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5818E0" w:rsidRPr="00C209E3" w:rsidRDefault="005818E0"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5818E0" w:rsidRPr="00C209E3" w:rsidRDefault="005818E0"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5818E0" w:rsidRPr="00C209E3" w:rsidRDefault="005818E0"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5818E0" w:rsidRPr="00C209E3" w:rsidRDefault="005818E0"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4D5FC6">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4D5FC6">
              <w:rPr>
                <w:rFonts w:ascii="Times New Roman" w:hAnsi="Times New Roman" w:cs="Times New Roman"/>
                <w:b/>
                <w:bCs/>
                <w:color w:val="000000" w:themeColor="text1"/>
                <w:sz w:val="20"/>
                <w:szCs w:val="20"/>
                <w:lang w:eastAsia="ru-RU"/>
              </w:rPr>
              <w:t>18</w:t>
            </w:r>
            <w:r w:rsidRPr="009F4E09">
              <w:rPr>
                <w:rFonts w:ascii="Times New Roman" w:hAnsi="Times New Roman" w:cs="Times New Roman"/>
                <w:b/>
                <w:bCs/>
                <w:color w:val="000000" w:themeColor="text1"/>
                <w:sz w:val="20"/>
                <w:szCs w:val="20"/>
                <w:lang w:eastAsia="ru-RU"/>
              </w:rPr>
              <w:t xml:space="preserve"> от </w:t>
            </w:r>
            <w:r w:rsidR="004D5FC6">
              <w:rPr>
                <w:rFonts w:ascii="Times New Roman" w:hAnsi="Times New Roman" w:cs="Times New Roman"/>
                <w:b/>
                <w:bCs/>
                <w:color w:val="000000" w:themeColor="text1"/>
                <w:sz w:val="20"/>
                <w:szCs w:val="20"/>
                <w:lang w:eastAsia="ru-RU"/>
              </w:rPr>
              <w:t>18</w:t>
            </w:r>
            <w:r w:rsidRPr="009F4E09">
              <w:rPr>
                <w:rFonts w:ascii="Times New Roman" w:hAnsi="Times New Roman" w:cs="Times New Roman"/>
                <w:b/>
                <w:bCs/>
                <w:color w:val="000000" w:themeColor="text1"/>
                <w:sz w:val="20"/>
                <w:szCs w:val="20"/>
                <w:lang w:eastAsia="ru-RU"/>
              </w:rPr>
              <w:t>.</w:t>
            </w:r>
            <w:r w:rsidR="004D5FC6">
              <w:rPr>
                <w:rFonts w:ascii="Times New Roman" w:hAnsi="Times New Roman" w:cs="Times New Roman"/>
                <w:b/>
                <w:bCs/>
                <w:color w:val="000000" w:themeColor="text1"/>
                <w:sz w:val="20"/>
                <w:szCs w:val="20"/>
                <w:lang w:eastAsia="ru-RU"/>
              </w:rPr>
              <w:t>06</w:t>
            </w:r>
            <w:r w:rsidRPr="009F4E09">
              <w:rPr>
                <w:rFonts w:ascii="Times New Roman" w:hAnsi="Times New Roman" w:cs="Times New Roman"/>
                <w:b/>
                <w:bCs/>
                <w:color w:val="000000" w:themeColor="text1"/>
                <w:sz w:val="20"/>
                <w:szCs w:val="20"/>
                <w:lang w:eastAsia="ru-RU"/>
              </w:rPr>
              <w:t>.202</w:t>
            </w:r>
            <w:r w:rsidR="004D5FC6">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5FC6" w:rsidRDefault="004D5FC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D5FC6" w:rsidRDefault="004D5FC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D5FC6" w:rsidRDefault="004D5FC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D5FC6" w:rsidRDefault="004D5FC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0" w:name="_GoBack"/>
      <w:bookmarkEnd w:id="0"/>
    </w:p>
    <w:p w:rsidR="00EA6230" w:rsidRDefault="00EA6230"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799C" w:rsidRPr="0030799C" w:rsidRDefault="00EA6230" w:rsidP="0030799C">
      <w:pPr>
        <w:keepNext/>
        <w:spacing w:after="0"/>
        <w:jc w:val="center"/>
        <w:outlineLvl w:val="6"/>
        <w:rPr>
          <w:rFonts w:ascii="Times New Roman" w:hAnsi="Times New Roman" w:cs="Times New Roman"/>
          <w:sz w:val="16"/>
          <w:szCs w:val="16"/>
        </w:rPr>
      </w:pPr>
      <w:r w:rsidRPr="0030799C">
        <w:rPr>
          <w:rFonts w:ascii="Times New Roman" w:hAnsi="Times New Roman" w:cs="Times New Roman"/>
          <w:sz w:val="16"/>
          <w:szCs w:val="16"/>
        </w:rPr>
        <w:t>Российская Федерация</w:t>
      </w:r>
      <w:r w:rsidR="0030799C" w:rsidRPr="0030799C">
        <w:rPr>
          <w:rFonts w:ascii="Times New Roman" w:hAnsi="Times New Roman" w:cs="Times New Roman"/>
          <w:sz w:val="16"/>
          <w:szCs w:val="16"/>
        </w:rPr>
        <w:t xml:space="preserve"> Новгородская область</w:t>
      </w:r>
    </w:p>
    <w:p w:rsidR="00EA6230" w:rsidRPr="0030799C" w:rsidRDefault="00EA6230" w:rsidP="0030799C">
      <w:pPr>
        <w:keepNext/>
        <w:spacing w:after="0"/>
        <w:jc w:val="center"/>
        <w:outlineLvl w:val="2"/>
        <w:rPr>
          <w:rFonts w:ascii="Times New Roman" w:hAnsi="Times New Roman" w:cs="Times New Roman"/>
          <w:sz w:val="16"/>
          <w:szCs w:val="16"/>
        </w:rPr>
      </w:pPr>
      <w:r w:rsidRPr="0030799C">
        <w:rPr>
          <w:rFonts w:ascii="Times New Roman" w:hAnsi="Times New Roman" w:cs="Times New Roman"/>
          <w:sz w:val="16"/>
          <w:szCs w:val="16"/>
        </w:rPr>
        <w:t>АДМИНИСТРАЦИЯ ВОЛОТОВСКОГО МУНИЦИПАЛЬНОГО ОКРУГА</w:t>
      </w:r>
    </w:p>
    <w:p w:rsidR="0030799C" w:rsidRPr="0030799C" w:rsidRDefault="00EA6230" w:rsidP="0030799C">
      <w:pPr>
        <w:spacing w:after="0"/>
        <w:jc w:val="center"/>
        <w:rPr>
          <w:rFonts w:ascii="Times New Roman" w:hAnsi="Times New Roman" w:cs="Times New Roman"/>
          <w:sz w:val="16"/>
          <w:szCs w:val="16"/>
        </w:rPr>
      </w:pPr>
      <w:proofErr w:type="gramStart"/>
      <w:r w:rsidRPr="0030799C">
        <w:rPr>
          <w:rFonts w:ascii="Times New Roman" w:hAnsi="Times New Roman" w:cs="Times New Roman"/>
          <w:b/>
          <w:bCs/>
          <w:sz w:val="16"/>
          <w:szCs w:val="16"/>
        </w:rPr>
        <w:t>П</w:t>
      </w:r>
      <w:proofErr w:type="gramEnd"/>
      <w:r w:rsidRPr="0030799C">
        <w:rPr>
          <w:rFonts w:ascii="Times New Roman" w:hAnsi="Times New Roman" w:cs="Times New Roman"/>
          <w:b/>
          <w:bCs/>
          <w:sz w:val="16"/>
          <w:szCs w:val="16"/>
        </w:rPr>
        <w:t xml:space="preserve"> О С Т А Н О В Л Е Н И Е</w:t>
      </w:r>
      <w:r w:rsidR="0030799C" w:rsidRPr="0030799C">
        <w:rPr>
          <w:rFonts w:ascii="Times New Roman" w:hAnsi="Times New Roman" w:cs="Times New Roman"/>
          <w:sz w:val="16"/>
          <w:szCs w:val="16"/>
        </w:rPr>
        <w:t xml:space="preserve"> от 13.06.2024  № 460</w:t>
      </w:r>
      <w:r w:rsidR="0030799C" w:rsidRPr="0030799C">
        <w:rPr>
          <w:rFonts w:ascii="Times New Roman" w:hAnsi="Times New Roman" w:cs="Times New Roman"/>
          <w:bCs/>
          <w:sz w:val="16"/>
          <w:szCs w:val="16"/>
        </w:rPr>
        <w:t xml:space="preserve"> п. Волот</w:t>
      </w:r>
    </w:p>
    <w:p w:rsidR="0030799C" w:rsidRDefault="0030799C" w:rsidP="0030799C">
      <w:pPr>
        <w:tabs>
          <w:tab w:val="left" w:pos="4536"/>
        </w:tabs>
        <w:spacing w:after="0"/>
        <w:ind w:right="-278"/>
        <w:jc w:val="center"/>
        <w:rPr>
          <w:rFonts w:ascii="Times New Roman" w:hAnsi="Times New Roman" w:cs="Times New Roman"/>
          <w:sz w:val="16"/>
          <w:szCs w:val="16"/>
        </w:rPr>
      </w:pPr>
    </w:p>
    <w:p w:rsidR="00EA6230" w:rsidRPr="0030799C" w:rsidRDefault="00EA6230" w:rsidP="0030799C">
      <w:pPr>
        <w:tabs>
          <w:tab w:val="left" w:pos="4536"/>
        </w:tabs>
        <w:ind w:right="-278"/>
        <w:jc w:val="center"/>
        <w:rPr>
          <w:rFonts w:ascii="Times New Roman" w:hAnsi="Times New Roman" w:cs="Times New Roman"/>
          <w:sz w:val="16"/>
          <w:szCs w:val="16"/>
        </w:rPr>
      </w:pPr>
      <w:r w:rsidRPr="0030799C">
        <w:rPr>
          <w:rFonts w:ascii="Times New Roman" w:hAnsi="Times New Roman" w:cs="Times New Roman"/>
          <w:sz w:val="16"/>
          <w:szCs w:val="16"/>
        </w:rPr>
        <w:t xml:space="preserve">О внесении изменений в постановление Администрации </w:t>
      </w:r>
      <w:proofErr w:type="spellStart"/>
      <w:r w:rsidRPr="0030799C">
        <w:rPr>
          <w:rFonts w:ascii="Times New Roman" w:hAnsi="Times New Roman" w:cs="Times New Roman"/>
          <w:sz w:val="16"/>
          <w:szCs w:val="16"/>
        </w:rPr>
        <w:t>Волотовского</w:t>
      </w:r>
      <w:proofErr w:type="spellEnd"/>
      <w:r w:rsidRPr="0030799C">
        <w:rPr>
          <w:rFonts w:ascii="Times New Roman" w:hAnsi="Times New Roman" w:cs="Times New Roman"/>
          <w:sz w:val="16"/>
          <w:szCs w:val="16"/>
        </w:rPr>
        <w:t xml:space="preserve"> муниципального окр</w:t>
      </w:r>
      <w:r w:rsidRPr="0030799C">
        <w:rPr>
          <w:rFonts w:ascii="Times New Roman" w:hAnsi="Times New Roman" w:cs="Times New Roman"/>
          <w:sz w:val="16"/>
          <w:szCs w:val="16"/>
        </w:rPr>
        <w:t>у</w:t>
      </w:r>
      <w:r w:rsidRPr="0030799C">
        <w:rPr>
          <w:rFonts w:ascii="Times New Roman" w:hAnsi="Times New Roman" w:cs="Times New Roman"/>
          <w:sz w:val="16"/>
          <w:szCs w:val="16"/>
        </w:rPr>
        <w:t>га от 16.05.2024 № 361</w:t>
      </w:r>
    </w:p>
    <w:p w:rsidR="00EA6230" w:rsidRPr="0030799C" w:rsidRDefault="00EA6230" w:rsidP="00EA6230">
      <w:pPr>
        <w:ind w:firstLine="708"/>
        <w:jc w:val="both"/>
        <w:rPr>
          <w:rFonts w:ascii="Times New Roman" w:hAnsi="Times New Roman" w:cs="Times New Roman"/>
          <w:kern w:val="1"/>
          <w:sz w:val="16"/>
          <w:szCs w:val="16"/>
          <w:lang w:eastAsia="ar-SA"/>
        </w:rPr>
      </w:pPr>
      <w:r w:rsidRPr="0030799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30799C">
        <w:rPr>
          <w:rFonts w:ascii="Times New Roman" w:hAnsi="Times New Roman" w:cs="Times New Roman"/>
          <w:kern w:val="1"/>
          <w:sz w:val="16"/>
          <w:szCs w:val="16"/>
          <w:lang w:eastAsia="ar-SA"/>
        </w:rPr>
        <w:t xml:space="preserve"> Федеральным законом от 27.07.2010 № 190-ФЗ «О теплоснабжении», постановлением Пр</w:t>
      </w:r>
      <w:r w:rsidRPr="0030799C">
        <w:rPr>
          <w:rFonts w:ascii="Times New Roman" w:hAnsi="Times New Roman" w:cs="Times New Roman"/>
          <w:kern w:val="1"/>
          <w:sz w:val="16"/>
          <w:szCs w:val="16"/>
          <w:lang w:eastAsia="ar-SA"/>
        </w:rPr>
        <w:t>а</w:t>
      </w:r>
      <w:r w:rsidRPr="0030799C">
        <w:rPr>
          <w:rFonts w:ascii="Times New Roman" w:hAnsi="Times New Roman" w:cs="Times New Roman"/>
          <w:kern w:val="1"/>
          <w:sz w:val="16"/>
          <w:szCs w:val="16"/>
          <w:lang w:eastAsia="ar-SA"/>
        </w:rPr>
        <w:t>вительства Российской Федерации от 22.02.2012 № 154 «О требованиях к схемам тепл</w:t>
      </w:r>
      <w:r w:rsidRPr="0030799C">
        <w:rPr>
          <w:rFonts w:ascii="Times New Roman" w:hAnsi="Times New Roman" w:cs="Times New Roman"/>
          <w:kern w:val="1"/>
          <w:sz w:val="16"/>
          <w:szCs w:val="16"/>
          <w:lang w:eastAsia="ar-SA"/>
        </w:rPr>
        <w:t>о</w:t>
      </w:r>
      <w:r w:rsidRPr="0030799C">
        <w:rPr>
          <w:rFonts w:ascii="Times New Roman" w:hAnsi="Times New Roman" w:cs="Times New Roman"/>
          <w:kern w:val="1"/>
          <w:sz w:val="16"/>
          <w:szCs w:val="16"/>
          <w:lang w:eastAsia="ar-SA"/>
        </w:rPr>
        <w:t xml:space="preserve">снабжения, порядку их разработки и утверждения», </w:t>
      </w:r>
    </w:p>
    <w:p w:rsidR="00EA6230" w:rsidRPr="0030799C" w:rsidRDefault="00EA6230" w:rsidP="00EA6230">
      <w:pPr>
        <w:ind w:firstLine="708"/>
        <w:jc w:val="both"/>
        <w:rPr>
          <w:rFonts w:ascii="Times New Roman" w:hAnsi="Times New Roman" w:cs="Times New Roman"/>
          <w:b/>
          <w:sz w:val="16"/>
          <w:szCs w:val="16"/>
        </w:rPr>
      </w:pPr>
      <w:r w:rsidRPr="0030799C">
        <w:rPr>
          <w:rFonts w:ascii="Times New Roman" w:hAnsi="Times New Roman" w:cs="Times New Roman"/>
          <w:b/>
          <w:sz w:val="16"/>
          <w:szCs w:val="16"/>
        </w:rPr>
        <w:t>ПОСТАНОВЛЯЮ:</w:t>
      </w:r>
    </w:p>
    <w:p w:rsidR="00EA6230" w:rsidRPr="0030799C" w:rsidRDefault="00EA6230" w:rsidP="00EA6230">
      <w:pPr>
        <w:pStyle w:val="af7"/>
        <w:ind w:left="0"/>
        <w:jc w:val="both"/>
        <w:rPr>
          <w:bCs/>
          <w:sz w:val="16"/>
          <w:szCs w:val="16"/>
        </w:rPr>
      </w:pPr>
      <w:r w:rsidRPr="0030799C">
        <w:rPr>
          <w:bCs/>
          <w:sz w:val="16"/>
          <w:szCs w:val="16"/>
        </w:rPr>
        <w:tab/>
        <w:t xml:space="preserve">1. Внести в постановление Администрации </w:t>
      </w:r>
      <w:proofErr w:type="spellStart"/>
      <w:r w:rsidRPr="0030799C">
        <w:rPr>
          <w:bCs/>
          <w:sz w:val="16"/>
          <w:szCs w:val="16"/>
        </w:rPr>
        <w:t>Волотовского</w:t>
      </w:r>
      <w:proofErr w:type="spellEnd"/>
      <w:r w:rsidRPr="0030799C">
        <w:rPr>
          <w:bCs/>
          <w:sz w:val="16"/>
          <w:szCs w:val="16"/>
        </w:rPr>
        <w:t xml:space="preserve"> муниципального округа от 16.05.2024 № 361 «Об актуализации схемы теплоснабж</w:t>
      </w:r>
      <w:r w:rsidRPr="0030799C">
        <w:rPr>
          <w:bCs/>
          <w:sz w:val="16"/>
          <w:szCs w:val="16"/>
        </w:rPr>
        <w:t>е</w:t>
      </w:r>
      <w:r w:rsidRPr="0030799C">
        <w:rPr>
          <w:bCs/>
          <w:sz w:val="16"/>
          <w:szCs w:val="16"/>
        </w:rPr>
        <w:t xml:space="preserve">ния </w:t>
      </w:r>
      <w:proofErr w:type="spellStart"/>
      <w:r w:rsidRPr="0030799C">
        <w:rPr>
          <w:bCs/>
          <w:sz w:val="16"/>
          <w:szCs w:val="16"/>
        </w:rPr>
        <w:t>Волотовского</w:t>
      </w:r>
      <w:proofErr w:type="spellEnd"/>
      <w:r w:rsidRPr="0030799C">
        <w:rPr>
          <w:bCs/>
          <w:sz w:val="16"/>
          <w:szCs w:val="16"/>
        </w:rPr>
        <w:t xml:space="preserve"> муниц</w:t>
      </w:r>
      <w:r w:rsidRPr="0030799C">
        <w:rPr>
          <w:bCs/>
          <w:sz w:val="16"/>
          <w:szCs w:val="16"/>
        </w:rPr>
        <w:t>и</w:t>
      </w:r>
      <w:r w:rsidRPr="0030799C">
        <w:rPr>
          <w:bCs/>
          <w:sz w:val="16"/>
          <w:szCs w:val="16"/>
        </w:rPr>
        <w:t>пального округа до 2033 года на 2025 год» (далее – схема теплоснабжения) изменения согласно приложению к настоящему постановлению.</w:t>
      </w:r>
    </w:p>
    <w:p w:rsidR="00EA6230" w:rsidRPr="0030799C" w:rsidRDefault="00EA6230" w:rsidP="00EA6230">
      <w:pPr>
        <w:ind w:firstLine="708"/>
        <w:jc w:val="both"/>
        <w:rPr>
          <w:rFonts w:ascii="Times New Roman" w:hAnsi="Times New Roman" w:cs="Times New Roman"/>
          <w:sz w:val="16"/>
          <w:szCs w:val="16"/>
        </w:rPr>
      </w:pPr>
      <w:r w:rsidRPr="0030799C">
        <w:rPr>
          <w:rFonts w:ascii="Times New Roman" w:hAnsi="Times New Roman" w:cs="Times New Roman"/>
          <w:sz w:val="16"/>
          <w:szCs w:val="16"/>
        </w:rPr>
        <w:t>2. Опубликовать постановление в муниципальной газете «</w:t>
      </w:r>
      <w:proofErr w:type="spellStart"/>
      <w:r w:rsidRPr="0030799C">
        <w:rPr>
          <w:rFonts w:ascii="Times New Roman" w:hAnsi="Times New Roman" w:cs="Times New Roman"/>
          <w:sz w:val="16"/>
          <w:szCs w:val="16"/>
        </w:rPr>
        <w:t>Волотовские</w:t>
      </w:r>
      <w:proofErr w:type="spellEnd"/>
      <w:r w:rsidRPr="0030799C">
        <w:rPr>
          <w:rFonts w:ascii="Times New Roman" w:hAnsi="Times New Roman" w:cs="Times New Roman"/>
          <w:sz w:val="16"/>
          <w:szCs w:val="16"/>
        </w:rPr>
        <w:t xml:space="preserve"> ведомости» и разместить на официальном сайте Администрации мун</w:t>
      </w:r>
      <w:r w:rsidRPr="0030799C">
        <w:rPr>
          <w:rFonts w:ascii="Times New Roman" w:hAnsi="Times New Roman" w:cs="Times New Roman"/>
          <w:sz w:val="16"/>
          <w:szCs w:val="16"/>
        </w:rPr>
        <w:t>и</w:t>
      </w:r>
      <w:r w:rsidRPr="0030799C">
        <w:rPr>
          <w:rFonts w:ascii="Times New Roman" w:hAnsi="Times New Roman" w:cs="Times New Roman"/>
          <w:sz w:val="16"/>
          <w:szCs w:val="16"/>
        </w:rPr>
        <w:t>ципального округа в и</w:t>
      </w:r>
      <w:r w:rsidRPr="0030799C">
        <w:rPr>
          <w:rFonts w:ascii="Times New Roman" w:hAnsi="Times New Roman" w:cs="Times New Roman"/>
          <w:sz w:val="16"/>
          <w:szCs w:val="16"/>
        </w:rPr>
        <w:t>н</w:t>
      </w:r>
      <w:r w:rsidRPr="0030799C">
        <w:rPr>
          <w:rFonts w:ascii="Times New Roman" w:hAnsi="Times New Roman" w:cs="Times New Roman"/>
          <w:sz w:val="16"/>
          <w:szCs w:val="16"/>
        </w:rPr>
        <w:t>формационно-телекоммуникационной сети «Интернет».</w:t>
      </w:r>
    </w:p>
    <w:p w:rsidR="00EA6230" w:rsidRPr="0030799C" w:rsidRDefault="00EA6230" w:rsidP="0030799C">
      <w:pPr>
        <w:autoSpaceDE w:val="0"/>
        <w:autoSpaceDN w:val="0"/>
        <w:adjustRightInd w:val="0"/>
        <w:jc w:val="right"/>
        <w:rPr>
          <w:rFonts w:ascii="Times New Roman" w:hAnsi="Times New Roman" w:cs="Times New Roman"/>
          <w:sz w:val="16"/>
          <w:szCs w:val="16"/>
        </w:rPr>
      </w:pPr>
      <w:r w:rsidRPr="0030799C">
        <w:rPr>
          <w:rFonts w:ascii="Times New Roman" w:hAnsi="Times New Roman" w:cs="Times New Roman"/>
          <w:sz w:val="16"/>
          <w:szCs w:val="16"/>
        </w:rPr>
        <w:t>З</w:t>
      </w:r>
      <w:r w:rsidR="0030799C">
        <w:rPr>
          <w:rFonts w:ascii="Times New Roman" w:hAnsi="Times New Roman" w:cs="Times New Roman"/>
          <w:sz w:val="16"/>
          <w:szCs w:val="16"/>
        </w:rPr>
        <w:t xml:space="preserve">аместитель </w:t>
      </w:r>
      <w:r w:rsidRPr="0030799C">
        <w:rPr>
          <w:rFonts w:ascii="Times New Roman" w:hAnsi="Times New Roman" w:cs="Times New Roman"/>
          <w:sz w:val="16"/>
          <w:szCs w:val="16"/>
        </w:rPr>
        <w:t xml:space="preserve">Главы Администрации </w:t>
      </w:r>
      <w:r w:rsidR="0030799C">
        <w:rPr>
          <w:rFonts w:ascii="Times New Roman" w:hAnsi="Times New Roman" w:cs="Times New Roman"/>
          <w:sz w:val="16"/>
          <w:szCs w:val="16"/>
        </w:rPr>
        <w:t xml:space="preserve">     </w:t>
      </w:r>
      <w:r w:rsidR="0030799C">
        <w:rPr>
          <w:rFonts w:ascii="Times New Roman" w:hAnsi="Times New Roman" w:cs="Times New Roman"/>
          <w:sz w:val="16"/>
          <w:szCs w:val="16"/>
        </w:rPr>
        <w:tab/>
        <w:t xml:space="preserve">                   </w:t>
      </w:r>
      <w:r w:rsidRPr="0030799C">
        <w:rPr>
          <w:rFonts w:ascii="Times New Roman" w:hAnsi="Times New Roman" w:cs="Times New Roman"/>
          <w:sz w:val="16"/>
          <w:szCs w:val="16"/>
        </w:rPr>
        <w:t xml:space="preserve">    В.И. </w:t>
      </w:r>
      <w:proofErr w:type="spellStart"/>
      <w:r w:rsidRPr="0030799C">
        <w:rPr>
          <w:rFonts w:ascii="Times New Roman" w:hAnsi="Times New Roman" w:cs="Times New Roman"/>
          <w:sz w:val="16"/>
          <w:szCs w:val="16"/>
        </w:rPr>
        <w:t>Пыталева</w:t>
      </w:r>
      <w:proofErr w:type="spellEnd"/>
    </w:p>
    <w:p w:rsidR="00EA6230" w:rsidRPr="0030799C" w:rsidRDefault="0030799C" w:rsidP="0030799C">
      <w:pPr>
        <w:jc w:val="right"/>
        <w:rPr>
          <w:rFonts w:ascii="Times New Roman" w:hAnsi="Times New Roman" w:cs="Times New Roman"/>
          <w:bCs/>
          <w:sz w:val="16"/>
          <w:szCs w:val="16"/>
        </w:rPr>
      </w:pP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 xml:space="preserve">Приложение к постановлению </w:t>
      </w:r>
      <w:r w:rsidR="00EA6230" w:rsidRPr="0030799C">
        <w:rPr>
          <w:rFonts w:ascii="Times New Roman" w:hAnsi="Times New Roman" w:cs="Times New Roman"/>
          <w:bCs/>
          <w:sz w:val="16"/>
          <w:szCs w:val="16"/>
        </w:rPr>
        <w:t xml:space="preserve">Администрации </w:t>
      </w:r>
      <w:proofErr w:type="spellStart"/>
      <w:r w:rsidR="00EA6230" w:rsidRPr="0030799C">
        <w:rPr>
          <w:rFonts w:ascii="Times New Roman" w:hAnsi="Times New Roman" w:cs="Times New Roman"/>
          <w:bCs/>
          <w:sz w:val="16"/>
          <w:szCs w:val="16"/>
        </w:rPr>
        <w:t>Волотовского</w:t>
      </w:r>
      <w:proofErr w:type="spellEnd"/>
      <w:r w:rsidRPr="0030799C">
        <w:rPr>
          <w:rFonts w:ascii="Times New Roman" w:hAnsi="Times New Roman" w:cs="Times New Roman"/>
          <w:bCs/>
          <w:sz w:val="16"/>
          <w:szCs w:val="16"/>
        </w:rPr>
        <w:t xml:space="preserve"> </w:t>
      </w:r>
      <w:r w:rsidR="00EA6230" w:rsidRPr="0030799C">
        <w:rPr>
          <w:rFonts w:ascii="Times New Roman" w:hAnsi="Times New Roman" w:cs="Times New Roman"/>
          <w:bCs/>
          <w:sz w:val="16"/>
          <w:szCs w:val="16"/>
        </w:rPr>
        <w:t>муниципального округа</w:t>
      </w:r>
      <w:r w:rsidRPr="0030799C">
        <w:rPr>
          <w:rFonts w:ascii="Times New Roman" w:hAnsi="Times New Roman" w:cs="Times New Roman"/>
          <w:bCs/>
          <w:sz w:val="16"/>
          <w:szCs w:val="16"/>
        </w:rPr>
        <w:t xml:space="preserve"> </w:t>
      </w:r>
      <w:r w:rsidR="00EA6230" w:rsidRPr="0030799C">
        <w:rPr>
          <w:rFonts w:ascii="Times New Roman" w:hAnsi="Times New Roman" w:cs="Times New Roman"/>
          <w:bCs/>
          <w:sz w:val="16"/>
          <w:szCs w:val="16"/>
        </w:rPr>
        <w:t>от</w:t>
      </w:r>
      <w:r w:rsidRPr="0030799C">
        <w:rPr>
          <w:rFonts w:ascii="Times New Roman" w:hAnsi="Times New Roman" w:cs="Times New Roman"/>
          <w:bCs/>
          <w:sz w:val="16"/>
          <w:szCs w:val="16"/>
        </w:rPr>
        <w:t xml:space="preserve"> 13.06.2024 </w:t>
      </w:r>
      <w:r w:rsidR="00EA6230" w:rsidRPr="0030799C">
        <w:rPr>
          <w:rFonts w:ascii="Times New Roman" w:hAnsi="Times New Roman" w:cs="Times New Roman"/>
          <w:bCs/>
          <w:sz w:val="16"/>
          <w:szCs w:val="16"/>
        </w:rPr>
        <w:t xml:space="preserve"> № 460</w:t>
      </w:r>
    </w:p>
    <w:p w:rsidR="00EA6230" w:rsidRPr="0030799C" w:rsidRDefault="00EA6230" w:rsidP="00EA6230">
      <w:pPr>
        <w:pStyle w:val="af7"/>
        <w:tabs>
          <w:tab w:val="left" w:pos="0"/>
        </w:tabs>
        <w:ind w:left="0"/>
        <w:jc w:val="both"/>
        <w:rPr>
          <w:bCs/>
          <w:sz w:val="16"/>
          <w:szCs w:val="16"/>
        </w:rPr>
      </w:pPr>
      <w:r>
        <w:rPr>
          <w:bCs/>
          <w:sz w:val="28"/>
          <w:szCs w:val="28"/>
        </w:rPr>
        <w:tab/>
      </w:r>
      <w:r w:rsidRPr="0030799C">
        <w:rPr>
          <w:bCs/>
          <w:sz w:val="16"/>
          <w:szCs w:val="16"/>
        </w:rPr>
        <w:t>1.1. Раздел 1 схемы теплоснабжения дополнить пунктами 1.4., 1.5. следующего содержания:</w:t>
      </w:r>
    </w:p>
    <w:p w:rsidR="00EA6230" w:rsidRPr="0030799C" w:rsidRDefault="00EA6230" w:rsidP="00EA6230">
      <w:pPr>
        <w:pStyle w:val="af7"/>
        <w:ind w:left="0" w:firstLine="709"/>
        <w:jc w:val="both"/>
        <w:rPr>
          <w:bCs/>
          <w:sz w:val="16"/>
          <w:szCs w:val="16"/>
        </w:rPr>
      </w:pPr>
      <w:r w:rsidRPr="0030799C">
        <w:rPr>
          <w:bCs/>
          <w:sz w:val="16"/>
          <w:szCs w:val="16"/>
        </w:rPr>
        <w:t>«</w:t>
      </w:r>
      <w:r w:rsidRPr="0030799C">
        <w:rPr>
          <w:b/>
          <w:bCs/>
          <w:sz w:val="16"/>
          <w:szCs w:val="16"/>
        </w:rPr>
        <w:t xml:space="preserve">1.4. </w:t>
      </w:r>
      <w:proofErr w:type="gramStart"/>
      <w:r w:rsidRPr="0030799C">
        <w:rPr>
          <w:b/>
          <w:bCs/>
          <w:sz w:val="16"/>
          <w:szCs w:val="16"/>
        </w:rPr>
        <w:t>Величины существующей отапливаемой площади строительных фондов и приросты отапливаемой площади строительных фо</w:t>
      </w:r>
      <w:r w:rsidRPr="0030799C">
        <w:rPr>
          <w:b/>
          <w:bCs/>
          <w:sz w:val="16"/>
          <w:szCs w:val="16"/>
        </w:rPr>
        <w:t>н</w:t>
      </w:r>
      <w:r w:rsidRPr="0030799C">
        <w:rPr>
          <w:b/>
          <w:bCs/>
          <w:sz w:val="16"/>
          <w:szCs w:val="16"/>
        </w:rPr>
        <w:t>дов по расчетным элементам территориального деления с разделением объектов строительства на мног</w:t>
      </w:r>
      <w:r w:rsidRPr="0030799C">
        <w:rPr>
          <w:b/>
          <w:bCs/>
          <w:sz w:val="16"/>
          <w:szCs w:val="16"/>
        </w:rPr>
        <w:t>о</w:t>
      </w:r>
      <w:r w:rsidRPr="0030799C">
        <w:rPr>
          <w:b/>
          <w:bCs/>
          <w:sz w:val="16"/>
          <w:szCs w:val="16"/>
        </w:rPr>
        <w:t>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w:t>
      </w:r>
      <w:r w:rsidRPr="0030799C">
        <w:rPr>
          <w:b/>
          <w:bCs/>
          <w:sz w:val="16"/>
          <w:szCs w:val="16"/>
        </w:rPr>
        <w:t>и</w:t>
      </w:r>
      <w:r w:rsidRPr="0030799C">
        <w:rPr>
          <w:b/>
          <w:bCs/>
          <w:sz w:val="16"/>
          <w:szCs w:val="16"/>
        </w:rPr>
        <w:t>ода и на последующие 5-летние периоды (далее - этапы)</w:t>
      </w:r>
      <w:r w:rsidRPr="0030799C">
        <w:rPr>
          <w:bCs/>
          <w:sz w:val="16"/>
          <w:szCs w:val="16"/>
        </w:rPr>
        <w:t>;</w:t>
      </w:r>
      <w:proofErr w:type="gramEnd"/>
    </w:p>
    <w:p w:rsidR="00EA6230" w:rsidRPr="0030799C" w:rsidRDefault="00EA6230" w:rsidP="00EA6230">
      <w:pPr>
        <w:pStyle w:val="af7"/>
        <w:ind w:left="0" w:firstLine="709"/>
        <w:jc w:val="both"/>
        <w:rPr>
          <w:rFonts w:eastAsia="Calibri"/>
          <w:sz w:val="16"/>
          <w:szCs w:val="16"/>
          <w:lang w:eastAsia="en-US"/>
        </w:rPr>
      </w:pPr>
      <w:r w:rsidRPr="0030799C">
        <w:rPr>
          <w:rFonts w:eastAsia="Calibri"/>
          <w:sz w:val="16"/>
          <w:szCs w:val="16"/>
          <w:lang w:eastAsia="en-US"/>
        </w:rPr>
        <w:t xml:space="preserve">Величины существующей отапливаемой площади строительных фондов: </w:t>
      </w:r>
      <w:proofErr w:type="gramStart"/>
      <w:r w:rsidRPr="0030799C">
        <w:rPr>
          <w:rFonts w:eastAsia="Calibri"/>
          <w:sz w:val="16"/>
          <w:szCs w:val="16"/>
          <w:lang w:eastAsia="en-US"/>
        </w:rPr>
        <w:t>Новг</w:t>
      </w:r>
      <w:r w:rsidRPr="0030799C">
        <w:rPr>
          <w:rFonts w:eastAsia="Calibri"/>
          <w:sz w:val="16"/>
          <w:szCs w:val="16"/>
          <w:lang w:eastAsia="en-US"/>
        </w:rPr>
        <w:t>о</w:t>
      </w:r>
      <w:r w:rsidRPr="0030799C">
        <w:rPr>
          <w:rFonts w:eastAsia="Calibri"/>
          <w:sz w:val="16"/>
          <w:szCs w:val="16"/>
          <w:lang w:eastAsia="en-US"/>
        </w:rPr>
        <w:t>родская</w:t>
      </w:r>
      <w:proofErr w:type="gramEnd"/>
      <w:r w:rsidRPr="0030799C">
        <w:rPr>
          <w:rFonts w:eastAsia="Calibri"/>
          <w:sz w:val="16"/>
          <w:szCs w:val="16"/>
          <w:lang w:eastAsia="en-US"/>
        </w:rPr>
        <w:t xml:space="preserve"> обл., </w:t>
      </w:r>
      <w:proofErr w:type="spellStart"/>
      <w:r w:rsidRPr="0030799C">
        <w:rPr>
          <w:rFonts w:eastAsia="Calibri"/>
          <w:sz w:val="16"/>
          <w:szCs w:val="16"/>
          <w:lang w:eastAsia="en-US"/>
        </w:rPr>
        <w:t>Волотовский</w:t>
      </w:r>
      <w:proofErr w:type="spellEnd"/>
      <w:r w:rsidRPr="0030799C">
        <w:rPr>
          <w:rFonts w:eastAsia="Calibri"/>
          <w:sz w:val="16"/>
          <w:szCs w:val="16"/>
          <w:lang w:eastAsia="en-US"/>
        </w:rPr>
        <w:t xml:space="preserve"> район:</w:t>
      </w:r>
    </w:p>
    <w:p w:rsidR="00EA6230" w:rsidRPr="0030799C" w:rsidRDefault="00EA6230" w:rsidP="0030799C">
      <w:pPr>
        <w:pStyle w:val="af7"/>
        <w:ind w:left="0" w:firstLine="709"/>
        <w:rPr>
          <w:rFonts w:eastAsia="Calibri"/>
          <w:sz w:val="16"/>
          <w:szCs w:val="16"/>
          <w:lang w:eastAsia="en-US"/>
        </w:rPr>
      </w:pPr>
      <w:r w:rsidRPr="0030799C">
        <w:rPr>
          <w:rFonts w:eastAsia="Calibri"/>
          <w:sz w:val="16"/>
          <w:szCs w:val="16"/>
          <w:lang w:eastAsia="en-US"/>
        </w:rPr>
        <w:t>Общественные здания, отапливаемые централизованно:</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п. Волот, ул. Володарского, д. 6а – 602,8 м 2, к. н. 53:04:0010505:120;</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д. </w:t>
      </w:r>
      <w:proofErr w:type="spellStart"/>
      <w:r w:rsidRPr="0030799C">
        <w:rPr>
          <w:rFonts w:eastAsia="Calibri"/>
          <w:sz w:val="16"/>
          <w:szCs w:val="16"/>
          <w:lang w:eastAsia="en-US"/>
        </w:rPr>
        <w:t>Верёхново</w:t>
      </w:r>
      <w:proofErr w:type="spellEnd"/>
      <w:r w:rsidRPr="0030799C">
        <w:rPr>
          <w:rFonts w:eastAsia="Calibri"/>
          <w:sz w:val="16"/>
          <w:szCs w:val="16"/>
          <w:lang w:eastAsia="en-US"/>
        </w:rPr>
        <w:t>, д. 65 – 1600,1 м 2, к. н. 53:04:0090903:45;</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17б - 812,9 м 2, к.н. 53:04:0010505:52;</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23 – 600,6 м 2, к.н. 53:04:0010603:47;</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38 – 668,6 м 2, к.н. 53:04:0010605:39;</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40 – 879,9 м 2, к.н. 53:04:0010605:40;</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д. Порожки, ул. </w:t>
      </w:r>
      <w:proofErr w:type="gramStart"/>
      <w:r w:rsidRPr="0030799C">
        <w:rPr>
          <w:rFonts w:eastAsia="Calibri"/>
          <w:sz w:val="16"/>
          <w:szCs w:val="16"/>
          <w:lang w:eastAsia="en-US"/>
        </w:rPr>
        <w:t>Школьная</w:t>
      </w:r>
      <w:proofErr w:type="gramEnd"/>
      <w:r w:rsidRPr="0030799C">
        <w:rPr>
          <w:rFonts w:eastAsia="Calibri"/>
          <w:sz w:val="16"/>
          <w:szCs w:val="16"/>
          <w:lang w:eastAsia="en-US"/>
        </w:rPr>
        <w:t>, д. 15 – 196,1 м 2, к.н. 53:04:0000000:746;</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д. Горки </w:t>
      </w:r>
      <w:proofErr w:type="spellStart"/>
      <w:r w:rsidRPr="0030799C">
        <w:rPr>
          <w:rFonts w:eastAsia="Calibri"/>
          <w:sz w:val="16"/>
          <w:szCs w:val="16"/>
          <w:lang w:eastAsia="en-US"/>
        </w:rPr>
        <w:t>Ратицкие</w:t>
      </w:r>
      <w:proofErr w:type="spellEnd"/>
      <w:r w:rsidRPr="0030799C">
        <w:rPr>
          <w:rFonts w:eastAsia="Calibri"/>
          <w:sz w:val="16"/>
          <w:szCs w:val="16"/>
          <w:lang w:eastAsia="en-US"/>
        </w:rPr>
        <w:t xml:space="preserve"> ул. </w:t>
      </w:r>
      <w:proofErr w:type="gramStart"/>
      <w:r w:rsidRPr="0030799C">
        <w:rPr>
          <w:rFonts w:eastAsia="Calibri"/>
          <w:sz w:val="16"/>
          <w:szCs w:val="16"/>
          <w:lang w:eastAsia="en-US"/>
        </w:rPr>
        <w:t>Центральная</w:t>
      </w:r>
      <w:proofErr w:type="gramEnd"/>
      <w:r w:rsidRPr="0030799C">
        <w:rPr>
          <w:rFonts w:eastAsia="Calibri"/>
          <w:sz w:val="16"/>
          <w:szCs w:val="16"/>
          <w:lang w:eastAsia="en-US"/>
        </w:rPr>
        <w:t>, д. 15 – 1174,3 м 2, к.н.53:04:0000000:762;</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д. Городцы, ул. </w:t>
      </w:r>
      <w:proofErr w:type="gramStart"/>
      <w:r w:rsidRPr="0030799C">
        <w:rPr>
          <w:rFonts w:eastAsia="Calibri"/>
          <w:sz w:val="16"/>
          <w:szCs w:val="16"/>
          <w:lang w:eastAsia="en-US"/>
        </w:rPr>
        <w:t>Центральная</w:t>
      </w:r>
      <w:proofErr w:type="gramEnd"/>
      <w:r w:rsidRPr="0030799C">
        <w:rPr>
          <w:rFonts w:eastAsia="Calibri"/>
          <w:sz w:val="16"/>
          <w:szCs w:val="16"/>
          <w:lang w:eastAsia="en-US"/>
        </w:rPr>
        <w:t>, д. 44 – 1205,7 м 2, к.н. 53:04:0040204:67;</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17 – 3261,3 м 2, к.н. 53:04:0010505:51;</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п. Волот, ул. Строителей, д.13 -– 13 468,3 м 2, к.н. 53:04:0000000:169;</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п. Волот, ул. Гагарина, д. 3 – 782,2 м 2, к.н. 53:04:0010606:38;</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24 – 816,7 м 2, к.н. 53:04:0010509:57;</w:t>
      </w:r>
    </w:p>
    <w:p w:rsidR="00EA6230" w:rsidRPr="0030799C" w:rsidRDefault="00EA6230" w:rsidP="0030799C">
      <w:pPr>
        <w:pStyle w:val="af7"/>
        <w:numPr>
          <w:ilvl w:val="0"/>
          <w:numId w:val="38"/>
        </w:numPr>
        <w:ind w:left="0" w:firstLine="0"/>
        <w:contextualSpacing/>
        <w:rPr>
          <w:rFonts w:eastAsia="Calibri"/>
          <w:sz w:val="16"/>
          <w:szCs w:val="16"/>
          <w:lang w:eastAsia="en-US"/>
        </w:rPr>
      </w:pPr>
      <w:r w:rsidRPr="0030799C">
        <w:rPr>
          <w:rFonts w:eastAsia="Calibri"/>
          <w:sz w:val="16"/>
          <w:szCs w:val="16"/>
          <w:lang w:eastAsia="en-US"/>
        </w:rPr>
        <w:t xml:space="preserve">- п. Волот, ул. </w:t>
      </w:r>
      <w:proofErr w:type="gramStart"/>
      <w:r w:rsidRPr="0030799C">
        <w:rPr>
          <w:rFonts w:eastAsia="Calibri"/>
          <w:sz w:val="16"/>
          <w:szCs w:val="16"/>
          <w:lang w:eastAsia="en-US"/>
        </w:rPr>
        <w:t>Комсомольская</w:t>
      </w:r>
      <w:proofErr w:type="gramEnd"/>
      <w:r w:rsidRPr="0030799C">
        <w:rPr>
          <w:rFonts w:eastAsia="Calibri"/>
          <w:sz w:val="16"/>
          <w:szCs w:val="16"/>
          <w:lang w:eastAsia="en-US"/>
        </w:rPr>
        <w:t>, д. 32 – 1183,7 м 2, к.н.53:04:0000000:159;</w:t>
      </w:r>
    </w:p>
    <w:p w:rsidR="00EA6230" w:rsidRPr="0030799C" w:rsidRDefault="00EA6230" w:rsidP="00EA6230">
      <w:pPr>
        <w:contextualSpacing/>
        <w:jc w:val="both"/>
        <w:rPr>
          <w:rFonts w:ascii="Times New Roman" w:hAnsi="Times New Roman" w:cs="Times New Roman"/>
          <w:sz w:val="16"/>
          <w:szCs w:val="16"/>
        </w:rPr>
      </w:pPr>
      <w:r w:rsidRPr="0030799C">
        <w:rPr>
          <w:rFonts w:ascii="Times New Roman" w:hAnsi="Times New Roman" w:cs="Times New Roman"/>
          <w:sz w:val="16"/>
          <w:szCs w:val="16"/>
        </w:rPr>
        <w:t>Списки многоквартирных жилых домов, отапливаемых централизованно:</w:t>
      </w:r>
    </w:p>
    <w:tbl>
      <w:tblPr>
        <w:tblStyle w:val="1f"/>
        <w:tblW w:w="9477" w:type="dxa"/>
        <w:tblLook w:val="01E0" w:firstRow="1" w:lastRow="1" w:firstColumn="1" w:lastColumn="1" w:noHBand="0" w:noVBand="0"/>
      </w:tblPr>
      <w:tblGrid>
        <w:gridCol w:w="607"/>
        <w:gridCol w:w="2521"/>
        <w:gridCol w:w="1347"/>
        <w:gridCol w:w="1571"/>
        <w:gridCol w:w="1387"/>
        <w:gridCol w:w="2044"/>
      </w:tblGrid>
      <w:tr w:rsidR="00EA6230" w:rsidRPr="0030799C" w:rsidTr="00EA6230">
        <w:tc>
          <w:tcPr>
            <w:tcW w:w="607" w:type="dxa"/>
            <w:tcBorders>
              <w:top w:val="single" w:sz="4" w:space="0" w:color="auto"/>
              <w:left w:val="single" w:sz="4" w:space="0" w:color="auto"/>
              <w:bottom w:val="single" w:sz="4" w:space="0" w:color="auto"/>
              <w:right w:val="single" w:sz="4" w:space="0" w:color="auto"/>
            </w:tcBorders>
            <w:hideMark/>
          </w:tcPr>
          <w:p w:rsidR="00EA6230" w:rsidRPr="0030799C" w:rsidRDefault="00EA6230" w:rsidP="0030799C">
            <w:pPr>
              <w:widowControl w:val="0"/>
              <w:spacing w:after="0"/>
              <w:ind w:right="-21"/>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w:t>
            </w:r>
          </w:p>
          <w:p w:rsidR="00EA6230" w:rsidRPr="0030799C" w:rsidRDefault="00EA6230" w:rsidP="0030799C">
            <w:pPr>
              <w:widowControl w:val="0"/>
              <w:spacing w:after="0"/>
              <w:ind w:right="-21"/>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 xml:space="preserve"> </w:t>
            </w:r>
            <w:proofErr w:type="gramStart"/>
            <w:r w:rsidRPr="0030799C">
              <w:rPr>
                <w:rFonts w:ascii="Times New Roman" w:eastAsia="SimSun" w:hAnsi="Times New Roman" w:cs="Times New Roman"/>
                <w:b/>
                <w:sz w:val="16"/>
                <w:szCs w:val="16"/>
                <w:lang w:eastAsia="ar-SA"/>
              </w:rPr>
              <w:t>п</w:t>
            </w:r>
            <w:proofErr w:type="gramEnd"/>
            <w:r w:rsidRPr="0030799C">
              <w:rPr>
                <w:rFonts w:ascii="Times New Roman" w:eastAsia="SimSun" w:hAnsi="Times New Roman" w:cs="Times New Roman"/>
                <w:b/>
                <w:sz w:val="16"/>
                <w:szCs w:val="16"/>
                <w:lang w:eastAsia="ar-SA"/>
              </w:rPr>
              <w:t>/п</w:t>
            </w:r>
          </w:p>
        </w:tc>
        <w:tc>
          <w:tcPr>
            <w:tcW w:w="2521" w:type="dxa"/>
            <w:tcBorders>
              <w:top w:val="single" w:sz="4" w:space="0" w:color="auto"/>
              <w:left w:val="single" w:sz="4" w:space="0" w:color="auto"/>
              <w:bottom w:val="single" w:sz="4" w:space="0" w:color="auto"/>
              <w:right w:val="single" w:sz="4" w:space="0" w:color="auto"/>
            </w:tcBorders>
            <w:hideMark/>
          </w:tcPr>
          <w:p w:rsidR="00EA6230" w:rsidRPr="0030799C" w:rsidRDefault="00EA6230" w:rsidP="0030799C">
            <w:pPr>
              <w:widowControl w:val="0"/>
              <w:spacing w:after="0"/>
              <w:ind w:right="-21"/>
              <w:jc w:val="center"/>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Адрес</w:t>
            </w:r>
          </w:p>
        </w:tc>
        <w:tc>
          <w:tcPr>
            <w:tcW w:w="1347" w:type="dxa"/>
            <w:tcBorders>
              <w:top w:val="single" w:sz="4" w:space="0" w:color="auto"/>
              <w:left w:val="single" w:sz="4" w:space="0" w:color="auto"/>
              <w:bottom w:val="single" w:sz="4" w:space="0" w:color="auto"/>
              <w:right w:val="single" w:sz="4" w:space="0" w:color="auto"/>
            </w:tcBorders>
            <w:hideMark/>
          </w:tcPr>
          <w:p w:rsidR="00EA6230" w:rsidRPr="0030799C" w:rsidRDefault="00EA6230" w:rsidP="0030799C">
            <w:pPr>
              <w:widowControl w:val="0"/>
              <w:spacing w:after="0"/>
              <w:ind w:right="-21"/>
              <w:jc w:val="center"/>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Год п</w:t>
            </w:r>
            <w:r w:rsidRPr="0030799C">
              <w:rPr>
                <w:rFonts w:ascii="Times New Roman" w:eastAsia="SimSun" w:hAnsi="Times New Roman" w:cs="Times New Roman"/>
                <w:b/>
                <w:sz w:val="16"/>
                <w:szCs w:val="16"/>
                <w:lang w:eastAsia="ar-SA"/>
              </w:rPr>
              <w:t>о</w:t>
            </w:r>
            <w:r w:rsidRPr="0030799C">
              <w:rPr>
                <w:rFonts w:ascii="Times New Roman" w:eastAsia="SimSun" w:hAnsi="Times New Roman" w:cs="Times New Roman"/>
                <w:b/>
                <w:sz w:val="16"/>
                <w:szCs w:val="16"/>
                <w:lang w:eastAsia="ar-SA"/>
              </w:rPr>
              <w:t xml:space="preserve">стройки </w:t>
            </w:r>
          </w:p>
        </w:tc>
        <w:tc>
          <w:tcPr>
            <w:tcW w:w="1571" w:type="dxa"/>
            <w:tcBorders>
              <w:top w:val="single" w:sz="4" w:space="0" w:color="auto"/>
              <w:left w:val="single" w:sz="4" w:space="0" w:color="auto"/>
              <w:bottom w:val="single" w:sz="4" w:space="0" w:color="auto"/>
              <w:right w:val="single" w:sz="4" w:space="0" w:color="auto"/>
            </w:tcBorders>
            <w:hideMark/>
          </w:tcPr>
          <w:p w:rsidR="00EA6230" w:rsidRPr="0030799C" w:rsidRDefault="00EA6230" w:rsidP="0030799C">
            <w:pPr>
              <w:widowControl w:val="0"/>
              <w:spacing w:after="0"/>
              <w:ind w:right="-21"/>
              <w:jc w:val="center"/>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Этажность</w:t>
            </w:r>
          </w:p>
        </w:tc>
        <w:tc>
          <w:tcPr>
            <w:tcW w:w="1387" w:type="dxa"/>
            <w:tcBorders>
              <w:top w:val="single" w:sz="4" w:space="0" w:color="auto"/>
              <w:left w:val="single" w:sz="4" w:space="0" w:color="auto"/>
              <w:bottom w:val="single" w:sz="4" w:space="0" w:color="auto"/>
              <w:right w:val="single" w:sz="4" w:space="0" w:color="auto"/>
            </w:tcBorders>
            <w:hideMark/>
          </w:tcPr>
          <w:p w:rsidR="00EA6230" w:rsidRPr="0030799C" w:rsidRDefault="00EA6230" w:rsidP="0030799C">
            <w:pPr>
              <w:widowControl w:val="0"/>
              <w:spacing w:after="0"/>
              <w:ind w:right="-21"/>
              <w:jc w:val="center"/>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 xml:space="preserve"> Общая пл</w:t>
            </w:r>
            <w:r w:rsidRPr="0030799C">
              <w:rPr>
                <w:rFonts w:ascii="Times New Roman" w:eastAsia="SimSun" w:hAnsi="Times New Roman" w:cs="Times New Roman"/>
                <w:b/>
                <w:sz w:val="16"/>
                <w:szCs w:val="16"/>
                <w:lang w:eastAsia="ar-SA"/>
              </w:rPr>
              <w:t>о</w:t>
            </w:r>
            <w:r w:rsidRPr="0030799C">
              <w:rPr>
                <w:rFonts w:ascii="Times New Roman" w:eastAsia="SimSun" w:hAnsi="Times New Roman" w:cs="Times New Roman"/>
                <w:b/>
                <w:sz w:val="16"/>
                <w:szCs w:val="16"/>
                <w:lang w:eastAsia="ar-SA"/>
              </w:rPr>
              <w:t>щадь, кв. м.</w:t>
            </w:r>
          </w:p>
        </w:tc>
        <w:tc>
          <w:tcPr>
            <w:tcW w:w="2044" w:type="dxa"/>
            <w:tcBorders>
              <w:top w:val="single" w:sz="4" w:space="0" w:color="auto"/>
              <w:left w:val="single" w:sz="4" w:space="0" w:color="auto"/>
              <w:bottom w:val="single" w:sz="4" w:space="0" w:color="auto"/>
              <w:right w:val="single" w:sz="4" w:space="0" w:color="auto"/>
            </w:tcBorders>
            <w:hideMark/>
          </w:tcPr>
          <w:p w:rsidR="00EA6230" w:rsidRPr="0030799C" w:rsidRDefault="00EA6230" w:rsidP="0030799C">
            <w:pPr>
              <w:widowControl w:val="0"/>
              <w:spacing w:after="0"/>
              <w:ind w:right="-21"/>
              <w:jc w:val="center"/>
              <w:rPr>
                <w:rFonts w:ascii="Times New Roman" w:eastAsia="SimSun" w:hAnsi="Times New Roman" w:cs="Times New Roman"/>
                <w:b/>
                <w:sz w:val="16"/>
                <w:szCs w:val="16"/>
                <w:lang w:eastAsia="ar-SA"/>
              </w:rPr>
            </w:pPr>
            <w:r w:rsidRPr="0030799C">
              <w:rPr>
                <w:rFonts w:ascii="Times New Roman" w:eastAsia="SimSun" w:hAnsi="Times New Roman" w:cs="Times New Roman"/>
                <w:b/>
                <w:sz w:val="16"/>
                <w:szCs w:val="16"/>
                <w:lang w:eastAsia="ar-SA"/>
              </w:rPr>
              <w:t>Форма собстве</w:t>
            </w:r>
            <w:r w:rsidRPr="0030799C">
              <w:rPr>
                <w:rFonts w:ascii="Times New Roman" w:eastAsia="SimSun" w:hAnsi="Times New Roman" w:cs="Times New Roman"/>
                <w:b/>
                <w:sz w:val="16"/>
                <w:szCs w:val="16"/>
                <w:lang w:eastAsia="ar-SA"/>
              </w:rPr>
              <w:t>н</w:t>
            </w:r>
            <w:r w:rsidRPr="0030799C">
              <w:rPr>
                <w:rFonts w:ascii="Times New Roman" w:eastAsia="SimSun" w:hAnsi="Times New Roman" w:cs="Times New Roman"/>
                <w:b/>
                <w:sz w:val="16"/>
                <w:szCs w:val="16"/>
                <w:lang w:eastAsia="ar-SA"/>
              </w:rPr>
              <w:t>ности</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Школьная, д. 3а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1977</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374,7</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Партизанская, д. 13</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1986</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630,4</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3</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Старорусская, д. 41</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1982</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750,6</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Старорусская, д. 43</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1984</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755,3</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5</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Васькина, д. 10</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1976</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436,5</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6</w:t>
            </w:r>
          </w:p>
        </w:tc>
        <w:tc>
          <w:tcPr>
            <w:tcW w:w="252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ind w:left="-107" w:right="-67" w:firstLine="107"/>
              <w:jc w:val="both"/>
              <w:rPr>
                <w:rFonts w:ascii="Times New Roman" w:hAnsi="Times New Roman" w:cs="Times New Roman"/>
                <w:sz w:val="16"/>
                <w:szCs w:val="16"/>
              </w:rPr>
            </w:pPr>
            <w:r w:rsidRPr="0030799C">
              <w:rPr>
                <w:rFonts w:ascii="Times New Roman" w:hAnsi="Times New Roman" w:cs="Times New Roman"/>
                <w:sz w:val="16"/>
                <w:szCs w:val="16"/>
              </w:rPr>
              <w:t>ул. Комсомольская, д. 28</w:t>
            </w:r>
          </w:p>
        </w:tc>
        <w:tc>
          <w:tcPr>
            <w:tcW w:w="134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2016</w:t>
            </w:r>
          </w:p>
        </w:tc>
        <w:tc>
          <w:tcPr>
            <w:tcW w:w="157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1055,2</w:t>
            </w:r>
          </w:p>
        </w:tc>
        <w:tc>
          <w:tcPr>
            <w:tcW w:w="2044"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7</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Строителей, д. 15</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1978</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920,8</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8</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Старорусская, д. 39</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1995</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549,7</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lastRenderedPageBreak/>
              <w:t>9</w:t>
            </w:r>
          </w:p>
        </w:tc>
        <w:tc>
          <w:tcPr>
            <w:tcW w:w="252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Садовая, д. 3</w:t>
            </w:r>
          </w:p>
        </w:tc>
        <w:tc>
          <w:tcPr>
            <w:tcW w:w="134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1979</w:t>
            </w:r>
          </w:p>
        </w:tc>
        <w:tc>
          <w:tcPr>
            <w:tcW w:w="1571"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811,9</w:t>
            </w:r>
          </w:p>
        </w:tc>
        <w:tc>
          <w:tcPr>
            <w:tcW w:w="2044"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10</w:t>
            </w:r>
          </w:p>
        </w:tc>
        <w:tc>
          <w:tcPr>
            <w:tcW w:w="252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ул. Садовая, д. 4</w:t>
            </w:r>
          </w:p>
        </w:tc>
        <w:tc>
          <w:tcPr>
            <w:tcW w:w="134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1973</w:t>
            </w:r>
          </w:p>
        </w:tc>
        <w:tc>
          <w:tcPr>
            <w:tcW w:w="157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896,5</w:t>
            </w:r>
          </w:p>
        </w:tc>
        <w:tc>
          <w:tcPr>
            <w:tcW w:w="2044"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hideMark/>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11</w:t>
            </w:r>
          </w:p>
        </w:tc>
        <w:tc>
          <w:tcPr>
            <w:tcW w:w="252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both"/>
              <w:rPr>
                <w:rFonts w:ascii="Times New Roman" w:hAnsi="Times New Roman" w:cs="Times New Roman"/>
                <w:sz w:val="16"/>
                <w:szCs w:val="16"/>
              </w:rPr>
            </w:pPr>
            <w:r w:rsidRPr="0030799C">
              <w:rPr>
                <w:rFonts w:ascii="Times New Roman" w:hAnsi="Times New Roman" w:cs="Times New Roman"/>
                <w:sz w:val="16"/>
                <w:szCs w:val="16"/>
              </w:rPr>
              <w:t xml:space="preserve">д. Порожки, ул. </w:t>
            </w:r>
            <w:proofErr w:type="gramStart"/>
            <w:r w:rsidRPr="0030799C">
              <w:rPr>
                <w:rFonts w:ascii="Times New Roman" w:hAnsi="Times New Roman" w:cs="Times New Roman"/>
                <w:sz w:val="16"/>
                <w:szCs w:val="16"/>
              </w:rPr>
              <w:t>Школ</w:t>
            </w:r>
            <w:r w:rsidRPr="0030799C">
              <w:rPr>
                <w:rFonts w:ascii="Times New Roman" w:hAnsi="Times New Roman" w:cs="Times New Roman"/>
                <w:sz w:val="16"/>
                <w:szCs w:val="16"/>
              </w:rPr>
              <w:t>ь</w:t>
            </w:r>
            <w:r w:rsidRPr="0030799C">
              <w:rPr>
                <w:rFonts w:ascii="Times New Roman" w:hAnsi="Times New Roman" w:cs="Times New Roman"/>
                <w:sz w:val="16"/>
                <w:szCs w:val="16"/>
              </w:rPr>
              <w:t>ная</w:t>
            </w:r>
            <w:proofErr w:type="gramEnd"/>
            <w:r w:rsidRPr="0030799C">
              <w:rPr>
                <w:rFonts w:ascii="Times New Roman" w:hAnsi="Times New Roman" w:cs="Times New Roman"/>
                <w:sz w:val="16"/>
                <w:szCs w:val="16"/>
              </w:rPr>
              <w:t>, д. 3</w:t>
            </w:r>
          </w:p>
        </w:tc>
        <w:tc>
          <w:tcPr>
            <w:tcW w:w="134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1973</w:t>
            </w:r>
          </w:p>
        </w:tc>
        <w:tc>
          <w:tcPr>
            <w:tcW w:w="157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320</w:t>
            </w:r>
          </w:p>
        </w:tc>
        <w:tc>
          <w:tcPr>
            <w:tcW w:w="2044"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r w:rsidR="00EA6230" w:rsidRPr="0030799C" w:rsidTr="00EA6230">
        <w:tc>
          <w:tcPr>
            <w:tcW w:w="60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12</w:t>
            </w:r>
          </w:p>
        </w:tc>
        <w:tc>
          <w:tcPr>
            <w:tcW w:w="252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ind w:left="-107" w:right="-67"/>
              <w:jc w:val="center"/>
              <w:rPr>
                <w:rFonts w:ascii="Times New Roman" w:hAnsi="Times New Roman" w:cs="Times New Roman"/>
                <w:sz w:val="16"/>
                <w:szCs w:val="16"/>
              </w:rPr>
            </w:pPr>
            <w:r w:rsidRPr="0030799C">
              <w:rPr>
                <w:rFonts w:ascii="Times New Roman" w:hAnsi="Times New Roman" w:cs="Times New Roman"/>
                <w:sz w:val="16"/>
                <w:szCs w:val="16"/>
              </w:rPr>
              <w:t>ул. Комсомольская, д. 13</w:t>
            </w:r>
          </w:p>
        </w:tc>
        <w:tc>
          <w:tcPr>
            <w:tcW w:w="134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2015</w:t>
            </w:r>
          </w:p>
        </w:tc>
        <w:tc>
          <w:tcPr>
            <w:tcW w:w="1571"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2</w:t>
            </w:r>
          </w:p>
        </w:tc>
        <w:tc>
          <w:tcPr>
            <w:tcW w:w="1387"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338,4</w:t>
            </w:r>
          </w:p>
        </w:tc>
        <w:tc>
          <w:tcPr>
            <w:tcW w:w="2044" w:type="dxa"/>
            <w:tcBorders>
              <w:top w:val="single" w:sz="4" w:space="0" w:color="auto"/>
              <w:left w:val="single" w:sz="4" w:space="0" w:color="auto"/>
              <w:bottom w:val="single" w:sz="4" w:space="0" w:color="auto"/>
              <w:right w:val="single" w:sz="4" w:space="0" w:color="auto"/>
            </w:tcBorders>
            <w:vAlign w:val="center"/>
          </w:tcPr>
          <w:p w:rsidR="00EA6230" w:rsidRPr="0030799C" w:rsidRDefault="00EA6230" w:rsidP="0030799C">
            <w:pPr>
              <w:spacing w:after="0"/>
              <w:jc w:val="center"/>
              <w:rPr>
                <w:rFonts w:ascii="Times New Roman" w:hAnsi="Times New Roman" w:cs="Times New Roman"/>
                <w:sz w:val="16"/>
                <w:szCs w:val="16"/>
              </w:rPr>
            </w:pPr>
            <w:r w:rsidRPr="0030799C">
              <w:rPr>
                <w:rFonts w:ascii="Times New Roman" w:hAnsi="Times New Roman" w:cs="Times New Roman"/>
                <w:sz w:val="16"/>
                <w:szCs w:val="16"/>
              </w:rPr>
              <w:t>муниципальная</w:t>
            </w:r>
          </w:p>
        </w:tc>
      </w:tr>
    </w:tbl>
    <w:p w:rsidR="00EA6230" w:rsidRPr="0030799C" w:rsidRDefault="00EA6230" w:rsidP="0030799C">
      <w:pPr>
        <w:pStyle w:val="af7"/>
        <w:ind w:left="0" w:firstLine="709"/>
        <w:jc w:val="both"/>
        <w:rPr>
          <w:rFonts w:eastAsia="Calibri"/>
          <w:sz w:val="16"/>
          <w:szCs w:val="16"/>
          <w:lang w:eastAsia="en-US"/>
        </w:rPr>
      </w:pPr>
      <w:r w:rsidRPr="0030799C">
        <w:rPr>
          <w:rFonts w:eastAsia="Calibri"/>
          <w:sz w:val="16"/>
          <w:szCs w:val="16"/>
          <w:lang w:eastAsia="en-US"/>
        </w:rPr>
        <w:t>Индивидуальных жилых домов,</w:t>
      </w:r>
      <w:r w:rsidRPr="0030799C">
        <w:rPr>
          <w:sz w:val="16"/>
          <w:szCs w:val="16"/>
        </w:rPr>
        <w:t xml:space="preserve"> </w:t>
      </w:r>
      <w:r w:rsidRPr="0030799C">
        <w:rPr>
          <w:rFonts w:eastAsia="Calibri"/>
          <w:sz w:val="16"/>
          <w:szCs w:val="16"/>
          <w:lang w:eastAsia="en-US"/>
        </w:rPr>
        <w:t xml:space="preserve">зданий промышленных предприятий отапливаемых централизованно на территории </w:t>
      </w:r>
      <w:proofErr w:type="spellStart"/>
      <w:r w:rsidRPr="0030799C">
        <w:rPr>
          <w:rFonts w:eastAsia="Calibri"/>
          <w:sz w:val="16"/>
          <w:szCs w:val="16"/>
          <w:lang w:eastAsia="en-US"/>
        </w:rPr>
        <w:t>Волотовского</w:t>
      </w:r>
      <w:proofErr w:type="spellEnd"/>
      <w:r w:rsidRPr="0030799C">
        <w:rPr>
          <w:rFonts w:eastAsia="Calibri"/>
          <w:sz w:val="16"/>
          <w:szCs w:val="16"/>
          <w:lang w:eastAsia="en-US"/>
        </w:rPr>
        <w:t xml:space="preserve"> муниц</w:t>
      </w:r>
      <w:r w:rsidRPr="0030799C">
        <w:rPr>
          <w:rFonts w:eastAsia="Calibri"/>
          <w:sz w:val="16"/>
          <w:szCs w:val="16"/>
          <w:lang w:eastAsia="en-US"/>
        </w:rPr>
        <w:t>и</w:t>
      </w:r>
      <w:r w:rsidRPr="0030799C">
        <w:rPr>
          <w:rFonts w:eastAsia="Calibri"/>
          <w:sz w:val="16"/>
          <w:szCs w:val="16"/>
          <w:lang w:eastAsia="en-US"/>
        </w:rPr>
        <w:t>пального округа нет.</w:t>
      </w:r>
    </w:p>
    <w:p w:rsidR="00EA6230" w:rsidRPr="0030799C" w:rsidRDefault="00EA6230" w:rsidP="0030799C">
      <w:pPr>
        <w:pStyle w:val="af7"/>
        <w:ind w:left="0" w:firstLine="709"/>
        <w:jc w:val="both"/>
        <w:rPr>
          <w:rFonts w:eastAsia="Calibri"/>
          <w:sz w:val="16"/>
          <w:szCs w:val="16"/>
          <w:lang w:eastAsia="en-US"/>
        </w:rPr>
      </w:pPr>
      <w:r w:rsidRPr="0030799C">
        <w:rPr>
          <w:rFonts w:eastAsia="Calibri"/>
          <w:sz w:val="16"/>
          <w:szCs w:val="16"/>
          <w:lang w:eastAsia="en-US"/>
        </w:rPr>
        <w:t>В ближайшие 5 лет значительные приросты отапливаемой площади строительных фондов (по расчетным элементам территориального деления) не планируются.</w:t>
      </w:r>
    </w:p>
    <w:p w:rsidR="00EA6230" w:rsidRPr="0030799C" w:rsidRDefault="00EA6230" w:rsidP="0030799C">
      <w:pPr>
        <w:pStyle w:val="af7"/>
        <w:ind w:left="0" w:firstLine="709"/>
        <w:jc w:val="both"/>
        <w:rPr>
          <w:b/>
          <w:bCs/>
          <w:sz w:val="16"/>
          <w:szCs w:val="16"/>
        </w:rPr>
      </w:pPr>
      <w:r w:rsidRPr="0030799C">
        <w:rPr>
          <w:rFonts w:eastAsia="Calibri"/>
          <w:b/>
          <w:sz w:val="16"/>
          <w:szCs w:val="16"/>
          <w:lang w:eastAsia="en-US"/>
        </w:rPr>
        <w:t>1.5. Существующие и перспективные величины средневзвешенной плотности тепловой нагрузки в каждом расчетном элементе терр</w:t>
      </w:r>
      <w:r w:rsidRPr="0030799C">
        <w:rPr>
          <w:rFonts w:eastAsia="Calibri"/>
          <w:b/>
          <w:sz w:val="16"/>
          <w:szCs w:val="16"/>
          <w:lang w:eastAsia="en-US"/>
        </w:rPr>
        <w:t>и</w:t>
      </w:r>
      <w:r w:rsidRPr="0030799C">
        <w:rPr>
          <w:rFonts w:eastAsia="Calibri"/>
          <w:b/>
          <w:sz w:val="16"/>
          <w:szCs w:val="16"/>
          <w:lang w:eastAsia="en-US"/>
        </w:rPr>
        <w:t xml:space="preserve">ториального деления, зоне действия каждого источника тепловой энергии, каждой системе теплоснабжения </w:t>
      </w:r>
      <w:proofErr w:type="spellStart"/>
      <w:r w:rsidRPr="0030799C">
        <w:rPr>
          <w:rFonts w:eastAsia="Calibri"/>
          <w:b/>
          <w:sz w:val="16"/>
          <w:szCs w:val="16"/>
          <w:lang w:eastAsia="en-US"/>
        </w:rPr>
        <w:t>Волотовского</w:t>
      </w:r>
      <w:proofErr w:type="spellEnd"/>
      <w:r w:rsidRPr="0030799C">
        <w:rPr>
          <w:rFonts w:eastAsia="Calibri"/>
          <w:b/>
          <w:sz w:val="16"/>
          <w:szCs w:val="16"/>
          <w:lang w:eastAsia="en-US"/>
        </w:rPr>
        <w:t xml:space="preserve"> муниципального окр</w:t>
      </w:r>
      <w:r w:rsidRPr="0030799C">
        <w:rPr>
          <w:rFonts w:eastAsia="Calibri"/>
          <w:b/>
          <w:sz w:val="16"/>
          <w:szCs w:val="16"/>
          <w:lang w:eastAsia="en-US"/>
        </w:rPr>
        <w:t>у</w:t>
      </w:r>
      <w:r w:rsidRPr="0030799C">
        <w:rPr>
          <w:rFonts w:eastAsia="Calibri"/>
          <w:b/>
          <w:sz w:val="16"/>
          <w:szCs w:val="16"/>
          <w:lang w:eastAsia="en-US"/>
        </w:rPr>
        <w:t>га</w:t>
      </w:r>
    </w:p>
    <w:p w:rsidR="00EA6230" w:rsidRPr="0030799C" w:rsidRDefault="00EA6230" w:rsidP="0030799C">
      <w:pPr>
        <w:pStyle w:val="af7"/>
        <w:ind w:left="0" w:firstLine="709"/>
        <w:jc w:val="both"/>
        <w:rPr>
          <w:bCs/>
          <w:sz w:val="16"/>
          <w:szCs w:val="16"/>
        </w:rPr>
      </w:pPr>
      <w:r w:rsidRPr="0030799C">
        <w:rPr>
          <w:bCs/>
          <w:sz w:val="16"/>
          <w:szCs w:val="16"/>
        </w:rPr>
        <w:t>Средневзвешенная плотность тепловой нагрузки определяется как частное от деления расчетной тепловой нагрузки потребителей, присоед</w:t>
      </w:r>
      <w:r w:rsidRPr="0030799C">
        <w:rPr>
          <w:bCs/>
          <w:sz w:val="16"/>
          <w:szCs w:val="16"/>
        </w:rPr>
        <w:t>и</w:t>
      </w:r>
      <w:r w:rsidRPr="0030799C">
        <w:rPr>
          <w:bCs/>
          <w:sz w:val="16"/>
          <w:szCs w:val="16"/>
        </w:rPr>
        <w:t>ненных к тепловым сетям системы теплоснабжения, на площадь зоны действия системы теплоснабжения по фо</w:t>
      </w:r>
      <w:r w:rsidRPr="0030799C">
        <w:rPr>
          <w:bCs/>
          <w:sz w:val="16"/>
          <w:szCs w:val="16"/>
        </w:rPr>
        <w:t>р</w:t>
      </w:r>
      <w:r w:rsidRPr="0030799C">
        <w:rPr>
          <w:bCs/>
          <w:sz w:val="16"/>
          <w:szCs w:val="16"/>
        </w:rPr>
        <w:t>муле:</w:t>
      </w:r>
    </w:p>
    <w:p w:rsidR="00EA6230" w:rsidRPr="0030799C" w:rsidRDefault="00EA6230" w:rsidP="0030799C">
      <w:pPr>
        <w:pStyle w:val="af7"/>
        <w:ind w:left="0" w:firstLine="709"/>
        <w:jc w:val="both"/>
        <w:rPr>
          <w:bCs/>
          <w:sz w:val="16"/>
          <w:szCs w:val="16"/>
        </w:rPr>
      </w:pPr>
      <w:r w:rsidRPr="0030799C">
        <w:rPr>
          <w:bCs/>
          <w:sz w:val="16"/>
          <w:szCs w:val="16"/>
          <w:lang w:val="en-US"/>
        </w:rPr>
        <w:t>q</w:t>
      </w:r>
      <w:r w:rsidRPr="0030799C">
        <w:rPr>
          <w:bCs/>
          <w:sz w:val="16"/>
          <w:szCs w:val="16"/>
        </w:rPr>
        <w:t>=</w:t>
      </w:r>
      <w:r w:rsidRPr="0030799C">
        <w:rPr>
          <w:bCs/>
          <w:sz w:val="16"/>
          <w:szCs w:val="16"/>
          <w:lang w:val="en-US"/>
        </w:rPr>
        <w:t>Qi</w:t>
      </w:r>
      <w:r w:rsidRPr="0030799C">
        <w:rPr>
          <w:bCs/>
          <w:sz w:val="16"/>
          <w:szCs w:val="16"/>
        </w:rPr>
        <w:t>/</w:t>
      </w:r>
      <w:proofErr w:type="spellStart"/>
      <w:r w:rsidRPr="0030799C">
        <w:rPr>
          <w:bCs/>
          <w:sz w:val="16"/>
          <w:szCs w:val="16"/>
          <w:lang w:val="en-US"/>
        </w:rPr>
        <w:t>FiA</w:t>
      </w:r>
      <w:proofErr w:type="spellEnd"/>
      <w:r w:rsidRPr="0030799C">
        <w:rPr>
          <w:bCs/>
          <w:sz w:val="16"/>
          <w:szCs w:val="16"/>
        </w:rPr>
        <w:t xml:space="preserve">    где,</w:t>
      </w:r>
    </w:p>
    <w:p w:rsidR="00EA6230" w:rsidRPr="0030799C" w:rsidRDefault="00EA6230" w:rsidP="0030799C">
      <w:pPr>
        <w:pStyle w:val="af7"/>
        <w:ind w:left="0" w:firstLine="709"/>
        <w:jc w:val="both"/>
        <w:rPr>
          <w:bCs/>
          <w:sz w:val="16"/>
          <w:szCs w:val="16"/>
        </w:rPr>
      </w:pPr>
      <w:r w:rsidRPr="0030799C">
        <w:rPr>
          <w:bCs/>
          <w:sz w:val="16"/>
          <w:szCs w:val="16"/>
          <w:lang w:val="en-US"/>
        </w:rPr>
        <w:t>Qi</w:t>
      </w:r>
      <w:r w:rsidRPr="0030799C">
        <w:rPr>
          <w:bCs/>
          <w:sz w:val="16"/>
          <w:szCs w:val="16"/>
        </w:rPr>
        <w:t xml:space="preserve"> - суммарная тепловая нагрузка в зоне действия j-того источника тепловой энергии (системы теплоснабжения) в ретроспективный период, Гкал/ч;</w:t>
      </w:r>
    </w:p>
    <w:p w:rsidR="00EA6230" w:rsidRPr="0030799C" w:rsidRDefault="00EA6230" w:rsidP="0030799C">
      <w:pPr>
        <w:pStyle w:val="af7"/>
        <w:ind w:left="0" w:firstLine="709"/>
        <w:jc w:val="both"/>
        <w:rPr>
          <w:bCs/>
          <w:sz w:val="16"/>
          <w:szCs w:val="16"/>
        </w:rPr>
      </w:pPr>
      <w:r w:rsidRPr="0030799C">
        <w:rPr>
          <w:bCs/>
          <w:sz w:val="16"/>
          <w:szCs w:val="16"/>
        </w:rPr>
        <w:t>F</w:t>
      </w:r>
      <w:proofErr w:type="spellStart"/>
      <w:r w:rsidRPr="0030799C">
        <w:rPr>
          <w:bCs/>
          <w:sz w:val="16"/>
          <w:szCs w:val="16"/>
          <w:lang w:val="en-US"/>
        </w:rPr>
        <w:t>i</w:t>
      </w:r>
      <w:proofErr w:type="spellEnd"/>
      <w:r w:rsidRPr="0030799C">
        <w:rPr>
          <w:bCs/>
          <w:sz w:val="16"/>
          <w:szCs w:val="16"/>
        </w:rPr>
        <w:t>A - площадь зоны действия j-того источника тепловой энергии, установленной по конечным точкам тепловых сетей, обеспечивающих цирк</w:t>
      </w:r>
      <w:r w:rsidRPr="0030799C">
        <w:rPr>
          <w:bCs/>
          <w:sz w:val="16"/>
          <w:szCs w:val="16"/>
        </w:rPr>
        <w:t>у</w:t>
      </w:r>
      <w:r w:rsidRPr="0030799C">
        <w:rPr>
          <w:bCs/>
          <w:sz w:val="16"/>
          <w:szCs w:val="16"/>
        </w:rPr>
        <w:t xml:space="preserve">ляцию теплоносителя для передачи тепловой энергии от источника к потребителю, </w:t>
      </w:r>
      <w:proofErr w:type="gramStart"/>
      <w:r w:rsidRPr="0030799C">
        <w:rPr>
          <w:bCs/>
          <w:sz w:val="16"/>
          <w:szCs w:val="16"/>
        </w:rPr>
        <w:t>га</w:t>
      </w:r>
      <w:proofErr w:type="gram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A - год актуализации схемы теплоснабжения</w:t>
      </w:r>
      <w:proofErr w:type="gramStart"/>
      <w:r w:rsidRPr="0030799C">
        <w:rPr>
          <w:bCs/>
          <w:sz w:val="16"/>
          <w:szCs w:val="16"/>
        </w:rPr>
        <w:t>.»;</w:t>
      </w:r>
      <w:proofErr w:type="gramEnd"/>
    </w:p>
    <w:p w:rsidR="00EA6230" w:rsidRPr="0030799C" w:rsidRDefault="00EA6230" w:rsidP="0030799C">
      <w:pPr>
        <w:pStyle w:val="af7"/>
        <w:ind w:firstLine="709"/>
        <w:jc w:val="both"/>
        <w:rPr>
          <w:bCs/>
          <w:sz w:val="16"/>
          <w:szCs w:val="16"/>
        </w:rPr>
      </w:pPr>
      <w:r w:rsidRPr="0030799C">
        <w:rPr>
          <w:bCs/>
          <w:sz w:val="16"/>
          <w:szCs w:val="16"/>
        </w:rPr>
        <w:t>q=2,32/(2,51*0,81+0,22*0,33+0,29*0,165+0,7*1,2+0,42*1,02+0,63*0,2+ 0,4*0,38+6,34*1,23+1,41*2,94)=2,32/15,64=0,1484</w:t>
      </w:r>
    </w:p>
    <w:p w:rsidR="00EA6230" w:rsidRPr="0030799C" w:rsidRDefault="00EA6230" w:rsidP="0030799C">
      <w:pPr>
        <w:widowControl w:val="0"/>
        <w:autoSpaceDE w:val="0"/>
        <w:autoSpaceDN w:val="0"/>
        <w:adjustRightInd w:val="0"/>
        <w:spacing w:before="108" w:after="0"/>
        <w:ind w:firstLine="709"/>
        <w:jc w:val="both"/>
        <w:outlineLvl w:val="0"/>
        <w:rPr>
          <w:rFonts w:ascii="Times New Roman" w:hAnsi="Times New Roman" w:cs="Times New Roman"/>
          <w:bCs/>
          <w:sz w:val="16"/>
          <w:szCs w:val="16"/>
        </w:rPr>
      </w:pPr>
      <w:r w:rsidRPr="0030799C">
        <w:rPr>
          <w:rFonts w:ascii="Times New Roman" w:hAnsi="Times New Roman" w:cs="Times New Roman"/>
          <w:bCs/>
          <w:sz w:val="16"/>
          <w:szCs w:val="16"/>
        </w:rPr>
        <w:t>Суммарная максимальная часовая тепловая нагрузка потребителей, подключе</w:t>
      </w:r>
      <w:r w:rsidRPr="0030799C">
        <w:rPr>
          <w:rFonts w:ascii="Times New Roman" w:hAnsi="Times New Roman" w:cs="Times New Roman"/>
          <w:bCs/>
          <w:sz w:val="16"/>
          <w:szCs w:val="16"/>
        </w:rPr>
        <w:t>н</w:t>
      </w:r>
      <w:r w:rsidRPr="0030799C">
        <w:rPr>
          <w:rFonts w:ascii="Times New Roman" w:hAnsi="Times New Roman" w:cs="Times New Roman"/>
          <w:bCs/>
          <w:sz w:val="16"/>
          <w:szCs w:val="16"/>
        </w:rPr>
        <w:t>ных к системе теплоснабжения составляла 2,32 Гкал/</w:t>
      </w:r>
      <w:proofErr w:type="gramStart"/>
      <w:r w:rsidRPr="0030799C">
        <w:rPr>
          <w:rFonts w:ascii="Times New Roman" w:hAnsi="Times New Roman" w:cs="Times New Roman"/>
          <w:bCs/>
          <w:sz w:val="16"/>
          <w:szCs w:val="16"/>
        </w:rPr>
        <w:t>ч</w:t>
      </w:r>
      <w:proofErr w:type="gramEnd"/>
      <w:r w:rsidRPr="0030799C">
        <w:rPr>
          <w:rFonts w:ascii="Times New Roman" w:hAnsi="Times New Roman" w:cs="Times New Roman"/>
          <w:bCs/>
          <w:sz w:val="16"/>
          <w:szCs w:val="16"/>
        </w:rPr>
        <w:t>.»;</w:t>
      </w:r>
    </w:p>
    <w:p w:rsidR="00EA6230" w:rsidRPr="0030799C" w:rsidRDefault="00EA6230" w:rsidP="0030799C">
      <w:pPr>
        <w:pStyle w:val="af7"/>
        <w:widowControl w:val="0"/>
        <w:autoSpaceDE w:val="0"/>
        <w:autoSpaceDN w:val="0"/>
        <w:adjustRightInd w:val="0"/>
        <w:spacing w:before="108"/>
        <w:ind w:left="0"/>
        <w:jc w:val="both"/>
        <w:outlineLvl w:val="0"/>
        <w:rPr>
          <w:bCs/>
          <w:sz w:val="16"/>
          <w:szCs w:val="16"/>
        </w:rPr>
      </w:pPr>
      <w:r w:rsidRPr="0030799C">
        <w:rPr>
          <w:bCs/>
          <w:sz w:val="16"/>
          <w:szCs w:val="16"/>
        </w:rPr>
        <w:tab/>
        <w:t>1.2. Пункт 2.2. раздела 2 схемы теплоснабжения изложить в следующей редакции:</w:t>
      </w:r>
    </w:p>
    <w:p w:rsidR="00EA6230" w:rsidRPr="0030799C" w:rsidRDefault="00EA6230" w:rsidP="0030799C">
      <w:pPr>
        <w:pStyle w:val="af7"/>
        <w:widowControl w:val="0"/>
        <w:autoSpaceDE w:val="0"/>
        <w:autoSpaceDN w:val="0"/>
        <w:adjustRightInd w:val="0"/>
        <w:spacing w:before="108"/>
        <w:ind w:left="0" w:firstLine="709"/>
        <w:jc w:val="both"/>
        <w:outlineLvl w:val="0"/>
        <w:rPr>
          <w:b/>
          <w:bCs/>
          <w:sz w:val="16"/>
          <w:szCs w:val="16"/>
        </w:rPr>
      </w:pPr>
      <w:r w:rsidRPr="0030799C">
        <w:rPr>
          <w:bCs/>
          <w:sz w:val="16"/>
          <w:szCs w:val="16"/>
        </w:rPr>
        <w:t xml:space="preserve">«2.2. </w:t>
      </w:r>
      <w:r w:rsidRPr="0030799C">
        <w:rPr>
          <w:b/>
          <w:bCs/>
          <w:sz w:val="16"/>
          <w:szCs w:val="16"/>
        </w:rPr>
        <w:t>Описание существующих и перспективных зон действия систем тепл</w:t>
      </w:r>
      <w:r w:rsidRPr="0030799C">
        <w:rPr>
          <w:b/>
          <w:bCs/>
          <w:sz w:val="16"/>
          <w:szCs w:val="16"/>
        </w:rPr>
        <w:t>о</w:t>
      </w:r>
      <w:r w:rsidRPr="0030799C">
        <w:rPr>
          <w:b/>
          <w:bCs/>
          <w:sz w:val="16"/>
          <w:szCs w:val="16"/>
        </w:rPr>
        <w:t>снабжения, источников тепловой энергии</w:t>
      </w:r>
    </w:p>
    <w:p w:rsidR="00EA6230" w:rsidRPr="0030799C" w:rsidRDefault="00EA6230" w:rsidP="0030799C">
      <w:pPr>
        <w:widowControl w:val="0"/>
        <w:suppressAutoHyphens/>
        <w:spacing w:after="0"/>
        <w:ind w:firstLine="753"/>
        <w:rPr>
          <w:rFonts w:ascii="Times New Roman" w:eastAsia="SimSun" w:hAnsi="Times New Roman" w:cs="Times New Roman"/>
          <w:sz w:val="16"/>
          <w:szCs w:val="16"/>
          <w:lang w:eastAsia="zh-CN"/>
        </w:rPr>
      </w:pPr>
      <w:r w:rsidRPr="0030799C">
        <w:rPr>
          <w:rFonts w:ascii="Times New Roman" w:eastAsia="SimSun" w:hAnsi="Times New Roman" w:cs="Times New Roman"/>
          <w:sz w:val="16"/>
          <w:szCs w:val="16"/>
          <w:lang w:eastAsia="zh-CN"/>
        </w:rPr>
        <w:t>Зона центрального теплоснабжения состоит из следующих источников теплоснабжения и тепловых сетей:</w:t>
      </w:r>
    </w:p>
    <w:p w:rsidR="00EA6230" w:rsidRPr="0030799C" w:rsidRDefault="00EA6230" w:rsidP="0030799C">
      <w:pPr>
        <w:widowControl w:val="0"/>
        <w:numPr>
          <w:ilvl w:val="0"/>
          <w:numId w:val="36"/>
        </w:numPr>
        <w:tabs>
          <w:tab w:val="left" w:pos="709"/>
        </w:tabs>
        <w:suppressAutoHyphens/>
        <w:spacing w:after="0"/>
        <w:ind w:left="0" w:firstLine="709"/>
        <w:contextualSpacing/>
        <w:jc w:val="both"/>
        <w:rPr>
          <w:rFonts w:ascii="Times New Roman" w:hAnsi="Times New Roman" w:cs="Times New Roman"/>
          <w:sz w:val="16"/>
          <w:szCs w:val="16"/>
        </w:rPr>
      </w:pPr>
      <w:r w:rsidRPr="0030799C">
        <w:rPr>
          <w:rFonts w:ascii="Times New Roman" w:hAnsi="Times New Roman" w:cs="Times New Roman"/>
          <w:sz w:val="16"/>
          <w:szCs w:val="16"/>
        </w:rPr>
        <w:t>котельная № 3, п. Волот, ул. Садовая, 1б и сети отопления;</w:t>
      </w:r>
    </w:p>
    <w:p w:rsidR="00EA6230" w:rsidRPr="0030799C" w:rsidRDefault="00EA6230" w:rsidP="0030799C">
      <w:pPr>
        <w:widowControl w:val="0"/>
        <w:numPr>
          <w:ilvl w:val="0"/>
          <w:numId w:val="36"/>
        </w:numPr>
        <w:tabs>
          <w:tab w:val="left" w:pos="709"/>
        </w:tabs>
        <w:suppressAutoHyphens/>
        <w:spacing w:after="0"/>
        <w:ind w:left="0" w:firstLine="709"/>
        <w:contextualSpacing/>
        <w:jc w:val="both"/>
        <w:rPr>
          <w:rFonts w:ascii="Times New Roman" w:hAnsi="Times New Roman" w:cs="Times New Roman"/>
          <w:sz w:val="16"/>
          <w:szCs w:val="16"/>
        </w:rPr>
      </w:pPr>
      <w:r w:rsidRPr="0030799C">
        <w:rPr>
          <w:rFonts w:ascii="Times New Roman" w:hAnsi="Times New Roman" w:cs="Times New Roman"/>
          <w:sz w:val="16"/>
          <w:szCs w:val="16"/>
        </w:rPr>
        <w:t xml:space="preserve">котельная № 9 д. Порожки, ул. Школьная, д. 3 и сети отопления; </w:t>
      </w:r>
    </w:p>
    <w:p w:rsidR="00EA6230" w:rsidRPr="0030799C" w:rsidRDefault="00EA6230" w:rsidP="0030799C">
      <w:pPr>
        <w:widowControl w:val="0"/>
        <w:numPr>
          <w:ilvl w:val="0"/>
          <w:numId w:val="36"/>
        </w:numPr>
        <w:tabs>
          <w:tab w:val="left" w:pos="709"/>
        </w:tabs>
        <w:suppressAutoHyphens/>
        <w:spacing w:after="0"/>
        <w:ind w:left="0" w:firstLine="709"/>
        <w:contextualSpacing/>
        <w:jc w:val="both"/>
        <w:rPr>
          <w:rFonts w:ascii="Times New Roman" w:hAnsi="Times New Roman" w:cs="Times New Roman"/>
          <w:bCs/>
          <w:sz w:val="16"/>
          <w:szCs w:val="16"/>
        </w:rPr>
      </w:pPr>
      <w:r w:rsidRPr="0030799C">
        <w:rPr>
          <w:rFonts w:ascii="Times New Roman" w:hAnsi="Times New Roman" w:cs="Times New Roman"/>
          <w:sz w:val="16"/>
          <w:szCs w:val="16"/>
        </w:rPr>
        <w:t xml:space="preserve">котельная № 9а, д. Порожки, ул. Школьная, д. 15 и сети отопления; </w:t>
      </w:r>
    </w:p>
    <w:p w:rsidR="00EA6230" w:rsidRPr="0030799C" w:rsidRDefault="00EA6230" w:rsidP="0030799C">
      <w:pPr>
        <w:widowControl w:val="0"/>
        <w:numPr>
          <w:ilvl w:val="0"/>
          <w:numId w:val="36"/>
        </w:numPr>
        <w:tabs>
          <w:tab w:val="left" w:pos="709"/>
        </w:tabs>
        <w:suppressAutoHyphens/>
        <w:spacing w:after="0"/>
        <w:ind w:left="0"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Газовая котельная п. Волот ул. Старорусская д.20Б</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и сети отопления;</w:t>
      </w:r>
    </w:p>
    <w:p w:rsidR="00EA6230" w:rsidRPr="0030799C" w:rsidRDefault="00EA6230" w:rsidP="0030799C">
      <w:pPr>
        <w:widowControl w:val="0"/>
        <w:numPr>
          <w:ilvl w:val="0"/>
          <w:numId w:val="36"/>
        </w:numPr>
        <w:tabs>
          <w:tab w:val="left" w:pos="709"/>
        </w:tabs>
        <w:suppressAutoHyphens/>
        <w:spacing w:after="0" w:line="240" w:lineRule="auto"/>
        <w:ind w:left="0"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Газовая котельная п. Волот ул. Комсомольская 17В</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и сети отопления;</w:t>
      </w:r>
    </w:p>
    <w:p w:rsidR="00EA6230" w:rsidRPr="0030799C" w:rsidRDefault="00EA6230" w:rsidP="0030799C">
      <w:pPr>
        <w:widowControl w:val="0"/>
        <w:numPr>
          <w:ilvl w:val="0"/>
          <w:numId w:val="36"/>
        </w:numPr>
        <w:tabs>
          <w:tab w:val="left" w:pos="709"/>
        </w:tabs>
        <w:suppressAutoHyphens/>
        <w:spacing w:after="0" w:line="240" w:lineRule="auto"/>
        <w:ind w:left="0" w:firstLine="709"/>
        <w:contextualSpacing/>
        <w:jc w:val="both"/>
        <w:rPr>
          <w:rFonts w:ascii="Times New Roman" w:hAnsi="Times New Roman" w:cs="Times New Roman"/>
          <w:bCs/>
          <w:sz w:val="16"/>
          <w:szCs w:val="16"/>
        </w:rPr>
      </w:pPr>
      <w:proofErr w:type="spellStart"/>
      <w:r w:rsidRPr="0030799C">
        <w:rPr>
          <w:rFonts w:ascii="Times New Roman" w:hAnsi="Times New Roman" w:cs="Times New Roman"/>
          <w:bCs/>
          <w:sz w:val="16"/>
          <w:szCs w:val="16"/>
        </w:rPr>
        <w:t>Термоблок</w:t>
      </w:r>
      <w:proofErr w:type="spellEnd"/>
      <w:r w:rsidRPr="0030799C">
        <w:rPr>
          <w:rFonts w:ascii="Times New Roman" w:hAnsi="Times New Roman" w:cs="Times New Roman"/>
          <w:bCs/>
          <w:sz w:val="16"/>
          <w:szCs w:val="16"/>
        </w:rPr>
        <w:t xml:space="preserve"> </w:t>
      </w:r>
      <w:proofErr w:type="gramStart"/>
      <w:r w:rsidRPr="0030799C">
        <w:rPr>
          <w:rFonts w:ascii="Times New Roman" w:hAnsi="Times New Roman" w:cs="Times New Roman"/>
          <w:bCs/>
          <w:sz w:val="16"/>
          <w:szCs w:val="16"/>
        </w:rPr>
        <w:t>газовый</w:t>
      </w:r>
      <w:proofErr w:type="gramEnd"/>
      <w:r w:rsidRPr="0030799C">
        <w:rPr>
          <w:rFonts w:ascii="Times New Roman" w:hAnsi="Times New Roman" w:cs="Times New Roman"/>
          <w:bCs/>
          <w:sz w:val="16"/>
          <w:szCs w:val="16"/>
        </w:rPr>
        <w:t xml:space="preserve"> уличного типа «ТГУ-НОРД 90», ул. Комсомольская з/у 30 (у дома № 28)</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и сети отопления;</w:t>
      </w:r>
    </w:p>
    <w:p w:rsidR="00EA6230" w:rsidRPr="0030799C" w:rsidRDefault="00EA6230" w:rsidP="0030799C">
      <w:pPr>
        <w:widowControl w:val="0"/>
        <w:numPr>
          <w:ilvl w:val="0"/>
          <w:numId w:val="36"/>
        </w:numPr>
        <w:tabs>
          <w:tab w:val="left" w:pos="709"/>
        </w:tabs>
        <w:suppressAutoHyphens/>
        <w:spacing w:after="0" w:line="240" w:lineRule="auto"/>
        <w:ind w:left="0" w:firstLine="709"/>
        <w:contextualSpacing/>
        <w:jc w:val="both"/>
        <w:rPr>
          <w:rFonts w:ascii="Times New Roman" w:hAnsi="Times New Roman" w:cs="Times New Roman"/>
          <w:bCs/>
          <w:sz w:val="16"/>
          <w:szCs w:val="16"/>
        </w:rPr>
      </w:pPr>
      <w:proofErr w:type="spellStart"/>
      <w:r w:rsidRPr="0030799C">
        <w:rPr>
          <w:rFonts w:ascii="Times New Roman" w:hAnsi="Times New Roman" w:cs="Times New Roman"/>
          <w:bCs/>
          <w:sz w:val="16"/>
          <w:szCs w:val="16"/>
          <w:lang w:eastAsia="ar-SA"/>
        </w:rPr>
        <w:t>Термоблок</w:t>
      </w:r>
      <w:proofErr w:type="spellEnd"/>
      <w:r w:rsidRPr="0030799C">
        <w:rPr>
          <w:rFonts w:ascii="Times New Roman" w:hAnsi="Times New Roman" w:cs="Times New Roman"/>
          <w:bCs/>
          <w:sz w:val="16"/>
          <w:szCs w:val="16"/>
          <w:lang w:eastAsia="ar-SA"/>
        </w:rPr>
        <w:t xml:space="preserve"> газовый уличный ТГУ-150 Горки </w:t>
      </w:r>
      <w:proofErr w:type="spellStart"/>
      <w:r w:rsidRPr="0030799C">
        <w:rPr>
          <w:rFonts w:ascii="Times New Roman" w:hAnsi="Times New Roman" w:cs="Times New Roman"/>
          <w:bCs/>
          <w:sz w:val="16"/>
          <w:szCs w:val="16"/>
          <w:lang w:eastAsia="ar-SA"/>
        </w:rPr>
        <w:t>Ратицкие</w:t>
      </w:r>
      <w:proofErr w:type="spellEnd"/>
      <w:r w:rsidRPr="0030799C">
        <w:rPr>
          <w:rFonts w:ascii="Times New Roman" w:hAnsi="Times New Roman" w:cs="Times New Roman"/>
          <w:sz w:val="16"/>
          <w:szCs w:val="16"/>
        </w:rPr>
        <w:t xml:space="preserve"> </w:t>
      </w:r>
      <w:r w:rsidRPr="0030799C">
        <w:rPr>
          <w:rFonts w:ascii="Times New Roman" w:hAnsi="Times New Roman" w:cs="Times New Roman"/>
          <w:bCs/>
          <w:sz w:val="16"/>
          <w:szCs w:val="16"/>
          <w:lang w:eastAsia="ar-SA"/>
        </w:rPr>
        <w:t>и сети отопления;</w:t>
      </w:r>
    </w:p>
    <w:p w:rsidR="00EA6230" w:rsidRPr="0030799C" w:rsidRDefault="00EA6230" w:rsidP="0030799C">
      <w:pPr>
        <w:widowControl w:val="0"/>
        <w:numPr>
          <w:ilvl w:val="0"/>
          <w:numId w:val="36"/>
        </w:numPr>
        <w:tabs>
          <w:tab w:val="left" w:pos="709"/>
        </w:tabs>
        <w:suppressAutoHyphens/>
        <w:spacing w:after="0" w:line="240" w:lineRule="auto"/>
        <w:ind w:left="0" w:firstLine="709"/>
        <w:contextualSpacing/>
        <w:jc w:val="both"/>
        <w:rPr>
          <w:rFonts w:ascii="Times New Roman" w:hAnsi="Times New Roman" w:cs="Times New Roman"/>
          <w:bCs/>
          <w:sz w:val="16"/>
          <w:szCs w:val="16"/>
        </w:rPr>
      </w:pPr>
      <w:r w:rsidRPr="0030799C">
        <w:rPr>
          <w:rFonts w:ascii="Times New Roman" w:hAnsi="Times New Roman" w:cs="Times New Roman"/>
          <w:b/>
          <w:bCs/>
          <w:sz w:val="16"/>
          <w:szCs w:val="16"/>
          <w:lang w:eastAsia="ar-SA"/>
        </w:rPr>
        <w:t xml:space="preserve"> </w:t>
      </w:r>
      <w:proofErr w:type="spellStart"/>
      <w:r w:rsidRPr="0030799C">
        <w:rPr>
          <w:rFonts w:ascii="Times New Roman" w:hAnsi="Times New Roman" w:cs="Times New Roman"/>
          <w:bCs/>
          <w:sz w:val="16"/>
          <w:szCs w:val="16"/>
          <w:lang w:eastAsia="ar-SA"/>
        </w:rPr>
        <w:t>Термоблок</w:t>
      </w:r>
      <w:proofErr w:type="spellEnd"/>
      <w:r w:rsidRPr="0030799C">
        <w:rPr>
          <w:rFonts w:ascii="Times New Roman" w:hAnsi="Times New Roman" w:cs="Times New Roman"/>
          <w:bCs/>
          <w:sz w:val="16"/>
          <w:szCs w:val="16"/>
          <w:lang w:eastAsia="ar-SA"/>
        </w:rPr>
        <w:t xml:space="preserve"> </w:t>
      </w:r>
      <w:proofErr w:type="gramStart"/>
      <w:r w:rsidRPr="0030799C">
        <w:rPr>
          <w:rFonts w:ascii="Times New Roman" w:hAnsi="Times New Roman" w:cs="Times New Roman"/>
          <w:bCs/>
          <w:sz w:val="16"/>
          <w:szCs w:val="16"/>
          <w:lang w:eastAsia="ar-SA"/>
        </w:rPr>
        <w:t>газовый</w:t>
      </w:r>
      <w:proofErr w:type="gramEnd"/>
      <w:r w:rsidRPr="0030799C">
        <w:rPr>
          <w:rFonts w:ascii="Times New Roman" w:hAnsi="Times New Roman" w:cs="Times New Roman"/>
          <w:bCs/>
          <w:sz w:val="16"/>
          <w:szCs w:val="16"/>
          <w:lang w:eastAsia="ar-SA"/>
        </w:rPr>
        <w:t xml:space="preserve"> уличный ТГУ-240 </w:t>
      </w:r>
      <w:proofErr w:type="spellStart"/>
      <w:r w:rsidRPr="0030799C">
        <w:rPr>
          <w:rFonts w:ascii="Times New Roman" w:hAnsi="Times New Roman" w:cs="Times New Roman"/>
          <w:bCs/>
          <w:sz w:val="16"/>
          <w:szCs w:val="16"/>
          <w:lang w:eastAsia="ar-SA"/>
        </w:rPr>
        <w:t>Верёхново</w:t>
      </w:r>
      <w:proofErr w:type="spellEnd"/>
      <w:r w:rsidRPr="0030799C">
        <w:rPr>
          <w:rFonts w:ascii="Times New Roman" w:hAnsi="Times New Roman" w:cs="Times New Roman"/>
          <w:sz w:val="16"/>
          <w:szCs w:val="16"/>
        </w:rPr>
        <w:t xml:space="preserve"> </w:t>
      </w:r>
      <w:r w:rsidRPr="0030799C">
        <w:rPr>
          <w:rFonts w:ascii="Times New Roman" w:hAnsi="Times New Roman" w:cs="Times New Roman"/>
          <w:bCs/>
          <w:sz w:val="16"/>
          <w:szCs w:val="16"/>
          <w:lang w:eastAsia="ar-SA"/>
        </w:rPr>
        <w:t>и сети отопления;</w:t>
      </w:r>
    </w:p>
    <w:p w:rsidR="00EA6230" w:rsidRPr="0030799C" w:rsidRDefault="00EA6230" w:rsidP="0030799C">
      <w:pPr>
        <w:widowControl w:val="0"/>
        <w:numPr>
          <w:ilvl w:val="0"/>
          <w:numId w:val="36"/>
        </w:numPr>
        <w:tabs>
          <w:tab w:val="left" w:pos="709"/>
        </w:tabs>
        <w:suppressAutoHyphens/>
        <w:spacing w:after="0" w:line="240" w:lineRule="auto"/>
        <w:ind w:left="0" w:firstLine="709"/>
        <w:contextualSpacing/>
        <w:jc w:val="both"/>
        <w:rPr>
          <w:rFonts w:ascii="Times New Roman" w:hAnsi="Times New Roman" w:cs="Times New Roman"/>
          <w:bCs/>
          <w:sz w:val="16"/>
          <w:szCs w:val="16"/>
        </w:rPr>
      </w:pPr>
      <w:proofErr w:type="spellStart"/>
      <w:r w:rsidRPr="0030799C">
        <w:rPr>
          <w:rFonts w:ascii="Times New Roman" w:hAnsi="Times New Roman" w:cs="Times New Roman"/>
          <w:bCs/>
          <w:sz w:val="16"/>
          <w:szCs w:val="16"/>
          <w:lang w:eastAsia="ar-SA"/>
        </w:rPr>
        <w:t>Термоблок</w:t>
      </w:r>
      <w:proofErr w:type="spellEnd"/>
      <w:r w:rsidRPr="0030799C">
        <w:rPr>
          <w:rFonts w:ascii="Times New Roman" w:hAnsi="Times New Roman" w:cs="Times New Roman"/>
          <w:bCs/>
          <w:sz w:val="16"/>
          <w:szCs w:val="16"/>
          <w:lang w:eastAsia="ar-SA"/>
        </w:rPr>
        <w:t xml:space="preserve"> газовый уличный ТГУ-150 Городцы</w:t>
      </w:r>
      <w:proofErr w:type="gramStart"/>
      <w:r w:rsidRPr="0030799C">
        <w:rPr>
          <w:rFonts w:ascii="Times New Roman" w:hAnsi="Times New Roman" w:cs="Times New Roman"/>
          <w:bCs/>
          <w:sz w:val="16"/>
          <w:szCs w:val="16"/>
          <w:lang w:eastAsia="ar-SA"/>
        </w:rPr>
        <w:t>.</w:t>
      </w:r>
      <w:proofErr w:type="gramEnd"/>
      <w:r w:rsidRPr="0030799C">
        <w:rPr>
          <w:rFonts w:ascii="Times New Roman" w:hAnsi="Times New Roman" w:cs="Times New Roman"/>
          <w:sz w:val="16"/>
          <w:szCs w:val="16"/>
        </w:rPr>
        <w:t xml:space="preserve"> </w:t>
      </w:r>
      <w:proofErr w:type="gramStart"/>
      <w:r w:rsidRPr="0030799C">
        <w:rPr>
          <w:rFonts w:ascii="Times New Roman" w:hAnsi="Times New Roman" w:cs="Times New Roman"/>
          <w:bCs/>
          <w:sz w:val="16"/>
          <w:szCs w:val="16"/>
          <w:lang w:eastAsia="ar-SA"/>
        </w:rPr>
        <w:t>и</w:t>
      </w:r>
      <w:proofErr w:type="gramEnd"/>
      <w:r w:rsidRPr="0030799C">
        <w:rPr>
          <w:rFonts w:ascii="Times New Roman" w:hAnsi="Times New Roman" w:cs="Times New Roman"/>
          <w:bCs/>
          <w:sz w:val="16"/>
          <w:szCs w:val="16"/>
          <w:lang w:eastAsia="ar-SA"/>
        </w:rPr>
        <w:t xml:space="preserve"> сети отопления;</w:t>
      </w:r>
    </w:p>
    <w:p w:rsidR="00EA6230" w:rsidRPr="0030799C" w:rsidRDefault="00EA6230" w:rsidP="0030799C">
      <w:pPr>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Система теплоснабжения включает в себя: источники тепла, тепловые сети и с</w:t>
      </w:r>
      <w:r w:rsidRPr="0030799C">
        <w:rPr>
          <w:rFonts w:ascii="Times New Roman" w:hAnsi="Times New Roman" w:cs="Times New Roman"/>
          <w:bCs/>
          <w:sz w:val="16"/>
          <w:szCs w:val="16"/>
        </w:rPr>
        <w:t>и</w:t>
      </w:r>
      <w:r w:rsidRPr="0030799C">
        <w:rPr>
          <w:rFonts w:ascii="Times New Roman" w:hAnsi="Times New Roman" w:cs="Times New Roman"/>
          <w:bCs/>
          <w:sz w:val="16"/>
          <w:szCs w:val="16"/>
        </w:rPr>
        <w:t>стемы теплопотребления.</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
          <w:bCs/>
          <w:sz w:val="16"/>
          <w:szCs w:val="16"/>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Сроки ввода в эксплуатацию основного оборудования:</w:t>
      </w:r>
    </w:p>
    <w:p w:rsidR="00EA6230" w:rsidRPr="0030799C" w:rsidRDefault="00EA6230" w:rsidP="0030799C">
      <w:pPr>
        <w:pStyle w:val="af7"/>
        <w:widowControl w:val="0"/>
        <w:numPr>
          <w:ilvl w:val="0"/>
          <w:numId w:val="37"/>
        </w:numPr>
        <w:tabs>
          <w:tab w:val="left" w:pos="993"/>
        </w:tabs>
        <w:suppressAutoHyphens/>
        <w:contextualSpacing/>
        <w:jc w:val="both"/>
        <w:rPr>
          <w:bCs/>
          <w:sz w:val="16"/>
          <w:szCs w:val="16"/>
          <w:lang w:eastAsia="en-US"/>
        </w:rPr>
      </w:pPr>
      <w:r w:rsidRPr="0030799C">
        <w:rPr>
          <w:bCs/>
          <w:sz w:val="16"/>
          <w:szCs w:val="16"/>
          <w:lang w:eastAsia="en-US"/>
        </w:rPr>
        <w:t>Котельная № 3, п. Волот, ул. Садовая, 1б:</w:t>
      </w:r>
    </w:p>
    <w:p w:rsidR="00EA6230" w:rsidRPr="0030799C" w:rsidRDefault="00EA6230" w:rsidP="0030799C">
      <w:pPr>
        <w:widowControl w:val="0"/>
        <w:tabs>
          <w:tab w:val="left" w:pos="993"/>
        </w:tabs>
        <w:suppressAutoHyphens/>
        <w:spacing w:after="0"/>
        <w:ind w:left="709"/>
        <w:jc w:val="both"/>
        <w:rPr>
          <w:rFonts w:ascii="Times New Roman" w:hAnsi="Times New Roman" w:cs="Times New Roman"/>
          <w:bCs/>
          <w:sz w:val="16"/>
          <w:szCs w:val="16"/>
        </w:rPr>
      </w:pPr>
      <w:r w:rsidRPr="0030799C">
        <w:rPr>
          <w:rFonts w:ascii="Times New Roman" w:hAnsi="Times New Roman" w:cs="Times New Roman"/>
          <w:bCs/>
          <w:sz w:val="16"/>
          <w:szCs w:val="16"/>
        </w:rPr>
        <w:t>- Котел № 1 ГК NORD-175 кВт, 0,145</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Гкал/ч;</w:t>
      </w:r>
    </w:p>
    <w:p w:rsidR="00EA6230" w:rsidRPr="0030799C" w:rsidRDefault="00EA6230" w:rsidP="0030799C">
      <w:pPr>
        <w:widowControl w:val="0"/>
        <w:tabs>
          <w:tab w:val="left" w:pos="993"/>
        </w:tabs>
        <w:suppressAutoHyphens/>
        <w:spacing w:after="0"/>
        <w:ind w:left="709"/>
        <w:jc w:val="both"/>
        <w:rPr>
          <w:rFonts w:ascii="Times New Roman" w:hAnsi="Times New Roman" w:cs="Times New Roman"/>
          <w:bCs/>
          <w:sz w:val="16"/>
          <w:szCs w:val="16"/>
        </w:rPr>
      </w:pPr>
      <w:r w:rsidRPr="0030799C">
        <w:rPr>
          <w:rFonts w:ascii="Times New Roman" w:hAnsi="Times New Roman" w:cs="Times New Roman"/>
          <w:bCs/>
          <w:sz w:val="16"/>
          <w:szCs w:val="16"/>
        </w:rPr>
        <w:t>- Котел № 2 ГК NORD-175 кВт, 0,145</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Гкал/ч;</w:t>
      </w:r>
    </w:p>
    <w:p w:rsidR="00EA6230" w:rsidRPr="0030799C" w:rsidRDefault="00EA6230" w:rsidP="0030799C">
      <w:pPr>
        <w:widowControl w:val="0"/>
        <w:tabs>
          <w:tab w:val="left" w:pos="993"/>
        </w:tabs>
        <w:suppressAutoHyphens/>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2.</w:t>
      </w:r>
      <w:r w:rsidRPr="0030799C">
        <w:rPr>
          <w:rFonts w:ascii="Times New Roman" w:hAnsi="Times New Roman" w:cs="Times New Roman"/>
          <w:bCs/>
          <w:sz w:val="16"/>
          <w:szCs w:val="16"/>
        </w:rPr>
        <w:tab/>
        <w:t>Котельная № 9 д. Порожки, ул. Школьная, д. 3:</w:t>
      </w:r>
    </w:p>
    <w:p w:rsidR="00EA6230" w:rsidRPr="0030799C" w:rsidRDefault="00EA6230" w:rsidP="0030799C">
      <w:pPr>
        <w:widowControl w:val="0"/>
        <w:tabs>
          <w:tab w:val="left" w:pos="993"/>
        </w:tabs>
        <w:suppressAutoHyphens/>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 Котел № 1 ЭПЗ 50 И</w:t>
      </w:r>
      <w:proofErr w:type="gramStart"/>
      <w:r w:rsidRPr="0030799C">
        <w:rPr>
          <w:rFonts w:ascii="Times New Roman" w:hAnsi="Times New Roman" w:cs="Times New Roman"/>
          <w:bCs/>
          <w:sz w:val="16"/>
          <w:szCs w:val="16"/>
        </w:rPr>
        <w:t>2</w:t>
      </w:r>
      <w:proofErr w:type="gramEnd"/>
      <w:r w:rsidRPr="0030799C">
        <w:rPr>
          <w:rFonts w:ascii="Times New Roman" w:hAnsi="Times New Roman" w:cs="Times New Roman"/>
          <w:bCs/>
          <w:sz w:val="16"/>
          <w:szCs w:val="16"/>
        </w:rPr>
        <w:t>;</w:t>
      </w:r>
    </w:p>
    <w:p w:rsidR="00EA6230" w:rsidRPr="0030799C" w:rsidRDefault="00EA6230" w:rsidP="0030799C">
      <w:pPr>
        <w:widowControl w:val="0"/>
        <w:tabs>
          <w:tab w:val="left" w:pos="993"/>
        </w:tabs>
        <w:suppressAutoHyphens/>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 Котел № 2 ЭПЗ 50 И</w:t>
      </w:r>
      <w:proofErr w:type="gramStart"/>
      <w:r w:rsidRPr="0030799C">
        <w:rPr>
          <w:rFonts w:ascii="Times New Roman" w:hAnsi="Times New Roman" w:cs="Times New Roman"/>
          <w:bCs/>
          <w:sz w:val="16"/>
          <w:szCs w:val="16"/>
        </w:rPr>
        <w:t>2</w:t>
      </w:r>
      <w:proofErr w:type="gramEnd"/>
      <w:r w:rsidRPr="0030799C">
        <w:rPr>
          <w:rFonts w:ascii="Times New Roman" w:hAnsi="Times New Roman" w:cs="Times New Roman"/>
          <w:bCs/>
          <w:sz w:val="16"/>
          <w:szCs w:val="16"/>
        </w:rPr>
        <w:t>;</w:t>
      </w:r>
    </w:p>
    <w:p w:rsidR="00EA6230" w:rsidRPr="0030799C" w:rsidRDefault="00EA6230" w:rsidP="0030799C">
      <w:pPr>
        <w:widowControl w:val="0"/>
        <w:tabs>
          <w:tab w:val="left" w:pos="993"/>
        </w:tabs>
        <w:suppressAutoHyphens/>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3.</w:t>
      </w:r>
      <w:r w:rsidRPr="0030799C">
        <w:rPr>
          <w:rFonts w:ascii="Times New Roman" w:hAnsi="Times New Roman" w:cs="Times New Roman"/>
          <w:bCs/>
          <w:sz w:val="16"/>
          <w:szCs w:val="16"/>
        </w:rPr>
        <w:tab/>
        <w:t>Котельная № 9а, д. Порожки, ул. Школьная, д. 15:</w:t>
      </w:r>
    </w:p>
    <w:p w:rsidR="00EA6230" w:rsidRPr="0030799C" w:rsidRDefault="00EA6230" w:rsidP="0030799C">
      <w:pPr>
        <w:widowControl w:val="0"/>
        <w:tabs>
          <w:tab w:val="left" w:pos="993"/>
        </w:tabs>
        <w:suppressAutoHyphens/>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 Котел № 1 ЭПЗ 25 И6М;</w:t>
      </w:r>
    </w:p>
    <w:p w:rsidR="00EA6230" w:rsidRPr="0030799C" w:rsidRDefault="00EA6230" w:rsidP="0030799C">
      <w:pPr>
        <w:widowControl w:val="0"/>
        <w:tabs>
          <w:tab w:val="left" w:pos="993"/>
        </w:tabs>
        <w:suppressAutoHyphens/>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 Котел № 2 ЭПЗ 25 И6М;</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4.</w:t>
      </w:r>
      <w:r w:rsidRPr="0030799C">
        <w:rPr>
          <w:rFonts w:ascii="Times New Roman" w:hAnsi="Times New Roman" w:cs="Times New Roman"/>
          <w:bCs/>
          <w:sz w:val="16"/>
          <w:szCs w:val="16"/>
        </w:rPr>
        <w:tab/>
        <w:t>Газовая котельная п. Волот ул. Старорусская д.20Б:</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w:t>
      </w:r>
      <w:proofErr w:type="spellStart"/>
      <w:r w:rsidRPr="0030799C">
        <w:rPr>
          <w:rFonts w:ascii="Times New Roman" w:hAnsi="Times New Roman" w:cs="Times New Roman"/>
          <w:bCs/>
          <w:sz w:val="16"/>
          <w:szCs w:val="16"/>
          <w:lang w:val="en-US"/>
        </w:rPr>
        <w:t>Logano</w:t>
      </w:r>
      <w:proofErr w:type="spellEnd"/>
      <w:r w:rsidRPr="0030799C">
        <w:rPr>
          <w:rFonts w:ascii="Times New Roman" w:hAnsi="Times New Roman" w:cs="Times New Roman"/>
          <w:bCs/>
          <w:sz w:val="16"/>
          <w:szCs w:val="16"/>
        </w:rPr>
        <w:t xml:space="preserve"> </w:t>
      </w:r>
      <w:r w:rsidRPr="0030799C">
        <w:rPr>
          <w:rFonts w:ascii="Times New Roman" w:hAnsi="Times New Roman" w:cs="Times New Roman"/>
          <w:bCs/>
          <w:sz w:val="16"/>
          <w:szCs w:val="16"/>
          <w:lang w:val="en-US"/>
        </w:rPr>
        <w:t>SK</w:t>
      </w:r>
      <w:r w:rsidRPr="0030799C">
        <w:rPr>
          <w:rFonts w:ascii="Times New Roman" w:hAnsi="Times New Roman" w:cs="Times New Roman"/>
          <w:bCs/>
          <w:sz w:val="16"/>
          <w:szCs w:val="16"/>
        </w:rPr>
        <w:t>645 300 кВт «</w:t>
      </w:r>
      <w:proofErr w:type="spellStart"/>
      <w:r w:rsidRPr="0030799C">
        <w:rPr>
          <w:rFonts w:ascii="Times New Roman" w:hAnsi="Times New Roman" w:cs="Times New Roman"/>
          <w:bCs/>
          <w:sz w:val="16"/>
          <w:szCs w:val="16"/>
          <w:lang w:val="en-US"/>
        </w:rPr>
        <w:t>Buderus</w:t>
      </w:r>
      <w:proofErr w:type="spellEnd"/>
      <w:r w:rsidRPr="0030799C">
        <w:rPr>
          <w:rFonts w:ascii="Times New Roman" w:hAnsi="Times New Roman" w:cs="Times New Roman"/>
          <w:bCs/>
          <w:sz w:val="16"/>
          <w:szCs w:val="16"/>
        </w:rPr>
        <w:t>» 0,258 Гкал/ч.,</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 xml:space="preserve">Зав/н: 3820-211-005009-7742160018,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16.11.2012;</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w:t>
      </w:r>
      <w:r w:rsidRPr="0030799C">
        <w:rPr>
          <w:rFonts w:ascii="Times New Roman" w:hAnsi="Times New Roman" w:cs="Times New Roman"/>
          <w:sz w:val="16"/>
          <w:szCs w:val="16"/>
        </w:rPr>
        <w:t xml:space="preserve"> </w:t>
      </w:r>
      <w:proofErr w:type="spellStart"/>
      <w:r w:rsidRPr="0030799C">
        <w:rPr>
          <w:rFonts w:ascii="Times New Roman" w:hAnsi="Times New Roman" w:cs="Times New Roman"/>
          <w:bCs/>
          <w:sz w:val="16"/>
          <w:szCs w:val="16"/>
          <w:lang w:val="en-US"/>
        </w:rPr>
        <w:t>Logano</w:t>
      </w:r>
      <w:proofErr w:type="spellEnd"/>
      <w:r w:rsidRPr="0030799C">
        <w:rPr>
          <w:rFonts w:ascii="Times New Roman" w:hAnsi="Times New Roman" w:cs="Times New Roman"/>
          <w:bCs/>
          <w:sz w:val="16"/>
          <w:szCs w:val="16"/>
        </w:rPr>
        <w:t xml:space="preserve"> </w:t>
      </w:r>
      <w:r w:rsidRPr="0030799C">
        <w:rPr>
          <w:rFonts w:ascii="Times New Roman" w:hAnsi="Times New Roman" w:cs="Times New Roman"/>
          <w:bCs/>
          <w:sz w:val="16"/>
          <w:szCs w:val="16"/>
          <w:lang w:val="en-US"/>
        </w:rPr>
        <w:t>SK</w:t>
      </w:r>
      <w:r w:rsidRPr="0030799C">
        <w:rPr>
          <w:rFonts w:ascii="Times New Roman" w:hAnsi="Times New Roman" w:cs="Times New Roman"/>
          <w:bCs/>
          <w:sz w:val="16"/>
          <w:szCs w:val="16"/>
        </w:rPr>
        <w:t xml:space="preserve"> 645 </w:t>
      </w:r>
      <w:r w:rsidRPr="0030799C">
        <w:rPr>
          <w:rFonts w:ascii="Times New Roman" w:hAnsi="Times New Roman" w:cs="Times New Roman"/>
          <w:bCs/>
          <w:sz w:val="16"/>
          <w:szCs w:val="16"/>
          <w:lang w:val="en-US"/>
        </w:rPr>
        <w:t>L</w:t>
      </w:r>
      <w:r w:rsidRPr="0030799C">
        <w:rPr>
          <w:rFonts w:ascii="Times New Roman" w:hAnsi="Times New Roman" w:cs="Times New Roman"/>
          <w:bCs/>
          <w:sz w:val="16"/>
          <w:szCs w:val="16"/>
        </w:rPr>
        <w:t xml:space="preserve"> 300 кВт «</w:t>
      </w:r>
      <w:proofErr w:type="spellStart"/>
      <w:r w:rsidRPr="0030799C">
        <w:rPr>
          <w:rFonts w:ascii="Times New Roman" w:hAnsi="Times New Roman" w:cs="Times New Roman"/>
          <w:bCs/>
          <w:sz w:val="16"/>
          <w:szCs w:val="16"/>
          <w:lang w:val="en-US"/>
        </w:rPr>
        <w:t>Buderus</w:t>
      </w:r>
      <w:proofErr w:type="spellEnd"/>
      <w:r w:rsidRPr="0030799C">
        <w:rPr>
          <w:rFonts w:ascii="Times New Roman" w:hAnsi="Times New Roman" w:cs="Times New Roman"/>
          <w:bCs/>
          <w:sz w:val="16"/>
          <w:szCs w:val="16"/>
        </w:rPr>
        <w:t>» 0,258 Гкал/</w:t>
      </w:r>
      <w:proofErr w:type="gramStart"/>
      <w:r w:rsidRPr="0030799C">
        <w:rPr>
          <w:rFonts w:ascii="Times New Roman" w:hAnsi="Times New Roman" w:cs="Times New Roman"/>
          <w:bCs/>
          <w:sz w:val="16"/>
          <w:szCs w:val="16"/>
        </w:rPr>
        <w:t>ч</w:t>
      </w:r>
      <w:proofErr w:type="gramEnd"/>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 xml:space="preserve">Зав/н: 3820-211-004953-7742160018,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01.11.2012;</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5.</w:t>
      </w:r>
      <w:r w:rsidRPr="0030799C">
        <w:rPr>
          <w:rFonts w:ascii="Times New Roman" w:hAnsi="Times New Roman" w:cs="Times New Roman"/>
          <w:bCs/>
          <w:sz w:val="16"/>
          <w:szCs w:val="16"/>
        </w:rPr>
        <w:tab/>
        <w:t>Газовая котельная п. Волот ул. Комсомольская 17В:</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1 </w:t>
      </w:r>
      <w:proofErr w:type="spellStart"/>
      <w:r w:rsidRPr="0030799C">
        <w:rPr>
          <w:rFonts w:ascii="Times New Roman" w:hAnsi="Times New Roman" w:cs="Times New Roman"/>
          <w:bCs/>
          <w:sz w:val="16"/>
          <w:szCs w:val="16"/>
          <w:lang w:val="en-US"/>
        </w:rPr>
        <w:t>Logano</w:t>
      </w:r>
      <w:proofErr w:type="spellEnd"/>
      <w:r w:rsidRPr="0030799C">
        <w:rPr>
          <w:rFonts w:ascii="Times New Roman" w:hAnsi="Times New Roman" w:cs="Times New Roman"/>
          <w:bCs/>
          <w:sz w:val="16"/>
          <w:szCs w:val="16"/>
        </w:rPr>
        <w:t xml:space="preserve"> </w:t>
      </w:r>
      <w:r w:rsidRPr="0030799C">
        <w:rPr>
          <w:rFonts w:ascii="Times New Roman" w:hAnsi="Times New Roman" w:cs="Times New Roman"/>
          <w:bCs/>
          <w:sz w:val="16"/>
          <w:szCs w:val="16"/>
          <w:lang w:val="en-US"/>
        </w:rPr>
        <w:t>SK</w:t>
      </w:r>
      <w:r w:rsidRPr="0030799C">
        <w:rPr>
          <w:rFonts w:ascii="Times New Roman" w:hAnsi="Times New Roman" w:cs="Times New Roman"/>
          <w:bCs/>
          <w:sz w:val="16"/>
          <w:szCs w:val="16"/>
        </w:rPr>
        <w:t xml:space="preserve"> 745 </w:t>
      </w:r>
      <w:r w:rsidRPr="0030799C">
        <w:rPr>
          <w:rFonts w:ascii="Times New Roman" w:hAnsi="Times New Roman" w:cs="Times New Roman"/>
          <w:bCs/>
          <w:sz w:val="16"/>
          <w:szCs w:val="16"/>
          <w:lang w:val="en-US"/>
        </w:rPr>
        <w:t>L</w:t>
      </w:r>
      <w:r w:rsidRPr="0030799C">
        <w:rPr>
          <w:rFonts w:ascii="Times New Roman" w:hAnsi="Times New Roman" w:cs="Times New Roman"/>
          <w:bCs/>
          <w:sz w:val="16"/>
          <w:szCs w:val="16"/>
        </w:rPr>
        <w:t xml:space="preserve"> 1040 кВт «</w:t>
      </w:r>
      <w:proofErr w:type="spellStart"/>
      <w:r w:rsidRPr="0030799C">
        <w:rPr>
          <w:rFonts w:ascii="Times New Roman" w:hAnsi="Times New Roman" w:cs="Times New Roman"/>
          <w:bCs/>
          <w:sz w:val="16"/>
          <w:szCs w:val="16"/>
          <w:lang w:val="en-US"/>
        </w:rPr>
        <w:t>Buderus</w:t>
      </w:r>
      <w:proofErr w:type="spellEnd"/>
      <w:r w:rsidRPr="0030799C">
        <w:rPr>
          <w:rFonts w:ascii="Times New Roman" w:hAnsi="Times New Roman" w:cs="Times New Roman"/>
          <w:bCs/>
          <w:sz w:val="16"/>
          <w:szCs w:val="16"/>
        </w:rPr>
        <w:t>» 0,89 Гкал/ч,</w:t>
      </w:r>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 xml:space="preserve">Зав/н: 3820-204-004032-7742160017,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05.2012;</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2 </w:t>
      </w:r>
      <w:proofErr w:type="spellStart"/>
      <w:r w:rsidRPr="0030799C">
        <w:rPr>
          <w:rFonts w:ascii="Times New Roman" w:hAnsi="Times New Roman" w:cs="Times New Roman"/>
          <w:bCs/>
          <w:sz w:val="16"/>
          <w:szCs w:val="16"/>
        </w:rPr>
        <w:t>Logano</w:t>
      </w:r>
      <w:proofErr w:type="spellEnd"/>
      <w:r w:rsidRPr="0030799C">
        <w:rPr>
          <w:rFonts w:ascii="Times New Roman" w:hAnsi="Times New Roman" w:cs="Times New Roman"/>
          <w:bCs/>
          <w:sz w:val="16"/>
          <w:szCs w:val="16"/>
        </w:rPr>
        <w:t xml:space="preserve"> SK 745 L 730 кВт «</w:t>
      </w:r>
      <w:proofErr w:type="spellStart"/>
      <w:r w:rsidRPr="0030799C">
        <w:rPr>
          <w:rFonts w:ascii="Times New Roman" w:hAnsi="Times New Roman" w:cs="Times New Roman"/>
          <w:bCs/>
          <w:sz w:val="16"/>
          <w:szCs w:val="16"/>
        </w:rPr>
        <w:t>Buderus</w:t>
      </w:r>
      <w:proofErr w:type="spellEnd"/>
      <w:r w:rsidRPr="0030799C">
        <w:rPr>
          <w:rFonts w:ascii="Times New Roman" w:hAnsi="Times New Roman" w:cs="Times New Roman"/>
          <w:bCs/>
          <w:sz w:val="16"/>
          <w:szCs w:val="16"/>
        </w:rPr>
        <w:t xml:space="preserve"> 0,63 Гкал/ч,</w:t>
      </w:r>
      <w:proofErr w:type="gramStart"/>
      <w:r w:rsidRPr="0030799C">
        <w:rPr>
          <w:rFonts w:ascii="Times New Roman" w:hAnsi="Times New Roman" w:cs="Times New Roman"/>
          <w:sz w:val="16"/>
          <w:szCs w:val="16"/>
        </w:rPr>
        <w:t xml:space="preserve"> </w:t>
      </w:r>
      <w:r w:rsidRPr="0030799C">
        <w:rPr>
          <w:rFonts w:ascii="Times New Roman" w:hAnsi="Times New Roman" w:cs="Times New Roman"/>
          <w:bCs/>
          <w:sz w:val="16"/>
          <w:szCs w:val="16"/>
        </w:rPr>
        <w:t>,</w:t>
      </w:r>
      <w:proofErr w:type="gramEnd"/>
      <w:r w:rsidRPr="0030799C">
        <w:rPr>
          <w:rFonts w:ascii="Times New Roman" w:hAnsi="Times New Roman" w:cs="Times New Roman"/>
          <w:bCs/>
          <w:sz w:val="16"/>
          <w:szCs w:val="16"/>
        </w:rPr>
        <w:t xml:space="preserve"> Зав/н: 3820-204-004038-7742160016,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02.2012;</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6. </w:t>
      </w:r>
      <w:r w:rsidRPr="0030799C">
        <w:rPr>
          <w:rFonts w:ascii="Times New Roman" w:hAnsi="Times New Roman" w:cs="Times New Roman"/>
          <w:bCs/>
          <w:sz w:val="16"/>
          <w:szCs w:val="16"/>
        </w:rPr>
        <w:tab/>
      </w:r>
      <w:proofErr w:type="spellStart"/>
      <w:r w:rsidRPr="0030799C">
        <w:rPr>
          <w:rFonts w:ascii="Times New Roman" w:hAnsi="Times New Roman" w:cs="Times New Roman"/>
          <w:bCs/>
          <w:sz w:val="16"/>
          <w:szCs w:val="16"/>
        </w:rPr>
        <w:t>Термоблок</w:t>
      </w:r>
      <w:proofErr w:type="spellEnd"/>
      <w:r w:rsidRPr="0030799C">
        <w:rPr>
          <w:rFonts w:ascii="Times New Roman" w:hAnsi="Times New Roman" w:cs="Times New Roman"/>
          <w:bCs/>
          <w:sz w:val="16"/>
          <w:szCs w:val="16"/>
        </w:rPr>
        <w:t xml:space="preserve"> </w:t>
      </w:r>
      <w:proofErr w:type="gramStart"/>
      <w:r w:rsidRPr="0030799C">
        <w:rPr>
          <w:rFonts w:ascii="Times New Roman" w:hAnsi="Times New Roman" w:cs="Times New Roman"/>
          <w:bCs/>
          <w:sz w:val="16"/>
          <w:szCs w:val="16"/>
        </w:rPr>
        <w:t>газовый</w:t>
      </w:r>
      <w:proofErr w:type="gramEnd"/>
      <w:r w:rsidRPr="0030799C">
        <w:rPr>
          <w:rFonts w:ascii="Times New Roman" w:hAnsi="Times New Roman" w:cs="Times New Roman"/>
          <w:bCs/>
          <w:sz w:val="16"/>
          <w:szCs w:val="16"/>
        </w:rPr>
        <w:t xml:space="preserve"> уличного типа «ТГУ-НОРД 90», ул. Комсомольская з/у 30 (у дома № 28):</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1 </w:t>
      </w:r>
      <w:r w:rsidRPr="0030799C">
        <w:rPr>
          <w:rFonts w:ascii="Times New Roman" w:hAnsi="Times New Roman" w:cs="Times New Roman"/>
          <w:bCs/>
          <w:sz w:val="16"/>
          <w:szCs w:val="16"/>
          <w:lang w:val="en-US"/>
        </w:rPr>
        <w:t>VIESSMAN</w:t>
      </w:r>
      <w:r w:rsidRPr="0030799C">
        <w:rPr>
          <w:rFonts w:ascii="Times New Roman" w:hAnsi="Times New Roman" w:cs="Times New Roman"/>
          <w:bCs/>
          <w:sz w:val="16"/>
          <w:szCs w:val="16"/>
        </w:rPr>
        <w:t xml:space="preserve"> </w:t>
      </w:r>
      <w:proofErr w:type="spellStart"/>
      <w:r w:rsidRPr="0030799C">
        <w:rPr>
          <w:rFonts w:ascii="Times New Roman" w:hAnsi="Times New Roman" w:cs="Times New Roman"/>
          <w:bCs/>
          <w:sz w:val="16"/>
          <w:szCs w:val="16"/>
          <w:lang w:val="en-US"/>
        </w:rPr>
        <w:t>Vitopend</w:t>
      </w:r>
      <w:proofErr w:type="spellEnd"/>
      <w:r w:rsidRPr="0030799C">
        <w:rPr>
          <w:rFonts w:ascii="Times New Roman" w:hAnsi="Times New Roman" w:cs="Times New Roman"/>
          <w:bCs/>
          <w:sz w:val="16"/>
          <w:szCs w:val="16"/>
        </w:rPr>
        <w:t xml:space="preserve"> 100 30 кВт, Зав/н: 024330063,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10.2010;</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2 </w:t>
      </w:r>
      <w:r w:rsidRPr="0030799C">
        <w:rPr>
          <w:rFonts w:ascii="Times New Roman" w:hAnsi="Times New Roman" w:cs="Times New Roman"/>
          <w:bCs/>
          <w:sz w:val="16"/>
          <w:szCs w:val="16"/>
          <w:lang w:val="en-US"/>
        </w:rPr>
        <w:t>VIESSMAN</w:t>
      </w:r>
      <w:r w:rsidRPr="0030799C">
        <w:rPr>
          <w:rFonts w:ascii="Times New Roman" w:hAnsi="Times New Roman" w:cs="Times New Roman"/>
          <w:bCs/>
          <w:sz w:val="16"/>
          <w:szCs w:val="16"/>
        </w:rPr>
        <w:t xml:space="preserve"> </w:t>
      </w:r>
      <w:proofErr w:type="spellStart"/>
      <w:r w:rsidRPr="0030799C">
        <w:rPr>
          <w:rFonts w:ascii="Times New Roman" w:hAnsi="Times New Roman" w:cs="Times New Roman"/>
          <w:bCs/>
          <w:sz w:val="16"/>
          <w:szCs w:val="16"/>
          <w:lang w:val="en-US"/>
        </w:rPr>
        <w:t>Vitopend</w:t>
      </w:r>
      <w:proofErr w:type="spellEnd"/>
      <w:r w:rsidRPr="0030799C">
        <w:rPr>
          <w:rFonts w:ascii="Times New Roman" w:hAnsi="Times New Roman" w:cs="Times New Roman"/>
          <w:bCs/>
          <w:sz w:val="16"/>
          <w:szCs w:val="16"/>
        </w:rPr>
        <w:t xml:space="preserve"> 100 30 кВт, Зав/н: 024330345,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06.2010;</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3 VIESSMAN </w:t>
      </w:r>
      <w:proofErr w:type="spellStart"/>
      <w:r w:rsidRPr="0030799C">
        <w:rPr>
          <w:rFonts w:ascii="Times New Roman" w:hAnsi="Times New Roman" w:cs="Times New Roman"/>
          <w:bCs/>
          <w:sz w:val="16"/>
          <w:szCs w:val="16"/>
        </w:rPr>
        <w:t>Vitopend</w:t>
      </w:r>
      <w:proofErr w:type="spellEnd"/>
      <w:r w:rsidRPr="0030799C">
        <w:rPr>
          <w:rFonts w:ascii="Times New Roman" w:hAnsi="Times New Roman" w:cs="Times New Roman"/>
          <w:bCs/>
          <w:sz w:val="16"/>
          <w:szCs w:val="16"/>
        </w:rPr>
        <w:t xml:space="preserve"> 100 30 кВт, Зав/н: 024330412,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07.2010</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7. </w:t>
      </w:r>
      <w:r w:rsidRPr="0030799C">
        <w:rPr>
          <w:rFonts w:ascii="Times New Roman" w:hAnsi="Times New Roman" w:cs="Times New Roman"/>
          <w:bCs/>
          <w:sz w:val="16"/>
          <w:szCs w:val="16"/>
        </w:rPr>
        <w:tab/>
      </w:r>
      <w:proofErr w:type="spellStart"/>
      <w:r w:rsidRPr="0030799C">
        <w:rPr>
          <w:rFonts w:ascii="Times New Roman" w:hAnsi="Times New Roman" w:cs="Times New Roman"/>
          <w:bCs/>
          <w:sz w:val="16"/>
          <w:szCs w:val="16"/>
        </w:rPr>
        <w:t>Термоблок</w:t>
      </w:r>
      <w:proofErr w:type="spellEnd"/>
      <w:r w:rsidRPr="0030799C">
        <w:rPr>
          <w:rFonts w:ascii="Times New Roman" w:hAnsi="Times New Roman" w:cs="Times New Roman"/>
          <w:bCs/>
          <w:sz w:val="16"/>
          <w:szCs w:val="16"/>
        </w:rPr>
        <w:t xml:space="preserve"> газовый уличный ТГУ-150 Горки </w:t>
      </w:r>
      <w:proofErr w:type="spellStart"/>
      <w:r w:rsidRPr="0030799C">
        <w:rPr>
          <w:rFonts w:ascii="Times New Roman" w:hAnsi="Times New Roman" w:cs="Times New Roman"/>
          <w:bCs/>
          <w:sz w:val="16"/>
          <w:szCs w:val="16"/>
        </w:rPr>
        <w:t>Ратицкие</w:t>
      </w:r>
      <w:proofErr w:type="spellEnd"/>
      <w:r w:rsidRPr="0030799C">
        <w:rPr>
          <w:rFonts w:ascii="Times New Roman" w:hAnsi="Times New Roman" w:cs="Times New Roman"/>
          <w:bCs/>
          <w:sz w:val="16"/>
          <w:szCs w:val="16"/>
        </w:rPr>
        <w:t>:</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1 ГК NORD-2X 75 кВт, Зав/н: 041900254,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06.2019</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2 ГК NORD-2X 75 кВт, Зав/н: 101900564,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11.2019</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8. </w:t>
      </w:r>
      <w:proofErr w:type="spellStart"/>
      <w:r w:rsidRPr="0030799C">
        <w:rPr>
          <w:rFonts w:ascii="Times New Roman" w:hAnsi="Times New Roman" w:cs="Times New Roman"/>
          <w:bCs/>
          <w:sz w:val="16"/>
          <w:szCs w:val="16"/>
        </w:rPr>
        <w:t>Термоблок</w:t>
      </w:r>
      <w:proofErr w:type="spellEnd"/>
      <w:r w:rsidRPr="0030799C">
        <w:rPr>
          <w:rFonts w:ascii="Times New Roman" w:hAnsi="Times New Roman" w:cs="Times New Roman"/>
          <w:bCs/>
          <w:sz w:val="16"/>
          <w:szCs w:val="16"/>
        </w:rPr>
        <w:t xml:space="preserve"> газовый уличный ТГУ-240 </w:t>
      </w:r>
      <w:proofErr w:type="spellStart"/>
      <w:r w:rsidRPr="0030799C">
        <w:rPr>
          <w:rFonts w:ascii="Times New Roman" w:hAnsi="Times New Roman" w:cs="Times New Roman"/>
          <w:bCs/>
          <w:sz w:val="16"/>
          <w:szCs w:val="16"/>
        </w:rPr>
        <w:t>Верёхново</w:t>
      </w:r>
      <w:proofErr w:type="spellEnd"/>
      <w:r w:rsidRPr="0030799C">
        <w:rPr>
          <w:rFonts w:ascii="Times New Roman" w:hAnsi="Times New Roman" w:cs="Times New Roman"/>
          <w:bCs/>
          <w:sz w:val="16"/>
          <w:szCs w:val="16"/>
        </w:rPr>
        <w:t>:</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1 ГК </w:t>
      </w:r>
      <w:r w:rsidRPr="0030799C">
        <w:rPr>
          <w:rFonts w:ascii="Times New Roman" w:hAnsi="Times New Roman" w:cs="Times New Roman"/>
          <w:bCs/>
          <w:sz w:val="16"/>
          <w:szCs w:val="16"/>
          <w:lang w:val="en-US"/>
        </w:rPr>
        <w:t>NORD</w:t>
      </w:r>
      <w:r w:rsidRPr="0030799C">
        <w:rPr>
          <w:rFonts w:ascii="Times New Roman" w:hAnsi="Times New Roman" w:cs="Times New Roman"/>
          <w:bCs/>
          <w:sz w:val="16"/>
          <w:szCs w:val="16"/>
        </w:rPr>
        <w:t>-2</w:t>
      </w:r>
      <w:r w:rsidRPr="0030799C">
        <w:rPr>
          <w:rFonts w:ascii="Times New Roman" w:hAnsi="Times New Roman" w:cs="Times New Roman"/>
          <w:bCs/>
          <w:sz w:val="16"/>
          <w:szCs w:val="16"/>
          <w:lang w:val="en-US"/>
        </w:rPr>
        <w:t>X</w:t>
      </w:r>
      <w:r w:rsidRPr="0030799C">
        <w:rPr>
          <w:rFonts w:ascii="Times New Roman" w:hAnsi="Times New Roman" w:cs="Times New Roman"/>
          <w:bCs/>
          <w:sz w:val="16"/>
          <w:szCs w:val="16"/>
        </w:rPr>
        <w:t xml:space="preserve"> 120 кВт, Зав/н: 041900197,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05.2019</w:t>
      </w:r>
    </w:p>
    <w:p w:rsidR="00EA6230" w:rsidRPr="0030799C" w:rsidRDefault="00EA6230" w:rsidP="0030799C">
      <w:pPr>
        <w:spacing w:after="0"/>
        <w:ind w:firstLine="709"/>
        <w:rPr>
          <w:rFonts w:ascii="Times New Roman" w:hAnsi="Times New Roman" w:cs="Times New Roman"/>
          <w:bCs/>
          <w:sz w:val="16"/>
          <w:szCs w:val="16"/>
        </w:rPr>
      </w:pPr>
      <w:r w:rsidRPr="0030799C">
        <w:rPr>
          <w:rFonts w:ascii="Times New Roman" w:hAnsi="Times New Roman" w:cs="Times New Roman"/>
          <w:bCs/>
          <w:sz w:val="16"/>
          <w:szCs w:val="16"/>
        </w:rPr>
        <w:t xml:space="preserve">- Котел № 2 ГК NORD-2X 120 кВт, Зав/н: 101900353,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10.2019</w:t>
      </w:r>
    </w:p>
    <w:p w:rsidR="00EA6230" w:rsidRPr="0030799C" w:rsidRDefault="00EA6230" w:rsidP="0030799C">
      <w:pPr>
        <w:widowControl w:val="0"/>
        <w:tabs>
          <w:tab w:val="left" w:pos="993"/>
        </w:tabs>
        <w:suppressAutoHyphens/>
        <w:spacing w:after="0"/>
        <w:ind w:firstLine="709"/>
        <w:contextualSpacing/>
        <w:rPr>
          <w:rFonts w:ascii="Times New Roman" w:hAnsi="Times New Roman" w:cs="Times New Roman"/>
          <w:bCs/>
          <w:sz w:val="16"/>
          <w:szCs w:val="16"/>
        </w:rPr>
      </w:pPr>
      <w:r w:rsidRPr="0030799C">
        <w:rPr>
          <w:rFonts w:ascii="Times New Roman" w:hAnsi="Times New Roman" w:cs="Times New Roman"/>
          <w:bCs/>
          <w:sz w:val="16"/>
          <w:szCs w:val="16"/>
        </w:rPr>
        <w:t xml:space="preserve"> 9. </w:t>
      </w:r>
      <w:r w:rsidRPr="0030799C">
        <w:rPr>
          <w:rFonts w:ascii="Times New Roman" w:hAnsi="Times New Roman" w:cs="Times New Roman"/>
          <w:bCs/>
          <w:sz w:val="16"/>
          <w:szCs w:val="16"/>
        </w:rPr>
        <w:tab/>
      </w:r>
      <w:proofErr w:type="spellStart"/>
      <w:r w:rsidRPr="0030799C">
        <w:rPr>
          <w:rFonts w:ascii="Times New Roman" w:hAnsi="Times New Roman" w:cs="Times New Roman"/>
          <w:bCs/>
          <w:sz w:val="16"/>
          <w:szCs w:val="16"/>
        </w:rPr>
        <w:t>Термоблок</w:t>
      </w:r>
      <w:proofErr w:type="spellEnd"/>
      <w:r w:rsidRPr="0030799C">
        <w:rPr>
          <w:rFonts w:ascii="Times New Roman" w:hAnsi="Times New Roman" w:cs="Times New Roman"/>
          <w:bCs/>
          <w:sz w:val="16"/>
          <w:szCs w:val="16"/>
        </w:rPr>
        <w:t xml:space="preserve"> газовый уличный ТГУ-150 Городцы:</w:t>
      </w:r>
    </w:p>
    <w:p w:rsidR="00EA6230" w:rsidRPr="0030799C" w:rsidRDefault="00EA6230" w:rsidP="0030799C">
      <w:pPr>
        <w:widowControl w:val="0"/>
        <w:tabs>
          <w:tab w:val="left" w:pos="993"/>
        </w:tabs>
        <w:suppressAutoHyphens/>
        <w:spacing w:after="0"/>
        <w:ind w:left="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1 ГК NORD-2X 75 кВт, Зав/н: 041900123,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05.2019</w:t>
      </w:r>
    </w:p>
    <w:p w:rsidR="00EA6230" w:rsidRPr="0030799C" w:rsidRDefault="00EA6230" w:rsidP="0030799C">
      <w:pPr>
        <w:widowControl w:val="0"/>
        <w:tabs>
          <w:tab w:val="left" w:pos="993"/>
        </w:tabs>
        <w:suppressAutoHyphens/>
        <w:spacing w:after="0"/>
        <w:ind w:left="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 xml:space="preserve">- Котел № 2 ГК NORD-2X 75 кВт, Зав/н: 101900243, дата </w:t>
      </w:r>
      <w:proofErr w:type="spellStart"/>
      <w:r w:rsidRPr="0030799C">
        <w:rPr>
          <w:rFonts w:ascii="Times New Roman" w:hAnsi="Times New Roman" w:cs="Times New Roman"/>
          <w:bCs/>
          <w:sz w:val="16"/>
          <w:szCs w:val="16"/>
        </w:rPr>
        <w:t>изг</w:t>
      </w:r>
      <w:proofErr w:type="spellEnd"/>
      <w:r w:rsidRPr="0030799C">
        <w:rPr>
          <w:rFonts w:ascii="Times New Roman" w:hAnsi="Times New Roman" w:cs="Times New Roman"/>
          <w:bCs/>
          <w:sz w:val="16"/>
          <w:szCs w:val="16"/>
        </w:rPr>
        <w:t>. 10.2019</w:t>
      </w:r>
    </w:p>
    <w:p w:rsidR="00EA6230" w:rsidRPr="0030799C" w:rsidRDefault="00EA6230" w:rsidP="0030799C">
      <w:pPr>
        <w:widowControl w:val="0"/>
        <w:tabs>
          <w:tab w:val="left" w:pos="993"/>
        </w:tabs>
        <w:suppressAutoHyphens/>
        <w:spacing w:after="0"/>
        <w:ind w:firstLine="709"/>
        <w:contextualSpacing/>
        <w:jc w:val="both"/>
        <w:rPr>
          <w:rFonts w:ascii="Times New Roman" w:hAnsi="Times New Roman" w:cs="Times New Roman"/>
          <w:bCs/>
          <w:sz w:val="16"/>
          <w:szCs w:val="16"/>
        </w:rPr>
      </w:pPr>
      <w:r w:rsidRPr="0030799C">
        <w:rPr>
          <w:rFonts w:ascii="Times New Roman" w:hAnsi="Times New Roman" w:cs="Times New Roman"/>
          <w:bCs/>
          <w:sz w:val="16"/>
          <w:szCs w:val="16"/>
        </w:rPr>
        <w:t>Год последнего освидетельствования при допуске к эксплуатации после ремонта - 2023, год продления ресурса и мероприятия по продлению ресурса -  текущее обслуживание.</w:t>
      </w:r>
    </w:p>
    <w:p w:rsidR="00EA6230" w:rsidRPr="0030799C" w:rsidRDefault="00EA6230" w:rsidP="0030799C">
      <w:pPr>
        <w:pStyle w:val="af7"/>
        <w:widowControl w:val="0"/>
        <w:tabs>
          <w:tab w:val="left" w:pos="993"/>
        </w:tabs>
        <w:suppressAutoHyphens/>
        <w:ind w:left="1287"/>
        <w:jc w:val="both"/>
        <w:rPr>
          <w:bCs/>
          <w:sz w:val="16"/>
          <w:szCs w:val="16"/>
          <w:lang w:eastAsia="en-US"/>
        </w:rPr>
      </w:pPr>
    </w:p>
    <w:p w:rsidR="00EA6230" w:rsidRPr="0030799C" w:rsidRDefault="00EA6230" w:rsidP="0030799C">
      <w:pPr>
        <w:spacing w:after="0"/>
        <w:ind w:firstLine="709"/>
        <w:jc w:val="both"/>
        <w:rPr>
          <w:rFonts w:ascii="Times New Roman" w:hAnsi="Times New Roman" w:cs="Times New Roman"/>
          <w:b/>
          <w:bCs/>
          <w:sz w:val="16"/>
          <w:szCs w:val="16"/>
        </w:rPr>
      </w:pPr>
      <w:r w:rsidRPr="0030799C">
        <w:rPr>
          <w:rFonts w:ascii="Times New Roman" w:hAnsi="Times New Roman" w:cs="Times New Roman"/>
          <w:b/>
          <w:bCs/>
          <w:sz w:val="16"/>
          <w:szCs w:val="16"/>
        </w:rPr>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w:t>
      </w:r>
      <w:r w:rsidRPr="0030799C">
        <w:rPr>
          <w:rFonts w:ascii="Times New Roman" w:hAnsi="Times New Roman" w:cs="Times New Roman"/>
          <w:b/>
          <w:bCs/>
          <w:sz w:val="16"/>
          <w:szCs w:val="16"/>
        </w:rPr>
        <w:t>я</w:t>
      </w:r>
      <w:r w:rsidRPr="0030799C">
        <w:rPr>
          <w:rFonts w:ascii="Times New Roman" w:hAnsi="Times New Roman" w:cs="Times New Roman"/>
          <w:b/>
          <w:bCs/>
          <w:sz w:val="16"/>
          <w:szCs w:val="16"/>
        </w:rPr>
        <w:t>чего водоснабжения</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w:t>
      </w:r>
      <w:r w:rsidRPr="0030799C">
        <w:rPr>
          <w:rFonts w:ascii="Times New Roman" w:hAnsi="Times New Roman" w:cs="Times New Roman"/>
          <w:sz w:val="16"/>
          <w:szCs w:val="16"/>
        </w:rPr>
        <w:t>о</w:t>
      </w:r>
      <w:r w:rsidRPr="0030799C">
        <w:rPr>
          <w:rFonts w:ascii="Times New Roman" w:hAnsi="Times New Roman" w:cs="Times New Roman"/>
          <w:sz w:val="16"/>
          <w:szCs w:val="16"/>
        </w:rPr>
        <w:t>доснабжения:</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1.</w:t>
      </w:r>
      <w:r w:rsidRPr="0030799C">
        <w:rPr>
          <w:rFonts w:ascii="Times New Roman" w:hAnsi="Times New Roman" w:cs="Times New Roman"/>
          <w:sz w:val="16"/>
          <w:szCs w:val="16"/>
        </w:rPr>
        <w:tab/>
        <w:t>Котельная № 3, п. Волот, ул. Садовая, 1б:</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lastRenderedPageBreak/>
        <w:t xml:space="preserve">Тепловая сеть протяженностью 540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108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100мм);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2.</w:t>
      </w:r>
      <w:r w:rsidRPr="0030799C">
        <w:rPr>
          <w:rFonts w:ascii="Times New Roman" w:hAnsi="Times New Roman" w:cs="Times New Roman"/>
          <w:sz w:val="16"/>
          <w:szCs w:val="16"/>
        </w:rPr>
        <w:tab/>
        <w:t>Котельная № 9 д. Порожки, ул. Школьная, д. 3:</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протяженностью13,2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57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50мм)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3.</w:t>
      </w:r>
      <w:r w:rsidRPr="0030799C">
        <w:rPr>
          <w:rFonts w:ascii="Times New Roman" w:hAnsi="Times New Roman" w:cs="Times New Roman"/>
          <w:sz w:val="16"/>
          <w:szCs w:val="16"/>
        </w:rPr>
        <w:tab/>
        <w:t>Котельная № 9а, д. Порожки, ул. Школьная, д. 15:</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 13,6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57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50мм)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4.</w:t>
      </w:r>
      <w:r w:rsidRPr="0030799C">
        <w:rPr>
          <w:rFonts w:ascii="Times New Roman" w:hAnsi="Times New Roman" w:cs="Times New Roman"/>
          <w:sz w:val="16"/>
          <w:szCs w:val="16"/>
        </w:rPr>
        <w:tab/>
        <w:t>Газовая котельная п. Волот ул. Старорусская д.20Б:</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 656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108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100мм);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5.</w:t>
      </w:r>
      <w:r w:rsidRPr="0030799C">
        <w:rPr>
          <w:rFonts w:ascii="Times New Roman" w:hAnsi="Times New Roman" w:cs="Times New Roman"/>
          <w:sz w:val="16"/>
          <w:szCs w:val="16"/>
        </w:rPr>
        <w:tab/>
        <w:t>Газовая котельная п. Волот ул. Комсомольская 17В:</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 2136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108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100мм);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6. </w:t>
      </w:r>
      <w:r w:rsidRPr="0030799C">
        <w:rPr>
          <w:rFonts w:ascii="Times New Roman" w:hAnsi="Times New Roman" w:cs="Times New Roman"/>
          <w:sz w:val="16"/>
          <w:szCs w:val="16"/>
        </w:rPr>
        <w:tab/>
      </w:r>
      <w:proofErr w:type="spellStart"/>
      <w:r w:rsidRPr="0030799C">
        <w:rPr>
          <w:rFonts w:ascii="Times New Roman" w:hAnsi="Times New Roman" w:cs="Times New Roman"/>
          <w:sz w:val="16"/>
          <w:szCs w:val="16"/>
        </w:rPr>
        <w:t>Термоблок</w:t>
      </w:r>
      <w:proofErr w:type="spellEnd"/>
      <w:r w:rsidRPr="0030799C">
        <w:rPr>
          <w:rFonts w:ascii="Times New Roman" w:hAnsi="Times New Roman" w:cs="Times New Roman"/>
          <w:sz w:val="16"/>
          <w:szCs w:val="16"/>
        </w:rPr>
        <w:t xml:space="preserve"> </w:t>
      </w:r>
      <w:proofErr w:type="gramStart"/>
      <w:r w:rsidRPr="0030799C">
        <w:rPr>
          <w:rFonts w:ascii="Times New Roman" w:hAnsi="Times New Roman" w:cs="Times New Roman"/>
          <w:sz w:val="16"/>
          <w:szCs w:val="16"/>
        </w:rPr>
        <w:t>газовый</w:t>
      </w:r>
      <w:proofErr w:type="gramEnd"/>
      <w:r w:rsidRPr="0030799C">
        <w:rPr>
          <w:rFonts w:ascii="Times New Roman" w:hAnsi="Times New Roman" w:cs="Times New Roman"/>
          <w:sz w:val="16"/>
          <w:szCs w:val="16"/>
        </w:rPr>
        <w:t xml:space="preserve"> уличного типа «ТГУ-НОРД 90», ул. Комсомольская з/у 30 (у дома № 28):</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 37,7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57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50мм);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7.</w:t>
      </w:r>
      <w:r w:rsidRPr="0030799C">
        <w:rPr>
          <w:rFonts w:ascii="Times New Roman" w:hAnsi="Times New Roman" w:cs="Times New Roman"/>
          <w:sz w:val="16"/>
          <w:szCs w:val="16"/>
        </w:rPr>
        <w:tab/>
      </w:r>
      <w:proofErr w:type="spellStart"/>
      <w:r w:rsidRPr="0030799C">
        <w:rPr>
          <w:rFonts w:ascii="Times New Roman" w:hAnsi="Times New Roman" w:cs="Times New Roman"/>
          <w:sz w:val="16"/>
          <w:szCs w:val="16"/>
        </w:rPr>
        <w:t>Термоблок</w:t>
      </w:r>
      <w:proofErr w:type="spellEnd"/>
      <w:r w:rsidRPr="0030799C">
        <w:rPr>
          <w:rFonts w:ascii="Times New Roman" w:hAnsi="Times New Roman" w:cs="Times New Roman"/>
          <w:sz w:val="16"/>
          <w:szCs w:val="16"/>
        </w:rPr>
        <w:t xml:space="preserve"> газовый уличный ТГУ-150 Горки </w:t>
      </w:r>
      <w:proofErr w:type="spellStart"/>
      <w:r w:rsidRPr="0030799C">
        <w:rPr>
          <w:rFonts w:ascii="Times New Roman" w:hAnsi="Times New Roman" w:cs="Times New Roman"/>
          <w:sz w:val="16"/>
          <w:szCs w:val="16"/>
        </w:rPr>
        <w:t>Ратицкие</w:t>
      </w:r>
      <w:proofErr w:type="spellEnd"/>
      <w:r w:rsidRPr="0030799C">
        <w:rPr>
          <w:rFonts w:ascii="Times New Roman" w:hAnsi="Times New Roman" w:cs="Times New Roman"/>
          <w:sz w:val="16"/>
          <w:szCs w:val="16"/>
        </w:rPr>
        <w:t>:</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 Тепловая сеть протяженностью 100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76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70мм);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8.</w:t>
      </w:r>
      <w:r w:rsidRPr="0030799C">
        <w:rPr>
          <w:rFonts w:ascii="Times New Roman" w:hAnsi="Times New Roman" w:cs="Times New Roman"/>
          <w:sz w:val="16"/>
          <w:szCs w:val="16"/>
        </w:rPr>
        <w:tab/>
      </w:r>
      <w:proofErr w:type="spellStart"/>
      <w:r w:rsidRPr="0030799C">
        <w:rPr>
          <w:rFonts w:ascii="Times New Roman" w:hAnsi="Times New Roman" w:cs="Times New Roman"/>
          <w:sz w:val="16"/>
          <w:szCs w:val="16"/>
        </w:rPr>
        <w:t>Термоблок</w:t>
      </w:r>
      <w:proofErr w:type="spellEnd"/>
      <w:r w:rsidRPr="0030799C">
        <w:rPr>
          <w:rFonts w:ascii="Times New Roman" w:hAnsi="Times New Roman" w:cs="Times New Roman"/>
          <w:sz w:val="16"/>
          <w:szCs w:val="16"/>
        </w:rPr>
        <w:t xml:space="preserve"> газовый уличный ТГУ-240 </w:t>
      </w:r>
      <w:proofErr w:type="spellStart"/>
      <w:r w:rsidRPr="0030799C">
        <w:rPr>
          <w:rFonts w:ascii="Times New Roman" w:hAnsi="Times New Roman" w:cs="Times New Roman"/>
          <w:sz w:val="16"/>
          <w:szCs w:val="16"/>
        </w:rPr>
        <w:t>Верёхново</w:t>
      </w:r>
      <w:proofErr w:type="spellEnd"/>
      <w:r w:rsidRPr="0030799C">
        <w:rPr>
          <w:rFonts w:ascii="Times New Roman" w:hAnsi="Times New Roman" w:cs="Times New Roman"/>
          <w:sz w:val="16"/>
          <w:szCs w:val="16"/>
        </w:rPr>
        <w:t>:</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 111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76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70мм);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9.</w:t>
      </w:r>
      <w:r w:rsidRPr="0030799C">
        <w:rPr>
          <w:rFonts w:ascii="Times New Roman" w:hAnsi="Times New Roman" w:cs="Times New Roman"/>
          <w:sz w:val="16"/>
          <w:szCs w:val="16"/>
        </w:rPr>
        <w:tab/>
      </w:r>
      <w:proofErr w:type="spellStart"/>
      <w:r w:rsidRPr="0030799C">
        <w:rPr>
          <w:rFonts w:ascii="Times New Roman" w:hAnsi="Times New Roman" w:cs="Times New Roman"/>
          <w:sz w:val="16"/>
          <w:szCs w:val="16"/>
        </w:rPr>
        <w:t>Термоблок</w:t>
      </w:r>
      <w:proofErr w:type="spellEnd"/>
      <w:r w:rsidRPr="0030799C">
        <w:rPr>
          <w:rFonts w:ascii="Times New Roman" w:hAnsi="Times New Roman" w:cs="Times New Roman"/>
          <w:sz w:val="16"/>
          <w:szCs w:val="16"/>
        </w:rPr>
        <w:t xml:space="preserve"> газовый уличный ТГУ-150 Городцы:</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 xml:space="preserve">Тепловая сеть протяженностью 254 м, </w:t>
      </w:r>
      <w:proofErr w:type="spellStart"/>
      <w:r w:rsidRPr="0030799C">
        <w:rPr>
          <w:rFonts w:ascii="Times New Roman" w:hAnsi="Times New Roman" w:cs="Times New Roman"/>
          <w:sz w:val="16"/>
          <w:szCs w:val="16"/>
        </w:rPr>
        <w:t>диам</w:t>
      </w:r>
      <w:proofErr w:type="spellEnd"/>
      <w:r w:rsidRPr="0030799C">
        <w:rPr>
          <w:rFonts w:ascii="Times New Roman" w:hAnsi="Times New Roman" w:cs="Times New Roman"/>
          <w:sz w:val="16"/>
          <w:szCs w:val="16"/>
        </w:rPr>
        <w:t>. 76 мм (</w:t>
      </w:r>
      <w:proofErr w:type="spellStart"/>
      <w:r w:rsidRPr="0030799C">
        <w:rPr>
          <w:rFonts w:ascii="Times New Roman" w:hAnsi="Times New Roman" w:cs="Times New Roman"/>
          <w:sz w:val="16"/>
          <w:szCs w:val="16"/>
        </w:rPr>
        <w:t>вн</w:t>
      </w:r>
      <w:proofErr w:type="spellEnd"/>
      <w:r w:rsidRPr="0030799C">
        <w:rPr>
          <w:rFonts w:ascii="Times New Roman" w:hAnsi="Times New Roman" w:cs="Times New Roman"/>
          <w:sz w:val="16"/>
          <w:szCs w:val="16"/>
        </w:rPr>
        <w:t>. 70мм).</w:t>
      </w:r>
    </w:p>
    <w:p w:rsidR="00EA6230" w:rsidRPr="0030799C" w:rsidRDefault="00EA6230" w:rsidP="0030799C">
      <w:pPr>
        <w:spacing w:after="0"/>
        <w:ind w:firstLine="709"/>
        <w:jc w:val="both"/>
        <w:rPr>
          <w:rFonts w:ascii="Times New Roman" w:hAnsi="Times New Roman" w:cs="Times New Roman"/>
          <w:sz w:val="16"/>
          <w:szCs w:val="16"/>
        </w:rPr>
      </w:pPr>
      <w:r w:rsidRPr="0030799C">
        <w:rPr>
          <w:rFonts w:ascii="Times New Roman" w:hAnsi="Times New Roman" w:cs="Times New Roman"/>
          <w:sz w:val="16"/>
          <w:szCs w:val="16"/>
        </w:rPr>
        <w:t>б) карты (схемы) тепловых сетей в зонах действия источников тепловой энергии в электронной форме и (или) на бумажном носителе:</w:t>
      </w:r>
    </w:p>
    <w:p w:rsidR="00EA6230" w:rsidRPr="0030799C" w:rsidRDefault="00EA6230" w:rsidP="0030799C">
      <w:pPr>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Единая тепловая сеть округа отсутствует. Взаимная гидравлическая увязка де</w:t>
      </w:r>
      <w:r w:rsidRPr="0030799C">
        <w:rPr>
          <w:rFonts w:ascii="Times New Roman" w:hAnsi="Times New Roman" w:cs="Times New Roman"/>
          <w:bCs/>
          <w:sz w:val="16"/>
          <w:szCs w:val="16"/>
        </w:rPr>
        <w:t>й</w:t>
      </w:r>
      <w:r w:rsidRPr="0030799C">
        <w:rPr>
          <w:rFonts w:ascii="Times New Roman" w:hAnsi="Times New Roman" w:cs="Times New Roman"/>
          <w:bCs/>
          <w:sz w:val="16"/>
          <w:szCs w:val="16"/>
        </w:rPr>
        <w:t>ствующих контуров котельных отсутствует.</w:t>
      </w:r>
    </w:p>
    <w:p w:rsidR="00EA6230" w:rsidRPr="0030799C" w:rsidRDefault="00EA6230" w:rsidP="0030799C">
      <w:pPr>
        <w:spacing w:after="0"/>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Схемы тепловых сетей источников тепловой энергии представлены на рисунках 1.1.; 1.2.; 1.3.1.4.; 1.5.</w:t>
      </w:r>
    </w:p>
    <w:p w:rsidR="00EA6230" w:rsidRPr="0030799C" w:rsidRDefault="00EA6230" w:rsidP="0030799C">
      <w:pPr>
        <w:pStyle w:val="af7"/>
        <w:ind w:left="0" w:firstLine="708"/>
        <w:jc w:val="both"/>
        <w:rPr>
          <w:bCs/>
          <w:sz w:val="16"/>
          <w:szCs w:val="16"/>
        </w:rPr>
      </w:pPr>
      <w:r w:rsidRPr="0030799C">
        <w:rPr>
          <w:bCs/>
          <w:sz w:val="16"/>
          <w:szCs w:val="16"/>
        </w:rPr>
        <w:t>в) параметры тепловых сетей, включая год начала эксплуатации, тип изоляции, тип компенсирующих устройств, тип прокладки, краткую х</w:t>
      </w:r>
      <w:r w:rsidRPr="0030799C">
        <w:rPr>
          <w:bCs/>
          <w:sz w:val="16"/>
          <w:szCs w:val="16"/>
        </w:rPr>
        <w:t>а</w:t>
      </w:r>
      <w:r w:rsidRPr="0030799C">
        <w:rPr>
          <w:bCs/>
          <w:sz w:val="16"/>
          <w:szCs w:val="16"/>
        </w:rPr>
        <w:t>рактеристику грунтов в местах прокладки с выделением наименее надежных участков, определением их материальной характеристики и тепловой нагру</w:t>
      </w:r>
      <w:r w:rsidRPr="0030799C">
        <w:rPr>
          <w:bCs/>
          <w:sz w:val="16"/>
          <w:szCs w:val="16"/>
        </w:rPr>
        <w:t>з</w:t>
      </w:r>
      <w:r w:rsidRPr="0030799C">
        <w:rPr>
          <w:bCs/>
          <w:sz w:val="16"/>
          <w:szCs w:val="16"/>
        </w:rPr>
        <w:t>ки потребителей, подключенных к таким участкам:</w:t>
      </w:r>
    </w:p>
    <w:p w:rsidR="00EA6230" w:rsidRPr="0030799C" w:rsidRDefault="00EA6230" w:rsidP="0030799C">
      <w:pPr>
        <w:pStyle w:val="af7"/>
        <w:ind w:left="0" w:firstLine="709"/>
        <w:jc w:val="both"/>
        <w:rPr>
          <w:bCs/>
          <w:sz w:val="16"/>
          <w:szCs w:val="16"/>
        </w:rPr>
      </w:pPr>
      <w:r w:rsidRPr="0030799C">
        <w:rPr>
          <w:bCs/>
          <w:sz w:val="16"/>
          <w:szCs w:val="16"/>
        </w:rPr>
        <w:t>Трубопроводы тепловых сетей из стальных электросварных труб и бесшовных стальных труб</w:t>
      </w:r>
      <w:r w:rsidRPr="0030799C">
        <w:rPr>
          <w:sz w:val="16"/>
          <w:szCs w:val="16"/>
        </w:rPr>
        <w:t xml:space="preserve"> </w:t>
      </w:r>
      <w:r w:rsidRPr="0030799C">
        <w:rPr>
          <w:bCs/>
          <w:sz w:val="16"/>
          <w:szCs w:val="16"/>
        </w:rPr>
        <w:t xml:space="preserve">из </w:t>
      </w:r>
      <w:proofErr w:type="gramStart"/>
      <w:r w:rsidRPr="0030799C">
        <w:rPr>
          <w:bCs/>
          <w:sz w:val="16"/>
          <w:szCs w:val="16"/>
        </w:rPr>
        <w:t>коррозионно-стойких</w:t>
      </w:r>
      <w:proofErr w:type="gramEnd"/>
      <w:r w:rsidRPr="0030799C">
        <w:rPr>
          <w:bCs/>
          <w:sz w:val="16"/>
          <w:szCs w:val="16"/>
        </w:rPr>
        <w:t xml:space="preserve"> материалов:</w:t>
      </w:r>
    </w:p>
    <w:p w:rsidR="00EA6230" w:rsidRPr="0030799C" w:rsidRDefault="00EA6230" w:rsidP="0030799C">
      <w:pPr>
        <w:pStyle w:val="af7"/>
        <w:ind w:left="0" w:firstLine="709"/>
        <w:jc w:val="both"/>
        <w:rPr>
          <w:bCs/>
          <w:sz w:val="16"/>
          <w:szCs w:val="16"/>
        </w:rPr>
      </w:pPr>
      <w:r w:rsidRPr="0030799C">
        <w:rPr>
          <w:bCs/>
          <w:sz w:val="16"/>
          <w:szCs w:val="16"/>
        </w:rPr>
        <w:t>1.</w:t>
      </w:r>
      <w:r w:rsidRPr="0030799C">
        <w:rPr>
          <w:bCs/>
          <w:sz w:val="16"/>
          <w:szCs w:val="16"/>
        </w:rPr>
        <w:tab/>
        <w:t>Котельная № 3, п. Волот, ул. Садовая, 1б:</w:t>
      </w:r>
    </w:p>
    <w:p w:rsidR="00EA6230" w:rsidRPr="0030799C" w:rsidRDefault="00EA6230" w:rsidP="0030799C">
      <w:pPr>
        <w:pStyle w:val="af7"/>
        <w:ind w:left="0" w:firstLine="709"/>
        <w:jc w:val="both"/>
        <w:rPr>
          <w:bCs/>
          <w:sz w:val="16"/>
          <w:szCs w:val="16"/>
        </w:rPr>
      </w:pPr>
      <w:r w:rsidRPr="0030799C">
        <w:rPr>
          <w:bCs/>
          <w:sz w:val="16"/>
          <w:szCs w:val="16"/>
        </w:rPr>
        <w:t>Тепловая сеть 1973г., надземная прокладка, тепловая нагрузка потребителей 0,24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2.</w:t>
      </w:r>
      <w:r w:rsidRPr="0030799C">
        <w:rPr>
          <w:bCs/>
          <w:sz w:val="16"/>
          <w:szCs w:val="16"/>
        </w:rPr>
        <w:tab/>
        <w:t>Котельная № 9 д. Порожки, ул. Школьная, д. 3:</w:t>
      </w:r>
    </w:p>
    <w:p w:rsidR="00EA6230" w:rsidRPr="0030799C" w:rsidRDefault="00EA6230" w:rsidP="0030799C">
      <w:pPr>
        <w:pStyle w:val="af7"/>
        <w:ind w:left="0" w:firstLine="709"/>
        <w:jc w:val="both"/>
        <w:rPr>
          <w:bCs/>
          <w:sz w:val="16"/>
          <w:szCs w:val="16"/>
        </w:rPr>
      </w:pPr>
      <w:r w:rsidRPr="0030799C">
        <w:rPr>
          <w:bCs/>
          <w:sz w:val="16"/>
          <w:szCs w:val="16"/>
        </w:rPr>
        <w:t>Тепловая сеть 1973г. подземная и надземная прокладка, тепловая нагрузка потр</w:t>
      </w:r>
      <w:r w:rsidRPr="0030799C">
        <w:rPr>
          <w:bCs/>
          <w:sz w:val="16"/>
          <w:szCs w:val="16"/>
        </w:rPr>
        <w:t>е</w:t>
      </w:r>
      <w:r w:rsidRPr="0030799C">
        <w:rPr>
          <w:bCs/>
          <w:sz w:val="16"/>
          <w:szCs w:val="16"/>
        </w:rPr>
        <w:t>бителей 0,03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3.</w:t>
      </w:r>
      <w:r w:rsidRPr="0030799C">
        <w:rPr>
          <w:bCs/>
          <w:sz w:val="16"/>
          <w:szCs w:val="16"/>
        </w:rPr>
        <w:tab/>
        <w:t>Котельная № 9а, д. Порожки, ул. Школьная, д. 15:</w:t>
      </w:r>
    </w:p>
    <w:p w:rsidR="00EA6230" w:rsidRPr="0030799C" w:rsidRDefault="00EA6230" w:rsidP="0030799C">
      <w:pPr>
        <w:pStyle w:val="af7"/>
        <w:ind w:left="0" w:firstLine="709"/>
        <w:jc w:val="both"/>
        <w:rPr>
          <w:bCs/>
          <w:sz w:val="16"/>
          <w:szCs w:val="16"/>
        </w:rPr>
      </w:pPr>
      <w:r w:rsidRPr="0030799C">
        <w:rPr>
          <w:bCs/>
          <w:sz w:val="16"/>
          <w:szCs w:val="16"/>
        </w:rPr>
        <w:t>Тепловая сеть 1985г. надземная прокладка, тепловая нагрузка потребителей 0,02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4. Газовая котельная п. Волот ул. Старорусская, д. 20</w:t>
      </w:r>
      <w:proofErr w:type="gramStart"/>
      <w:r w:rsidRPr="0030799C">
        <w:rPr>
          <w:bCs/>
          <w:sz w:val="16"/>
          <w:szCs w:val="16"/>
        </w:rPr>
        <w:t xml:space="preserve"> Б</w:t>
      </w:r>
      <w:proofErr w:type="gramEnd"/>
      <w:r w:rsidRPr="0030799C">
        <w:rPr>
          <w:bCs/>
          <w:sz w:val="16"/>
          <w:szCs w:val="16"/>
        </w:rPr>
        <w:t xml:space="preserve"> – новые тепловые сети 2013 г.  старые сети от точки врезки до потребителей -1985г.; подземная и надземная прокладка, тепловая нагрузка потребителей 0,33 Гкал/ч;</w:t>
      </w:r>
    </w:p>
    <w:p w:rsidR="00EA6230" w:rsidRPr="0030799C" w:rsidRDefault="00EA6230" w:rsidP="0030799C">
      <w:pPr>
        <w:pStyle w:val="af7"/>
        <w:ind w:left="0" w:firstLine="709"/>
        <w:jc w:val="both"/>
        <w:rPr>
          <w:bCs/>
          <w:sz w:val="16"/>
          <w:szCs w:val="16"/>
        </w:rPr>
      </w:pPr>
      <w:r w:rsidRPr="0030799C">
        <w:rPr>
          <w:bCs/>
          <w:sz w:val="16"/>
          <w:szCs w:val="16"/>
        </w:rPr>
        <w:t>5.</w:t>
      </w:r>
      <w:r w:rsidRPr="0030799C">
        <w:rPr>
          <w:bCs/>
          <w:sz w:val="16"/>
          <w:szCs w:val="16"/>
        </w:rPr>
        <w:tab/>
        <w:t>Газовая котельная п. Волот ул. Комсомольская 17В:</w:t>
      </w:r>
    </w:p>
    <w:p w:rsidR="00EA6230" w:rsidRPr="0030799C" w:rsidRDefault="00EA6230" w:rsidP="0030799C">
      <w:pPr>
        <w:pStyle w:val="af7"/>
        <w:ind w:left="0" w:firstLine="709"/>
        <w:jc w:val="both"/>
        <w:rPr>
          <w:bCs/>
          <w:sz w:val="16"/>
          <w:szCs w:val="16"/>
        </w:rPr>
      </w:pPr>
      <w:r w:rsidRPr="0030799C">
        <w:rPr>
          <w:bCs/>
          <w:sz w:val="16"/>
          <w:szCs w:val="16"/>
        </w:rPr>
        <w:t>Тепловая сеть 2016 г. подземная прокладка, тепловая нагрузка потребителей 1,23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 xml:space="preserve">6. </w:t>
      </w:r>
      <w:r w:rsidRPr="0030799C">
        <w:rPr>
          <w:bCs/>
          <w:sz w:val="16"/>
          <w:szCs w:val="16"/>
        </w:rPr>
        <w:tab/>
      </w:r>
      <w:proofErr w:type="spellStart"/>
      <w:r w:rsidRPr="0030799C">
        <w:rPr>
          <w:bCs/>
          <w:sz w:val="16"/>
          <w:szCs w:val="16"/>
        </w:rPr>
        <w:t>Термоблок</w:t>
      </w:r>
      <w:proofErr w:type="spellEnd"/>
      <w:r w:rsidRPr="0030799C">
        <w:rPr>
          <w:bCs/>
          <w:sz w:val="16"/>
          <w:szCs w:val="16"/>
        </w:rPr>
        <w:t xml:space="preserve"> </w:t>
      </w:r>
      <w:proofErr w:type="gramStart"/>
      <w:r w:rsidRPr="0030799C">
        <w:rPr>
          <w:bCs/>
          <w:sz w:val="16"/>
          <w:szCs w:val="16"/>
        </w:rPr>
        <w:t>газовый</w:t>
      </w:r>
      <w:proofErr w:type="gramEnd"/>
      <w:r w:rsidRPr="0030799C">
        <w:rPr>
          <w:bCs/>
          <w:sz w:val="16"/>
          <w:szCs w:val="16"/>
        </w:rPr>
        <w:t xml:space="preserve"> уличного типа «ТГУ-НОРД 90», ул. Комсомольская з/у 30 (у дома № 28):</w:t>
      </w:r>
    </w:p>
    <w:p w:rsidR="00EA6230" w:rsidRPr="0030799C" w:rsidRDefault="00EA6230" w:rsidP="0030799C">
      <w:pPr>
        <w:pStyle w:val="af7"/>
        <w:ind w:left="0" w:firstLine="709"/>
        <w:jc w:val="both"/>
        <w:rPr>
          <w:bCs/>
          <w:sz w:val="16"/>
          <w:szCs w:val="16"/>
        </w:rPr>
      </w:pPr>
      <w:r w:rsidRPr="0030799C">
        <w:rPr>
          <w:bCs/>
          <w:sz w:val="16"/>
          <w:szCs w:val="16"/>
        </w:rPr>
        <w:t>Тепловая сеть 2013 г. подземная и надземная прокладка, тепловая нагрузка потр</w:t>
      </w:r>
      <w:r w:rsidRPr="0030799C">
        <w:rPr>
          <w:bCs/>
          <w:sz w:val="16"/>
          <w:szCs w:val="16"/>
        </w:rPr>
        <w:t>е</w:t>
      </w:r>
      <w:r w:rsidRPr="0030799C">
        <w:rPr>
          <w:bCs/>
          <w:sz w:val="16"/>
          <w:szCs w:val="16"/>
        </w:rPr>
        <w:t>бителей 0,08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 xml:space="preserve">7. </w:t>
      </w:r>
      <w:r w:rsidRPr="0030799C">
        <w:rPr>
          <w:bCs/>
          <w:sz w:val="16"/>
          <w:szCs w:val="16"/>
        </w:rPr>
        <w:tab/>
      </w:r>
      <w:proofErr w:type="spellStart"/>
      <w:r w:rsidRPr="0030799C">
        <w:rPr>
          <w:bCs/>
          <w:sz w:val="16"/>
          <w:szCs w:val="16"/>
        </w:rPr>
        <w:t>Термоблок</w:t>
      </w:r>
      <w:proofErr w:type="spellEnd"/>
      <w:r w:rsidRPr="0030799C">
        <w:rPr>
          <w:bCs/>
          <w:sz w:val="16"/>
          <w:szCs w:val="16"/>
        </w:rPr>
        <w:t xml:space="preserve"> газовый уличный ТГУ-150 Горки </w:t>
      </w:r>
      <w:proofErr w:type="spellStart"/>
      <w:r w:rsidRPr="0030799C">
        <w:rPr>
          <w:bCs/>
          <w:sz w:val="16"/>
          <w:szCs w:val="16"/>
        </w:rPr>
        <w:t>Ратицкие</w:t>
      </w:r>
      <w:proofErr w:type="spell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 Тепловая сеть 2021г., 1993 г. надземная прокладка,</w:t>
      </w:r>
      <w:r w:rsidRPr="0030799C">
        <w:rPr>
          <w:sz w:val="16"/>
          <w:szCs w:val="16"/>
        </w:rPr>
        <w:t xml:space="preserve"> </w:t>
      </w:r>
      <w:r w:rsidRPr="0030799C">
        <w:rPr>
          <w:bCs/>
          <w:sz w:val="16"/>
          <w:szCs w:val="16"/>
        </w:rPr>
        <w:t>нагрузка потребителей 0,1 Гкал/</w:t>
      </w:r>
      <w:proofErr w:type="gramStart"/>
      <w:r w:rsidRPr="0030799C">
        <w:rPr>
          <w:bCs/>
          <w:sz w:val="16"/>
          <w:szCs w:val="16"/>
        </w:rPr>
        <w:t>ч</w:t>
      </w:r>
      <w:proofErr w:type="gramEnd"/>
      <w:r w:rsidRPr="0030799C">
        <w:rPr>
          <w:bCs/>
          <w:sz w:val="16"/>
          <w:szCs w:val="16"/>
        </w:rPr>
        <w:t xml:space="preserve">; </w:t>
      </w:r>
    </w:p>
    <w:p w:rsidR="00EA6230" w:rsidRPr="0030799C" w:rsidRDefault="00EA6230" w:rsidP="0030799C">
      <w:pPr>
        <w:pStyle w:val="af7"/>
        <w:ind w:left="0" w:firstLine="709"/>
        <w:jc w:val="both"/>
        <w:rPr>
          <w:bCs/>
          <w:sz w:val="16"/>
          <w:szCs w:val="16"/>
        </w:rPr>
      </w:pPr>
      <w:r w:rsidRPr="0030799C">
        <w:rPr>
          <w:bCs/>
          <w:sz w:val="16"/>
          <w:szCs w:val="16"/>
        </w:rPr>
        <w:t xml:space="preserve">8. </w:t>
      </w:r>
      <w:proofErr w:type="spellStart"/>
      <w:r w:rsidRPr="0030799C">
        <w:rPr>
          <w:bCs/>
          <w:sz w:val="16"/>
          <w:szCs w:val="16"/>
        </w:rPr>
        <w:t>Термоблок</w:t>
      </w:r>
      <w:proofErr w:type="spellEnd"/>
      <w:r w:rsidRPr="0030799C">
        <w:rPr>
          <w:bCs/>
          <w:sz w:val="16"/>
          <w:szCs w:val="16"/>
        </w:rPr>
        <w:t xml:space="preserve"> газовый уличный ТГУ-240 </w:t>
      </w:r>
      <w:proofErr w:type="spellStart"/>
      <w:r w:rsidRPr="0030799C">
        <w:rPr>
          <w:bCs/>
          <w:sz w:val="16"/>
          <w:szCs w:val="16"/>
        </w:rPr>
        <w:t>Верёхново</w:t>
      </w:r>
      <w:proofErr w:type="spellEnd"/>
      <w:r w:rsidRPr="0030799C">
        <w:rPr>
          <w:bCs/>
          <w:sz w:val="16"/>
          <w:szCs w:val="16"/>
        </w:rPr>
        <w:t>:</w:t>
      </w:r>
    </w:p>
    <w:p w:rsidR="00EA6230" w:rsidRPr="0030799C" w:rsidRDefault="00EA6230" w:rsidP="0030799C">
      <w:pPr>
        <w:pStyle w:val="af7"/>
        <w:ind w:left="0" w:firstLine="709"/>
        <w:jc w:val="both"/>
        <w:rPr>
          <w:bCs/>
          <w:sz w:val="16"/>
          <w:szCs w:val="16"/>
        </w:rPr>
      </w:pPr>
      <w:r w:rsidRPr="0030799C">
        <w:rPr>
          <w:bCs/>
          <w:sz w:val="16"/>
          <w:szCs w:val="16"/>
        </w:rPr>
        <w:t>Тепловая сеть 2021г.,1967, 1988 г. надземная прокладка, нагрузка потребителей 0,11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numPr>
          <w:ilvl w:val="0"/>
          <w:numId w:val="36"/>
        </w:numPr>
        <w:contextualSpacing/>
        <w:jc w:val="both"/>
        <w:rPr>
          <w:bCs/>
          <w:sz w:val="16"/>
          <w:szCs w:val="16"/>
        </w:rPr>
      </w:pPr>
      <w:proofErr w:type="spellStart"/>
      <w:r w:rsidRPr="0030799C">
        <w:rPr>
          <w:bCs/>
          <w:sz w:val="16"/>
          <w:szCs w:val="16"/>
        </w:rPr>
        <w:t>Термоблок</w:t>
      </w:r>
      <w:proofErr w:type="spellEnd"/>
      <w:r w:rsidRPr="0030799C">
        <w:rPr>
          <w:bCs/>
          <w:sz w:val="16"/>
          <w:szCs w:val="16"/>
        </w:rPr>
        <w:t xml:space="preserve"> газовый уличный ТГУ-150 Городцы:</w:t>
      </w:r>
    </w:p>
    <w:p w:rsidR="00EA6230" w:rsidRPr="0030799C" w:rsidRDefault="00EA6230" w:rsidP="0030799C">
      <w:pPr>
        <w:pStyle w:val="af7"/>
        <w:ind w:left="0" w:firstLine="709"/>
        <w:jc w:val="both"/>
        <w:rPr>
          <w:bCs/>
          <w:sz w:val="16"/>
          <w:szCs w:val="16"/>
        </w:rPr>
      </w:pPr>
      <w:r w:rsidRPr="0030799C">
        <w:rPr>
          <w:bCs/>
          <w:sz w:val="16"/>
          <w:szCs w:val="16"/>
        </w:rPr>
        <w:t>Тепловая сеть 2021г.,1990 г. надземная прокладка, нагрузка потребителей 0,10 Гкал/</w:t>
      </w:r>
      <w:proofErr w:type="gramStart"/>
      <w:r w:rsidRPr="0030799C">
        <w:rPr>
          <w:bCs/>
          <w:sz w:val="16"/>
          <w:szCs w:val="16"/>
        </w:rPr>
        <w:t>ч</w:t>
      </w:r>
      <w:proofErr w:type="gramEnd"/>
      <w:r w:rsidRPr="0030799C">
        <w:rPr>
          <w:bCs/>
          <w:sz w:val="16"/>
          <w:szCs w:val="16"/>
        </w:rPr>
        <w:t>;</w:t>
      </w:r>
    </w:p>
    <w:p w:rsidR="00EA6230" w:rsidRPr="0030799C" w:rsidRDefault="00EA6230" w:rsidP="0030799C">
      <w:pPr>
        <w:pStyle w:val="af7"/>
        <w:ind w:left="0" w:firstLine="708"/>
        <w:jc w:val="both"/>
        <w:rPr>
          <w:bCs/>
          <w:sz w:val="16"/>
          <w:szCs w:val="16"/>
        </w:rPr>
      </w:pPr>
      <w:r w:rsidRPr="0030799C">
        <w:rPr>
          <w:bCs/>
          <w:sz w:val="16"/>
          <w:szCs w:val="16"/>
        </w:rPr>
        <w:t xml:space="preserve">г) описание типов и количества секционирующей и регулирующей арматуры на тепловых сетях: </w:t>
      </w:r>
    </w:p>
    <w:p w:rsidR="00EA6230" w:rsidRPr="0030799C" w:rsidRDefault="00EA6230" w:rsidP="0030799C">
      <w:pPr>
        <w:pStyle w:val="af7"/>
        <w:ind w:left="0" w:firstLine="708"/>
        <w:jc w:val="both"/>
        <w:rPr>
          <w:bCs/>
          <w:sz w:val="16"/>
          <w:szCs w:val="16"/>
        </w:rPr>
      </w:pPr>
      <w:r w:rsidRPr="0030799C">
        <w:rPr>
          <w:bCs/>
          <w:sz w:val="16"/>
          <w:szCs w:val="16"/>
        </w:rPr>
        <w:t>На тепловых сетях установлена арматура, предназначенная для разделения теплопроводов на отдельные участки (секции) для обеспечения бе</w:t>
      </w:r>
      <w:r w:rsidRPr="0030799C">
        <w:rPr>
          <w:bCs/>
          <w:sz w:val="16"/>
          <w:szCs w:val="16"/>
        </w:rPr>
        <w:t>з</w:t>
      </w:r>
      <w:r w:rsidRPr="0030799C">
        <w:rPr>
          <w:bCs/>
          <w:sz w:val="16"/>
          <w:szCs w:val="16"/>
        </w:rPr>
        <w:t>опасности, резервирования и ремонта:</w:t>
      </w:r>
      <w:r w:rsidRPr="0030799C">
        <w:rPr>
          <w:sz w:val="16"/>
          <w:szCs w:val="16"/>
        </w:rPr>
        <w:t xml:space="preserve"> </w:t>
      </w:r>
      <w:r w:rsidRPr="0030799C">
        <w:rPr>
          <w:bCs/>
          <w:sz w:val="16"/>
          <w:szCs w:val="16"/>
        </w:rPr>
        <w:t>краны шаровые, задвижки.</w:t>
      </w:r>
    </w:p>
    <w:p w:rsidR="00EA6230" w:rsidRPr="0030799C" w:rsidRDefault="00EA6230" w:rsidP="0030799C">
      <w:pPr>
        <w:pStyle w:val="af7"/>
        <w:ind w:left="0" w:firstLine="708"/>
        <w:jc w:val="both"/>
        <w:rPr>
          <w:bCs/>
          <w:sz w:val="16"/>
          <w:szCs w:val="16"/>
        </w:rPr>
      </w:pPr>
      <w:r w:rsidRPr="0030799C">
        <w:rPr>
          <w:bCs/>
          <w:sz w:val="16"/>
          <w:szCs w:val="16"/>
        </w:rPr>
        <w:t>д) описание типов и строительных особенностей тепловых пунктов, тепловых к</w:t>
      </w:r>
      <w:r w:rsidRPr="0030799C">
        <w:rPr>
          <w:bCs/>
          <w:sz w:val="16"/>
          <w:szCs w:val="16"/>
        </w:rPr>
        <w:t>а</w:t>
      </w:r>
      <w:r w:rsidRPr="0030799C">
        <w:rPr>
          <w:bCs/>
          <w:sz w:val="16"/>
          <w:szCs w:val="16"/>
        </w:rPr>
        <w:t>мер и павильонов на территории округа:</w:t>
      </w:r>
    </w:p>
    <w:p w:rsidR="00EA6230" w:rsidRPr="0030799C" w:rsidRDefault="00EA6230" w:rsidP="0030799C">
      <w:pPr>
        <w:pStyle w:val="af7"/>
        <w:ind w:left="0" w:firstLine="709"/>
        <w:jc w:val="both"/>
        <w:rPr>
          <w:bCs/>
          <w:sz w:val="16"/>
          <w:szCs w:val="16"/>
        </w:rPr>
      </w:pPr>
      <w:r w:rsidRPr="0030799C">
        <w:rPr>
          <w:bCs/>
          <w:sz w:val="16"/>
          <w:szCs w:val="16"/>
        </w:rPr>
        <w:t>ЦТП – центральные тепловые пункты (обслуживают несколько зданий, микр</w:t>
      </w:r>
      <w:r w:rsidRPr="0030799C">
        <w:rPr>
          <w:bCs/>
          <w:sz w:val="16"/>
          <w:szCs w:val="16"/>
        </w:rPr>
        <w:t>о</w:t>
      </w:r>
      <w:r w:rsidRPr="0030799C">
        <w:rPr>
          <w:bCs/>
          <w:sz w:val="16"/>
          <w:szCs w:val="16"/>
        </w:rPr>
        <w:t>район);</w:t>
      </w:r>
    </w:p>
    <w:p w:rsidR="00EA6230" w:rsidRPr="0030799C" w:rsidRDefault="00EA6230" w:rsidP="0030799C">
      <w:pPr>
        <w:pStyle w:val="af7"/>
        <w:ind w:left="0" w:firstLine="709"/>
        <w:jc w:val="both"/>
        <w:rPr>
          <w:bCs/>
          <w:sz w:val="16"/>
          <w:szCs w:val="16"/>
        </w:rPr>
      </w:pPr>
      <w:r w:rsidRPr="0030799C">
        <w:rPr>
          <w:bCs/>
          <w:sz w:val="16"/>
          <w:szCs w:val="16"/>
        </w:rPr>
        <w:t>ИТП – индивидуальные тепловые пункты (обслуживают только одно здание).</w:t>
      </w:r>
    </w:p>
    <w:p w:rsidR="00EA6230" w:rsidRPr="0030799C" w:rsidRDefault="00EA6230" w:rsidP="0030799C">
      <w:pPr>
        <w:pStyle w:val="af7"/>
        <w:ind w:left="0" w:firstLine="708"/>
        <w:jc w:val="both"/>
        <w:rPr>
          <w:bCs/>
          <w:sz w:val="16"/>
          <w:szCs w:val="16"/>
        </w:rPr>
      </w:pPr>
      <w:r w:rsidRPr="0030799C">
        <w:rPr>
          <w:bCs/>
          <w:sz w:val="16"/>
          <w:szCs w:val="16"/>
        </w:rPr>
        <w:t>БТП – блочные тепловые пункты (готовое изделие, которое поставляется в здание несколькими блоками – остается только присоединить п</w:t>
      </w:r>
      <w:r w:rsidRPr="0030799C">
        <w:rPr>
          <w:bCs/>
          <w:sz w:val="16"/>
          <w:szCs w:val="16"/>
        </w:rPr>
        <w:t>о</w:t>
      </w:r>
      <w:r w:rsidRPr="0030799C">
        <w:rPr>
          <w:bCs/>
          <w:sz w:val="16"/>
          <w:szCs w:val="16"/>
        </w:rPr>
        <w:t>средством фланцев, примен</w:t>
      </w:r>
      <w:r w:rsidRPr="0030799C">
        <w:rPr>
          <w:bCs/>
          <w:sz w:val="16"/>
          <w:szCs w:val="16"/>
        </w:rPr>
        <w:t>я</w:t>
      </w:r>
      <w:r w:rsidRPr="0030799C">
        <w:rPr>
          <w:bCs/>
          <w:sz w:val="16"/>
          <w:szCs w:val="16"/>
        </w:rPr>
        <w:t>ются как для ЦТП, так и для ИТП.)</w:t>
      </w:r>
    </w:p>
    <w:p w:rsidR="00EA6230" w:rsidRPr="0030799C" w:rsidRDefault="00EA6230" w:rsidP="0030799C">
      <w:pPr>
        <w:pStyle w:val="af7"/>
        <w:ind w:left="0" w:firstLine="708"/>
        <w:jc w:val="both"/>
        <w:rPr>
          <w:bCs/>
          <w:sz w:val="16"/>
          <w:szCs w:val="16"/>
        </w:rPr>
      </w:pPr>
      <w:r w:rsidRPr="0030799C">
        <w:rPr>
          <w:bCs/>
          <w:sz w:val="16"/>
          <w:szCs w:val="16"/>
        </w:rPr>
        <w:t>е) описание графиков регулирования отпуска тепла в тепловые сети с анализом их обоснованности:</w:t>
      </w:r>
    </w:p>
    <w:p w:rsidR="00EA6230" w:rsidRPr="0030799C" w:rsidRDefault="00EA6230" w:rsidP="0030799C">
      <w:pPr>
        <w:pStyle w:val="af7"/>
        <w:ind w:left="0" w:firstLine="709"/>
        <w:jc w:val="both"/>
        <w:rPr>
          <w:bCs/>
          <w:sz w:val="16"/>
          <w:szCs w:val="16"/>
        </w:rPr>
      </w:pPr>
      <w:r w:rsidRPr="0030799C">
        <w:rPr>
          <w:bCs/>
          <w:sz w:val="16"/>
          <w:szCs w:val="16"/>
        </w:rPr>
        <w:t>По результатам анализа работы основного и вспомогательного оборудования к</w:t>
      </w:r>
      <w:r w:rsidRPr="0030799C">
        <w:rPr>
          <w:bCs/>
          <w:sz w:val="16"/>
          <w:szCs w:val="16"/>
        </w:rPr>
        <w:t>о</w:t>
      </w:r>
      <w:r w:rsidRPr="0030799C">
        <w:rPr>
          <w:bCs/>
          <w:sz w:val="16"/>
          <w:szCs w:val="16"/>
        </w:rPr>
        <w:t>тельных, анализа фактических тепло-гидравлических режимов в тепловых сетях на тепловых вводах у потребителей выполнены температурных графиков отпуска тепловой энергии.</w:t>
      </w:r>
      <w:r w:rsidRPr="0030799C">
        <w:rPr>
          <w:sz w:val="16"/>
          <w:szCs w:val="16"/>
        </w:rPr>
        <w:t xml:space="preserve"> </w:t>
      </w:r>
      <w:r w:rsidRPr="0030799C">
        <w:rPr>
          <w:bCs/>
          <w:sz w:val="16"/>
          <w:szCs w:val="16"/>
        </w:rPr>
        <w:t>Для всех источников тепловой эне</w:t>
      </w:r>
      <w:r w:rsidRPr="0030799C">
        <w:rPr>
          <w:bCs/>
          <w:sz w:val="16"/>
          <w:szCs w:val="16"/>
        </w:rPr>
        <w:t>р</w:t>
      </w:r>
      <w:r w:rsidRPr="0030799C">
        <w:rPr>
          <w:bCs/>
          <w:sz w:val="16"/>
          <w:szCs w:val="16"/>
        </w:rPr>
        <w:t xml:space="preserve">гии муниципалитета </w:t>
      </w:r>
      <w:proofErr w:type="gramStart"/>
      <w:r w:rsidRPr="0030799C">
        <w:rPr>
          <w:bCs/>
          <w:sz w:val="16"/>
          <w:szCs w:val="16"/>
        </w:rPr>
        <w:t>рекомендуется</w:t>
      </w:r>
      <w:proofErr w:type="gramEnd"/>
      <w:r w:rsidRPr="0030799C">
        <w:rPr>
          <w:bCs/>
          <w:sz w:val="16"/>
          <w:szCs w:val="16"/>
        </w:rPr>
        <w:t xml:space="preserve"> утве</w:t>
      </w:r>
      <w:r w:rsidRPr="0030799C">
        <w:rPr>
          <w:bCs/>
          <w:sz w:val="16"/>
          <w:szCs w:val="16"/>
        </w:rPr>
        <w:t>р</w:t>
      </w:r>
      <w:r w:rsidRPr="0030799C">
        <w:rPr>
          <w:bCs/>
          <w:sz w:val="16"/>
          <w:szCs w:val="16"/>
        </w:rPr>
        <w:t xml:space="preserve">жден температурный график 95/70 </w:t>
      </w:r>
      <w:proofErr w:type="spellStart"/>
      <w:r w:rsidRPr="0030799C">
        <w:rPr>
          <w:bCs/>
          <w:sz w:val="16"/>
          <w:szCs w:val="16"/>
        </w:rPr>
        <w:t>гр.С</w:t>
      </w:r>
      <w:proofErr w:type="spellEnd"/>
      <w:r w:rsidRPr="0030799C">
        <w:rPr>
          <w:bCs/>
          <w:sz w:val="16"/>
          <w:szCs w:val="16"/>
        </w:rPr>
        <w:t>.</w:t>
      </w:r>
    </w:p>
    <w:p w:rsidR="00EA6230" w:rsidRPr="0030799C" w:rsidRDefault="00EA6230" w:rsidP="0030799C">
      <w:pPr>
        <w:pStyle w:val="af7"/>
        <w:ind w:left="0" w:firstLine="708"/>
        <w:jc w:val="both"/>
        <w:rPr>
          <w:bCs/>
          <w:sz w:val="16"/>
          <w:szCs w:val="16"/>
        </w:rPr>
      </w:pPr>
      <w:r w:rsidRPr="0030799C">
        <w:rPr>
          <w:bCs/>
          <w:sz w:val="16"/>
          <w:szCs w:val="16"/>
        </w:rPr>
        <w:t>ж) фактические температурные режимы отпуска тепла в тепловые сети и их соответствие утвержденным графикам регулирования отпуска те</w:t>
      </w:r>
      <w:r w:rsidRPr="0030799C">
        <w:rPr>
          <w:bCs/>
          <w:sz w:val="16"/>
          <w:szCs w:val="16"/>
        </w:rPr>
        <w:t>п</w:t>
      </w:r>
      <w:r w:rsidRPr="0030799C">
        <w:rPr>
          <w:bCs/>
          <w:sz w:val="16"/>
          <w:szCs w:val="16"/>
        </w:rPr>
        <w:t>ла в тепловые сети:</w:t>
      </w:r>
    </w:p>
    <w:p w:rsidR="00EA6230" w:rsidRPr="0030799C" w:rsidRDefault="00EA6230" w:rsidP="0030799C">
      <w:pPr>
        <w:pStyle w:val="af7"/>
        <w:ind w:left="0" w:firstLine="708"/>
        <w:jc w:val="both"/>
        <w:rPr>
          <w:bCs/>
          <w:sz w:val="16"/>
          <w:szCs w:val="16"/>
        </w:rPr>
      </w:pPr>
      <w:r w:rsidRPr="0030799C">
        <w:rPr>
          <w:bCs/>
          <w:sz w:val="16"/>
          <w:szCs w:val="16"/>
        </w:rPr>
        <w:t>На каждый котёл разработаны режимные карты и температурные графики к</w:t>
      </w:r>
      <w:r w:rsidRPr="0030799C">
        <w:rPr>
          <w:bCs/>
          <w:sz w:val="16"/>
          <w:szCs w:val="16"/>
        </w:rPr>
        <w:t>о</w:t>
      </w:r>
      <w:r w:rsidRPr="0030799C">
        <w:rPr>
          <w:bCs/>
          <w:sz w:val="16"/>
          <w:szCs w:val="16"/>
        </w:rPr>
        <w:t>тельной:</w:t>
      </w:r>
    </w:p>
    <w:tbl>
      <w:tblPr>
        <w:tblStyle w:val="afc"/>
        <w:tblW w:w="0" w:type="auto"/>
        <w:tblLayout w:type="fixed"/>
        <w:tblLook w:val="04A0" w:firstRow="1" w:lastRow="0" w:firstColumn="1" w:lastColumn="0" w:noHBand="0" w:noVBand="1"/>
      </w:tblPr>
      <w:tblGrid>
        <w:gridCol w:w="2660"/>
        <w:gridCol w:w="3260"/>
        <w:gridCol w:w="3402"/>
      </w:tblGrid>
      <w:tr w:rsidR="00EA6230" w:rsidRPr="00457AF6" w:rsidTr="00EA6230">
        <w:tc>
          <w:tcPr>
            <w:tcW w:w="9322" w:type="dxa"/>
            <w:gridSpan w:val="3"/>
            <w:tcBorders>
              <w:bottom w:val="single" w:sz="4" w:space="0" w:color="auto"/>
            </w:tcBorders>
          </w:tcPr>
          <w:p w:rsidR="00EA6230" w:rsidRPr="0030799C" w:rsidRDefault="00EA6230" w:rsidP="00EA6230">
            <w:pPr>
              <w:pStyle w:val="af7"/>
              <w:ind w:left="0"/>
              <w:jc w:val="center"/>
              <w:rPr>
                <w:bCs/>
                <w:sz w:val="16"/>
                <w:szCs w:val="16"/>
              </w:rPr>
            </w:pPr>
            <w:r w:rsidRPr="0030799C">
              <w:rPr>
                <w:bCs/>
                <w:sz w:val="16"/>
                <w:szCs w:val="16"/>
              </w:rPr>
              <w:t>Температурный график 95-70</w:t>
            </w:r>
          </w:p>
        </w:tc>
      </w:tr>
      <w:tr w:rsidR="00EA6230" w:rsidRPr="00457AF6" w:rsidTr="00EA6230">
        <w:tc>
          <w:tcPr>
            <w:tcW w:w="2660" w:type="dxa"/>
            <w:tcBorders>
              <w:top w:val="single" w:sz="4" w:space="0" w:color="auto"/>
            </w:tcBorders>
          </w:tcPr>
          <w:p w:rsidR="00EA6230" w:rsidRPr="0030799C" w:rsidRDefault="00EA6230" w:rsidP="00EA6230">
            <w:pPr>
              <w:pStyle w:val="af7"/>
              <w:ind w:hanging="436"/>
              <w:jc w:val="center"/>
              <w:rPr>
                <w:bCs/>
                <w:sz w:val="16"/>
                <w:szCs w:val="16"/>
              </w:rPr>
            </w:pPr>
            <w:r w:rsidRPr="0030799C">
              <w:rPr>
                <w:bCs/>
                <w:sz w:val="16"/>
                <w:szCs w:val="16"/>
              </w:rPr>
              <w:t>Температура</w:t>
            </w:r>
          </w:p>
          <w:p w:rsidR="00EA6230" w:rsidRPr="0030799C" w:rsidRDefault="00EA6230" w:rsidP="00EA6230">
            <w:pPr>
              <w:pStyle w:val="af7"/>
              <w:ind w:left="0"/>
              <w:jc w:val="center"/>
              <w:rPr>
                <w:bCs/>
                <w:sz w:val="16"/>
                <w:szCs w:val="16"/>
              </w:rPr>
            </w:pPr>
            <w:r w:rsidRPr="0030799C">
              <w:rPr>
                <w:bCs/>
                <w:sz w:val="16"/>
                <w:szCs w:val="16"/>
              </w:rPr>
              <w:t>наружного воздуха</w:t>
            </w:r>
            <w:proofErr w:type="gramStart"/>
            <w:r w:rsidRPr="0030799C">
              <w:rPr>
                <w:bCs/>
                <w:sz w:val="16"/>
                <w:szCs w:val="16"/>
              </w:rPr>
              <w:t xml:space="preserve"> °С</w:t>
            </w:r>
            <w:proofErr w:type="gramEnd"/>
          </w:p>
        </w:tc>
        <w:tc>
          <w:tcPr>
            <w:tcW w:w="3260" w:type="dxa"/>
          </w:tcPr>
          <w:p w:rsidR="00EA6230" w:rsidRPr="0030799C" w:rsidRDefault="00EA6230" w:rsidP="00EA6230">
            <w:pPr>
              <w:pStyle w:val="af7"/>
              <w:ind w:left="34"/>
              <w:jc w:val="center"/>
              <w:rPr>
                <w:bCs/>
                <w:sz w:val="16"/>
                <w:szCs w:val="16"/>
              </w:rPr>
            </w:pPr>
            <w:r w:rsidRPr="0030799C">
              <w:rPr>
                <w:bCs/>
                <w:sz w:val="16"/>
                <w:szCs w:val="16"/>
              </w:rPr>
              <w:t>Температура в подающем трубопроводе,</w:t>
            </w:r>
          </w:p>
          <w:p w:rsidR="00EA6230" w:rsidRPr="0030799C" w:rsidRDefault="00EA6230" w:rsidP="00EA6230">
            <w:pPr>
              <w:pStyle w:val="af7"/>
              <w:ind w:left="34"/>
              <w:jc w:val="center"/>
              <w:rPr>
                <w:bCs/>
                <w:sz w:val="16"/>
                <w:szCs w:val="16"/>
              </w:rPr>
            </w:pPr>
            <w:r w:rsidRPr="0030799C">
              <w:rPr>
                <w:bCs/>
                <w:sz w:val="16"/>
                <w:szCs w:val="16"/>
              </w:rPr>
              <w:t>°С</w:t>
            </w:r>
          </w:p>
        </w:tc>
        <w:tc>
          <w:tcPr>
            <w:tcW w:w="3402" w:type="dxa"/>
          </w:tcPr>
          <w:p w:rsidR="00EA6230" w:rsidRPr="0030799C" w:rsidRDefault="00EA6230" w:rsidP="00EA6230">
            <w:pPr>
              <w:pStyle w:val="af7"/>
              <w:ind w:left="176"/>
              <w:jc w:val="center"/>
              <w:rPr>
                <w:bCs/>
                <w:sz w:val="16"/>
                <w:szCs w:val="16"/>
              </w:rPr>
            </w:pPr>
            <w:r w:rsidRPr="0030799C">
              <w:rPr>
                <w:bCs/>
                <w:sz w:val="16"/>
                <w:szCs w:val="16"/>
              </w:rPr>
              <w:t>Температура в обратном трубопроводе, °</w:t>
            </w:r>
            <w:proofErr w:type="gramStart"/>
            <w:r w:rsidRPr="0030799C">
              <w:rPr>
                <w:bCs/>
                <w:sz w:val="16"/>
                <w:szCs w:val="16"/>
              </w:rPr>
              <w:t>С</w:t>
            </w:r>
            <w:proofErr w:type="gramEnd"/>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8</w:t>
            </w:r>
          </w:p>
        </w:tc>
        <w:tc>
          <w:tcPr>
            <w:tcW w:w="3260" w:type="dxa"/>
          </w:tcPr>
          <w:p w:rsidR="00EA6230" w:rsidRPr="0030799C" w:rsidRDefault="00EA6230" w:rsidP="00EA6230">
            <w:pPr>
              <w:pStyle w:val="af7"/>
              <w:ind w:left="0"/>
              <w:jc w:val="both"/>
              <w:rPr>
                <w:bCs/>
                <w:sz w:val="16"/>
                <w:szCs w:val="16"/>
              </w:rPr>
            </w:pPr>
            <w:r w:rsidRPr="0030799C">
              <w:rPr>
                <w:bCs/>
                <w:sz w:val="16"/>
                <w:szCs w:val="16"/>
              </w:rPr>
              <w:t>40,1</w:t>
            </w:r>
          </w:p>
        </w:tc>
        <w:tc>
          <w:tcPr>
            <w:tcW w:w="3402" w:type="dxa"/>
          </w:tcPr>
          <w:p w:rsidR="00EA6230" w:rsidRPr="0030799C" w:rsidRDefault="00EA6230" w:rsidP="00EA6230">
            <w:pPr>
              <w:pStyle w:val="af7"/>
              <w:ind w:left="0"/>
              <w:jc w:val="both"/>
              <w:rPr>
                <w:bCs/>
                <w:sz w:val="16"/>
                <w:szCs w:val="16"/>
              </w:rPr>
            </w:pPr>
            <w:r w:rsidRPr="0030799C">
              <w:rPr>
                <w:bCs/>
                <w:sz w:val="16"/>
                <w:szCs w:val="16"/>
              </w:rPr>
              <w:t>34,6</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7</w:t>
            </w:r>
          </w:p>
        </w:tc>
        <w:tc>
          <w:tcPr>
            <w:tcW w:w="3260" w:type="dxa"/>
          </w:tcPr>
          <w:p w:rsidR="00EA6230" w:rsidRPr="0030799C" w:rsidRDefault="00EA6230" w:rsidP="00EA6230">
            <w:pPr>
              <w:pStyle w:val="af7"/>
              <w:ind w:left="0"/>
              <w:jc w:val="both"/>
              <w:rPr>
                <w:bCs/>
                <w:sz w:val="16"/>
                <w:szCs w:val="16"/>
              </w:rPr>
            </w:pPr>
            <w:r w:rsidRPr="0030799C">
              <w:rPr>
                <w:bCs/>
                <w:sz w:val="16"/>
                <w:szCs w:val="16"/>
              </w:rPr>
              <w:t>42,0</w:t>
            </w:r>
          </w:p>
        </w:tc>
        <w:tc>
          <w:tcPr>
            <w:tcW w:w="3402" w:type="dxa"/>
          </w:tcPr>
          <w:p w:rsidR="00EA6230" w:rsidRPr="0030799C" w:rsidRDefault="00EA6230" w:rsidP="00EA6230">
            <w:pPr>
              <w:pStyle w:val="af7"/>
              <w:ind w:left="0"/>
              <w:jc w:val="both"/>
              <w:rPr>
                <w:bCs/>
                <w:sz w:val="16"/>
                <w:szCs w:val="16"/>
              </w:rPr>
            </w:pPr>
            <w:r w:rsidRPr="0030799C">
              <w:rPr>
                <w:bCs/>
                <w:sz w:val="16"/>
                <w:szCs w:val="16"/>
              </w:rPr>
              <w:t>35,8</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6</w:t>
            </w:r>
          </w:p>
        </w:tc>
        <w:tc>
          <w:tcPr>
            <w:tcW w:w="3260" w:type="dxa"/>
          </w:tcPr>
          <w:p w:rsidR="00EA6230" w:rsidRPr="0030799C" w:rsidRDefault="00EA6230" w:rsidP="00EA6230">
            <w:pPr>
              <w:pStyle w:val="af7"/>
              <w:ind w:left="0"/>
              <w:jc w:val="both"/>
              <w:rPr>
                <w:bCs/>
                <w:sz w:val="16"/>
                <w:szCs w:val="16"/>
              </w:rPr>
            </w:pPr>
            <w:r w:rsidRPr="0030799C">
              <w:rPr>
                <w:bCs/>
                <w:sz w:val="16"/>
                <w:szCs w:val="16"/>
              </w:rPr>
              <w:t>43,7</w:t>
            </w:r>
          </w:p>
        </w:tc>
        <w:tc>
          <w:tcPr>
            <w:tcW w:w="3402" w:type="dxa"/>
          </w:tcPr>
          <w:p w:rsidR="00EA6230" w:rsidRPr="0030799C" w:rsidRDefault="00EA6230" w:rsidP="00EA6230">
            <w:pPr>
              <w:pStyle w:val="af7"/>
              <w:ind w:left="0"/>
              <w:jc w:val="both"/>
              <w:rPr>
                <w:bCs/>
                <w:sz w:val="16"/>
                <w:szCs w:val="16"/>
              </w:rPr>
            </w:pPr>
            <w:r w:rsidRPr="0030799C">
              <w:rPr>
                <w:bCs/>
                <w:sz w:val="16"/>
                <w:szCs w:val="16"/>
              </w:rPr>
              <w:t>37,1</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5</w:t>
            </w:r>
          </w:p>
        </w:tc>
        <w:tc>
          <w:tcPr>
            <w:tcW w:w="3260" w:type="dxa"/>
          </w:tcPr>
          <w:p w:rsidR="00EA6230" w:rsidRPr="0030799C" w:rsidRDefault="00EA6230" w:rsidP="00EA6230">
            <w:pPr>
              <w:pStyle w:val="af7"/>
              <w:ind w:left="0"/>
              <w:jc w:val="both"/>
              <w:rPr>
                <w:bCs/>
                <w:sz w:val="16"/>
                <w:szCs w:val="16"/>
              </w:rPr>
            </w:pPr>
            <w:r w:rsidRPr="0030799C">
              <w:rPr>
                <w:bCs/>
                <w:sz w:val="16"/>
                <w:szCs w:val="16"/>
              </w:rPr>
              <w:t>45,5</w:t>
            </w:r>
          </w:p>
        </w:tc>
        <w:tc>
          <w:tcPr>
            <w:tcW w:w="3402" w:type="dxa"/>
          </w:tcPr>
          <w:p w:rsidR="00EA6230" w:rsidRPr="0030799C" w:rsidRDefault="00EA6230" w:rsidP="00EA6230">
            <w:pPr>
              <w:pStyle w:val="af7"/>
              <w:ind w:left="0"/>
              <w:jc w:val="both"/>
              <w:rPr>
                <w:bCs/>
                <w:sz w:val="16"/>
                <w:szCs w:val="16"/>
              </w:rPr>
            </w:pPr>
            <w:r w:rsidRPr="0030799C">
              <w:rPr>
                <w:bCs/>
                <w:sz w:val="16"/>
                <w:szCs w:val="16"/>
              </w:rPr>
              <w:t>38,3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4</w:t>
            </w:r>
          </w:p>
        </w:tc>
        <w:tc>
          <w:tcPr>
            <w:tcW w:w="3260" w:type="dxa"/>
          </w:tcPr>
          <w:p w:rsidR="00EA6230" w:rsidRPr="0030799C" w:rsidRDefault="00EA6230" w:rsidP="00EA6230">
            <w:pPr>
              <w:pStyle w:val="af7"/>
              <w:ind w:left="0"/>
              <w:jc w:val="both"/>
              <w:rPr>
                <w:bCs/>
                <w:sz w:val="16"/>
                <w:szCs w:val="16"/>
              </w:rPr>
            </w:pPr>
            <w:r w:rsidRPr="0030799C">
              <w:rPr>
                <w:bCs/>
                <w:sz w:val="16"/>
                <w:szCs w:val="16"/>
              </w:rPr>
              <w:t>47,2</w:t>
            </w:r>
          </w:p>
        </w:tc>
        <w:tc>
          <w:tcPr>
            <w:tcW w:w="3402" w:type="dxa"/>
          </w:tcPr>
          <w:p w:rsidR="00EA6230" w:rsidRPr="0030799C" w:rsidRDefault="00EA6230" w:rsidP="00EA6230">
            <w:pPr>
              <w:pStyle w:val="af7"/>
              <w:ind w:left="0"/>
              <w:jc w:val="both"/>
              <w:rPr>
                <w:bCs/>
                <w:sz w:val="16"/>
                <w:szCs w:val="16"/>
              </w:rPr>
            </w:pPr>
            <w:r w:rsidRPr="0030799C">
              <w:rPr>
                <w:bCs/>
                <w:sz w:val="16"/>
                <w:szCs w:val="16"/>
              </w:rPr>
              <w:t>39,5</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3</w:t>
            </w:r>
          </w:p>
        </w:tc>
        <w:tc>
          <w:tcPr>
            <w:tcW w:w="3260" w:type="dxa"/>
          </w:tcPr>
          <w:p w:rsidR="00EA6230" w:rsidRPr="0030799C" w:rsidRDefault="00EA6230" w:rsidP="00EA6230">
            <w:pPr>
              <w:pStyle w:val="af7"/>
              <w:ind w:left="0"/>
              <w:jc w:val="both"/>
              <w:rPr>
                <w:bCs/>
                <w:sz w:val="16"/>
                <w:szCs w:val="16"/>
              </w:rPr>
            </w:pPr>
            <w:r w:rsidRPr="0030799C">
              <w:rPr>
                <w:bCs/>
                <w:sz w:val="16"/>
                <w:szCs w:val="16"/>
              </w:rPr>
              <w:t>48,9</w:t>
            </w:r>
          </w:p>
        </w:tc>
        <w:tc>
          <w:tcPr>
            <w:tcW w:w="3402" w:type="dxa"/>
          </w:tcPr>
          <w:p w:rsidR="00EA6230" w:rsidRPr="0030799C" w:rsidRDefault="00EA6230" w:rsidP="00EA6230">
            <w:pPr>
              <w:pStyle w:val="af7"/>
              <w:ind w:left="0"/>
              <w:jc w:val="both"/>
              <w:rPr>
                <w:bCs/>
                <w:sz w:val="16"/>
                <w:szCs w:val="16"/>
              </w:rPr>
            </w:pPr>
            <w:r w:rsidRPr="0030799C">
              <w:rPr>
                <w:bCs/>
                <w:sz w:val="16"/>
                <w:szCs w:val="16"/>
              </w:rPr>
              <w:t>40,6</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w:t>
            </w:r>
          </w:p>
        </w:tc>
        <w:tc>
          <w:tcPr>
            <w:tcW w:w="3260" w:type="dxa"/>
          </w:tcPr>
          <w:p w:rsidR="00EA6230" w:rsidRPr="0030799C" w:rsidRDefault="00EA6230" w:rsidP="00EA6230">
            <w:pPr>
              <w:pStyle w:val="af7"/>
              <w:ind w:left="0"/>
              <w:jc w:val="both"/>
              <w:rPr>
                <w:bCs/>
                <w:sz w:val="16"/>
                <w:szCs w:val="16"/>
              </w:rPr>
            </w:pPr>
            <w:r w:rsidRPr="0030799C">
              <w:rPr>
                <w:bCs/>
                <w:sz w:val="16"/>
                <w:szCs w:val="16"/>
              </w:rPr>
              <w:t>50,6</w:t>
            </w:r>
          </w:p>
        </w:tc>
        <w:tc>
          <w:tcPr>
            <w:tcW w:w="3402" w:type="dxa"/>
          </w:tcPr>
          <w:p w:rsidR="00EA6230" w:rsidRPr="0030799C" w:rsidRDefault="00EA6230" w:rsidP="00EA6230">
            <w:pPr>
              <w:pStyle w:val="af7"/>
              <w:ind w:left="0"/>
              <w:jc w:val="both"/>
              <w:rPr>
                <w:bCs/>
                <w:sz w:val="16"/>
                <w:szCs w:val="16"/>
              </w:rPr>
            </w:pPr>
            <w:r w:rsidRPr="0030799C">
              <w:rPr>
                <w:bCs/>
                <w:sz w:val="16"/>
                <w:szCs w:val="16"/>
              </w:rPr>
              <w:t>41,8</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w:t>
            </w:r>
          </w:p>
        </w:tc>
        <w:tc>
          <w:tcPr>
            <w:tcW w:w="3260" w:type="dxa"/>
          </w:tcPr>
          <w:p w:rsidR="00EA6230" w:rsidRPr="0030799C" w:rsidRDefault="00EA6230" w:rsidP="00EA6230">
            <w:pPr>
              <w:pStyle w:val="af7"/>
              <w:ind w:left="0"/>
              <w:jc w:val="both"/>
              <w:rPr>
                <w:bCs/>
                <w:sz w:val="16"/>
                <w:szCs w:val="16"/>
              </w:rPr>
            </w:pPr>
            <w:r w:rsidRPr="0030799C">
              <w:rPr>
                <w:bCs/>
                <w:sz w:val="16"/>
                <w:szCs w:val="16"/>
              </w:rPr>
              <w:t>52,3</w:t>
            </w:r>
          </w:p>
        </w:tc>
        <w:tc>
          <w:tcPr>
            <w:tcW w:w="3402" w:type="dxa"/>
          </w:tcPr>
          <w:p w:rsidR="00EA6230" w:rsidRPr="0030799C" w:rsidRDefault="00EA6230" w:rsidP="00EA6230">
            <w:pPr>
              <w:pStyle w:val="af7"/>
              <w:ind w:left="0"/>
              <w:jc w:val="both"/>
              <w:rPr>
                <w:bCs/>
                <w:sz w:val="16"/>
                <w:szCs w:val="16"/>
              </w:rPr>
            </w:pPr>
            <w:r w:rsidRPr="0030799C">
              <w:rPr>
                <w:bCs/>
                <w:sz w:val="16"/>
                <w:szCs w:val="16"/>
              </w:rPr>
              <w:t>42,9</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0</w:t>
            </w:r>
          </w:p>
        </w:tc>
        <w:tc>
          <w:tcPr>
            <w:tcW w:w="3260" w:type="dxa"/>
          </w:tcPr>
          <w:p w:rsidR="00EA6230" w:rsidRPr="0030799C" w:rsidRDefault="00EA6230" w:rsidP="00EA6230">
            <w:pPr>
              <w:pStyle w:val="af7"/>
              <w:ind w:left="0"/>
              <w:jc w:val="both"/>
              <w:rPr>
                <w:bCs/>
                <w:sz w:val="16"/>
                <w:szCs w:val="16"/>
              </w:rPr>
            </w:pPr>
            <w:r w:rsidRPr="0030799C">
              <w:rPr>
                <w:bCs/>
                <w:sz w:val="16"/>
                <w:szCs w:val="16"/>
              </w:rPr>
              <w:t>54</w:t>
            </w:r>
          </w:p>
        </w:tc>
        <w:tc>
          <w:tcPr>
            <w:tcW w:w="3402" w:type="dxa"/>
          </w:tcPr>
          <w:p w:rsidR="00EA6230" w:rsidRPr="0030799C" w:rsidRDefault="00EA6230" w:rsidP="00EA6230">
            <w:pPr>
              <w:pStyle w:val="af7"/>
              <w:ind w:left="0"/>
              <w:jc w:val="both"/>
              <w:rPr>
                <w:bCs/>
                <w:sz w:val="16"/>
                <w:szCs w:val="16"/>
              </w:rPr>
            </w:pPr>
            <w:r w:rsidRPr="0030799C">
              <w:rPr>
                <w:bCs/>
                <w:sz w:val="16"/>
                <w:szCs w:val="16"/>
              </w:rPr>
              <w:t>44</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w:t>
            </w:r>
          </w:p>
        </w:tc>
        <w:tc>
          <w:tcPr>
            <w:tcW w:w="3260" w:type="dxa"/>
          </w:tcPr>
          <w:p w:rsidR="00EA6230" w:rsidRPr="0030799C" w:rsidRDefault="00EA6230" w:rsidP="00EA6230">
            <w:pPr>
              <w:pStyle w:val="af7"/>
              <w:ind w:left="0"/>
              <w:jc w:val="both"/>
              <w:rPr>
                <w:bCs/>
                <w:sz w:val="16"/>
                <w:szCs w:val="16"/>
              </w:rPr>
            </w:pPr>
            <w:r w:rsidRPr="0030799C">
              <w:rPr>
                <w:bCs/>
                <w:sz w:val="16"/>
                <w:szCs w:val="16"/>
              </w:rPr>
              <w:t>55,6</w:t>
            </w:r>
          </w:p>
        </w:tc>
        <w:tc>
          <w:tcPr>
            <w:tcW w:w="3402" w:type="dxa"/>
          </w:tcPr>
          <w:p w:rsidR="00EA6230" w:rsidRPr="0030799C" w:rsidRDefault="00EA6230" w:rsidP="00EA6230">
            <w:pPr>
              <w:pStyle w:val="af7"/>
              <w:ind w:left="0"/>
              <w:jc w:val="both"/>
              <w:rPr>
                <w:bCs/>
                <w:sz w:val="16"/>
                <w:szCs w:val="16"/>
              </w:rPr>
            </w:pPr>
            <w:r w:rsidRPr="0030799C">
              <w:rPr>
                <w:bCs/>
                <w:sz w:val="16"/>
                <w:szCs w:val="16"/>
              </w:rPr>
              <w:t>45,1</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w:t>
            </w:r>
          </w:p>
        </w:tc>
        <w:tc>
          <w:tcPr>
            <w:tcW w:w="3260" w:type="dxa"/>
          </w:tcPr>
          <w:p w:rsidR="00EA6230" w:rsidRPr="0030799C" w:rsidRDefault="00EA6230" w:rsidP="00EA6230">
            <w:pPr>
              <w:pStyle w:val="af7"/>
              <w:ind w:left="0"/>
              <w:jc w:val="both"/>
              <w:rPr>
                <w:bCs/>
                <w:sz w:val="16"/>
                <w:szCs w:val="16"/>
              </w:rPr>
            </w:pPr>
            <w:r w:rsidRPr="0030799C">
              <w:rPr>
                <w:bCs/>
                <w:sz w:val="16"/>
                <w:szCs w:val="16"/>
              </w:rPr>
              <w:t>57,3</w:t>
            </w:r>
          </w:p>
        </w:tc>
        <w:tc>
          <w:tcPr>
            <w:tcW w:w="3402" w:type="dxa"/>
          </w:tcPr>
          <w:p w:rsidR="00EA6230" w:rsidRPr="0030799C" w:rsidRDefault="00EA6230" w:rsidP="00EA6230">
            <w:pPr>
              <w:pStyle w:val="af7"/>
              <w:ind w:left="0"/>
              <w:jc w:val="both"/>
              <w:rPr>
                <w:bCs/>
                <w:sz w:val="16"/>
                <w:szCs w:val="16"/>
              </w:rPr>
            </w:pPr>
            <w:r w:rsidRPr="0030799C">
              <w:rPr>
                <w:bCs/>
                <w:sz w:val="16"/>
                <w:szCs w:val="16"/>
              </w:rPr>
              <w:t>46,2</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-3</w:t>
            </w:r>
          </w:p>
        </w:tc>
        <w:tc>
          <w:tcPr>
            <w:tcW w:w="3260" w:type="dxa"/>
          </w:tcPr>
          <w:p w:rsidR="00EA6230" w:rsidRPr="0030799C" w:rsidRDefault="00EA6230" w:rsidP="00EA6230">
            <w:pPr>
              <w:pStyle w:val="af7"/>
              <w:ind w:left="0"/>
              <w:jc w:val="both"/>
              <w:rPr>
                <w:bCs/>
                <w:sz w:val="16"/>
                <w:szCs w:val="16"/>
              </w:rPr>
            </w:pPr>
            <w:r w:rsidRPr="0030799C">
              <w:rPr>
                <w:bCs/>
                <w:sz w:val="16"/>
                <w:szCs w:val="16"/>
              </w:rPr>
              <w:t>58,9</w:t>
            </w:r>
          </w:p>
        </w:tc>
        <w:tc>
          <w:tcPr>
            <w:tcW w:w="3402" w:type="dxa"/>
          </w:tcPr>
          <w:p w:rsidR="00EA6230" w:rsidRPr="0030799C" w:rsidRDefault="00EA6230" w:rsidP="00EA6230">
            <w:pPr>
              <w:pStyle w:val="af7"/>
              <w:ind w:left="0"/>
              <w:jc w:val="both"/>
              <w:rPr>
                <w:bCs/>
                <w:sz w:val="16"/>
                <w:szCs w:val="16"/>
              </w:rPr>
            </w:pPr>
            <w:r w:rsidRPr="0030799C">
              <w:rPr>
                <w:bCs/>
                <w:sz w:val="16"/>
                <w:szCs w:val="16"/>
              </w:rPr>
              <w:t>47,2</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-4</w:t>
            </w:r>
          </w:p>
        </w:tc>
        <w:tc>
          <w:tcPr>
            <w:tcW w:w="3260" w:type="dxa"/>
          </w:tcPr>
          <w:p w:rsidR="00EA6230" w:rsidRPr="0030799C" w:rsidRDefault="00EA6230" w:rsidP="00EA6230">
            <w:pPr>
              <w:pStyle w:val="af7"/>
              <w:ind w:left="0"/>
              <w:jc w:val="both"/>
              <w:rPr>
                <w:bCs/>
                <w:sz w:val="16"/>
                <w:szCs w:val="16"/>
              </w:rPr>
            </w:pPr>
            <w:r w:rsidRPr="0030799C">
              <w:rPr>
                <w:bCs/>
                <w:sz w:val="16"/>
                <w:szCs w:val="16"/>
              </w:rPr>
              <w:t>60,5</w:t>
            </w:r>
          </w:p>
        </w:tc>
        <w:tc>
          <w:tcPr>
            <w:tcW w:w="3402" w:type="dxa"/>
          </w:tcPr>
          <w:p w:rsidR="00EA6230" w:rsidRPr="0030799C" w:rsidRDefault="00EA6230" w:rsidP="00EA6230">
            <w:pPr>
              <w:pStyle w:val="af7"/>
              <w:ind w:left="0"/>
              <w:jc w:val="both"/>
              <w:rPr>
                <w:bCs/>
                <w:sz w:val="16"/>
                <w:szCs w:val="16"/>
              </w:rPr>
            </w:pPr>
            <w:r w:rsidRPr="0030799C">
              <w:rPr>
                <w:bCs/>
                <w:sz w:val="16"/>
                <w:szCs w:val="16"/>
              </w:rPr>
              <w:t>48,3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-5</w:t>
            </w:r>
          </w:p>
        </w:tc>
        <w:tc>
          <w:tcPr>
            <w:tcW w:w="3260" w:type="dxa"/>
          </w:tcPr>
          <w:p w:rsidR="00EA6230" w:rsidRPr="0030799C" w:rsidRDefault="00EA6230" w:rsidP="00EA6230">
            <w:pPr>
              <w:pStyle w:val="af7"/>
              <w:ind w:left="0"/>
              <w:jc w:val="both"/>
              <w:rPr>
                <w:bCs/>
                <w:sz w:val="16"/>
                <w:szCs w:val="16"/>
              </w:rPr>
            </w:pPr>
            <w:r w:rsidRPr="0030799C">
              <w:rPr>
                <w:bCs/>
                <w:sz w:val="16"/>
                <w:szCs w:val="16"/>
              </w:rPr>
              <w:t>62,1</w:t>
            </w:r>
          </w:p>
        </w:tc>
        <w:tc>
          <w:tcPr>
            <w:tcW w:w="3402" w:type="dxa"/>
          </w:tcPr>
          <w:p w:rsidR="00EA6230" w:rsidRPr="0030799C" w:rsidRDefault="00EA6230" w:rsidP="00EA6230">
            <w:pPr>
              <w:pStyle w:val="af7"/>
              <w:ind w:left="0"/>
              <w:jc w:val="both"/>
              <w:rPr>
                <w:bCs/>
                <w:sz w:val="16"/>
                <w:szCs w:val="16"/>
              </w:rPr>
            </w:pPr>
            <w:r w:rsidRPr="0030799C">
              <w:rPr>
                <w:bCs/>
                <w:sz w:val="16"/>
                <w:szCs w:val="16"/>
              </w:rPr>
              <w:t>49,3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-6</w:t>
            </w:r>
          </w:p>
        </w:tc>
        <w:tc>
          <w:tcPr>
            <w:tcW w:w="3260" w:type="dxa"/>
          </w:tcPr>
          <w:p w:rsidR="00EA6230" w:rsidRPr="0030799C" w:rsidRDefault="00EA6230" w:rsidP="00EA6230">
            <w:pPr>
              <w:pStyle w:val="af7"/>
              <w:ind w:left="0"/>
              <w:jc w:val="both"/>
              <w:rPr>
                <w:bCs/>
                <w:sz w:val="16"/>
                <w:szCs w:val="16"/>
              </w:rPr>
            </w:pPr>
            <w:r w:rsidRPr="0030799C">
              <w:rPr>
                <w:bCs/>
                <w:sz w:val="16"/>
                <w:szCs w:val="16"/>
              </w:rPr>
              <w:t>63,7</w:t>
            </w:r>
          </w:p>
        </w:tc>
        <w:tc>
          <w:tcPr>
            <w:tcW w:w="3402" w:type="dxa"/>
          </w:tcPr>
          <w:p w:rsidR="00EA6230" w:rsidRPr="0030799C" w:rsidRDefault="00EA6230" w:rsidP="00EA6230">
            <w:pPr>
              <w:pStyle w:val="af7"/>
              <w:ind w:left="0"/>
              <w:jc w:val="both"/>
              <w:rPr>
                <w:bCs/>
                <w:sz w:val="16"/>
                <w:szCs w:val="16"/>
              </w:rPr>
            </w:pPr>
            <w:r w:rsidRPr="0030799C">
              <w:rPr>
                <w:bCs/>
                <w:sz w:val="16"/>
                <w:szCs w:val="16"/>
              </w:rPr>
              <w:t>50,3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-7</w:t>
            </w:r>
          </w:p>
        </w:tc>
        <w:tc>
          <w:tcPr>
            <w:tcW w:w="3260" w:type="dxa"/>
          </w:tcPr>
          <w:p w:rsidR="00EA6230" w:rsidRPr="0030799C" w:rsidRDefault="00EA6230" w:rsidP="00EA6230">
            <w:pPr>
              <w:pStyle w:val="af7"/>
              <w:ind w:left="0"/>
              <w:jc w:val="both"/>
              <w:rPr>
                <w:bCs/>
                <w:sz w:val="16"/>
                <w:szCs w:val="16"/>
              </w:rPr>
            </w:pPr>
            <w:r w:rsidRPr="0030799C">
              <w:rPr>
                <w:bCs/>
                <w:sz w:val="16"/>
                <w:szCs w:val="16"/>
              </w:rPr>
              <w:t>65,2</w:t>
            </w:r>
          </w:p>
        </w:tc>
        <w:tc>
          <w:tcPr>
            <w:tcW w:w="3402" w:type="dxa"/>
          </w:tcPr>
          <w:p w:rsidR="00EA6230" w:rsidRPr="0030799C" w:rsidRDefault="00EA6230" w:rsidP="00EA6230">
            <w:pPr>
              <w:pStyle w:val="af7"/>
              <w:ind w:left="0"/>
              <w:jc w:val="both"/>
              <w:rPr>
                <w:bCs/>
                <w:sz w:val="16"/>
                <w:szCs w:val="16"/>
              </w:rPr>
            </w:pPr>
            <w:r w:rsidRPr="0030799C">
              <w:rPr>
                <w:bCs/>
                <w:sz w:val="16"/>
                <w:szCs w:val="16"/>
              </w:rPr>
              <w:t>51,4</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-8</w:t>
            </w:r>
          </w:p>
        </w:tc>
        <w:tc>
          <w:tcPr>
            <w:tcW w:w="3260" w:type="dxa"/>
          </w:tcPr>
          <w:p w:rsidR="00EA6230" w:rsidRPr="0030799C" w:rsidRDefault="00EA6230" w:rsidP="00EA6230">
            <w:pPr>
              <w:pStyle w:val="af7"/>
              <w:ind w:left="0"/>
              <w:jc w:val="both"/>
              <w:rPr>
                <w:bCs/>
                <w:sz w:val="16"/>
                <w:szCs w:val="16"/>
              </w:rPr>
            </w:pPr>
            <w:r w:rsidRPr="0030799C">
              <w:rPr>
                <w:bCs/>
                <w:sz w:val="16"/>
                <w:szCs w:val="16"/>
              </w:rPr>
              <w:t>66,8</w:t>
            </w:r>
          </w:p>
        </w:tc>
        <w:tc>
          <w:tcPr>
            <w:tcW w:w="3402" w:type="dxa"/>
          </w:tcPr>
          <w:p w:rsidR="00EA6230" w:rsidRPr="0030799C" w:rsidRDefault="00EA6230" w:rsidP="00EA6230">
            <w:pPr>
              <w:pStyle w:val="af7"/>
              <w:ind w:left="0"/>
              <w:jc w:val="both"/>
              <w:rPr>
                <w:bCs/>
                <w:sz w:val="16"/>
                <w:szCs w:val="16"/>
              </w:rPr>
            </w:pPr>
            <w:r w:rsidRPr="0030799C">
              <w:rPr>
                <w:bCs/>
                <w:sz w:val="16"/>
                <w:szCs w:val="16"/>
              </w:rPr>
              <w:t>52,4</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-9</w:t>
            </w:r>
          </w:p>
        </w:tc>
        <w:tc>
          <w:tcPr>
            <w:tcW w:w="3260" w:type="dxa"/>
          </w:tcPr>
          <w:p w:rsidR="00EA6230" w:rsidRPr="0030799C" w:rsidRDefault="00EA6230" w:rsidP="00EA6230">
            <w:pPr>
              <w:pStyle w:val="af7"/>
              <w:ind w:left="0"/>
              <w:jc w:val="both"/>
              <w:rPr>
                <w:bCs/>
                <w:sz w:val="16"/>
                <w:szCs w:val="16"/>
              </w:rPr>
            </w:pPr>
            <w:r w:rsidRPr="0030799C">
              <w:rPr>
                <w:bCs/>
                <w:sz w:val="16"/>
                <w:szCs w:val="16"/>
              </w:rPr>
              <w:t>68,4</w:t>
            </w:r>
          </w:p>
        </w:tc>
        <w:tc>
          <w:tcPr>
            <w:tcW w:w="3402" w:type="dxa"/>
          </w:tcPr>
          <w:p w:rsidR="00EA6230" w:rsidRPr="0030799C" w:rsidRDefault="00EA6230" w:rsidP="00EA6230">
            <w:pPr>
              <w:pStyle w:val="af7"/>
              <w:ind w:left="0"/>
              <w:jc w:val="both"/>
              <w:rPr>
                <w:bCs/>
                <w:sz w:val="16"/>
                <w:szCs w:val="16"/>
              </w:rPr>
            </w:pPr>
            <w:r w:rsidRPr="0030799C">
              <w:rPr>
                <w:bCs/>
                <w:sz w:val="16"/>
                <w:szCs w:val="16"/>
              </w:rPr>
              <w:t>53,4</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-10</w:t>
            </w:r>
          </w:p>
        </w:tc>
        <w:tc>
          <w:tcPr>
            <w:tcW w:w="3260" w:type="dxa"/>
          </w:tcPr>
          <w:p w:rsidR="00EA6230" w:rsidRPr="0030799C" w:rsidRDefault="00EA6230" w:rsidP="00EA6230">
            <w:pPr>
              <w:pStyle w:val="af7"/>
              <w:ind w:left="0"/>
              <w:jc w:val="both"/>
              <w:rPr>
                <w:bCs/>
                <w:sz w:val="16"/>
                <w:szCs w:val="16"/>
              </w:rPr>
            </w:pPr>
            <w:r w:rsidRPr="0030799C">
              <w:rPr>
                <w:bCs/>
                <w:sz w:val="16"/>
                <w:szCs w:val="16"/>
              </w:rPr>
              <w:t>70</w:t>
            </w:r>
          </w:p>
        </w:tc>
        <w:tc>
          <w:tcPr>
            <w:tcW w:w="3402" w:type="dxa"/>
          </w:tcPr>
          <w:p w:rsidR="00EA6230" w:rsidRPr="0030799C" w:rsidRDefault="00EA6230" w:rsidP="00EA6230">
            <w:pPr>
              <w:pStyle w:val="af7"/>
              <w:ind w:left="0"/>
              <w:jc w:val="both"/>
              <w:rPr>
                <w:bCs/>
                <w:sz w:val="16"/>
                <w:szCs w:val="16"/>
              </w:rPr>
            </w:pPr>
            <w:r w:rsidRPr="0030799C">
              <w:rPr>
                <w:bCs/>
                <w:sz w:val="16"/>
                <w:szCs w:val="16"/>
              </w:rPr>
              <w:t>54,4</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lastRenderedPageBreak/>
              <w:t>-11</w:t>
            </w:r>
          </w:p>
        </w:tc>
        <w:tc>
          <w:tcPr>
            <w:tcW w:w="3260" w:type="dxa"/>
          </w:tcPr>
          <w:p w:rsidR="00EA6230" w:rsidRPr="0030799C" w:rsidRDefault="00EA6230" w:rsidP="00EA6230">
            <w:pPr>
              <w:pStyle w:val="af7"/>
              <w:ind w:left="0"/>
              <w:jc w:val="both"/>
              <w:rPr>
                <w:bCs/>
                <w:sz w:val="16"/>
                <w:szCs w:val="16"/>
              </w:rPr>
            </w:pPr>
            <w:r w:rsidRPr="0030799C">
              <w:rPr>
                <w:bCs/>
                <w:sz w:val="16"/>
                <w:szCs w:val="16"/>
              </w:rPr>
              <w:t>71.4</w:t>
            </w:r>
          </w:p>
        </w:tc>
        <w:tc>
          <w:tcPr>
            <w:tcW w:w="3402" w:type="dxa"/>
          </w:tcPr>
          <w:p w:rsidR="00EA6230" w:rsidRPr="0030799C" w:rsidRDefault="00EA6230" w:rsidP="00EA6230">
            <w:pPr>
              <w:pStyle w:val="af7"/>
              <w:ind w:left="0"/>
              <w:jc w:val="both"/>
              <w:rPr>
                <w:bCs/>
                <w:sz w:val="16"/>
                <w:szCs w:val="16"/>
              </w:rPr>
            </w:pPr>
            <w:r w:rsidRPr="0030799C">
              <w:rPr>
                <w:bCs/>
                <w:sz w:val="16"/>
                <w:szCs w:val="16"/>
              </w:rPr>
              <w:t>55,3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-12</w:t>
            </w:r>
          </w:p>
        </w:tc>
        <w:tc>
          <w:tcPr>
            <w:tcW w:w="3260" w:type="dxa"/>
          </w:tcPr>
          <w:p w:rsidR="00EA6230" w:rsidRPr="0030799C" w:rsidRDefault="00EA6230" w:rsidP="00EA6230">
            <w:pPr>
              <w:pStyle w:val="af7"/>
              <w:ind w:left="0"/>
              <w:jc w:val="both"/>
              <w:rPr>
                <w:bCs/>
                <w:sz w:val="16"/>
                <w:szCs w:val="16"/>
              </w:rPr>
            </w:pPr>
            <w:r w:rsidRPr="0030799C">
              <w:rPr>
                <w:bCs/>
                <w:sz w:val="16"/>
                <w:szCs w:val="16"/>
              </w:rPr>
              <w:t>73</w:t>
            </w:r>
          </w:p>
        </w:tc>
        <w:tc>
          <w:tcPr>
            <w:tcW w:w="3402" w:type="dxa"/>
          </w:tcPr>
          <w:p w:rsidR="00EA6230" w:rsidRPr="0030799C" w:rsidRDefault="00EA6230" w:rsidP="00EA6230">
            <w:pPr>
              <w:pStyle w:val="af7"/>
              <w:ind w:left="0"/>
              <w:jc w:val="both"/>
              <w:rPr>
                <w:bCs/>
                <w:sz w:val="16"/>
                <w:szCs w:val="16"/>
              </w:rPr>
            </w:pPr>
            <w:r w:rsidRPr="0030799C">
              <w:rPr>
                <w:bCs/>
                <w:sz w:val="16"/>
                <w:szCs w:val="16"/>
              </w:rPr>
              <w:t>56,3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-13</w:t>
            </w:r>
          </w:p>
        </w:tc>
        <w:tc>
          <w:tcPr>
            <w:tcW w:w="3260" w:type="dxa"/>
          </w:tcPr>
          <w:p w:rsidR="00EA6230" w:rsidRPr="0030799C" w:rsidRDefault="00EA6230" w:rsidP="00EA6230">
            <w:pPr>
              <w:pStyle w:val="af7"/>
              <w:ind w:left="0"/>
              <w:jc w:val="both"/>
              <w:rPr>
                <w:bCs/>
                <w:sz w:val="16"/>
                <w:szCs w:val="16"/>
              </w:rPr>
            </w:pPr>
            <w:r w:rsidRPr="0030799C">
              <w:rPr>
                <w:bCs/>
                <w:sz w:val="16"/>
                <w:szCs w:val="16"/>
              </w:rPr>
              <w:t>74,5</w:t>
            </w:r>
          </w:p>
        </w:tc>
        <w:tc>
          <w:tcPr>
            <w:tcW w:w="3402" w:type="dxa"/>
          </w:tcPr>
          <w:p w:rsidR="00EA6230" w:rsidRPr="0030799C" w:rsidRDefault="00EA6230" w:rsidP="00EA6230">
            <w:pPr>
              <w:pStyle w:val="af7"/>
              <w:ind w:left="0"/>
              <w:jc w:val="both"/>
              <w:rPr>
                <w:bCs/>
                <w:sz w:val="16"/>
                <w:szCs w:val="16"/>
              </w:rPr>
            </w:pPr>
            <w:r w:rsidRPr="0030799C">
              <w:rPr>
                <w:bCs/>
                <w:sz w:val="16"/>
                <w:szCs w:val="16"/>
              </w:rPr>
              <w:t>57,3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-14</w:t>
            </w:r>
          </w:p>
        </w:tc>
        <w:tc>
          <w:tcPr>
            <w:tcW w:w="3260" w:type="dxa"/>
          </w:tcPr>
          <w:p w:rsidR="00EA6230" w:rsidRPr="0030799C" w:rsidRDefault="00EA6230" w:rsidP="00EA6230">
            <w:pPr>
              <w:pStyle w:val="af7"/>
              <w:ind w:left="0"/>
              <w:jc w:val="both"/>
              <w:rPr>
                <w:bCs/>
                <w:sz w:val="16"/>
                <w:szCs w:val="16"/>
              </w:rPr>
            </w:pPr>
            <w:r w:rsidRPr="0030799C">
              <w:rPr>
                <w:bCs/>
                <w:sz w:val="16"/>
                <w:szCs w:val="16"/>
              </w:rPr>
              <w:t>76</w:t>
            </w:r>
          </w:p>
        </w:tc>
        <w:tc>
          <w:tcPr>
            <w:tcW w:w="3402" w:type="dxa"/>
          </w:tcPr>
          <w:p w:rsidR="00EA6230" w:rsidRPr="0030799C" w:rsidRDefault="00EA6230" w:rsidP="00EA6230">
            <w:pPr>
              <w:pStyle w:val="af7"/>
              <w:ind w:left="0"/>
              <w:jc w:val="both"/>
              <w:rPr>
                <w:bCs/>
                <w:sz w:val="16"/>
                <w:szCs w:val="16"/>
              </w:rPr>
            </w:pPr>
            <w:r w:rsidRPr="0030799C">
              <w:rPr>
                <w:bCs/>
                <w:sz w:val="16"/>
                <w:szCs w:val="16"/>
              </w:rPr>
              <w:t>58,2</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-15</w:t>
            </w:r>
          </w:p>
        </w:tc>
        <w:tc>
          <w:tcPr>
            <w:tcW w:w="3260" w:type="dxa"/>
          </w:tcPr>
          <w:p w:rsidR="00EA6230" w:rsidRPr="0030799C" w:rsidRDefault="00EA6230" w:rsidP="00EA6230">
            <w:pPr>
              <w:pStyle w:val="af7"/>
              <w:ind w:left="0"/>
              <w:jc w:val="both"/>
              <w:rPr>
                <w:bCs/>
                <w:sz w:val="16"/>
                <w:szCs w:val="16"/>
              </w:rPr>
            </w:pPr>
            <w:r w:rsidRPr="0030799C">
              <w:rPr>
                <w:bCs/>
                <w:sz w:val="16"/>
                <w:szCs w:val="16"/>
              </w:rPr>
              <w:t>77,5</w:t>
            </w:r>
          </w:p>
        </w:tc>
        <w:tc>
          <w:tcPr>
            <w:tcW w:w="3402" w:type="dxa"/>
          </w:tcPr>
          <w:p w:rsidR="00EA6230" w:rsidRPr="0030799C" w:rsidRDefault="00EA6230" w:rsidP="00EA6230">
            <w:pPr>
              <w:pStyle w:val="af7"/>
              <w:ind w:left="0"/>
              <w:jc w:val="both"/>
              <w:rPr>
                <w:bCs/>
                <w:sz w:val="16"/>
                <w:szCs w:val="16"/>
              </w:rPr>
            </w:pPr>
            <w:r w:rsidRPr="0030799C">
              <w:rPr>
                <w:bCs/>
                <w:sz w:val="16"/>
                <w:szCs w:val="16"/>
              </w:rPr>
              <w:t>59,2</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-16</w:t>
            </w:r>
          </w:p>
        </w:tc>
        <w:tc>
          <w:tcPr>
            <w:tcW w:w="3260" w:type="dxa"/>
          </w:tcPr>
          <w:p w:rsidR="00EA6230" w:rsidRPr="0030799C" w:rsidRDefault="00EA6230" w:rsidP="00EA6230">
            <w:pPr>
              <w:pStyle w:val="af7"/>
              <w:ind w:left="0"/>
              <w:jc w:val="both"/>
              <w:rPr>
                <w:bCs/>
                <w:sz w:val="16"/>
                <w:szCs w:val="16"/>
              </w:rPr>
            </w:pPr>
            <w:r w:rsidRPr="0030799C">
              <w:rPr>
                <w:bCs/>
                <w:sz w:val="16"/>
                <w:szCs w:val="16"/>
              </w:rPr>
              <w:t>79</w:t>
            </w:r>
          </w:p>
        </w:tc>
        <w:tc>
          <w:tcPr>
            <w:tcW w:w="3402" w:type="dxa"/>
          </w:tcPr>
          <w:p w:rsidR="00EA6230" w:rsidRPr="0030799C" w:rsidRDefault="00EA6230" w:rsidP="00EA6230">
            <w:pPr>
              <w:pStyle w:val="af7"/>
              <w:ind w:left="0"/>
              <w:jc w:val="both"/>
              <w:rPr>
                <w:bCs/>
                <w:sz w:val="16"/>
                <w:szCs w:val="16"/>
              </w:rPr>
            </w:pPr>
            <w:r w:rsidRPr="0030799C">
              <w:rPr>
                <w:bCs/>
                <w:sz w:val="16"/>
                <w:szCs w:val="16"/>
              </w:rPr>
              <w:t>60,1</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-17</w:t>
            </w:r>
          </w:p>
        </w:tc>
        <w:tc>
          <w:tcPr>
            <w:tcW w:w="3260" w:type="dxa"/>
          </w:tcPr>
          <w:p w:rsidR="00EA6230" w:rsidRPr="0030799C" w:rsidRDefault="00EA6230" w:rsidP="00EA6230">
            <w:pPr>
              <w:pStyle w:val="af7"/>
              <w:ind w:left="0"/>
              <w:jc w:val="both"/>
              <w:rPr>
                <w:bCs/>
                <w:sz w:val="16"/>
                <w:szCs w:val="16"/>
              </w:rPr>
            </w:pPr>
            <w:r w:rsidRPr="0030799C">
              <w:rPr>
                <w:bCs/>
                <w:sz w:val="16"/>
                <w:szCs w:val="16"/>
              </w:rPr>
              <w:t>80,5</w:t>
            </w:r>
          </w:p>
        </w:tc>
        <w:tc>
          <w:tcPr>
            <w:tcW w:w="3402" w:type="dxa"/>
          </w:tcPr>
          <w:p w:rsidR="00EA6230" w:rsidRPr="0030799C" w:rsidRDefault="00EA6230" w:rsidP="00EA6230">
            <w:pPr>
              <w:pStyle w:val="af7"/>
              <w:ind w:left="0"/>
              <w:jc w:val="both"/>
              <w:rPr>
                <w:bCs/>
                <w:sz w:val="16"/>
                <w:szCs w:val="16"/>
              </w:rPr>
            </w:pPr>
            <w:r w:rsidRPr="0030799C">
              <w:rPr>
                <w:bCs/>
                <w:sz w:val="16"/>
                <w:szCs w:val="16"/>
              </w:rPr>
              <w:t>61</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-18</w:t>
            </w:r>
          </w:p>
        </w:tc>
        <w:tc>
          <w:tcPr>
            <w:tcW w:w="3260" w:type="dxa"/>
          </w:tcPr>
          <w:p w:rsidR="00EA6230" w:rsidRPr="0030799C" w:rsidRDefault="00EA6230" w:rsidP="00EA6230">
            <w:pPr>
              <w:pStyle w:val="af7"/>
              <w:ind w:left="0"/>
              <w:jc w:val="both"/>
              <w:rPr>
                <w:bCs/>
                <w:sz w:val="16"/>
                <w:szCs w:val="16"/>
              </w:rPr>
            </w:pPr>
            <w:r w:rsidRPr="0030799C">
              <w:rPr>
                <w:bCs/>
                <w:sz w:val="16"/>
                <w:szCs w:val="16"/>
              </w:rPr>
              <w:t>82</w:t>
            </w:r>
          </w:p>
        </w:tc>
        <w:tc>
          <w:tcPr>
            <w:tcW w:w="3402" w:type="dxa"/>
          </w:tcPr>
          <w:p w:rsidR="00EA6230" w:rsidRPr="0030799C" w:rsidRDefault="00EA6230" w:rsidP="00EA6230">
            <w:pPr>
              <w:pStyle w:val="af7"/>
              <w:ind w:left="0"/>
              <w:jc w:val="both"/>
              <w:rPr>
                <w:bCs/>
                <w:sz w:val="16"/>
                <w:szCs w:val="16"/>
              </w:rPr>
            </w:pPr>
            <w:r w:rsidRPr="0030799C">
              <w:rPr>
                <w:bCs/>
                <w:sz w:val="16"/>
                <w:szCs w:val="16"/>
              </w:rPr>
              <w:t>62</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-19</w:t>
            </w:r>
          </w:p>
        </w:tc>
        <w:tc>
          <w:tcPr>
            <w:tcW w:w="3260" w:type="dxa"/>
          </w:tcPr>
          <w:p w:rsidR="00EA6230" w:rsidRPr="0030799C" w:rsidRDefault="00EA6230" w:rsidP="00EA6230">
            <w:pPr>
              <w:pStyle w:val="af7"/>
              <w:ind w:left="0"/>
              <w:jc w:val="both"/>
              <w:rPr>
                <w:bCs/>
                <w:sz w:val="16"/>
                <w:szCs w:val="16"/>
              </w:rPr>
            </w:pPr>
            <w:r w:rsidRPr="0030799C">
              <w:rPr>
                <w:bCs/>
                <w:sz w:val="16"/>
                <w:szCs w:val="16"/>
              </w:rPr>
              <w:t>83,4</w:t>
            </w:r>
          </w:p>
        </w:tc>
        <w:tc>
          <w:tcPr>
            <w:tcW w:w="3402" w:type="dxa"/>
          </w:tcPr>
          <w:p w:rsidR="00EA6230" w:rsidRPr="0030799C" w:rsidRDefault="00EA6230" w:rsidP="00EA6230">
            <w:pPr>
              <w:pStyle w:val="af7"/>
              <w:ind w:left="0"/>
              <w:jc w:val="both"/>
              <w:rPr>
                <w:bCs/>
                <w:sz w:val="16"/>
                <w:szCs w:val="16"/>
              </w:rPr>
            </w:pPr>
            <w:r w:rsidRPr="0030799C">
              <w:rPr>
                <w:bCs/>
                <w:sz w:val="16"/>
                <w:szCs w:val="16"/>
              </w:rPr>
              <w:t>62,9</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-20</w:t>
            </w:r>
          </w:p>
        </w:tc>
        <w:tc>
          <w:tcPr>
            <w:tcW w:w="3260" w:type="dxa"/>
          </w:tcPr>
          <w:p w:rsidR="00EA6230" w:rsidRPr="0030799C" w:rsidRDefault="00EA6230" w:rsidP="00EA6230">
            <w:pPr>
              <w:pStyle w:val="af7"/>
              <w:ind w:left="0"/>
              <w:jc w:val="both"/>
              <w:rPr>
                <w:bCs/>
                <w:sz w:val="16"/>
                <w:szCs w:val="16"/>
              </w:rPr>
            </w:pPr>
            <w:r w:rsidRPr="0030799C">
              <w:rPr>
                <w:bCs/>
                <w:sz w:val="16"/>
                <w:szCs w:val="16"/>
              </w:rPr>
              <w:t>84,9</w:t>
            </w:r>
          </w:p>
        </w:tc>
        <w:tc>
          <w:tcPr>
            <w:tcW w:w="3402" w:type="dxa"/>
          </w:tcPr>
          <w:p w:rsidR="00EA6230" w:rsidRPr="0030799C" w:rsidRDefault="00EA6230" w:rsidP="00EA6230">
            <w:pPr>
              <w:pStyle w:val="af7"/>
              <w:ind w:left="0"/>
              <w:jc w:val="both"/>
              <w:rPr>
                <w:bCs/>
                <w:sz w:val="16"/>
                <w:szCs w:val="16"/>
              </w:rPr>
            </w:pPr>
            <w:r w:rsidRPr="0030799C">
              <w:rPr>
                <w:bCs/>
                <w:sz w:val="16"/>
                <w:szCs w:val="16"/>
              </w:rPr>
              <w:t>63,8</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-21</w:t>
            </w:r>
          </w:p>
        </w:tc>
        <w:tc>
          <w:tcPr>
            <w:tcW w:w="3260" w:type="dxa"/>
          </w:tcPr>
          <w:p w:rsidR="00EA6230" w:rsidRPr="0030799C" w:rsidRDefault="00EA6230" w:rsidP="00EA6230">
            <w:pPr>
              <w:pStyle w:val="af7"/>
              <w:ind w:left="0"/>
              <w:jc w:val="both"/>
              <w:rPr>
                <w:bCs/>
                <w:sz w:val="16"/>
                <w:szCs w:val="16"/>
              </w:rPr>
            </w:pPr>
            <w:r w:rsidRPr="0030799C">
              <w:rPr>
                <w:bCs/>
                <w:sz w:val="16"/>
                <w:szCs w:val="16"/>
              </w:rPr>
              <w:t>86,4</w:t>
            </w:r>
          </w:p>
        </w:tc>
        <w:tc>
          <w:tcPr>
            <w:tcW w:w="3402" w:type="dxa"/>
          </w:tcPr>
          <w:p w:rsidR="00EA6230" w:rsidRPr="0030799C" w:rsidRDefault="00EA6230" w:rsidP="00EA6230">
            <w:pPr>
              <w:pStyle w:val="af7"/>
              <w:ind w:left="0"/>
              <w:jc w:val="both"/>
              <w:rPr>
                <w:bCs/>
                <w:sz w:val="16"/>
                <w:szCs w:val="16"/>
              </w:rPr>
            </w:pPr>
            <w:r w:rsidRPr="0030799C">
              <w:rPr>
                <w:bCs/>
                <w:sz w:val="16"/>
                <w:szCs w:val="16"/>
              </w:rPr>
              <w:t>64,7</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-22</w:t>
            </w:r>
          </w:p>
        </w:tc>
        <w:tc>
          <w:tcPr>
            <w:tcW w:w="3260" w:type="dxa"/>
          </w:tcPr>
          <w:p w:rsidR="00EA6230" w:rsidRPr="0030799C" w:rsidRDefault="00EA6230" w:rsidP="00EA6230">
            <w:pPr>
              <w:pStyle w:val="af7"/>
              <w:ind w:left="0"/>
              <w:jc w:val="both"/>
              <w:rPr>
                <w:bCs/>
                <w:sz w:val="16"/>
                <w:szCs w:val="16"/>
              </w:rPr>
            </w:pPr>
            <w:r w:rsidRPr="0030799C">
              <w:rPr>
                <w:bCs/>
                <w:sz w:val="16"/>
                <w:szCs w:val="16"/>
              </w:rPr>
              <w:t>87,8</w:t>
            </w:r>
          </w:p>
        </w:tc>
        <w:tc>
          <w:tcPr>
            <w:tcW w:w="3402" w:type="dxa"/>
          </w:tcPr>
          <w:p w:rsidR="00EA6230" w:rsidRPr="0030799C" w:rsidRDefault="00EA6230" w:rsidP="00EA6230">
            <w:pPr>
              <w:pStyle w:val="af7"/>
              <w:ind w:left="0"/>
              <w:jc w:val="both"/>
              <w:rPr>
                <w:bCs/>
                <w:sz w:val="16"/>
                <w:szCs w:val="16"/>
              </w:rPr>
            </w:pPr>
            <w:r w:rsidRPr="0030799C">
              <w:rPr>
                <w:bCs/>
                <w:sz w:val="16"/>
                <w:szCs w:val="16"/>
              </w:rPr>
              <w:t>65,6</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-23</w:t>
            </w:r>
          </w:p>
        </w:tc>
        <w:tc>
          <w:tcPr>
            <w:tcW w:w="3260" w:type="dxa"/>
          </w:tcPr>
          <w:p w:rsidR="00EA6230" w:rsidRPr="0030799C" w:rsidRDefault="00EA6230" w:rsidP="00EA6230">
            <w:pPr>
              <w:pStyle w:val="af7"/>
              <w:ind w:left="0"/>
              <w:jc w:val="both"/>
              <w:rPr>
                <w:bCs/>
                <w:sz w:val="16"/>
                <w:szCs w:val="16"/>
              </w:rPr>
            </w:pPr>
            <w:r w:rsidRPr="0030799C">
              <w:rPr>
                <w:bCs/>
                <w:sz w:val="16"/>
                <w:szCs w:val="16"/>
              </w:rPr>
              <w:t>89,3</w:t>
            </w:r>
          </w:p>
        </w:tc>
        <w:tc>
          <w:tcPr>
            <w:tcW w:w="3402" w:type="dxa"/>
          </w:tcPr>
          <w:p w:rsidR="00EA6230" w:rsidRPr="0030799C" w:rsidRDefault="00EA6230" w:rsidP="00EA6230">
            <w:pPr>
              <w:pStyle w:val="af7"/>
              <w:ind w:left="0"/>
              <w:jc w:val="both"/>
              <w:rPr>
                <w:bCs/>
                <w:sz w:val="16"/>
                <w:szCs w:val="16"/>
              </w:rPr>
            </w:pPr>
            <w:r w:rsidRPr="0030799C">
              <w:rPr>
                <w:bCs/>
                <w:sz w:val="16"/>
                <w:szCs w:val="16"/>
              </w:rPr>
              <w:t>66,6</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-24</w:t>
            </w:r>
          </w:p>
        </w:tc>
        <w:tc>
          <w:tcPr>
            <w:tcW w:w="3260" w:type="dxa"/>
          </w:tcPr>
          <w:p w:rsidR="00EA6230" w:rsidRPr="0030799C" w:rsidRDefault="00EA6230" w:rsidP="00EA6230">
            <w:pPr>
              <w:pStyle w:val="af7"/>
              <w:ind w:left="0"/>
              <w:jc w:val="both"/>
              <w:rPr>
                <w:bCs/>
                <w:sz w:val="16"/>
                <w:szCs w:val="16"/>
              </w:rPr>
            </w:pPr>
            <w:r w:rsidRPr="0030799C">
              <w:rPr>
                <w:bCs/>
                <w:sz w:val="16"/>
                <w:szCs w:val="16"/>
              </w:rPr>
              <w:t>90,7</w:t>
            </w:r>
          </w:p>
        </w:tc>
        <w:tc>
          <w:tcPr>
            <w:tcW w:w="3402" w:type="dxa"/>
          </w:tcPr>
          <w:p w:rsidR="00EA6230" w:rsidRPr="0030799C" w:rsidRDefault="00EA6230" w:rsidP="00EA6230">
            <w:pPr>
              <w:pStyle w:val="af7"/>
              <w:ind w:left="0"/>
              <w:jc w:val="both"/>
              <w:rPr>
                <w:bCs/>
                <w:sz w:val="16"/>
                <w:szCs w:val="16"/>
              </w:rPr>
            </w:pPr>
            <w:r w:rsidRPr="0030799C">
              <w:rPr>
                <w:bCs/>
                <w:sz w:val="16"/>
                <w:szCs w:val="16"/>
              </w:rPr>
              <w:t>67,4</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-25</w:t>
            </w:r>
          </w:p>
        </w:tc>
        <w:tc>
          <w:tcPr>
            <w:tcW w:w="3260" w:type="dxa"/>
          </w:tcPr>
          <w:p w:rsidR="00EA6230" w:rsidRPr="0030799C" w:rsidRDefault="00EA6230" w:rsidP="00EA6230">
            <w:pPr>
              <w:pStyle w:val="af7"/>
              <w:ind w:left="0"/>
              <w:jc w:val="both"/>
              <w:rPr>
                <w:bCs/>
                <w:sz w:val="16"/>
                <w:szCs w:val="16"/>
              </w:rPr>
            </w:pPr>
            <w:r w:rsidRPr="0030799C">
              <w:rPr>
                <w:bCs/>
                <w:sz w:val="16"/>
                <w:szCs w:val="16"/>
              </w:rPr>
              <w:t>92,1</w:t>
            </w:r>
          </w:p>
        </w:tc>
        <w:tc>
          <w:tcPr>
            <w:tcW w:w="3402" w:type="dxa"/>
          </w:tcPr>
          <w:p w:rsidR="00EA6230" w:rsidRPr="0030799C" w:rsidRDefault="00EA6230" w:rsidP="00EA6230">
            <w:pPr>
              <w:pStyle w:val="af7"/>
              <w:ind w:left="0"/>
              <w:jc w:val="both"/>
              <w:rPr>
                <w:bCs/>
                <w:sz w:val="16"/>
                <w:szCs w:val="16"/>
              </w:rPr>
            </w:pPr>
            <w:r w:rsidRPr="0030799C">
              <w:rPr>
                <w:bCs/>
                <w:sz w:val="16"/>
                <w:szCs w:val="16"/>
              </w:rPr>
              <w:t>68,3</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-26</w:t>
            </w:r>
          </w:p>
        </w:tc>
        <w:tc>
          <w:tcPr>
            <w:tcW w:w="3260" w:type="dxa"/>
          </w:tcPr>
          <w:p w:rsidR="00EA6230" w:rsidRPr="0030799C" w:rsidRDefault="00EA6230" w:rsidP="00EA6230">
            <w:pPr>
              <w:pStyle w:val="af7"/>
              <w:ind w:left="0"/>
              <w:jc w:val="both"/>
              <w:rPr>
                <w:bCs/>
                <w:sz w:val="16"/>
                <w:szCs w:val="16"/>
              </w:rPr>
            </w:pPr>
            <w:r w:rsidRPr="0030799C">
              <w:rPr>
                <w:bCs/>
                <w:sz w:val="16"/>
                <w:szCs w:val="16"/>
              </w:rPr>
              <w:t>93,6</w:t>
            </w:r>
          </w:p>
        </w:tc>
        <w:tc>
          <w:tcPr>
            <w:tcW w:w="3402" w:type="dxa"/>
          </w:tcPr>
          <w:p w:rsidR="00EA6230" w:rsidRPr="0030799C" w:rsidRDefault="00EA6230" w:rsidP="00EA6230">
            <w:pPr>
              <w:pStyle w:val="af7"/>
              <w:ind w:left="0"/>
              <w:jc w:val="both"/>
              <w:rPr>
                <w:bCs/>
                <w:sz w:val="16"/>
                <w:szCs w:val="16"/>
              </w:rPr>
            </w:pPr>
            <w:r w:rsidRPr="0030799C">
              <w:rPr>
                <w:bCs/>
                <w:sz w:val="16"/>
                <w:szCs w:val="16"/>
              </w:rPr>
              <w:t>69,1</w:t>
            </w:r>
          </w:p>
        </w:tc>
      </w:tr>
      <w:tr w:rsidR="00EA6230" w:rsidRPr="00457AF6" w:rsidTr="00EA6230">
        <w:tc>
          <w:tcPr>
            <w:tcW w:w="2660" w:type="dxa"/>
          </w:tcPr>
          <w:p w:rsidR="00EA6230" w:rsidRPr="0030799C" w:rsidRDefault="00EA6230" w:rsidP="00EA6230">
            <w:pPr>
              <w:pStyle w:val="af7"/>
              <w:ind w:left="0"/>
              <w:jc w:val="both"/>
              <w:rPr>
                <w:bCs/>
                <w:sz w:val="16"/>
                <w:szCs w:val="16"/>
              </w:rPr>
            </w:pPr>
            <w:r w:rsidRPr="0030799C">
              <w:rPr>
                <w:bCs/>
                <w:sz w:val="16"/>
                <w:szCs w:val="16"/>
              </w:rPr>
              <w:t>-27</w:t>
            </w:r>
          </w:p>
        </w:tc>
        <w:tc>
          <w:tcPr>
            <w:tcW w:w="3260" w:type="dxa"/>
          </w:tcPr>
          <w:p w:rsidR="00EA6230" w:rsidRPr="0030799C" w:rsidRDefault="00EA6230" w:rsidP="00EA6230">
            <w:pPr>
              <w:pStyle w:val="af7"/>
              <w:ind w:left="0"/>
              <w:jc w:val="both"/>
              <w:rPr>
                <w:bCs/>
                <w:sz w:val="16"/>
                <w:szCs w:val="16"/>
              </w:rPr>
            </w:pPr>
            <w:r w:rsidRPr="0030799C">
              <w:rPr>
                <w:bCs/>
                <w:sz w:val="16"/>
                <w:szCs w:val="16"/>
              </w:rPr>
              <w:t>95</w:t>
            </w:r>
          </w:p>
        </w:tc>
        <w:tc>
          <w:tcPr>
            <w:tcW w:w="3402" w:type="dxa"/>
          </w:tcPr>
          <w:p w:rsidR="00EA6230" w:rsidRPr="0030799C" w:rsidRDefault="00EA6230" w:rsidP="00EA6230">
            <w:pPr>
              <w:pStyle w:val="af7"/>
              <w:ind w:left="0"/>
              <w:jc w:val="both"/>
              <w:rPr>
                <w:bCs/>
                <w:sz w:val="16"/>
                <w:szCs w:val="16"/>
              </w:rPr>
            </w:pPr>
            <w:r w:rsidRPr="0030799C">
              <w:rPr>
                <w:bCs/>
                <w:sz w:val="16"/>
                <w:szCs w:val="16"/>
              </w:rPr>
              <w:t>70</w:t>
            </w:r>
          </w:p>
        </w:tc>
      </w:tr>
    </w:tbl>
    <w:p w:rsidR="00EA6230" w:rsidRPr="0030799C" w:rsidRDefault="00EA6230" w:rsidP="00EA6230">
      <w:pPr>
        <w:pStyle w:val="af7"/>
        <w:ind w:left="0" w:firstLine="708"/>
        <w:jc w:val="both"/>
        <w:rPr>
          <w:bCs/>
          <w:sz w:val="16"/>
          <w:szCs w:val="16"/>
        </w:rPr>
      </w:pPr>
      <w:r w:rsidRPr="0030799C">
        <w:rPr>
          <w:bCs/>
          <w:sz w:val="16"/>
          <w:szCs w:val="16"/>
        </w:rPr>
        <w:t>з) гидравлические режимы и пьезометрические графики тепловых сетей:</w:t>
      </w:r>
    </w:p>
    <w:p w:rsidR="00EA6230" w:rsidRPr="0030799C" w:rsidRDefault="00EA6230" w:rsidP="00EA6230">
      <w:pPr>
        <w:pStyle w:val="af7"/>
        <w:ind w:left="0" w:firstLine="709"/>
        <w:jc w:val="both"/>
        <w:rPr>
          <w:bCs/>
          <w:sz w:val="16"/>
          <w:szCs w:val="16"/>
        </w:rPr>
      </w:pPr>
      <w:r w:rsidRPr="0030799C">
        <w:rPr>
          <w:bCs/>
          <w:sz w:val="16"/>
          <w:szCs w:val="16"/>
        </w:rPr>
        <w:t>в существующих  автоматизированных системах с регуляторами для отопления у абонентов определяется только величиной их тепловой нагрузки. Постоянство заданного расхода на отопительном вводе поддерживается настройкой регулятора: при умен</w:t>
      </w:r>
      <w:r w:rsidRPr="0030799C">
        <w:rPr>
          <w:bCs/>
          <w:sz w:val="16"/>
          <w:szCs w:val="16"/>
        </w:rPr>
        <w:t>ь</w:t>
      </w:r>
      <w:r w:rsidRPr="0030799C">
        <w:rPr>
          <w:bCs/>
          <w:sz w:val="16"/>
          <w:szCs w:val="16"/>
        </w:rPr>
        <w:t>шении располагаемого давления на вводе увеличивается степень открытия клапана р</w:t>
      </w:r>
      <w:r w:rsidRPr="0030799C">
        <w:rPr>
          <w:bCs/>
          <w:sz w:val="16"/>
          <w:szCs w:val="16"/>
        </w:rPr>
        <w:t>е</w:t>
      </w:r>
      <w:r w:rsidRPr="0030799C">
        <w:rPr>
          <w:bCs/>
          <w:sz w:val="16"/>
          <w:szCs w:val="16"/>
        </w:rPr>
        <w:t>гулятора.</w:t>
      </w:r>
    </w:p>
    <w:p w:rsidR="00EA6230" w:rsidRPr="0030799C" w:rsidRDefault="00EA6230" w:rsidP="00EA6230">
      <w:pPr>
        <w:pStyle w:val="af7"/>
        <w:ind w:left="0" w:firstLine="709"/>
        <w:jc w:val="both"/>
        <w:rPr>
          <w:bCs/>
          <w:sz w:val="16"/>
          <w:szCs w:val="16"/>
        </w:rPr>
      </w:pPr>
      <w:r w:rsidRPr="0030799C">
        <w:rPr>
          <w:bCs/>
          <w:sz w:val="16"/>
          <w:szCs w:val="16"/>
        </w:rPr>
        <w:t>Расчет гидравлического режима такой системы сводится к определению потерь давления при известных расходах воды.</w:t>
      </w:r>
    </w:p>
    <w:p w:rsidR="00EA6230" w:rsidRPr="0030799C" w:rsidRDefault="00EA6230" w:rsidP="00EA6230">
      <w:pPr>
        <w:pStyle w:val="af7"/>
        <w:ind w:left="0" w:firstLine="708"/>
        <w:jc w:val="both"/>
        <w:rPr>
          <w:bCs/>
          <w:sz w:val="16"/>
          <w:szCs w:val="16"/>
        </w:rPr>
      </w:pPr>
      <w:proofErr w:type="gramStart"/>
      <w:r w:rsidRPr="0030799C">
        <w:rPr>
          <w:bCs/>
          <w:sz w:val="16"/>
          <w:szCs w:val="16"/>
        </w:rPr>
        <w:t>и) Статистика отказов тепловых сетей (аварийных ситуаций) за последние 5 лет: отказов в работе тепловых сетей за последние 5 лет на терр</w:t>
      </w:r>
      <w:r w:rsidRPr="0030799C">
        <w:rPr>
          <w:bCs/>
          <w:sz w:val="16"/>
          <w:szCs w:val="16"/>
        </w:rPr>
        <w:t>и</w:t>
      </w:r>
      <w:r w:rsidRPr="0030799C">
        <w:rPr>
          <w:bCs/>
          <w:sz w:val="16"/>
          <w:szCs w:val="16"/>
        </w:rPr>
        <w:t>тории округа не фиксир</w:t>
      </w:r>
      <w:r w:rsidRPr="0030799C">
        <w:rPr>
          <w:bCs/>
          <w:sz w:val="16"/>
          <w:szCs w:val="16"/>
        </w:rPr>
        <w:t>о</w:t>
      </w:r>
      <w:r w:rsidRPr="0030799C">
        <w:rPr>
          <w:bCs/>
          <w:sz w:val="16"/>
          <w:szCs w:val="16"/>
        </w:rPr>
        <w:t>валось.</w:t>
      </w:r>
      <w:proofErr w:type="gramEnd"/>
    </w:p>
    <w:p w:rsidR="00EA6230" w:rsidRPr="0030799C" w:rsidRDefault="00EA6230" w:rsidP="00EA6230">
      <w:pPr>
        <w:pStyle w:val="af7"/>
        <w:ind w:left="0" w:firstLine="708"/>
        <w:jc w:val="both"/>
        <w:rPr>
          <w:bCs/>
          <w:sz w:val="16"/>
          <w:szCs w:val="16"/>
        </w:rPr>
      </w:pPr>
      <w:proofErr w:type="gramStart"/>
      <w:r w:rsidRPr="0030799C">
        <w:rPr>
          <w:bCs/>
          <w:sz w:val="16"/>
          <w:szCs w:val="16"/>
        </w:rPr>
        <w:t>к) статистику восстановлений (аварийно-восстановительных ремонтов) тепловых сетей и среднее время, затраченное на восстановление работ</w:t>
      </w:r>
      <w:r w:rsidRPr="0030799C">
        <w:rPr>
          <w:bCs/>
          <w:sz w:val="16"/>
          <w:szCs w:val="16"/>
        </w:rPr>
        <w:t>о</w:t>
      </w:r>
      <w:r w:rsidRPr="0030799C">
        <w:rPr>
          <w:bCs/>
          <w:sz w:val="16"/>
          <w:szCs w:val="16"/>
        </w:rPr>
        <w:t>способности тепловых с</w:t>
      </w:r>
      <w:r w:rsidRPr="0030799C">
        <w:rPr>
          <w:bCs/>
          <w:sz w:val="16"/>
          <w:szCs w:val="16"/>
        </w:rPr>
        <w:t>е</w:t>
      </w:r>
      <w:r w:rsidRPr="0030799C">
        <w:rPr>
          <w:bCs/>
          <w:sz w:val="16"/>
          <w:szCs w:val="16"/>
        </w:rPr>
        <w:t>тей, за последние 5 лет:</w:t>
      </w:r>
      <w:proofErr w:type="gramEnd"/>
    </w:p>
    <w:p w:rsidR="00EA6230" w:rsidRPr="0030799C" w:rsidRDefault="00EA6230" w:rsidP="00EA6230">
      <w:pPr>
        <w:pStyle w:val="af7"/>
        <w:ind w:left="0" w:firstLine="708"/>
        <w:jc w:val="both"/>
        <w:rPr>
          <w:bCs/>
          <w:sz w:val="16"/>
          <w:szCs w:val="16"/>
        </w:rPr>
      </w:pPr>
      <w:r w:rsidRPr="0030799C">
        <w:rPr>
          <w:bCs/>
          <w:sz w:val="16"/>
          <w:szCs w:val="16"/>
        </w:rPr>
        <w:t>- выполнено 3 ремонта тепловых сетей в летний период, среднее время, затраче</w:t>
      </w:r>
      <w:r w:rsidRPr="0030799C">
        <w:rPr>
          <w:bCs/>
          <w:sz w:val="16"/>
          <w:szCs w:val="16"/>
        </w:rPr>
        <w:t>н</w:t>
      </w:r>
      <w:r w:rsidRPr="0030799C">
        <w:rPr>
          <w:bCs/>
          <w:sz w:val="16"/>
          <w:szCs w:val="16"/>
        </w:rPr>
        <w:t>ное на восстановление трубопровода – 4,54 часа.</w:t>
      </w:r>
    </w:p>
    <w:p w:rsidR="00EA6230" w:rsidRPr="0030799C" w:rsidRDefault="00EA6230" w:rsidP="00EA6230">
      <w:pPr>
        <w:pStyle w:val="af7"/>
        <w:ind w:left="0" w:firstLine="708"/>
        <w:jc w:val="both"/>
        <w:rPr>
          <w:bCs/>
          <w:sz w:val="16"/>
          <w:szCs w:val="16"/>
        </w:rPr>
      </w:pPr>
      <w:r w:rsidRPr="0030799C">
        <w:rPr>
          <w:bCs/>
          <w:sz w:val="16"/>
          <w:szCs w:val="16"/>
        </w:rPr>
        <w:t>л) описание процедур диагностики состояния тепловых сетей и планирования к</w:t>
      </w:r>
      <w:r w:rsidRPr="0030799C">
        <w:rPr>
          <w:bCs/>
          <w:sz w:val="16"/>
          <w:szCs w:val="16"/>
        </w:rPr>
        <w:t>а</w:t>
      </w:r>
      <w:r w:rsidRPr="0030799C">
        <w:rPr>
          <w:bCs/>
          <w:sz w:val="16"/>
          <w:szCs w:val="16"/>
        </w:rPr>
        <w:t>питальных (текущих) ремонтов:</w:t>
      </w:r>
    </w:p>
    <w:p w:rsidR="00EA6230" w:rsidRPr="0030799C" w:rsidRDefault="00EA6230" w:rsidP="00EA6230">
      <w:pPr>
        <w:pStyle w:val="af7"/>
        <w:ind w:left="0" w:firstLine="708"/>
        <w:jc w:val="both"/>
        <w:rPr>
          <w:bCs/>
          <w:sz w:val="16"/>
          <w:szCs w:val="16"/>
        </w:rPr>
      </w:pPr>
      <w:r w:rsidRPr="0030799C">
        <w:rPr>
          <w:bCs/>
          <w:sz w:val="16"/>
          <w:szCs w:val="16"/>
        </w:rPr>
        <w:t>на теплосетях может применяться приборный комплекс «Каскад 2», относящийся к акустическому методу диагностики - методика «Акустич</w:t>
      </w:r>
      <w:r w:rsidRPr="0030799C">
        <w:rPr>
          <w:bCs/>
          <w:sz w:val="16"/>
          <w:szCs w:val="16"/>
        </w:rPr>
        <w:t>е</w:t>
      </w:r>
      <w:r w:rsidRPr="0030799C">
        <w:rPr>
          <w:bCs/>
          <w:sz w:val="16"/>
          <w:szCs w:val="16"/>
        </w:rPr>
        <w:t>ская томография». Она по</w:t>
      </w:r>
      <w:r w:rsidRPr="0030799C">
        <w:rPr>
          <w:bCs/>
          <w:sz w:val="16"/>
          <w:szCs w:val="16"/>
        </w:rPr>
        <w:t>з</w:t>
      </w:r>
      <w:r w:rsidRPr="0030799C">
        <w:rPr>
          <w:bCs/>
          <w:sz w:val="16"/>
          <w:szCs w:val="16"/>
        </w:rPr>
        <w:t xml:space="preserve">воляет определить на действующем трубопроводе интервалы повышенных напряжений трубопровода, на которых </w:t>
      </w:r>
      <w:proofErr w:type="gramStart"/>
      <w:r w:rsidRPr="0030799C">
        <w:rPr>
          <w:bCs/>
          <w:sz w:val="16"/>
          <w:szCs w:val="16"/>
        </w:rPr>
        <w:t>имеется</w:t>
      </w:r>
      <w:proofErr w:type="gramEnd"/>
      <w:r w:rsidRPr="0030799C">
        <w:rPr>
          <w:bCs/>
          <w:sz w:val="16"/>
          <w:szCs w:val="16"/>
        </w:rPr>
        <w:t xml:space="preserve"> в том числе утонение стенки за счет как внешней, так и внутренней коррозии.</w:t>
      </w:r>
    </w:p>
    <w:p w:rsidR="00EA6230" w:rsidRPr="0030799C" w:rsidRDefault="00EA6230" w:rsidP="00EA6230">
      <w:pPr>
        <w:pStyle w:val="af7"/>
        <w:ind w:left="0" w:firstLine="708"/>
        <w:jc w:val="both"/>
        <w:rPr>
          <w:bCs/>
          <w:sz w:val="16"/>
          <w:szCs w:val="16"/>
        </w:rPr>
      </w:pPr>
      <w:proofErr w:type="gramStart"/>
      <w:r w:rsidRPr="0030799C">
        <w:rPr>
          <w:bCs/>
          <w:sz w:val="16"/>
          <w:szCs w:val="16"/>
        </w:rPr>
        <w:t>н</w:t>
      </w:r>
      <w:proofErr w:type="gramEnd"/>
      <w:r w:rsidRPr="0030799C">
        <w:rPr>
          <w:bCs/>
          <w:sz w:val="16"/>
          <w:szCs w:val="16"/>
        </w:rPr>
        <w:t xml:space="preserve">а теплосетях могут применяться </w:t>
      </w:r>
      <w:proofErr w:type="spellStart"/>
      <w:r w:rsidRPr="0030799C">
        <w:rPr>
          <w:bCs/>
          <w:sz w:val="16"/>
          <w:szCs w:val="16"/>
        </w:rPr>
        <w:t>шурфовки</w:t>
      </w:r>
      <w:proofErr w:type="spellEnd"/>
      <w:r w:rsidRPr="0030799C">
        <w:rPr>
          <w:bCs/>
          <w:sz w:val="16"/>
          <w:szCs w:val="16"/>
        </w:rPr>
        <w:t xml:space="preserve"> – силами эксплуатирующей или по</w:t>
      </w:r>
      <w:r w:rsidRPr="0030799C">
        <w:rPr>
          <w:bCs/>
          <w:sz w:val="16"/>
          <w:szCs w:val="16"/>
        </w:rPr>
        <w:t>д</w:t>
      </w:r>
      <w:r w:rsidRPr="0030799C">
        <w:rPr>
          <w:bCs/>
          <w:sz w:val="16"/>
          <w:szCs w:val="16"/>
        </w:rPr>
        <w:t xml:space="preserve">рядной организации ежегодно по графику в </w:t>
      </w:r>
      <w:proofErr w:type="spellStart"/>
      <w:r w:rsidRPr="0030799C">
        <w:rPr>
          <w:bCs/>
          <w:sz w:val="16"/>
          <w:szCs w:val="16"/>
        </w:rPr>
        <w:t>межотопительный</w:t>
      </w:r>
      <w:proofErr w:type="spellEnd"/>
      <w:r w:rsidRPr="0030799C">
        <w:rPr>
          <w:bCs/>
          <w:sz w:val="16"/>
          <w:szCs w:val="16"/>
        </w:rPr>
        <w:t xml:space="preserve"> период с целью состо</w:t>
      </w:r>
      <w:r w:rsidRPr="0030799C">
        <w:rPr>
          <w:bCs/>
          <w:sz w:val="16"/>
          <w:szCs w:val="16"/>
        </w:rPr>
        <w:t>я</w:t>
      </w:r>
      <w:r w:rsidRPr="0030799C">
        <w:rPr>
          <w:bCs/>
          <w:sz w:val="16"/>
          <w:szCs w:val="16"/>
        </w:rPr>
        <w:t>ния трубопроводов тепловых сетей, тепловой изоляции строительных конструкций.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w:t>
      </w:r>
      <w:r w:rsidRPr="0030799C">
        <w:rPr>
          <w:bCs/>
          <w:sz w:val="16"/>
          <w:szCs w:val="16"/>
        </w:rPr>
        <w:t>р</w:t>
      </w:r>
      <w:r w:rsidRPr="0030799C">
        <w:rPr>
          <w:bCs/>
          <w:sz w:val="16"/>
          <w:szCs w:val="16"/>
        </w:rPr>
        <w:t>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изоляции и строител</w:t>
      </w:r>
      <w:r w:rsidRPr="0030799C">
        <w:rPr>
          <w:bCs/>
          <w:sz w:val="16"/>
          <w:szCs w:val="16"/>
        </w:rPr>
        <w:t>ь</w:t>
      </w:r>
      <w:r w:rsidRPr="0030799C">
        <w:rPr>
          <w:bCs/>
          <w:sz w:val="16"/>
          <w:szCs w:val="16"/>
        </w:rPr>
        <w:t>ных конструкций, на их основании разрабатываются мероприятия для включения в план р</w:t>
      </w:r>
      <w:r w:rsidRPr="0030799C">
        <w:rPr>
          <w:bCs/>
          <w:sz w:val="16"/>
          <w:szCs w:val="16"/>
        </w:rPr>
        <w:t>е</w:t>
      </w:r>
      <w:r w:rsidRPr="0030799C">
        <w:rPr>
          <w:bCs/>
          <w:sz w:val="16"/>
          <w:szCs w:val="16"/>
        </w:rPr>
        <w:t>монтных работ.</w:t>
      </w:r>
    </w:p>
    <w:p w:rsidR="00EA6230" w:rsidRPr="0030799C" w:rsidRDefault="00EA6230" w:rsidP="00EA6230">
      <w:pPr>
        <w:pStyle w:val="af7"/>
        <w:ind w:left="0" w:firstLine="708"/>
        <w:jc w:val="both"/>
        <w:rPr>
          <w:bCs/>
          <w:sz w:val="16"/>
          <w:szCs w:val="16"/>
        </w:rPr>
      </w:pPr>
      <w:r w:rsidRPr="0030799C">
        <w:rPr>
          <w:bCs/>
          <w:sz w:val="16"/>
          <w:szCs w:val="16"/>
        </w:rPr>
        <w:t xml:space="preserve">Оценка интенсивности процесса внутренней коррозии – проводится силами эксплуатирующей организации с целью </w:t>
      </w:r>
      <w:proofErr w:type="gramStart"/>
      <w:r w:rsidRPr="0030799C">
        <w:rPr>
          <w:bCs/>
          <w:sz w:val="16"/>
          <w:szCs w:val="16"/>
        </w:rPr>
        <w:t>определения скорости ко</w:t>
      </w:r>
      <w:r w:rsidRPr="0030799C">
        <w:rPr>
          <w:bCs/>
          <w:sz w:val="16"/>
          <w:szCs w:val="16"/>
        </w:rPr>
        <w:t>р</w:t>
      </w:r>
      <w:r w:rsidRPr="0030799C">
        <w:rPr>
          <w:bCs/>
          <w:sz w:val="16"/>
          <w:szCs w:val="16"/>
        </w:rPr>
        <w:t>розии внутренних п</w:t>
      </w:r>
      <w:r w:rsidRPr="0030799C">
        <w:rPr>
          <w:bCs/>
          <w:sz w:val="16"/>
          <w:szCs w:val="16"/>
        </w:rPr>
        <w:t>о</w:t>
      </w:r>
      <w:r w:rsidRPr="0030799C">
        <w:rPr>
          <w:bCs/>
          <w:sz w:val="16"/>
          <w:szCs w:val="16"/>
        </w:rPr>
        <w:t>верхностей трубопроводов тепловых сетей</w:t>
      </w:r>
      <w:proofErr w:type="gramEnd"/>
      <w:r w:rsidRPr="0030799C">
        <w:rPr>
          <w:bCs/>
          <w:sz w:val="16"/>
          <w:szCs w:val="16"/>
        </w:rPr>
        <w:t xml:space="preserve"> с помощью индикаторов коррозии. </w:t>
      </w:r>
    </w:p>
    <w:p w:rsidR="00EA6230" w:rsidRPr="0030799C" w:rsidRDefault="00EA6230" w:rsidP="00EA6230">
      <w:pPr>
        <w:pStyle w:val="af7"/>
        <w:ind w:left="0" w:firstLine="708"/>
        <w:jc w:val="both"/>
        <w:rPr>
          <w:bCs/>
          <w:sz w:val="16"/>
          <w:szCs w:val="16"/>
        </w:rPr>
      </w:pPr>
      <w:r w:rsidRPr="0030799C">
        <w:rPr>
          <w:bCs/>
          <w:sz w:val="16"/>
          <w:szCs w:val="16"/>
        </w:rPr>
        <w:t xml:space="preserve">На основании обработки результатов лабораторных исследований определяется степень интенсивности (скорость) внутренней коррозии </w:t>
      </w:r>
      <w:proofErr w:type="gramStart"/>
      <w:r w:rsidRPr="0030799C">
        <w:rPr>
          <w:bCs/>
          <w:sz w:val="16"/>
          <w:szCs w:val="16"/>
        </w:rPr>
        <w:t>мм</w:t>
      </w:r>
      <w:proofErr w:type="gramEnd"/>
      <w:r w:rsidRPr="0030799C">
        <w:rPr>
          <w:bCs/>
          <w:sz w:val="16"/>
          <w:szCs w:val="16"/>
        </w:rPr>
        <w:t>/год. На участках тепловых сетей, где выявлена сильная или аварийная коррозия проводится обследование с целью определения мест, вызывающих рост ко</w:t>
      </w:r>
      <w:r w:rsidRPr="0030799C">
        <w:rPr>
          <w:bCs/>
          <w:sz w:val="16"/>
          <w:szCs w:val="16"/>
        </w:rPr>
        <w:t>н</w:t>
      </w:r>
      <w:r w:rsidRPr="0030799C">
        <w:rPr>
          <w:bCs/>
          <w:sz w:val="16"/>
          <w:szCs w:val="16"/>
        </w:rPr>
        <w:t xml:space="preserve">центрации растворенных в воде газов (подсосы, </w:t>
      </w:r>
      <w:proofErr w:type="spellStart"/>
      <w:r w:rsidRPr="0030799C">
        <w:rPr>
          <w:bCs/>
          <w:sz w:val="16"/>
          <w:szCs w:val="16"/>
        </w:rPr>
        <w:t>неплотности</w:t>
      </w:r>
      <w:proofErr w:type="spellEnd"/>
      <w:r w:rsidRPr="0030799C">
        <w:rPr>
          <w:bCs/>
          <w:sz w:val="16"/>
          <w:szCs w:val="16"/>
        </w:rPr>
        <w:t xml:space="preserve"> подогревателей горячей воды) с последующим устранением. Пров</w:t>
      </w:r>
      <w:r w:rsidRPr="0030799C">
        <w:rPr>
          <w:bCs/>
          <w:sz w:val="16"/>
          <w:szCs w:val="16"/>
        </w:rPr>
        <w:t>о</w:t>
      </w:r>
      <w:r w:rsidRPr="0030799C">
        <w:rPr>
          <w:bCs/>
          <w:sz w:val="16"/>
          <w:szCs w:val="16"/>
        </w:rPr>
        <w:t xml:space="preserve">дится анализ качества подготовки </w:t>
      </w:r>
      <w:proofErr w:type="spellStart"/>
      <w:r w:rsidRPr="0030799C">
        <w:rPr>
          <w:bCs/>
          <w:sz w:val="16"/>
          <w:szCs w:val="16"/>
        </w:rPr>
        <w:t>подпиточной</w:t>
      </w:r>
      <w:proofErr w:type="spellEnd"/>
      <w:r w:rsidRPr="0030799C">
        <w:rPr>
          <w:bCs/>
          <w:sz w:val="16"/>
          <w:szCs w:val="16"/>
        </w:rPr>
        <w:t xml:space="preserve"> воды.</w:t>
      </w:r>
    </w:p>
    <w:p w:rsidR="00EA6230" w:rsidRPr="0030799C" w:rsidRDefault="00EA6230" w:rsidP="00EA6230">
      <w:pPr>
        <w:pStyle w:val="af7"/>
        <w:ind w:left="0" w:firstLine="708"/>
        <w:jc w:val="both"/>
        <w:rPr>
          <w:bCs/>
          <w:sz w:val="16"/>
          <w:szCs w:val="16"/>
        </w:rPr>
      </w:pPr>
      <w:r w:rsidRPr="0030799C">
        <w:rPr>
          <w:bCs/>
          <w:sz w:val="16"/>
          <w:szCs w:val="16"/>
        </w:rPr>
        <w:t>Техническое освидетельствование – проводится эксплуатирующей организацией в части наружного осмотра и гидравлических испытаний и специализированной орган</w:t>
      </w:r>
      <w:r w:rsidRPr="0030799C">
        <w:rPr>
          <w:bCs/>
          <w:sz w:val="16"/>
          <w:szCs w:val="16"/>
        </w:rPr>
        <w:t>и</w:t>
      </w:r>
      <w:r w:rsidRPr="0030799C">
        <w:rPr>
          <w:bCs/>
          <w:sz w:val="16"/>
          <w:szCs w:val="16"/>
        </w:rPr>
        <w:t>зацией в части технического диагностирования:</w:t>
      </w:r>
    </w:p>
    <w:p w:rsidR="00EA6230" w:rsidRPr="0030799C" w:rsidRDefault="00EA6230" w:rsidP="00EA6230">
      <w:pPr>
        <w:pStyle w:val="af7"/>
        <w:ind w:left="0" w:firstLine="708"/>
        <w:jc w:val="both"/>
        <w:rPr>
          <w:bCs/>
          <w:sz w:val="16"/>
          <w:szCs w:val="16"/>
        </w:rPr>
      </w:pPr>
      <w:r w:rsidRPr="0030799C">
        <w:rPr>
          <w:bCs/>
          <w:sz w:val="16"/>
          <w:szCs w:val="16"/>
        </w:rPr>
        <w:t>- наружный осмотр - ежегодно;</w:t>
      </w:r>
    </w:p>
    <w:p w:rsidR="00EA6230" w:rsidRPr="0030799C" w:rsidRDefault="00EA6230" w:rsidP="00EA6230">
      <w:pPr>
        <w:pStyle w:val="af7"/>
        <w:ind w:left="0" w:firstLine="708"/>
        <w:jc w:val="both"/>
        <w:rPr>
          <w:bCs/>
          <w:sz w:val="16"/>
          <w:szCs w:val="16"/>
        </w:rPr>
      </w:pPr>
      <w:r w:rsidRPr="0030799C">
        <w:rPr>
          <w:bCs/>
          <w:sz w:val="16"/>
          <w:szCs w:val="16"/>
        </w:rPr>
        <w:t xml:space="preserve">- гидравлические испытания – ежегодно, а также перед пуском </w:t>
      </w:r>
      <w:proofErr w:type="gramStart"/>
      <w:r w:rsidRPr="0030799C">
        <w:rPr>
          <w:bCs/>
          <w:sz w:val="16"/>
          <w:szCs w:val="16"/>
        </w:rPr>
        <w:t>в</w:t>
      </w:r>
      <w:proofErr w:type="gramEnd"/>
    </w:p>
    <w:p w:rsidR="00EA6230" w:rsidRPr="0030799C" w:rsidRDefault="00EA6230" w:rsidP="00EA6230">
      <w:pPr>
        <w:pStyle w:val="af7"/>
        <w:ind w:left="0" w:firstLine="708"/>
        <w:jc w:val="both"/>
        <w:rPr>
          <w:bCs/>
          <w:sz w:val="16"/>
          <w:szCs w:val="16"/>
        </w:rPr>
      </w:pPr>
      <w:r w:rsidRPr="0030799C">
        <w:rPr>
          <w:bCs/>
          <w:sz w:val="16"/>
          <w:szCs w:val="16"/>
        </w:rPr>
        <w:t>эксплуатацию после монтажа или ремонта, связанного со сваркой;</w:t>
      </w:r>
    </w:p>
    <w:p w:rsidR="00EA6230" w:rsidRPr="0030799C" w:rsidRDefault="00EA6230" w:rsidP="00EA6230">
      <w:pPr>
        <w:pStyle w:val="af7"/>
        <w:ind w:left="0" w:firstLine="708"/>
        <w:jc w:val="both"/>
        <w:rPr>
          <w:bCs/>
          <w:sz w:val="16"/>
          <w:szCs w:val="16"/>
        </w:rPr>
      </w:pPr>
      <w:r w:rsidRPr="0030799C">
        <w:rPr>
          <w:bCs/>
          <w:sz w:val="16"/>
          <w:szCs w:val="16"/>
        </w:rPr>
        <w:t xml:space="preserve">- техническое диагностирование - по истечении назначенного срока службы (визуальный и измерительный контроль, ультразвуковой </w:t>
      </w:r>
      <w:proofErr w:type="gramStart"/>
      <w:r w:rsidRPr="0030799C">
        <w:rPr>
          <w:bCs/>
          <w:sz w:val="16"/>
          <w:szCs w:val="16"/>
        </w:rPr>
        <w:t>ультр</w:t>
      </w:r>
      <w:r w:rsidRPr="0030799C">
        <w:rPr>
          <w:bCs/>
          <w:sz w:val="16"/>
          <w:szCs w:val="16"/>
        </w:rPr>
        <w:t>а</w:t>
      </w:r>
      <w:r w:rsidRPr="0030799C">
        <w:rPr>
          <w:bCs/>
          <w:sz w:val="16"/>
          <w:szCs w:val="16"/>
        </w:rPr>
        <w:t>звуковая</w:t>
      </w:r>
      <w:proofErr w:type="gramEnd"/>
      <w:r w:rsidRPr="0030799C">
        <w:rPr>
          <w:bCs/>
          <w:sz w:val="16"/>
          <w:szCs w:val="16"/>
        </w:rPr>
        <w:t xml:space="preserve"> </w:t>
      </w:r>
      <w:proofErr w:type="spellStart"/>
      <w:r w:rsidRPr="0030799C">
        <w:rPr>
          <w:bCs/>
          <w:sz w:val="16"/>
          <w:szCs w:val="16"/>
        </w:rPr>
        <w:t>толщинометрия</w:t>
      </w:r>
      <w:proofErr w:type="spellEnd"/>
      <w:r w:rsidRPr="0030799C">
        <w:rPr>
          <w:bCs/>
          <w:sz w:val="16"/>
          <w:szCs w:val="16"/>
        </w:rPr>
        <w:t>, магнитопорошковый контроль, механические испытания).</w:t>
      </w:r>
    </w:p>
    <w:p w:rsidR="00EA6230" w:rsidRPr="0030799C" w:rsidRDefault="00EA6230" w:rsidP="00EA6230">
      <w:pPr>
        <w:pStyle w:val="af7"/>
        <w:ind w:left="0" w:firstLine="708"/>
        <w:jc w:val="both"/>
        <w:rPr>
          <w:bCs/>
          <w:sz w:val="16"/>
          <w:szCs w:val="16"/>
        </w:rPr>
      </w:pPr>
      <w:r w:rsidRPr="0030799C">
        <w:rPr>
          <w:bCs/>
          <w:sz w:val="16"/>
          <w:szCs w:val="16"/>
        </w:rPr>
        <w:t>Техническое освидетельствование проводится в соответствии с Типовой инструкцией по периодическому техническому обслуживанию труб</w:t>
      </w:r>
      <w:r w:rsidRPr="0030799C">
        <w:rPr>
          <w:bCs/>
          <w:sz w:val="16"/>
          <w:szCs w:val="16"/>
        </w:rPr>
        <w:t>о</w:t>
      </w:r>
      <w:r w:rsidRPr="0030799C">
        <w:rPr>
          <w:bCs/>
          <w:sz w:val="16"/>
          <w:szCs w:val="16"/>
        </w:rPr>
        <w:t>проводов тепловых сетей в процессе эксплуатации (РД 153-34.0-20.522-99).</w:t>
      </w:r>
    </w:p>
    <w:p w:rsidR="00EA6230" w:rsidRPr="0030799C" w:rsidRDefault="00EA6230" w:rsidP="00EA6230">
      <w:pPr>
        <w:pStyle w:val="af7"/>
        <w:ind w:left="0" w:firstLine="708"/>
        <w:jc w:val="both"/>
        <w:rPr>
          <w:bCs/>
          <w:sz w:val="16"/>
          <w:szCs w:val="16"/>
        </w:rPr>
      </w:pPr>
      <w:r w:rsidRPr="0030799C">
        <w:rPr>
          <w:bCs/>
          <w:sz w:val="16"/>
          <w:szCs w:val="16"/>
        </w:rPr>
        <w:t>Результаты технического освидетельствования заносятся в паспорт тепловой сети.</w:t>
      </w:r>
    </w:p>
    <w:p w:rsidR="00EA6230" w:rsidRPr="0030799C" w:rsidRDefault="00EA6230" w:rsidP="00EA6230">
      <w:pPr>
        <w:pStyle w:val="af7"/>
        <w:ind w:left="0" w:firstLine="708"/>
        <w:jc w:val="both"/>
        <w:rPr>
          <w:bCs/>
          <w:sz w:val="16"/>
          <w:szCs w:val="16"/>
        </w:rPr>
      </w:pPr>
      <w:r w:rsidRPr="0030799C">
        <w:rPr>
          <w:bCs/>
          <w:sz w:val="16"/>
          <w:szCs w:val="16"/>
        </w:rPr>
        <w:t>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w:t>
      </w:r>
      <w:r w:rsidRPr="0030799C">
        <w:rPr>
          <w:bCs/>
          <w:sz w:val="16"/>
          <w:szCs w:val="16"/>
        </w:rPr>
        <w:t>я</w:t>
      </w:r>
      <w:r w:rsidRPr="0030799C">
        <w:rPr>
          <w:bCs/>
          <w:sz w:val="16"/>
          <w:szCs w:val="16"/>
        </w:rPr>
        <w:t>ние.</w:t>
      </w:r>
    </w:p>
    <w:p w:rsidR="00EA6230" w:rsidRPr="0030799C" w:rsidRDefault="00EA6230" w:rsidP="00EA6230">
      <w:pPr>
        <w:pStyle w:val="af7"/>
        <w:ind w:left="0" w:firstLine="709"/>
        <w:jc w:val="both"/>
        <w:rPr>
          <w:bCs/>
          <w:sz w:val="16"/>
          <w:szCs w:val="16"/>
        </w:rPr>
      </w:pPr>
      <w:r w:rsidRPr="0030799C">
        <w:rPr>
          <w:bCs/>
          <w:sz w:val="16"/>
          <w:szCs w:val="16"/>
        </w:rPr>
        <w:t>Планирование капитальных (текущих) ремонтов.</w:t>
      </w:r>
    </w:p>
    <w:p w:rsidR="00EA6230" w:rsidRPr="0030799C" w:rsidRDefault="00EA6230" w:rsidP="00EA6230">
      <w:pPr>
        <w:pStyle w:val="af7"/>
        <w:ind w:left="0" w:firstLine="709"/>
        <w:jc w:val="both"/>
        <w:rPr>
          <w:bCs/>
          <w:sz w:val="16"/>
          <w:szCs w:val="16"/>
        </w:rPr>
      </w:pPr>
      <w:r w:rsidRPr="0030799C">
        <w:rPr>
          <w:bCs/>
          <w:sz w:val="16"/>
          <w:szCs w:val="16"/>
        </w:rPr>
        <w:t>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w:t>
      </w:r>
      <w:r w:rsidRPr="0030799C">
        <w:rPr>
          <w:bCs/>
          <w:sz w:val="16"/>
          <w:szCs w:val="16"/>
        </w:rPr>
        <w:t>р</w:t>
      </w:r>
      <w:r w:rsidRPr="0030799C">
        <w:rPr>
          <w:bCs/>
          <w:sz w:val="16"/>
          <w:szCs w:val="16"/>
        </w:rPr>
        <w:t>ректировкой).</w:t>
      </w:r>
    </w:p>
    <w:p w:rsidR="00EA6230" w:rsidRPr="0030799C" w:rsidRDefault="00EA6230" w:rsidP="00EA6230">
      <w:pPr>
        <w:pStyle w:val="af7"/>
        <w:ind w:left="0" w:firstLine="709"/>
        <w:jc w:val="both"/>
        <w:rPr>
          <w:bCs/>
          <w:sz w:val="16"/>
          <w:szCs w:val="16"/>
        </w:rPr>
      </w:pPr>
      <w:r w:rsidRPr="0030799C">
        <w:rPr>
          <w:bCs/>
          <w:sz w:val="16"/>
          <w:szCs w:val="16"/>
        </w:rPr>
        <w:t>На основании перспективного графика ремонтов разрабатывается перспективный план подготовки к ремонту на 5 лет.</w:t>
      </w:r>
    </w:p>
    <w:p w:rsidR="00EA6230" w:rsidRPr="0030799C" w:rsidRDefault="00EA6230" w:rsidP="00EA6230">
      <w:pPr>
        <w:pStyle w:val="af7"/>
        <w:ind w:left="0" w:firstLine="709"/>
        <w:jc w:val="both"/>
        <w:rPr>
          <w:bCs/>
          <w:sz w:val="16"/>
          <w:szCs w:val="16"/>
        </w:rPr>
      </w:pPr>
      <w:r w:rsidRPr="0030799C">
        <w:rPr>
          <w:bCs/>
          <w:sz w:val="16"/>
          <w:szCs w:val="16"/>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rsidR="00EA6230" w:rsidRPr="0030799C" w:rsidRDefault="00EA6230" w:rsidP="00EA6230">
      <w:pPr>
        <w:pStyle w:val="af7"/>
        <w:ind w:left="0" w:firstLine="709"/>
        <w:jc w:val="both"/>
        <w:rPr>
          <w:bCs/>
          <w:sz w:val="16"/>
          <w:szCs w:val="16"/>
        </w:rPr>
      </w:pPr>
      <w:r w:rsidRPr="0030799C">
        <w:rPr>
          <w:bCs/>
          <w:sz w:val="16"/>
          <w:szCs w:val="16"/>
        </w:rPr>
        <w:t xml:space="preserve">Годовой график ремонтов согласовывается до 1 апреля текущего года </w:t>
      </w:r>
      <w:proofErr w:type="gramStart"/>
      <w:r w:rsidRPr="0030799C">
        <w:rPr>
          <w:bCs/>
          <w:sz w:val="16"/>
          <w:szCs w:val="16"/>
        </w:rPr>
        <w:t>с</w:t>
      </w:r>
      <w:proofErr w:type="gramEnd"/>
    </w:p>
    <w:p w:rsidR="00EA6230" w:rsidRPr="0030799C" w:rsidRDefault="00EA6230" w:rsidP="00EA6230">
      <w:pPr>
        <w:pStyle w:val="af7"/>
        <w:ind w:left="0"/>
        <w:jc w:val="both"/>
        <w:rPr>
          <w:bCs/>
          <w:sz w:val="16"/>
          <w:szCs w:val="16"/>
        </w:rPr>
      </w:pPr>
      <w:r w:rsidRPr="0030799C">
        <w:rPr>
          <w:bCs/>
          <w:sz w:val="16"/>
          <w:szCs w:val="16"/>
        </w:rPr>
        <w:t xml:space="preserve">Администрацией округа. </w:t>
      </w:r>
    </w:p>
    <w:p w:rsidR="00EA6230" w:rsidRPr="0030799C" w:rsidRDefault="00EA6230" w:rsidP="00EA6230">
      <w:pPr>
        <w:pStyle w:val="af7"/>
        <w:ind w:left="0" w:firstLine="708"/>
        <w:jc w:val="both"/>
        <w:rPr>
          <w:bCs/>
          <w:sz w:val="16"/>
          <w:szCs w:val="16"/>
        </w:rPr>
      </w:pPr>
      <w:r w:rsidRPr="0030799C">
        <w:rPr>
          <w:bCs/>
          <w:sz w:val="16"/>
          <w:szCs w:val="16"/>
        </w:rPr>
        <w:t>м) описание периодичности и соответствия требованиям технических регламентов и иным обязательным требованиям процедур летнего ремо</w:t>
      </w:r>
      <w:r w:rsidRPr="0030799C">
        <w:rPr>
          <w:bCs/>
          <w:sz w:val="16"/>
          <w:szCs w:val="16"/>
        </w:rPr>
        <w:t>н</w:t>
      </w:r>
      <w:r w:rsidRPr="0030799C">
        <w:rPr>
          <w:bCs/>
          <w:sz w:val="16"/>
          <w:szCs w:val="16"/>
        </w:rPr>
        <w:t>та с параметрами и методами испытаний (гидравлических, температурных, на тепловые потери) тепловых с</w:t>
      </w:r>
      <w:r w:rsidRPr="0030799C">
        <w:rPr>
          <w:bCs/>
          <w:sz w:val="16"/>
          <w:szCs w:val="16"/>
        </w:rPr>
        <w:t>е</w:t>
      </w:r>
      <w:r w:rsidRPr="0030799C">
        <w:rPr>
          <w:bCs/>
          <w:sz w:val="16"/>
          <w:szCs w:val="16"/>
        </w:rPr>
        <w:t>тей:</w:t>
      </w:r>
    </w:p>
    <w:p w:rsidR="00EA6230" w:rsidRPr="0030799C" w:rsidRDefault="00EA6230" w:rsidP="00EA6230">
      <w:pPr>
        <w:pStyle w:val="af7"/>
        <w:ind w:left="0" w:firstLine="708"/>
        <w:jc w:val="both"/>
        <w:rPr>
          <w:bCs/>
          <w:sz w:val="16"/>
          <w:szCs w:val="16"/>
        </w:rPr>
      </w:pPr>
      <w:r w:rsidRPr="0030799C">
        <w:rPr>
          <w:bCs/>
          <w:sz w:val="16"/>
          <w:szCs w:val="16"/>
        </w:rPr>
        <w:t>Согласно Приказ Госстроя РФ от 13.12.2000 N 285 "Об утверждении Типовой и</w:t>
      </w:r>
      <w:r w:rsidRPr="0030799C">
        <w:rPr>
          <w:bCs/>
          <w:sz w:val="16"/>
          <w:szCs w:val="16"/>
        </w:rPr>
        <w:t>н</w:t>
      </w:r>
      <w:r w:rsidRPr="0030799C">
        <w:rPr>
          <w:bCs/>
          <w:sz w:val="16"/>
          <w:szCs w:val="16"/>
        </w:rPr>
        <w:t>струкции по технической эксплуатации тепловых сетей систем коммунального теплоснабжения": тепловые ети, находящиеся в эксплуатации, должны подвергаться след</w:t>
      </w:r>
      <w:r w:rsidRPr="0030799C">
        <w:rPr>
          <w:bCs/>
          <w:sz w:val="16"/>
          <w:szCs w:val="16"/>
        </w:rPr>
        <w:t>у</w:t>
      </w:r>
      <w:r w:rsidRPr="0030799C">
        <w:rPr>
          <w:bCs/>
          <w:sz w:val="16"/>
          <w:szCs w:val="16"/>
        </w:rPr>
        <w:t>ющим испытаниям:</w:t>
      </w:r>
    </w:p>
    <w:p w:rsidR="00EA6230" w:rsidRPr="0030799C" w:rsidRDefault="00EA6230" w:rsidP="00EA6230">
      <w:pPr>
        <w:pStyle w:val="af7"/>
        <w:ind w:left="0" w:firstLine="708"/>
        <w:jc w:val="both"/>
        <w:rPr>
          <w:bCs/>
          <w:sz w:val="16"/>
          <w:szCs w:val="16"/>
        </w:rPr>
      </w:pPr>
      <w:r w:rsidRPr="0030799C">
        <w:rPr>
          <w:bCs/>
          <w:sz w:val="16"/>
          <w:szCs w:val="16"/>
        </w:rPr>
        <w:t>- гидравлическим испытаниям с целью проверки прочности и плотности труб</w:t>
      </w:r>
      <w:r w:rsidRPr="0030799C">
        <w:rPr>
          <w:bCs/>
          <w:sz w:val="16"/>
          <w:szCs w:val="16"/>
        </w:rPr>
        <w:t>о</w:t>
      </w:r>
      <w:r w:rsidRPr="0030799C">
        <w:rPr>
          <w:bCs/>
          <w:sz w:val="16"/>
          <w:szCs w:val="16"/>
        </w:rPr>
        <w:t>проводов, их элементов и арматуры;</w:t>
      </w:r>
    </w:p>
    <w:p w:rsidR="00EA6230" w:rsidRPr="0030799C" w:rsidRDefault="00EA6230" w:rsidP="00EA6230">
      <w:pPr>
        <w:pStyle w:val="af7"/>
        <w:ind w:left="0" w:firstLine="708"/>
        <w:jc w:val="both"/>
        <w:rPr>
          <w:bCs/>
          <w:sz w:val="16"/>
          <w:szCs w:val="16"/>
        </w:rPr>
      </w:pPr>
      <w:r w:rsidRPr="0030799C">
        <w:rPr>
          <w:bCs/>
          <w:sz w:val="16"/>
          <w:szCs w:val="16"/>
        </w:rPr>
        <w:t>- испытаниям на максимальную температуру теплоносителя (температурным испытаниям) для выявления дефектов трубопроводов и оборуд</w:t>
      </w:r>
      <w:r w:rsidRPr="0030799C">
        <w:rPr>
          <w:bCs/>
          <w:sz w:val="16"/>
          <w:szCs w:val="16"/>
        </w:rPr>
        <w:t>о</w:t>
      </w:r>
      <w:r w:rsidRPr="0030799C">
        <w:rPr>
          <w:bCs/>
          <w:sz w:val="16"/>
          <w:szCs w:val="16"/>
        </w:rPr>
        <w:t xml:space="preserve">вания тепловой сети, </w:t>
      </w:r>
      <w:proofErr w:type="gramStart"/>
      <w:r w:rsidRPr="0030799C">
        <w:rPr>
          <w:bCs/>
          <w:sz w:val="16"/>
          <w:szCs w:val="16"/>
        </w:rPr>
        <w:t>ко</w:t>
      </w:r>
      <w:r w:rsidRPr="0030799C">
        <w:rPr>
          <w:bCs/>
          <w:sz w:val="16"/>
          <w:szCs w:val="16"/>
        </w:rPr>
        <w:t>н</w:t>
      </w:r>
      <w:r w:rsidRPr="0030799C">
        <w:rPr>
          <w:bCs/>
          <w:sz w:val="16"/>
          <w:szCs w:val="16"/>
        </w:rPr>
        <w:t>троля за</w:t>
      </w:r>
      <w:proofErr w:type="gramEnd"/>
      <w:r w:rsidRPr="0030799C">
        <w:rPr>
          <w:bCs/>
          <w:sz w:val="16"/>
          <w:szCs w:val="16"/>
        </w:rPr>
        <w:t xml:space="preserve"> их состоянием, проверки компенсирующей способности тепловой сети;</w:t>
      </w:r>
    </w:p>
    <w:p w:rsidR="00EA6230" w:rsidRPr="0030799C" w:rsidRDefault="00EA6230" w:rsidP="00EA6230">
      <w:pPr>
        <w:pStyle w:val="af7"/>
        <w:ind w:left="0" w:firstLine="708"/>
        <w:jc w:val="both"/>
        <w:rPr>
          <w:bCs/>
          <w:sz w:val="16"/>
          <w:szCs w:val="16"/>
        </w:rPr>
      </w:pPr>
      <w:r w:rsidRPr="0030799C">
        <w:rPr>
          <w:bCs/>
          <w:sz w:val="16"/>
          <w:szCs w:val="16"/>
        </w:rPr>
        <w:t xml:space="preserve">- испытаниям на тепловые потери для определения </w:t>
      </w:r>
      <w:proofErr w:type="gramStart"/>
      <w:r w:rsidRPr="0030799C">
        <w:rPr>
          <w:bCs/>
          <w:sz w:val="16"/>
          <w:szCs w:val="16"/>
        </w:rPr>
        <w:t>фактических</w:t>
      </w:r>
      <w:proofErr w:type="gramEnd"/>
    </w:p>
    <w:p w:rsidR="00EA6230" w:rsidRPr="0030799C" w:rsidRDefault="00EA6230" w:rsidP="00EA6230">
      <w:pPr>
        <w:pStyle w:val="af7"/>
        <w:ind w:left="0"/>
        <w:jc w:val="both"/>
        <w:rPr>
          <w:bCs/>
          <w:sz w:val="16"/>
          <w:szCs w:val="16"/>
        </w:rPr>
      </w:pPr>
      <w:r w:rsidRPr="0030799C">
        <w:rPr>
          <w:bCs/>
          <w:sz w:val="16"/>
          <w:szCs w:val="16"/>
        </w:rPr>
        <w:t>тепловых потерь теплопроводами в зависимости от типа строительно-</w:t>
      </w:r>
    </w:p>
    <w:p w:rsidR="00EA6230" w:rsidRPr="0030799C" w:rsidRDefault="00EA6230" w:rsidP="00EA6230">
      <w:pPr>
        <w:pStyle w:val="af7"/>
        <w:ind w:left="0"/>
        <w:jc w:val="both"/>
        <w:rPr>
          <w:bCs/>
          <w:sz w:val="16"/>
          <w:szCs w:val="16"/>
        </w:rPr>
      </w:pPr>
      <w:r w:rsidRPr="0030799C">
        <w:rPr>
          <w:bCs/>
          <w:sz w:val="16"/>
          <w:szCs w:val="16"/>
        </w:rPr>
        <w:t>изоляционных конструкций, срока службы, состояния и условий</w:t>
      </w:r>
    </w:p>
    <w:p w:rsidR="00EA6230" w:rsidRPr="0030799C" w:rsidRDefault="00EA6230" w:rsidP="00EA6230">
      <w:pPr>
        <w:pStyle w:val="af7"/>
        <w:ind w:left="0"/>
        <w:jc w:val="both"/>
        <w:rPr>
          <w:bCs/>
          <w:sz w:val="16"/>
          <w:szCs w:val="16"/>
        </w:rPr>
      </w:pPr>
      <w:r w:rsidRPr="0030799C">
        <w:rPr>
          <w:bCs/>
          <w:sz w:val="16"/>
          <w:szCs w:val="16"/>
        </w:rPr>
        <w:t>эксплуатации;</w:t>
      </w:r>
    </w:p>
    <w:p w:rsidR="00EA6230" w:rsidRPr="0030799C" w:rsidRDefault="00EA6230" w:rsidP="00EA6230">
      <w:pPr>
        <w:pStyle w:val="af7"/>
        <w:ind w:left="0" w:firstLine="708"/>
        <w:jc w:val="both"/>
        <w:rPr>
          <w:bCs/>
          <w:sz w:val="16"/>
          <w:szCs w:val="16"/>
        </w:rPr>
      </w:pPr>
      <w:r w:rsidRPr="0030799C">
        <w:rPr>
          <w:bCs/>
          <w:sz w:val="16"/>
          <w:szCs w:val="16"/>
        </w:rPr>
        <w:t>- испытаниям на гидравлические потери для получения гидравлических характ</w:t>
      </w:r>
      <w:r w:rsidRPr="0030799C">
        <w:rPr>
          <w:bCs/>
          <w:sz w:val="16"/>
          <w:szCs w:val="16"/>
        </w:rPr>
        <w:t>е</w:t>
      </w:r>
      <w:r w:rsidRPr="0030799C">
        <w:rPr>
          <w:bCs/>
          <w:sz w:val="16"/>
          <w:szCs w:val="16"/>
        </w:rPr>
        <w:t>ристик трубопроводов;</w:t>
      </w:r>
    </w:p>
    <w:p w:rsidR="00EA6230" w:rsidRPr="0030799C" w:rsidRDefault="00EA6230" w:rsidP="00EA6230">
      <w:pPr>
        <w:pStyle w:val="af7"/>
        <w:ind w:left="0" w:firstLine="708"/>
        <w:jc w:val="both"/>
        <w:rPr>
          <w:bCs/>
          <w:sz w:val="16"/>
          <w:szCs w:val="16"/>
        </w:rPr>
      </w:pPr>
      <w:r w:rsidRPr="0030799C">
        <w:rPr>
          <w:bCs/>
          <w:sz w:val="16"/>
          <w:szCs w:val="16"/>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EA6230" w:rsidRPr="0030799C" w:rsidRDefault="00EA6230" w:rsidP="00EA6230">
      <w:pPr>
        <w:pStyle w:val="af7"/>
        <w:ind w:left="0" w:firstLine="708"/>
        <w:jc w:val="both"/>
        <w:rPr>
          <w:bCs/>
          <w:sz w:val="16"/>
          <w:szCs w:val="16"/>
        </w:rPr>
      </w:pPr>
      <w:r w:rsidRPr="0030799C">
        <w:rPr>
          <w:bCs/>
          <w:sz w:val="16"/>
          <w:szCs w:val="16"/>
        </w:rPr>
        <w:t>Все виды испытаний должны проводиться раздельно. Совмещение во времени двух видов испытаний не допускается. На каждый вид испыт</w:t>
      </w:r>
      <w:r w:rsidRPr="0030799C">
        <w:rPr>
          <w:bCs/>
          <w:sz w:val="16"/>
          <w:szCs w:val="16"/>
        </w:rPr>
        <w:t>а</w:t>
      </w:r>
      <w:r w:rsidRPr="0030799C">
        <w:rPr>
          <w:bCs/>
          <w:sz w:val="16"/>
          <w:szCs w:val="16"/>
        </w:rPr>
        <w:t>ний должна быть составлена рабочая программа, которая утверждается главным инженером организации эксплуатирующей тепловую сеть (далее - ОЭТС).</w:t>
      </w:r>
    </w:p>
    <w:p w:rsidR="00EA6230" w:rsidRPr="0030799C" w:rsidRDefault="00EA6230" w:rsidP="00EA6230">
      <w:pPr>
        <w:pStyle w:val="af7"/>
        <w:ind w:left="0" w:firstLine="708"/>
        <w:jc w:val="both"/>
        <w:rPr>
          <w:bCs/>
          <w:sz w:val="16"/>
          <w:szCs w:val="16"/>
        </w:rPr>
      </w:pPr>
      <w:r w:rsidRPr="0030799C">
        <w:rPr>
          <w:bCs/>
          <w:sz w:val="16"/>
          <w:szCs w:val="16"/>
        </w:rPr>
        <w:t>При получении тепловой энергии от источника тепла, принадлежащего</w:t>
      </w:r>
    </w:p>
    <w:p w:rsidR="00EA6230" w:rsidRPr="0030799C" w:rsidRDefault="00EA6230" w:rsidP="00EA6230">
      <w:pPr>
        <w:pStyle w:val="af7"/>
        <w:ind w:left="0"/>
        <w:jc w:val="both"/>
        <w:rPr>
          <w:bCs/>
          <w:sz w:val="16"/>
          <w:szCs w:val="16"/>
        </w:rPr>
      </w:pPr>
      <w:r w:rsidRPr="0030799C">
        <w:rPr>
          <w:bCs/>
          <w:sz w:val="16"/>
          <w:szCs w:val="16"/>
        </w:rPr>
        <w:lastRenderedPageBreak/>
        <w:t>другой организации, рабочая программа согласовывается с главным инженером этой организации. За два дня до начала испытаний утвержденная пр</w:t>
      </w:r>
      <w:r w:rsidRPr="0030799C">
        <w:rPr>
          <w:bCs/>
          <w:sz w:val="16"/>
          <w:szCs w:val="16"/>
        </w:rPr>
        <w:t>о</w:t>
      </w:r>
      <w:r w:rsidRPr="0030799C">
        <w:rPr>
          <w:bCs/>
          <w:sz w:val="16"/>
          <w:szCs w:val="16"/>
        </w:rPr>
        <w:t>грамма передается диспетчеру, ОЭТС и руководителю источника тепла для подготовки оборудования и уст</w:t>
      </w:r>
      <w:r w:rsidRPr="0030799C">
        <w:rPr>
          <w:bCs/>
          <w:sz w:val="16"/>
          <w:szCs w:val="16"/>
        </w:rPr>
        <w:t>а</w:t>
      </w:r>
      <w:r w:rsidRPr="0030799C">
        <w:rPr>
          <w:bCs/>
          <w:sz w:val="16"/>
          <w:szCs w:val="16"/>
        </w:rPr>
        <w:t>новления требуемого режима работы сети.</w:t>
      </w:r>
    </w:p>
    <w:p w:rsidR="00EA6230" w:rsidRPr="0030799C" w:rsidRDefault="00EA6230" w:rsidP="00EA6230">
      <w:pPr>
        <w:pStyle w:val="af7"/>
        <w:ind w:left="0" w:firstLine="708"/>
        <w:jc w:val="both"/>
        <w:rPr>
          <w:bCs/>
          <w:sz w:val="16"/>
          <w:szCs w:val="16"/>
        </w:rPr>
      </w:pPr>
      <w:r w:rsidRPr="0030799C">
        <w:rPr>
          <w:bCs/>
          <w:sz w:val="16"/>
          <w:szCs w:val="16"/>
        </w:rPr>
        <w:t>Рабочая программа испытания должна содержать следующие данные:</w:t>
      </w:r>
    </w:p>
    <w:p w:rsidR="00EA6230" w:rsidRPr="0030799C" w:rsidRDefault="00EA6230" w:rsidP="00EA6230">
      <w:pPr>
        <w:pStyle w:val="af7"/>
        <w:ind w:left="0" w:firstLine="708"/>
        <w:jc w:val="both"/>
        <w:rPr>
          <w:bCs/>
          <w:sz w:val="16"/>
          <w:szCs w:val="16"/>
        </w:rPr>
      </w:pPr>
      <w:r w:rsidRPr="0030799C">
        <w:rPr>
          <w:bCs/>
          <w:sz w:val="16"/>
          <w:szCs w:val="16"/>
        </w:rPr>
        <w:t>- задачи и основные положения методики проведения испытания;</w:t>
      </w:r>
    </w:p>
    <w:p w:rsidR="00EA6230" w:rsidRPr="0030799C" w:rsidRDefault="00EA6230" w:rsidP="00EA6230">
      <w:pPr>
        <w:pStyle w:val="af7"/>
        <w:ind w:left="0" w:firstLine="708"/>
        <w:jc w:val="both"/>
        <w:rPr>
          <w:bCs/>
          <w:sz w:val="16"/>
          <w:szCs w:val="16"/>
        </w:rPr>
      </w:pPr>
      <w:r w:rsidRPr="0030799C">
        <w:rPr>
          <w:bCs/>
          <w:sz w:val="16"/>
          <w:szCs w:val="16"/>
        </w:rPr>
        <w:t>- перечень подготовительных, организационных и технологических мероприятий;</w:t>
      </w:r>
    </w:p>
    <w:p w:rsidR="00EA6230" w:rsidRPr="0030799C" w:rsidRDefault="00EA6230" w:rsidP="00EA6230">
      <w:pPr>
        <w:pStyle w:val="af7"/>
        <w:ind w:left="0" w:firstLine="708"/>
        <w:jc w:val="both"/>
        <w:rPr>
          <w:bCs/>
          <w:sz w:val="16"/>
          <w:szCs w:val="16"/>
        </w:rPr>
      </w:pPr>
      <w:r w:rsidRPr="0030799C">
        <w:rPr>
          <w:bCs/>
          <w:sz w:val="16"/>
          <w:szCs w:val="16"/>
        </w:rPr>
        <w:t>- последовательность отдельных этапов и операций во время испытания;</w:t>
      </w:r>
    </w:p>
    <w:p w:rsidR="00EA6230" w:rsidRPr="0030799C" w:rsidRDefault="00EA6230" w:rsidP="00EA6230">
      <w:pPr>
        <w:pStyle w:val="af7"/>
        <w:ind w:left="0" w:firstLine="708"/>
        <w:jc w:val="both"/>
        <w:rPr>
          <w:bCs/>
          <w:sz w:val="16"/>
          <w:szCs w:val="16"/>
        </w:rPr>
      </w:pPr>
      <w:proofErr w:type="gramStart"/>
      <w:r w:rsidRPr="0030799C">
        <w:rPr>
          <w:bCs/>
          <w:sz w:val="16"/>
          <w:szCs w:val="16"/>
        </w:rPr>
        <w:t>- режимы работы оборудования источника тепла и тепловой сети (расход и пар</w:t>
      </w:r>
      <w:r w:rsidRPr="0030799C">
        <w:rPr>
          <w:bCs/>
          <w:sz w:val="16"/>
          <w:szCs w:val="16"/>
        </w:rPr>
        <w:t>а</w:t>
      </w:r>
      <w:r w:rsidRPr="0030799C">
        <w:rPr>
          <w:bCs/>
          <w:sz w:val="16"/>
          <w:szCs w:val="16"/>
        </w:rPr>
        <w:t>метры теплоносителя во время каждого этапа</w:t>
      </w:r>
      <w:proofErr w:type="gramEnd"/>
    </w:p>
    <w:p w:rsidR="00EA6230" w:rsidRPr="0030799C" w:rsidRDefault="00EA6230" w:rsidP="00EA6230">
      <w:pPr>
        <w:pStyle w:val="af7"/>
        <w:ind w:left="0" w:firstLine="708"/>
        <w:jc w:val="both"/>
        <w:rPr>
          <w:bCs/>
          <w:sz w:val="16"/>
          <w:szCs w:val="16"/>
        </w:rPr>
      </w:pPr>
      <w:r w:rsidRPr="0030799C">
        <w:rPr>
          <w:bCs/>
          <w:sz w:val="16"/>
          <w:szCs w:val="16"/>
        </w:rPr>
        <w:t>испытания);</w:t>
      </w:r>
    </w:p>
    <w:p w:rsidR="00EA6230" w:rsidRPr="0030799C" w:rsidRDefault="00EA6230" w:rsidP="00EA6230">
      <w:pPr>
        <w:pStyle w:val="af7"/>
        <w:ind w:left="0" w:firstLine="708"/>
        <w:jc w:val="both"/>
        <w:rPr>
          <w:bCs/>
          <w:sz w:val="16"/>
          <w:szCs w:val="16"/>
        </w:rPr>
      </w:pPr>
      <w:r w:rsidRPr="0030799C">
        <w:rPr>
          <w:bCs/>
          <w:sz w:val="16"/>
          <w:szCs w:val="16"/>
        </w:rPr>
        <w:t>- схемы работы насосно-подогревательной установки источника тепла</w:t>
      </w:r>
    </w:p>
    <w:p w:rsidR="00EA6230" w:rsidRPr="0030799C" w:rsidRDefault="00EA6230" w:rsidP="00EA6230">
      <w:pPr>
        <w:pStyle w:val="af7"/>
        <w:ind w:left="0" w:firstLine="708"/>
        <w:jc w:val="both"/>
        <w:rPr>
          <w:bCs/>
          <w:sz w:val="16"/>
          <w:szCs w:val="16"/>
        </w:rPr>
      </w:pPr>
      <w:r w:rsidRPr="0030799C">
        <w:rPr>
          <w:bCs/>
          <w:sz w:val="16"/>
          <w:szCs w:val="16"/>
        </w:rPr>
        <w:t>при каждом режиме испытания;</w:t>
      </w:r>
    </w:p>
    <w:p w:rsidR="00EA6230" w:rsidRPr="0030799C" w:rsidRDefault="00EA6230" w:rsidP="00EA6230">
      <w:pPr>
        <w:pStyle w:val="af7"/>
        <w:ind w:left="0" w:firstLine="708"/>
        <w:jc w:val="both"/>
        <w:rPr>
          <w:bCs/>
          <w:sz w:val="16"/>
          <w:szCs w:val="16"/>
        </w:rPr>
      </w:pPr>
      <w:r w:rsidRPr="0030799C">
        <w:rPr>
          <w:bCs/>
          <w:sz w:val="16"/>
          <w:szCs w:val="16"/>
        </w:rPr>
        <w:t>- схемы включения и переключений в тепловой сети;</w:t>
      </w:r>
    </w:p>
    <w:p w:rsidR="00EA6230" w:rsidRPr="0030799C" w:rsidRDefault="00EA6230" w:rsidP="00EA6230">
      <w:pPr>
        <w:pStyle w:val="af7"/>
        <w:ind w:left="0" w:firstLine="708"/>
        <w:jc w:val="both"/>
        <w:rPr>
          <w:bCs/>
          <w:sz w:val="16"/>
          <w:szCs w:val="16"/>
        </w:rPr>
      </w:pPr>
      <w:r w:rsidRPr="0030799C">
        <w:rPr>
          <w:bCs/>
          <w:sz w:val="16"/>
          <w:szCs w:val="16"/>
        </w:rPr>
        <w:t>- сроки проведения каждого отдельного этапа или режима испытания;</w:t>
      </w:r>
    </w:p>
    <w:p w:rsidR="00EA6230" w:rsidRPr="0030799C" w:rsidRDefault="00EA6230" w:rsidP="00EA6230">
      <w:pPr>
        <w:pStyle w:val="af7"/>
        <w:ind w:left="0" w:firstLine="708"/>
        <w:jc w:val="both"/>
        <w:rPr>
          <w:bCs/>
          <w:sz w:val="16"/>
          <w:szCs w:val="16"/>
        </w:rPr>
      </w:pPr>
      <w:r w:rsidRPr="0030799C">
        <w:rPr>
          <w:bCs/>
          <w:sz w:val="16"/>
          <w:szCs w:val="16"/>
        </w:rPr>
        <w:t>- точки наблюдения, объект наблюдения, количество наблюдателей в каждой то</w:t>
      </w:r>
      <w:r w:rsidRPr="0030799C">
        <w:rPr>
          <w:bCs/>
          <w:sz w:val="16"/>
          <w:szCs w:val="16"/>
        </w:rPr>
        <w:t>ч</w:t>
      </w:r>
      <w:r w:rsidRPr="0030799C">
        <w:rPr>
          <w:bCs/>
          <w:sz w:val="16"/>
          <w:szCs w:val="16"/>
        </w:rPr>
        <w:t>ке;</w:t>
      </w:r>
    </w:p>
    <w:p w:rsidR="00EA6230" w:rsidRPr="0030799C" w:rsidRDefault="00EA6230" w:rsidP="00EA6230">
      <w:pPr>
        <w:pStyle w:val="af7"/>
        <w:ind w:left="0" w:firstLine="708"/>
        <w:jc w:val="both"/>
        <w:rPr>
          <w:bCs/>
          <w:sz w:val="16"/>
          <w:szCs w:val="16"/>
        </w:rPr>
      </w:pPr>
      <w:r w:rsidRPr="0030799C">
        <w:rPr>
          <w:bCs/>
          <w:sz w:val="16"/>
          <w:szCs w:val="16"/>
        </w:rPr>
        <w:t>- оперативные средства связи и транспорта;</w:t>
      </w:r>
    </w:p>
    <w:p w:rsidR="00EA6230" w:rsidRPr="0030799C" w:rsidRDefault="00EA6230" w:rsidP="00EA6230">
      <w:pPr>
        <w:pStyle w:val="af7"/>
        <w:ind w:left="0" w:firstLine="708"/>
        <w:jc w:val="both"/>
        <w:rPr>
          <w:bCs/>
          <w:sz w:val="16"/>
          <w:szCs w:val="16"/>
        </w:rPr>
      </w:pPr>
      <w:r w:rsidRPr="0030799C">
        <w:rPr>
          <w:bCs/>
          <w:sz w:val="16"/>
          <w:szCs w:val="16"/>
        </w:rPr>
        <w:t>- меры по обеспечению техники безопасности во время испытания;</w:t>
      </w:r>
    </w:p>
    <w:p w:rsidR="00EA6230" w:rsidRPr="0030799C" w:rsidRDefault="00EA6230" w:rsidP="00EA6230">
      <w:pPr>
        <w:pStyle w:val="af7"/>
        <w:ind w:left="0" w:firstLine="708"/>
        <w:jc w:val="both"/>
        <w:rPr>
          <w:bCs/>
          <w:sz w:val="16"/>
          <w:szCs w:val="16"/>
        </w:rPr>
      </w:pPr>
      <w:r w:rsidRPr="0030799C">
        <w:rPr>
          <w:bCs/>
          <w:sz w:val="16"/>
          <w:szCs w:val="16"/>
        </w:rPr>
        <w:t>- список ответственных лиц за выполнение отдельных мероприятий.</w:t>
      </w:r>
    </w:p>
    <w:p w:rsidR="00EA6230" w:rsidRPr="0030799C" w:rsidRDefault="00EA6230" w:rsidP="00EA6230">
      <w:pPr>
        <w:pStyle w:val="af7"/>
        <w:ind w:left="0" w:firstLine="708"/>
        <w:jc w:val="both"/>
        <w:rPr>
          <w:bCs/>
          <w:sz w:val="16"/>
          <w:szCs w:val="16"/>
        </w:rPr>
      </w:pPr>
      <w:r w:rsidRPr="0030799C">
        <w:rPr>
          <w:bCs/>
          <w:sz w:val="16"/>
          <w:szCs w:val="16"/>
        </w:rPr>
        <w:t>Руководитель испытания перед началом испытания должен:</w:t>
      </w:r>
    </w:p>
    <w:p w:rsidR="00EA6230" w:rsidRPr="0030799C" w:rsidRDefault="00EA6230" w:rsidP="00EA6230">
      <w:pPr>
        <w:pStyle w:val="af7"/>
        <w:ind w:left="0" w:firstLine="708"/>
        <w:jc w:val="both"/>
        <w:rPr>
          <w:bCs/>
          <w:sz w:val="16"/>
          <w:szCs w:val="16"/>
        </w:rPr>
      </w:pPr>
      <w:r w:rsidRPr="0030799C">
        <w:rPr>
          <w:bCs/>
          <w:sz w:val="16"/>
          <w:szCs w:val="16"/>
        </w:rPr>
        <w:t>- проверить выполнение всех подготовительных мероприятий;</w:t>
      </w:r>
    </w:p>
    <w:p w:rsidR="00EA6230" w:rsidRPr="0030799C" w:rsidRDefault="00EA6230" w:rsidP="00EA6230">
      <w:pPr>
        <w:pStyle w:val="af7"/>
        <w:ind w:left="0" w:firstLine="708"/>
        <w:jc w:val="both"/>
        <w:rPr>
          <w:bCs/>
          <w:sz w:val="16"/>
          <w:szCs w:val="16"/>
        </w:rPr>
      </w:pPr>
      <w:r w:rsidRPr="0030799C">
        <w:rPr>
          <w:bCs/>
          <w:sz w:val="16"/>
          <w:szCs w:val="16"/>
        </w:rPr>
        <w:t>- организовать проверку технического и метрологического состояния средств и</w:t>
      </w:r>
      <w:r w:rsidRPr="0030799C">
        <w:rPr>
          <w:bCs/>
          <w:sz w:val="16"/>
          <w:szCs w:val="16"/>
        </w:rPr>
        <w:t>з</w:t>
      </w:r>
      <w:r w:rsidRPr="0030799C">
        <w:rPr>
          <w:bCs/>
          <w:sz w:val="16"/>
          <w:szCs w:val="16"/>
        </w:rPr>
        <w:t>мерений согласно нормативно-технической документации;</w:t>
      </w:r>
    </w:p>
    <w:p w:rsidR="00EA6230" w:rsidRPr="0030799C" w:rsidRDefault="00EA6230" w:rsidP="00EA6230">
      <w:pPr>
        <w:pStyle w:val="af7"/>
        <w:ind w:left="0" w:firstLine="708"/>
        <w:jc w:val="both"/>
        <w:rPr>
          <w:bCs/>
          <w:sz w:val="16"/>
          <w:szCs w:val="16"/>
        </w:rPr>
      </w:pPr>
      <w:r w:rsidRPr="0030799C">
        <w:rPr>
          <w:bCs/>
          <w:sz w:val="16"/>
          <w:szCs w:val="16"/>
        </w:rPr>
        <w:t>- проверить отключение предусмотренных программой ответвлений и тепловых пунктов;</w:t>
      </w:r>
    </w:p>
    <w:p w:rsidR="00EA6230" w:rsidRPr="0030799C" w:rsidRDefault="00EA6230" w:rsidP="00EA6230">
      <w:pPr>
        <w:pStyle w:val="af7"/>
        <w:ind w:left="0" w:firstLine="708"/>
        <w:jc w:val="both"/>
        <w:rPr>
          <w:bCs/>
          <w:sz w:val="16"/>
          <w:szCs w:val="16"/>
        </w:rPr>
      </w:pPr>
      <w:r w:rsidRPr="0030799C">
        <w:rPr>
          <w:bCs/>
          <w:sz w:val="16"/>
          <w:szCs w:val="16"/>
        </w:rPr>
        <w:t>- 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EA6230" w:rsidRPr="0030799C" w:rsidRDefault="00EA6230" w:rsidP="00EA6230">
      <w:pPr>
        <w:pStyle w:val="af7"/>
        <w:ind w:left="0" w:firstLine="708"/>
        <w:jc w:val="both"/>
        <w:rPr>
          <w:bCs/>
          <w:sz w:val="16"/>
          <w:szCs w:val="16"/>
        </w:rPr>
      </w:pPr>
      <w:r w:rsidRPr="0030799C">
        <w:rPr>
          <w:bCs/>
          <w:sz w:val="16"/>
          <w:szCs w:val="16"/>
        </w:rPr>
        <w:t>Гидравлическое испытание на прочность и плотность тепловых сетей,</w:t>
      </w:r>
    </w:p>
    <w:p w:rsidR="00EA6230" w:rsidRPr="0030799C" w:rsidRDefault="00EA6230" w:rsidP="00EA6230">
      <w:pPr>
        <w:pStyle w:val="af7"/>
        <w:ind w:left="0"/>
        <w:jc w:val="both"/>
        <w:rPr>
          <w:bCs/>
          <w:sz w:val="16"/>
          <w:szCs w:val="16"/>
        </w:rPr>
      </w:pPr>
      <w:proofErr w:type="gramStart"/>
      <w:r w:rsidRPr="0030799C">
        <w:rPr>
          <w:bCs/>
          <w:sz w:val="16"/>
          <w:szCs w:val="16"/>
        </w:rPr>
        <w:t>находящихся</w:t>
      </w:r>
      <w:proofErr w:type="gramEnd"/>
      <w:r w:rsidRPr="0030799C">
        <w:rPr>
          <w:bCs/>
          <w:sz w:val="16"/>
          <w:szCs w:val="16"/>
        </w:rPr>
        <w:t xml:space="preserve"> в эксплуатации, должно быть проведено после капитального ремонта до начала отопительного периода. Испытание проводится по отдел</w:t>
      </w:r>
      <w:r w:rsidRPr="0030799C">
        <w:rPr>
          <w:bCs/>
          <w:sz w:val="16"/>
          <w:szCs w:val="16"/>
        </w:rPr>
        <w:t>ь</w:t>
      </w:r>
      <w:r w:rsidRPr="0030799C">
        <w:rPr>
          <w:bCs/>
          <w:sz w:val="16"/>
          <w:szCs w:val="16"/>
        </w:rPr>
        <w:t>ным отходящим от источника тепла магистралям при отключенных водонагревательных установках источн</w:t>
      </w:r>
      <w:r w:rsidRPr="0030799C">
        <w:rPr>
          <w:bCs/>
          <w:sz w:val="16"/>
          <w:szCs w:val="16"/>
        </w:rPr>
        <w:t>и</w:t>
      </w:r>
      <w:r w:rsidRPr="0030799C">
        <w:rPr>
          <w:bCs/>
          <w:sz w:val="16"/>
          <w:szCs w:val="16"/>
        </w:rPr>
        <w:t>ка тепла, отключенных системах</w:t>
      </w:r>
    </w:p>
    <w:p w:rsidR="00EA6230" w:rsidRPr="0030799C" w:rsidRDefault="00EA6230" w:rsidP="00EA6230">
      <w:pPr>
        <w:jc w:val="both"/>
        <w:rPr>
          <w:rFonts w:ascii="Times New Roman" w:hAnsi="Times New Roman" w:cs="Times New Roman"/>
          <w:bCs/>
          <w:sz w:val="16"/>
          <w:szCs w:val="16"/>
        </w:rPr>
      </w:pPr>
      <w:r w:rsidRPr="0030799C">
        <w:rPr>
          <w:rFonts w:ascii="Times New Roman" w:hAnsi="Times New Roman" w:cs="Times New Roman"/>
          <w:bCs/>
          <w:sz w:val="16"/>
          <w:szCs w:val="16"/>
        </w:rPr>
        <w:t>теплопотребления, при открытых воздушниках на тепловых пунктах потребителей. М</w:t>
      </w:r>
      <w:r w:rsidRPr="0030799C">
        <w:rPr>
          <w:rFonts w:ascii="Times New Roman" w:hAnsi="Times New Roman" w:cs="Times New Roman"/>
          <w:bCs/>
          <w:sz w:val="16"/>
          <w:szCs w:val="16"/>
        </w:rPr>
        <w:t>а</w:t>
      </w:r>
      <w:r w:rsidRPr="0030799C">
        <w:rPr>
          <w:rFonts w:ascii="Times New Roman" w:hAnsi="Times New Roman" w:cs="Times New Roman"/>
          <w:bCs/>
          <w:sz w:val="16"/>
          <w:szCs w:val="16"/>
        </w:rPr>
        <w:t>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30799C">
        <w:rPr>
          <w:rFonts w:ascii="Times New Roman" w:hAnsi="Times New Roman" w:cs="Times New Roman"/>
          <w:bCs/>
          <w:sz w:val="16"/>
          <w:szCs w:val="16"/>
        </w:rPr>
        <w:t>дств св</w:t>
      </w:r>
      <w:proofErr w:type="gramEnd"/>
      <w:r w:rsidRPr="0030799C">
        <w:rPr>
          <w:rFonts w:ascii="Times New Roman" w:hAnsi="Times New Roman" w:cs="Times New Roman"/>
          <w:bCs/>
          <w:sz w:val="16"/>
          <w:szCs w:val="16"/>
        </w:rPr>
        <w:t>язи между диспетчером ОЭТС, персоналом и</w:t>
      </w:r>
      <w:r w:rsidRPr="0030799C">
        <w:rPr>
          <w:rFonts w:ascii="Times New Roman" w:hAnsi="Times New Roman" w:cs="Times New Roman"/>
          <w:bCs/>
          <w:sz w:val="16"/>
          <w:szCs w:val="16"/>
        </w:rPr>
        <w:t>с</w:t>
      </w:r>
      <w:r w:rsidRPr="0030799C">
        <w:rPr>
          <w:rFonts w:ascii="Times New Roman" w:hAnsi="Times New Roman" w:cs="Times New Roman"/>
          <w:bCs/>
          <w:sz w:val="16"/>
          <w:szCs w:val="16"/>
        </w:rPr>
        <w:t>точника тепла и бригадой, проводящей исп</w:t>
      </w:r>
      <w:r w:rsidRPr="0030799C">
        <w:rPr>
          <w:rFonts w:ascii="Times New Roman" w:hAnsi="Times New Roman" w:cs="Times New Roman"/>
          <w:bCs/>
          <w:sz w:val="16"/>
          <w:szCs w:val="16"/>
        </w:rPr>
        <w:t>ы</w:t>
      </w:r>
      <w:r w:rsidRPr="0030799C">
        <w:rPr>
          <w:rFonts w:ascii="Times New Roman" w:hAnsi="Times New Roman" w:cs="Times New Roman"/>
          <w:bCs/>
          <w:sz w:val="16"/>
          <w:szCs w:val="16"/>
        </w:rPr>
        <w:t>тание, численности персонала, обеспеченности транспортом.</w:t>
      </w:r>
    </w:p>
    <w:p w:rsidR="00EA6230" w:rsidRPr="0030799C" w:rsidRDefault="00EA6230" w:rsidP="00EA6230">
      <w:pPr>
        <w:pStyle w:val="af7"/>
        <w:ind w:left="0" w:firstLine="708"/>
        <w:jc w:val="both"/>
        <w:rPr>
          <w:bCs/>
          <w:sz w:val="16"/>
          <w:szCs w:val="16"/>
        </w:rPr>
      </w:pPr>
      <w:r w:rsidRPr="0030799C">
        <w:rPr>
          <w:bCs/>
          <w:sz w:val="16"/>
          <w:szCs w:val="16"/>
        </w:rPr>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w:t>
      </w:r>
      <w:r w:rsidRPr="0030799C">
        <w:rPr>
          <w:bCs/>
          <w:sz w:val="16"/>
          <w:szCs w:val="16"/>
        </w:rPr>
        <w:t>с</w:t>
      </w:r>
      <w:r w:rsidRPr="0030799C">
        <w:rPr>
          <w:bCs/>
          <w:sz w:val="16"/>
          <w:szCs w:val="16"/>
        </w:rPr>
        <w:t>ной эксплуатации трубопроводов пара и г</w:t>
      </w:r>
      <w:r w:rsidRPr="0030799C">
        <w:rPr>
          <w:bCs/>
          <w:sz w:val="16"/>
          <w:szCs w:val="16"/>
        </w:rPr>
        <w:t>о</w:t>
      </w:r>
      <w:r w:rsidRPr="0030799C">
        <w:rPr>
          <w:bCs/>
          <w:sz w:val="16"/>
          <w:szCs w:val="16"/>
        </w:rPr>
        <w:t>рячей воды.</w:t>
      </w:r>
    </w:p>
    <w:p w:rsidR="00EA6230" w:rsidRPr="0030799C" w:rsidRDefault="00EA6230" w:rsidP="00EA6230">
      <w:pPr>
        <w:pStyle w:val="af7"/>
        <w:ind w:left="0" w:firstLine="708"/>
        <w:jc w:val="both"/>
        <w:rPr>
          <w:bCs/>
          <w:sz w:val="16"/>
          <w:szCs w:val="16"/>
        </w:rPr>
      </w:pPr>
      <w:r w:rsidRPr="0030799C">
        <w:rPr>
          <w:bCs/>
          <w:sz w:val="16"/>
          <w:szCs w:val="16"/>
        </w:rPr>
        <w:t>Максимальное значение пробного давления устанавливается в соответствии с указанными правилами и с учетом максимальных нагрузок, кот</w:t>
      </w:r>
      <w:r w:rsidRPr="0030799C">
        <w:rPr>
          <w:bCs/>
          <w:sz w:val="16"/>
          <w:szCs w:val="16"/>
        </w:rPr>
        <w:t>о</w:t>
      </w:r>
      <w:r w:rsidRPr="0030799C">
        <w:rPr>
          <w:bCs/>
          <w:sz w:val="16"/>
          <w:szCs w:val="16"/>
        </w:rPr>
        <w:t>рые могут принять на себя неподвижные опоры.</w:t>
      </w:r>
    </w:p>
    <w:p w:rsidR="00EA6230" w:rsidRPr="0030799C" w:rsidRDefault="00EA6230" w:rsidP="00EA6230">
      <w:pPr>
        <w:pStyle w:val="af7"/>
        <w:ind w:left="0" w:firstLine="708"/>
        <w:jc w:val="both"/>
        <w:rPr>
          <w:bCs/>
          <w:sz w:val="16"/>
          <w:szCs w:val="16"/>
        </w:rPr>
      </w:pPr>
      <w:r w:rsidRPr="0030799C">
        <w:rPr>
          <w:bCs/>
          <w:sz w:val="16"/>
          <w:szCs w:val="16"/>
        </w:rPr>
        <w:t>В каждом конкретном случае значение пробного давления устанавливается техническим руководителем ОЭТС в допустимых пределах, указа</w:t>
      </w:r>
      <w:r w:rsidRPr="0030799C">
        <w:rPr>
          <w:bCs/>
          <w:sz w:val="16"/>
          <w:szCs w:val="16"/>
        </w:rPr>
        <w:t>н</w:t>
      </w:r>
      <w:r w:rsidRPr="0030799C">
        <w:rPr>
          <w:bCs/>
          <w:sz w:val="16"/>
          <w:szCs w:val="16"/>
        </w:rPr>
        <w:t>ных выше.</w:t>
      </w:r>
    </w:p>
    <w:p w:rsidR="00EA6230" w:rsidRPr="0030799C" w:rsidRDefault="00EA6230" w:rsidP="00EA6230">
      <w:pPr>
        <w:pStyle w:val="af7"/>
        <w:ind w:left="0" w:firstLine="708"/>
        <w:jc w:val="both"/>
        <w:rPr>
          <w:bCs/>
          <w:sz w:val="16"/>
          <w:szCs w:val="16"/>
        </w:rPr>
      </w:pPr>
      <w:r w:rsidRPr="0030799C">
        <w:rPr>
          <w:bCs/>
          <w:sz w:val="16"/>
          <w:szCs w:val="16"/>
        </w:rPr>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30799C">
        <w:rPr>
          <w:bCs/>
          <w:sz w:val="16"/>
          <w:szCs w:val="16"/>
        </w:rPr>
        <w:t>опресс</w:t>
      </w:r>
      <w:r w:rsidRPr="0030799C">
        <w:rPr>
          <w:bCs/>
          <w:sz w:val="16"/>
          <w:szCs w:val="16"/>
        </w:rPr>
        <w:t>о</w:t>
      </w:r>
      <w:r w:rsidRPr="0030799C">
        <w:rPr>
          <w:bCs/>
          <w:sz w:val="16"/>
          <w:szCs w:val="16"/>
        </w:rPr>
        <w:t>вочного</w:t>
      </w:r>
      <w:proofErr w:type="spellEnd"/>
      <w:r w:rsidRPr="0030799C">
        <w:rPr>
          <w:bCs/>
          <w:sz w:val="16"/>
          <w:szCs w:val="16"/>
        </w:rPr>
        <w:t xml:space="preserve"> пункта.</w:t>
      </w:r>
    </w:p>
    <w:p w:rsidR="00EA6230" w:rsidRPr="0030799C" w:rsidRDefault="00EA6230" w:rsidP="00EA6230">
      <w:pPr>
        <w:pStyle w:val="af7"/>
        <w:ind w:left="0" w:firstLine="708"/>
        <w:jc w:val="both"/>
        <w:rPr>
          <w:bCs/>
          <w:sz w:val="16"/>
          <w:szCs w:val="16"/>
        </w:rPr>
      </w:pPr>
      <w:r w:rsidRPr="0030799C">
        <w:rPr>
          <w:bCs/>
          <w:sz w:val="16"/>
          <w:szCs w:val="16"/>
        </w:rPr>
        <w:t xml:space="preserve">При испытании участков тепловой сети, в которых по условиям профиля местности сетевые и стационарные </w:t>
      </w:r>
      <w:proofErr w:type="spellStart"/>
      <w:r w:rsidRPr="0030799C">
        <w:rPr>
          <w:bCs/>
          <w:sz w:val="16"/>
          <w:szCs w:val="16"/>
        </w:rPr>
        <w:t>опрессовочные</w:t>
      </w:r>
      <w:proofErr w:type="spellEnd"/>
      <w:r w:rsidRPr="0030799C">
        <w:rPr>
          <w:bCs/>
          <w:sz w:val="16"/>
          <w:szCs w:val="16"/>
        </w:rPr>
        <w:t xml:space="preserve"> насосы не могут создать давление, равное </w:t>
      </w:r>
      <w:proofErr w:type="gramStart"/>
      <w:r w:rsidRPr="0030799C">
        <w:rPr>
          <w:bCs/>
          <w:sz w:val="16"/>
          <w:szCs w:val="16"/>
        </w:rPr>
        <w:t>пробному</w:t>
      </w:r>
      <w:proofErr w:type="gramEnd"/>
      <w:r w:rsidRPr="0030799C">
        <w:rPr>
          <w:bCs/>
          <w:sz w:val="16"/>
          <w:szCs w:val="16"/>
        </w:rPr>
        <w:t>, применяются передвижные насосные установки и гидравлические прессы.</w:t>
      </w:r>
    </w:p>
    <w:p w:rsidR="00EA6230" w:rsidRPr="0030799C" w:rsidRDefault="00EA6230" w:rsidP="00EA6230">
      <w:pPr>
        <w:pStyle w:val="af7"/>
        <w:ind w:left="0" w:firstLine="708"/>
        <w:jc w:val="both"/>
        <w:rPr>
          <w:bCs/>
          <w:sz w:val="16"/>
          <w:szCs w:val="16"/>
        </w:rPr>
      </w:pPr>
      <w:r w:rsidRPr="0030799C">
        <w:rPr>
          <w:bCs/>
          <w:sz w:val="16"/>
          <w:szCs w:val="16"/>
        </w:rPr>
        <w:t>Длительность испытаний пробным давлением устанавливается главным инженером ОЭТС, но должна быть не менее 10 мин с момента устано</w:t>
      </w:r>
      <w:r w:rsidRPr="0030799C">
        <w:rPr>
          <w:bCs/>
          <w:sz w:val="16"/>
          <w:szCs w:val="16"/>
        </w:rPr>
        <w:t>в</w:t>
      </w:r>
      <w:r w:rsidRPr="0030799C">
        <w:rPr>
          <w:bCs/>
          <w:sz w:val="16"/>
          <w:szCs w:val="16"/>
        </w:rPr>
        <w:t xml:space="preserve">ления расхода </w:t>
      </w:r>
      <w:proofErr w:type="spellStart"/>
      <w:r w:rsidRPr="0030799C">
        <w:rPr>
          <w:bCs/>
          <w:sz w:val="16"/>
          <w:szCs w:val="16"/>
        </w:rPr>
        <w:t>подпиточной</w:t>
      </w:r>
      <w:proofErr w:type="spellEnd"/>
      <w:r w:rsidRPr="0030799C">
        <w:rPr>
          <w:bCs/>
          <w:sz w:val="16"/>
          <w:szCs w:val="16"/>
        </w:rPr>
        <w:t xml:space="preserve"> воды на расчетном уровне. Осмотр производится после снижения пробного да</w:t>
      </w:r>
      <w:r w:rsidRPr="0030799C">
        <w:rPr>
          <w:bCs/>
          <w:sz w:val="16"/>
          <w:szCs w:val="16"/>
        </w:rPr>
        <w:t>в</w:t>
      </w:r>
      <w:r w:rsidRPr="0030799C">
        <w:rPr>
          <w:bCs/>
          <w:sz w:val="16"/>
          <w:szCs w:val="16"/>
        </w:rPr>
        <w:t>ления до рабочего.</w:t>
      </w:r>
    </w:p>
    <w:p w:rsidR="00EA6230" w:rsidRPr="0030799C" w:rsidRDefault="00EA6230" w:rsidP="00EA6230">
      <w:pPr>
        <w:pStyle w:val="af7"/>
        <w:ind w:left="0" w:firstLine="708"/>
        <w:jc w:val="both"/>
        <w:rPr>
          <w:bCs/>
          <w:sz w:val="16"/>
          <w:szCs w:val="16"/>
        </w:rPr>
      </w:pPr>
      <w:r w:rsidRPr="0030799C">
        <w:rPr>
          <w:bCs/>
          <w:sz w:val="16"/>
          <w:szCs w:val="16"/>
        </w:rPr>
        <w:t>Тепловая сеть считается выдержавшей гидравлическое испытание на прочность и плотность, если при нахождении ее в течение 10 мин под з</w:t>
      </w:r>
      <w:r w:rsidRPr="0030799C">
        <w:rPr>
          <w:bCs/>
          <w:sz w:val="16"/>
          <w:szCs w:val="16"/>
        </w:rPr>
        <w:t>а</w:t>
      </w:r>
      <w:r w:rsidRPr="0030799C">
        <w:rPr>
          <w:bCs/>
          <w:sz w:val="16"/>
          <w:szCs w:val="16"/>
        </w:rPr>
        <w:t xml:space="preserve">данным пробным давлением значение подпитки не превысило </w:t>
      </w:r>
      <w:proofErr w:type="gramStart"/>
      <w:r w:rsidRPr="0030799C">
        <w:rPr>
          <w:bCs/>
          <w:sz w:val="16"/>
          <w:szCs w:val="16"/>
        </w:rPr>
        <w:t>расчетного</w:t>
      </w:r>
      <w:proofErr w:type="gramEnd"/>
      <w:r w:rsidRPr="0030799C">
        <w:rPr>
          <w:bCs/>
          <w:sz w:val="16"/>
          <w:szCs w:val="16"/>
        </w:rPr>
        <w:t>.</w:t>
      </w:r>
    </w:p>
    <w:p w:rsidR="00EA6230" w:rsidRPr="0030799C" w:rsidRDefault="00EA6230" w:rsidP="00EA6230">
      <w:pPr>
        <w:pStyle w:val="af7"/>
        <w:ind w:left="0" w:firstLine="708"/>
        <w:jc w:val="both"/>
        <w:rPr>
          <w:bCs/>
          <w:sz w:val="16"/>
          <w:szCs w:val="16"/>
        </w:rPr>
      </w:pPr>
      <w:r w:rsidRPr="0030799C">
        <w:rPr>
          <w:bCs/>
          <w:sz w:val="16"/>
          <w:szCs w:val="16"/>
        </w:rPr>
        <w:t>Температура воды в трубопроводах при испытаниях на прочность и плотность не должна превышать 40 °С. Периодичность проведения исп</w:t>
      </w:r>
      <w:r w:rsidRPr="0030799C">
        <w:rPr>
          <w:bCs/>
          <w:sz w:val="16"/>
          <w:szCs w:val="16"/>
        </w:rPr>
        <w:t>ы</w:t>
      </w:r>
      <w:r w:rsidRPr="0030799C">
        <w:rPr>
          <w:bCs/>
          <w:sz w:val="16"/>
          <w:szCs w:val="16"/>
        </w:rPr>
        <w:t>тания тепловой сети на максимальную температуру теплоносителя (далее – температурные испытания) определ</w:t>
      </w:r>
      <w:r w:rsidRPr="0030799C">
        <w:rPr>
          <w:bCs/>
          <w:sz w:val="16"/>
          <w:szCs w:val="16"/>
        </w:rPr>
        <w:t>я</w:t>
      </w:r>
      <w:r w:rsidRPr="0030799C">
        <w:rPr>
          <w:bCs/>
          <w:sz w:val="16"/>
          <w:szCs w:val="16"/>
        </w:rPr>
        <w:t>ется руководителем ОЭТС.</w:t>
      </w:r>
    </w:p>
    <w:p w:rsidR="00EA6230" w:rsidRPr="0030799C" w:rsidRDefault="00EA6230" w:rsidP="00EA6230">
      <w:pPr>
        <w:pStyle w:val="af7"/>
        <w:ind w:left="0" w:firstLine="708"/>
        <w:jc w:val="both"/>
        <w:rPr>
          <w:bCs/>
          <w:sz w:val="16"/>
          <w:szCs w:val="16"/>
        </w:rPr>
      </w:pPr>
      <w:r w:rsidRPr="0030799C">
        <w:rPr>
          <w:bCs/>
          <w:sz w:val="16"/>
          <w:szCs w:val="16"/>
        </w:rPr>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w:t>
      </w:r>
      <w:r w:rsidRPr="0030799C">
        <w:rPr>
          <w:bCs/>
          <w:sz w:val="16"/>
          <w:szCs w:val="16"/>
        </w:rPr>
        <w:t>о</w:t>
      </w:r>
      <w:r w:rsidRPr="0030799C">
        <w:rPr>
          <w:bCs/>
          <w:sz w:val="16"/>
          <w:szCs w:val="16"/>
        </w:rPr>
        <w:t>водиться при устойчивых суточных плюсовых температурах наружного воздуха.</w:t>
      </w:r>
    </w:p>
    <w:p w:rsidR="00EA6230" w:rsidRPr="0030799C" w:rsidRDefault="00EA6230" w:rsidP="00EA6230">
      <w:pPr>
        <w:pStyle w:val="af7"/>
        <w:ind w:left="0" w:firstLine="708"/>
        <w:jc w:val="both"/>
        <w:rPr>
          <w:bCs/>
          <w:sz w:val="16"/>
          <w:szCs w:val="16"/>
        </w:rPr>
      </w:pPr>
      <w:r w:rsidRPr="0030799C">
        <w:rPr>
          <w:bCs/>
          <w:sz w:val="16"/>
          <w:szCs w:val="16"/>
        </w:rPr>
        <w:t>За максимальную температуру следует принимать максимально достижимую температуру сетевой воды в соответствии с утвержденным темп</w:t>
      </w:r>
      <w:r w:rsidRPr="0030799C">
        <w:rPr>
          <w:bCs/>
          <w:sz w:val="16"/>
          <w:szCs w:val="16"/>
        </w:rPr>
        <w:t>е</w:t>
      </w:r>
      <w:r w:rsidRPr="0030799C">
        <w:rPr>
          <w:bCs/>
          <w:sz w:val="16"/>
          <w:szCs w:val="16"/>
        </w:rPr>
        <w:t>ратурным графиком регулирования отпуска тепла на источнике.</w:t>
      </w:r>
    </w:p>
    <w:p w:rsidR="00EA6230" w:rsidRPr="0030799C" w:rsidRDefault="00EA6230" w:rsidP="00EA6230">
      <w:pPr>
        <w:pStyle w:val="af7"/>
        <w:ind w:left="0" w:firstLine="708"/>
        <w:jc w:val="both"/>
        <w:rPr>
          <w:bCs/>
          <w:sz w:val="16"/>
          <w:szCs w:val="16"/>
        </w:rPr>
      </w:pPr>
      <w:r w:rsidRPr="0030799C">
        <w:rPr>
          <w:bCs/>
          <w:sz w:val="16"/>
          <w:szCs w:val="16"/>
        </w:rPr>
        <w:t>Температурные испытания тепловых сетей, находящихся в эксплуатации длительное время и имеющих ненадежные участки, должны пров</w:t>
      </w:r>
      <w:r w:rsidRPr="0030799C">
        <w:rPr>
          <w:bCs/>
          <w:sz w:val="16"/>
          <w:szCs w:val="16"/>
        </w:rPr>
        <w:t>о</w:t>
      </w:r>
      <w:r w:rsidRPr="0030799C">
        <w:rPr>
          <w:bCs/>
          <w:sz w:val="16"/>
          <w:szCs w:val="16"/>
        </w:rPr>
        <w:t xml:space="preserve">диться после ремонта и предварительного испытания этих сетей на прочность и плотность, но не </w:t>
      </w:r>
      <w:proofErr w:type="gramStart"/>
      <w:r w:rsidRPr="0030799C">
        <w:rPr>
          <w:bCs/>
          <w:sz w:val="16"/>
          <w:szCs w:val="16"/>
        </w:rPr>
        <w:t>позднее</w:t>
      </w:r>
      <w:proofErr w:type="gramEnd"/>
      <w:r w:rsidRPr="0030799C">
        <w:rPr>
          <w:bCs/>
          <w:sz w:val="16"/>
          <w:szCs w:val="16"/>
        </w:rPr>
        <w:t xml:space="preserve"> чем за 3 недели до начала отопительного пери</w:t>
      </w:r>
      <w:r w:rsidRPr="0030799C">
        <w:rPr>
          <w:bCs/>
          <w:sz w:val="16"/>
          <w:szCs w:val="16"/>
        </w:rPr>
        <w:t>о</w:t>
      </w:r>
      <w:r w:rsidRPr="0030799C">
        <w:rPr>
          <w:bCs/>
          <w:sz w:val="16"/>
          <w:szCs w:val="16"/>
        </w:rPr>
        <w:t>да.</w:t>
      </w:r>
    </w:p>
    <w:p w:rsidR="00EA6230" w:rsidRPr="0030799C" w:rsidRDefault="00EA6230" w:rsidP="00EA6230">
      <w:pPr>
        <w:pStyle w:val="af7"/>
        <w:ind w:left="0" w:firstLine="708"/>
        <w:jc w:val="both"/>
        <w:rPr>
          <w:bCs/>
          <w:sz w:val="16"/>
          <w:szCs w:val="16"/>
        </w:rPr>
      </w:pPr>
      <w:r w:rsidRPr="0030799C">
        <w:rPr>
          <w:bCs/>
          <w:sz w:val="16"/>
          <w:szCs w:val="16"/>
        </w:rP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EA6230" w:rsidRPr="0030799C" w:rsidRDefault="00EA6230" w:rsidP="00EA6230">
      <w:pPr>
        <w:pStyle w:val="af7"/>
        <w:ind w:left="0" w:firstLine="708"/>
        <w:jc w:val="both"/>
        <w:rPr>
          <w:bCs/>
          <w:sz w:val="16"/>
          <w:szCs w:val="16"/>
        </w:rPr>
      </w:pPr>
      <w:proofErr w:type="gramStart"/>
      <w:r w:rsidRPr="0030799C">
        <w:rPr>
          <w:bCs/>
          <w:sz w:val="16"/>
          <w:szCs w:val="16"/>
        </w:rPr>
        <w:t>Для снижения температуры воды, поступающей в обратный трубопровод, испытания проводятся с включенными системами отопления, прис</w:t>
      </w:r>
      <w:r w:rsidRPr="0030799C">
        <w:rPr>
          <w:bCs/>
          <w:sz w:val="16"/>
          <w:szCs w:val="16"/>
        </w:rPr>
        <w:t>о</w:t>
      </w:r>
      <w:r w:rsidRPr="0030799C">
        <w:rPr>
          <w:bCs/>
          <w:sz w:val="16"/>
          <w:szCs w:val="16"/>
        </w:rPr>
        <w:t>единенными через см</w:t>
      </w:r>
      <w:r w:rsidRPr="0030799C">
        <w:rPr>
          <w:bCs/>
          <w:sz w:val="16"/>
          <w:szCs w:val="16"/>
        </w:rPr>
        <w:t>е</w:t>
      </w:r>
      <w:r w:rsidRPr="0030799C">
        <w:rPr>
          <w:bCs/>
          <w:sz w:val="16"/>
          <w:szCs w:val="16"/>
        </w:rPr>
        <w:t>сительные устройства (элеваторы, смесительные</w:t>
      </w:r>
      <w:proofErr w:type="gramEnd"/>
    </w:p>
    <w:p w:rsidR="00EA6230" w:rsidRPr="0030799C" w:rsidRDefault="00EA6230" w:rsidP="00EA6230">
      <w:pPr>
        <w:jc w:val="both"/>
        <w:rPr>
          <w:rFonts w:ascii="Times New Roman" w:hAnsi="Times New Roman" w:cs="Times New Roman"/>
          <w:bCs/>
          <w:sz w:val="16"/>
          <w:szCs w:val="16"/>
        </w:rPr>
      </w:pPr>
      <w:r w:rsidRPr="0030799C">
        <w:rPr>
          <w:rFonts w:ascii="Times New Roman" w:hAnsi="Times New Roman" w:cs="Times New Roman"/>
          <w:bCs/>
          <w:sz w:val="16"/>
          <w:szCs w:val="16"/>
        </w:rPr>
        <w:t xml:space="preserve">насосы) и </w:t>
      </w:r>
      <w:proofErr w:type="spellStart"/>
      <w:r w:rsidRPr="0030799C">
        <w:rPr>
          <w:rFonts w:ascii="Times New Roman" w:hAnsi="Times New Roman" w:cs="Times New Roman"/>
          <w:bCs/>
          <w:sz w:val="16"/>
          <w:szCs w:val="16"/>
        </w:rPr>
        <w:t>водоподогреватели</w:t>
      </w:r>
      <w:proofErr w:type="spellEnd"/>
      <w:r w:rsidRPr="0030799C">
        <w:rPr>
          <w:rFonts w:ascii="Times New Roman" w:hAnsi="Times New Roman" w:cs="Times New Roman"/>
          <w:bCs/>
          <w:sz w:val="16"/>
          <w:szCs w:val="16"/>
        </w:rPr>
        <w:t>, а также с включенными системами горячего водоснабжения, присоединенными по закрытой схеме и оборудованными а</w:t>
      </w:r>
      <w:r w:rsidRPr="0030799C">
        <w:rPr>
          <w:rFonts w:ascii="Times New Roman" w:hAnsi="Times New Roman" w:cs="Times New Roman"/>
          <w:bCs/>
          <w:sz w:val="16"/>
          <w:szCs w:val="16"/>
        </w:rPr>
        <w:t>в</w:t>
      </w:r>
      <w:r w:rsidRPr="0030799C">
        <w:rPr>
          <w:rFonts w:ascii="Times New Roman" w:hAnsi="Times New Roman" w:cs="Times New Roman"/>
          <w:bCs/>
          <w:sz w:val="16"/>
          <w:szCs w:val="16"/>
        </w:rPr>
        <w:t>томатическими регул</w:t>
      </w:r>
      <w:r w:rsidRPr="0030799C">
        <w:rPr>
          <w:rFonts w:ascii="Times New Roman" w:hAnsi="Times New Roman" w:cs="Times New Roman"/>
          <w:bCs/>
          <w:sz w:val="16"/>
          <w:szCs w:val="16"/>
        </w:rPr>
        <w:t>я</w:t>
      </w:r>
      <w:r w:rsidRPr="0030799C">
        <w:rPr>
          <w:rFonts w:ascii="Times New Roman" w:hAnsi="Times New Roman" w:cs="Times New Roman"/>
          <w:bCs/>
          <w:sz w:val="16"/>
          <w:szCs w:val="16"/>
        </w:rPr>
        <w:t>торами температуры. На время температурных испытаний от тепловой сети должны быть отключены:</w:t>
      </w:r>
    </w:p>
    <w:p w:rsidR="00EA6230" w:rsidRPr="0030799C" w:rsidRDefault="00EA6230" w:rsidP="00EA6230">
      <w:pPr>
        <w:pStyle w:val="af7"/>
        <w:ind w:left="0" w:firstLine="708"/>
        <w:jc w:val="both"/>
        <w:rPr>
          <w:bCs/>
          <w:sz w:val="16"/>
          <w:szCs w:val="16"/>
        </w:rPr>
      </w:pPr>
      <w:r w:rsidRPr="0030799C">
        <w:rPr>
          <w:bCs/>
          <w:sz w:val="16"/>
          <w:szCs w:val="16"/>
        </w:rPr>
        <w:t>- отопительные системы детских и лечебных учреждений;</w:t>
      </w:r>
    </w:p>
    <w:p w:rsidR="00EA6230" w:rsidRPr="0030799C" w:rsidRDefault="00EA6230" w:rsidP="00EA6230">
      <w:pPr>
        <w:pStyle w:val="af7"/>
        <w:ind w:left="0" w:firstLine="708"/>
        <w:jc w:val="both"/>
        <w:rPr>
          <w:bCs/>
          <w:sz w:val="16"/>
          <w:szCs w:val="16"/>
        </w:rPr>
      </w:pPr>
      <w:r w:rsidRPr="0030799C">
        <w:rPr>
          <w:bCs/>
          <w:sz w:val="16"/>
          <w:szCs w:val="16"/>
        </w:rPr>
        <w:t>- неавтоматизированные системы горячего водоснабжения, присоединенные по закрытой схеме;</w:t>
      </w:r>
    </w:p>
    <w:p w:rsidR="00EA6230" w:rsidRPr="0030799C" w:rsidRDefault="00EA6230" w:rsidP="00EA6230">
      <w:pPr>
        <w:pStyle w:val="af7"/>
        <w:ind w:left="0" w:firstLine="708"/>
        <w:jc w:val="both"/>
        <w:rPr>
          <w:bCs/>
          <w:sz w:val="16"/>
          <w:szCs w:val="16"/>
        </w:rPr>
      </w:pPr>
      <w:r w:rsidRPr="0030799C">
        <w:rPr>
          <w:bCs/>
          <w:sz w:val="16"/>
          <w:szCs w:val="16"/>
        </w:rPr>
        <w:t>- системы горячего водоснабжения, присоединенные по открытой схеме;</w:t>
      </w:r>
    </w:p>
    <w:p w:rsidR="00EA6230" w:rsidRPr="0030799C" w:rsidRDefault="00EA6230" w:rsidP="00EA6230">
      <w:pPr>
        <w:pStyle w:val="af7"/>
        <w:ind w:left="0" w:firstLine="708"/>
        <w:jc w:val="both"/>
        <w:rPr>
          <w:bCs/>
          <w:sz w:val="16"/>
          <w:szCs w:val="16"/>
        </w:rPr>
      </w:pPr>
      <w:r w:rsidRPr="0030799C">
        <w:rPr>
          <w:bCs/>
          <w:sz w:val="16"/>
          <w:szCs w:val="16"/>
        </w:rPr>
        <w:t>- отопительные системы с непосредственной схемой присоединения;</w:t>
      </w:r>
    </w:p>
    <w:p w:rsidR="00EA6230" w:rsidRPr="0030799C" w:rsidRDefault="00EA6230" w:rsidP="00EA6230">
      <w:pPr>
        <w:pStyle w:val="af7"/>
        <w:ind w:left="0" w:firstLine="708"/>
        <w:jc w:val="both"/>
        <w:rPr>
          <w:bCs/>
          <w:sz w:val="16"/>
          <w:szCs w:val="16"/>
        </w:rPr>
      </w:pPr>
      <w:r w:rsidRPr="0030799C">
        <w:rPr>
          <w:bCs/>
          <w:sz w:val="16"/>
          <w:szCs w:val="16"/>
        </w:rPr>
        <w:t>- калориферные установки.</w:t>
      </w:r>
    </w:p>
    <w:p w:rsidR="00EA6230" w:rsidRPr="0030799C" w:rsidRDefault="00EA6230" w:rsidP="00EA6230">
      <w:pPr>
        <w:pStyle w:val="af7"/>
        <w:ind w:left="0" w:firstLine="708"/>
        <w:jc w:val="both"/>
        <w:rPr>
          <w:bCs/>
          <w:sz w:val="16"/>
          <w:szCs w:val="16"/>
        </w:rPr>
      </w:pPr>
      <w:proofErr w:type="gramStart"/>
      <w:r w:rsidRPr="0030799C">
        <w:rPr>
          <w:bCs/>
          <w:sz w:val="16"/>
          <w:szCs w:val="16"/>
        </w:rP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 плотности этих задвижек</w:t>
      </w:r>
      <w:proofErr w:type="gramEnd"/>
    </w:p>
    <w:p w:rsidR="00EA6230" w:rsidRPr="0030799C" w:rsidRDefault="00EA6230" w:rsidP="00EA6230">
      <w:pPr>
        <w:pStyle w:val="af7"/>
        <w:ind w:left="0" w:firstLine="708"/>
        <w:jc w:val="both"/>
        <w:rPr>
          <w:bCs/>
          <w:sz w:val="16"/>
          <w:szCs w:val="16"/>
        </w:rPr>
      </w:pPr>
      <w:r w:rsidRPr="0030799C">
        <w:rPr>
          <w:bCs/>
          <w:sz w:val="16"/>
          <w:szCs w:val="16"/>
        </w:rPr>
        <w:t>-задвижками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EA6230" w:rsidRPr="0030799C" w:rsidRDefault="00EA6230" w:rsidP="00EA6230">
      <w:pPr>
        <w:pStyle w:val="af7"/>
        <w:ind w:left="0" w:firstLine="708"/>
        <w:jc w:val="both"/>
        <w:rPr>
          <w:bCs/>
          <w:sz w:val="16"/>
          <w:szCs w:val="16"/>
        </w:rPr>
      </w:pPr>
      <w:r w:rsidRPr="0030799C">
        <w:rPr>
          <w:bCs/>
          <w:sz w:val="16"/>
          <w:szCs w:val="16"/>
        </w:rPr>
        <w:t>Испытания по определению тепловых потерь в тепловых сетях должны проводиться один раз в пять лет на магистралях, характерных для да</w:t>
      </w:r>
      <w:r w:rsidRPr="0030799C">
        <w:rPr>
          <w:bCs/>
          <w:sz w:val="16"/>
          <w:szCs w:val="16"/>
        </w:rPr>
        <w:t>н</w:t>
      </w:r>
      <w:r w:rsidRPr="0030799C">
        <w:rPr>
          <w:bCs/>
          <w:sz w:val="16"/>
          <w:szCs w:val="16"/>
        </w:rPr>
        <w:t>ной тепловой сети по типу строительно-изоляционных конструкций, сроку службы и условиям эксплуатации, с целью разработки нормативных показат</w:t>
      </w:r>
      <w:r w:rsidRPr="0030799C">
        <w:rPr>
          <w:bCs/>
          <w:sz w:val="16"/>
          <w:szCs w:val="16"/>
        </w:rPr>
        <w:t>е</w:t>
      </w:r>
      <w:r w:rsidRPr="0030799C">
        <w:rPr>
          <w:bCs/>
          <w:sz w:val="16"/>
          <w:szCs w:val="16"/>
        </w:rPr>
        <w:t>лей и нормирования эксплуатационных тепловых потерь, а также оценки технического состояния тепловых сетей. График испытаний утверждается те</w:t>
      </w:r>
      <w:r w:rsidRPr="0030799C">
        <w:rPr>
          <w:bCs/>
          <w:sz w:val="16"/>
          <w:szCs w:val="16"/>
        </w:rPr>
        <w:t>х</w:t>
      </w:r>
      <w:r w:rsidRPr="0030799C">
        <w:rPr>
          <w:bCs/>
          <w:sz w:val="16"/>
          <w:szCs w:val="16"/>
        </w:rPr>
        <w:t>ническим руководителем.</w:t>
      </w:r>
    </w:p>
    <w:p w:rsidR="00EA6230" w:rsidRPr="0030799C" w:rsidRDefault="00EA6230" w:rsidP="00EA6230">
      <w:pPr>
        <w:pStyle w:val="af7"/>
        <w:ind w:left="0" w:firstLine="708"/>
        <w:jc w:val="both"/>
        <w:rPr>
          <w:bCs/>
          <w:sz w:val="16"/>
          <w:szCs w:val="16"/>
        </w:rPr>
      </w:pPr>
      <w:r w:rsidRPr="0030799C">
        <w:rPr>
          <w:bCs/>
          <w:sz w:val="16"/>
          <w:szCs w:val="16"/>
        </w:rPr>
        <w:t>Испытания по определению гидравлических потерь в водяных тепловых сетях должны проводиться один раз в пять лет на магистралях, хара</w:t>
      </w:r>
      <w:r w:rsidRPr="0030799C">
        <w:rPr>
          <w:bCs/>
          <w:sz w:val="16"/>
          <w:szCs w:val="16"/>
        </w:rPr>
        <w:t>к</w:t>
      </w:r>
      <w:r w:rsidRPr="0030799C">
        <w:rPr>
          <w:bCs/>
          <w:sz w:val="16"/>
          <w:szCs w:val="16"/>
        </w:rPr>
        <w:t>терных для данной тепловой сети по срокам и условиям эксплуатации, с целью определения эксплуатационных гидравлических характеристик для разр</w:t>
      </w:r>
      <w:r w:rsidRPr="0030799C">
        <w:rPr>
          <w:bCs/>
          <w:sz w:val="16"/>
          <w:szCs w:val="16"/>
        </w:rPr>
        <w:t>а</w:t>
      </w:r>
      <w:r w:rsidRPr="0030799C">
        <w:rPr>
          <w:bCs/>
          <w:sz w:val="16"/>
          <w:szCs w:val="16"/>
        </w:rPr>
        <w:t>ботки гидравлических режимов, а также оценки состояния внутренней поверхности трубопроводов.</w:t>
      </w:r>
    </w:p>
    <w:p w:rsidR="00EA6230" w:rsidRPr="0030799C" w:rsidRDefault="00EA6230" w:rsidP="00EA6230">
      <w:pPr>
        <w:pStyle w:val="af7"/>
        <w:ind w:left="0" w:firstLine="708"/>
        <w:jc w:val="both"/>
        <w:rPr>
          <w:bCs/>
          <w:sz w:val="16"/>
          <w:szCs w:val="16"/>
        </w:rPr>
      </w:pPr>
      <w:r w:rsidRPr="0030799C">
        <w:rPr>
          <w:bCs/>
          <w:sz w:val="16"/>
          <w:szCs w:val="16"/>
        </w:rPr>
        <w:t>График испытаний устанавливается техническим руководителем ОЭТС.</w:t>
      </w:r>
    </w:p>
    <w:p w:rsidR="00EA6230" w:rsidRPr="0030799C" w:rsidRDefault="00EA6230" w:rsidP="00EA6230">
      <w:pPr>
        <w:pStyle w:val="af7"/>
        <w:ind w:left="0" w:firstLine="708"/>
        <w:jc w:val="both"/>
        <w:rPr>
          <w:bCs/>
          <w:sz w:val="16"/>
          <w:szCs w:val="16"/>
        </w:rPr>
      </w:pPr>
      <w:r w:rsidRPr="0030799C">
        <w:rPr>
          <w:bCs/>
          <w:sz w:val="16"/>
          <w:szCs w:val="16"/>
        </w:rPr>
        <w:t>Испытания тепловых сетей на тепловые и гидравлические потери проводятся при отключенных ответвлениях тепловых пунктах систем те</w:t>
      </w:r>
      <w:r w:rsidRPr="0030799C">
        <w:rPr>
          <w:bCs/>
          <w:sz w:val="16"/>
          <w:szCs w:val="16"/>
        </w:rPr>
        <w:t>п</w:t>
      </w:r>
      <w:r w:rsidRPr="0030799C">
        <w:rPr>
          <w:bCs/>
          <w:sz w:val="16"/>
          <w:szCs w:val="16"/>
        </w:rPr>
        <w:t>лопотребления. При проведении любых испытаний абоненты за три дня до начала испытаний должны быть предупреждены о времени проведения исп</w:t>
      </w:r>
      <w:r w:rsidRPr="0030799C">
        <w:rPr>
          <w:bCs/>
          <w:sz w:val="16"/>
          <w:szCs w:val="16"/>
        </w:rPr>
        <w:t>ы</w:t>
      </w:r>
      <w:r w:rsidRPr="0030799C">
        <w:rPr>
          <w:bCs/>
          <w:sz w:val="16"/>
          <w:szCs w:val="16"/>
        </w:rPr>
        <w:t>таний и сроке отключения систем теплопотребления с указанием необходимых мер безопасности. Предупреждение вручается под расписку ответстве</w:t>
      </w:r>
      <w:r w:rsidRPr="0030799C">
        <w:rPr>
          <w:bCs/>
          <w:sz w:val="16"/>
          <w:szCs w:val="16"/>
        </w:rPr>
        <w:t>н</w:t>
      </w:r>
      <w:r w:rsidRPr="0030799C">
        <w:rPr>
          <w:bCs/>
          <w:sz w:val="16"/>
          <w:szCs w:val="16"/>
        </w:rPr>
        <w:t>ному лицу потребителя.</w:t>
      </w:r>
    </w:p>
    <w:p w:rsidR="00EA6230" w:rsidRPr="0030799C" w:rsidRDefault="00EA6230" w:rsidP="00EA6230">
      <w:pPr>
        <w:pStyle w:val="af7"/>
        <w:ind w:left="0" w:firstLine="708"/>
        <w:jc w:val="both"/>
        <w:rPr>
          <w:bCs/>
          <w:sz w:val="16"/>
          <w:szCs w:val="16"/>
        </w:rPr>
      </w:pPr>
      <w:r w:rsidRPr="0030799C">
        <w:rPr>
          <w:bCs/>
          <w:sz w:val="16"/>
          <w:szCs w:val="16"/>
        </w:rPr>
        <w:lastRenderedPageBreak/>
        <w:t>Техническое обслуживание и ремонт.</w:t>
      </w:r>
    </w:p>
    <w:p w:rsidR="00EA6230" w:rsidRPr="0030799C" w:rsidRDefault="00EA6230" w:rsidP="00EA6230">
      <w:pPr>
        <w:pStyle w:val="af7"/>
        <w:ind w:left="0" w:firstLine="708"/>
        <w:jc w:val="both"/>
        <w:rPr>
          <w:bCs/>
          <w:sz w:val="16"/>
          <w:szCs w:val="16"/>
        </w:rPr>
      </w:pPr>
      <w:r w:rsidRPr="0030799C">
        <w:rPr>
          <w:bCs/>
          <w:sz w:val="16"/>
          <w:szCs w:val="16"/>
        </w:rPr>
        <w:t>Ответственность за организацию технического обслуживания и ремонта несет а</w:t>
      </w:r>
      <w:r w:rsidRPr="0030799C">
        <w:rPr>
          <w:bCs/>
          <w:sz w:val="16"/>
          <w:szCs w:val="16"/>
        </w:rPr>
        <w:t>д</w:t>
      </w:r>
      <w:r w:rsidRPr="0030799C">
        <w:rPr>
          <w:bCs/>
          <w:sz w:val="16"/>
          <w:szCs w:val="16"/>
        </w:rPr>
        <w:t>министративно-технический персонал, за которым закреплены тепловые сети.</w:t>
      </w:r>
    </w:p>
    <w:p w:rsidR="00EA6230" w:rsidRPr="0030799C" w:rsidRDefault="00EA6230" w:rsidP="00EA6230">
      <w:pPr>
        <w:pStyle w:val="af7"/>
        <w:ind w:left="0" w:firstLine="708"/>
        <w:jc w:val="both"/>
        <w:rPr>
          <w:bCs/>
          <w:sz w:val="16"/>
          <w:szCs w:val="16"/>
        </w:rPr>
      </w:pPr>
      <w:r w:rsidRPr="0030799C">
        <w:rPr>
          <w:bCs/>
          <w:sz w:val="16"/>
          <w:szCs w:val="16"/>
        </w:rPr>
        <w:t>Объем технического обслуживания и ремонта должен определяться необходимостью поддержания работоспособного состояния тепловых с</w:t>
      </w:r>
      <w:r w:rsidRPr="0030799C">
        <w:rPr>
          <w:bCs/>
          <w:sz w:val="16"/>
          <w:szCs w:val="16"/>
        </w:rPr>
        <w:t>е</w:t>
      </w:r>
      <w:r w:rsidRPr="0030799C">
        <w:rPr>
          <w:bCs/>
          <w:sz w:val="16"/>
          <w:szCs w:val="16"/>
        </w:rPr>
        <w:t>тей.</w:t>
      </w:r>
    </w:p>
    <w:p w:rsidR="00EA6230" w:rsidRPr="0030799C" w:rsidRDefault="00EA6230" w:rsidP="00EA6230">
      <w:pPr>
        <w:pStyle w:val="af7"/>
        <w:ind w:left="0" w:firstLine="708"/>
        <w:jc w:val="both"/>
        <w:rPr>
          <w:bCs/>
          <w:sz w:val="16"/>
          <w:szCs w:val="16"/>
        </w:rPr>
      </w:pPr>
      <w:proofErr w:type="gramStart"/>
      <w:r w:rsidRPr="0030799C">
        <w:rPr>
          <w:bCs/>
          <w:sz w:val="16"/>
          <w:szCs w:val="16"/>
        </w:rPr>
        <w:t>При техническом обслуживании следует проводить операции контрольного характера (осмотр, надзор за соблюдением эксплуатационных х</w:t>
      </w:r>
      <w:r w:rsidRPr="0030799C">
        <w:rPr>
          <w:bCs/>
          <w:sz w:val="16"/>
          <w:szCs w:val="16"/>
        </w:rPr>
        <w:t>а</w:t>
      </w:r>
      <w:r w:rsidRPr="0030799C">
        <w:rPr>
          <w:bCs/>
          <w:sz w:val="16"/>
          <w:szCs w:val="16"/>
        </w:rPr>
        <w:t>рактеристик), технические испытания и проверки технического состояния) и технологические операции во</w:t>
      </w:r>
      <w:r w:rsidRPr="0030799C">
        <w:rPr>
          <w:bCs/>
          <w:sz w:val="16"/>
          <w:szCs w:val="16"/>
        </w:rPr>
        <w:t>с</w:t>
      </w:r>
      <w:r w:rsidRPr="0030799C">
        <w:rPr>
          <w:bCs/>
          <w:sz w:val="16"/>
          <w:szCs w:val="16"/>
        </w:rPr>
        <w:t>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w:t>
      </w:r>
      <w:r w:rsidRPr="0030799C">
        <w:rPr>
          <w:bCs/>
          <w:sz w:val="16"/>
          <w:szCs w:val="16"/>
        </w:rPr>
        <w:t>к</w:t>
      </w:r>
      <w:r w:rsidRPr="0030799C">
        <w:rPr>
          <w:bCs/>
          <w:sz w:val="16"/>
          <w:szCs w:val="16"/>
        </w:rPr>
        <w:t>тов).</w:t>
      </w:r>
      <w:proofErr w:type="gramEnd"/>
    </w:p>
    <w:p w:rsidR="00EA6230" w:rsidRPr="0030799C" w:rsidRDefault="00EA6230" w:rsidP="00EA6230">
      <w:pPr>
        <w:pStyle w:val="af7"/>
        <w:ind w:left="0" w:firstLine="708"/>
        <w:jc w:val="both"/>
        <w:rPr>
          <w:bCs/>
          <w:sz w:val="16"/>
          <w:szCs w:val="16"/>
        </w:rPr>
      </w:pPr>
      <w:r w:rsidRPr="0030799C">
        <w:rPr>
          <w:bCs/>
          <w:sz w:val="16"/>
          <w:szCs w:val="16"/>
        </w:rPr>
        <w:t>Основными видами ремонтов тепловых сетей являются капитальный и текущий ремонты.</w:t>
      </w:r>
    </w:p>
    <w:p w:rsidR="00EA6230" w:rsidRPr="0030799C" w:rsidRDefault="00EA6230" w:rsidP="00EA6230">
      <w:pPr>
        <w:pStyle w:val="af7"/>
        <w:ind w:left="0" w:firstLine="708"/>
        <w:jc w:val="both"/>
        <w:rPr>
          <w:bCs/>
          <w:sz w:val="16"/>
          <w:szCs w:val="16"/>
        </w:rPr>
      </w:pPr>
      <w:r w:rsidRPr="0030799C">
        <w:rPr>
          <w:bCs/>
          <w:sz w:val="16"/>
          <w:szCs w:val="16"/>
        </w:rPr>
        <w:t>При капитальном ремонте должны быть восстановлены исправность и</w:t>
      </w:r>
    </w:p>
    <w:p w:rsidR="00EA6230" w:rsidRPr="0030799C" w:rsidRDefault="00EA6230" w:rsidP="00EA6230">
      <w:pPr>
        <w:pStyle w:val="af7"/>
        <w:ind w:left="0"/>
        <w:jc w:val="both"/>
        <w:rPr>
          <w:bCs/>
          <w:sz w:val="16"/>
          <w:szCs w:val="16"/>
        </w:rPr>
      </w:pPr>
      <w:r w:rsidRPr="0030799C">
        <w:rPr>
          <w:bCs/>
          <w:sz w:val="16"/>
          <w:szCs w:val="16"/>
        </w:rPr>
        <w:t xml:space="preserve">полный или близкий к </w:t>
      </w:r>
      <w:proofErr w:type="gramStart"/>
      <w:r w:rsidRPr="0030799C">
        <w:rPr>
          <w:bCs/>
          <w:sz w:val="16"/>
          <w:szCs w:val="16"/>
        </w:rPr>
        <w:t>полному</w:t>
      </w:r>
      <w:proofErr w:type="gramEnd"/>
      <w:r w:rsidRPr="0030799C">
        <w:rPr>
          <w:bCs/>
          <w:sz w:val="16"/>
          <w:szCs w:val="16"/>
        </w:rPr>
        <w:t>, ресурс установок с заменой или восстановлением л</w:t>
      </w:r>
      <w:r w:rsidRPr="0030799C">
        <w:rPr>
          <w:bCs/>
          <w:sz w:val="16"/>
          <w:szCs w:val="16"/>
        </w:rPr>
        <w:t>ю</w:t>
      </w:r>
      <w:r w:rsidRPr="0030799C">
        <w:rPr>
          <w:bCs/>
          <w:sz w:val="16"/>
          <w:szCs w:val="16"/>
        </w:rPr>
        <w:t>бых их частей, включая базовые.</w:t>
      </w:r>
    </w:p>
    <w:p w:rsidR="00EA6230" w:rsidRPr="0030799C" w:rsidRDefault="00EA6230" w:rsidP="00EA6230">
      <w:pPr>
        <w:pStyle w:val="af7"/>
        <w:ind w:left="0" w:firstLine="708"/>
        <w:jc w:val="both"/>
        <w:rPr>
          <w:bCs/>
          <w:sz w:val="16"/>
          <w:szCs w:val="16"/>
        </w:rPr>
      </w:pPr>
      <w:r w:rsidRPr="0030799C">
        <w:rPr>
          <w:bCs/>
          <w:sz w:val="16"/>
          <w:szCs w:val="16"/>
        </w:rPr>
        <w:t>н) описание нормативов технологических потерь (в ценовых зонах теплоснабжения - плановых потерь, определяемых в соответствии с метод</w:t>
      </w:r>
      <w:r w:rsidRPr="0030799C">
        <w:rPr>
          <w:bCs/>
          <w:sz w:val="16"/>
          <w:szCs w:val="16"/>
        </w:rPr>
        <w:t>и</w:t>
      </w:r>
      <w:r w:rsidRPr="0030799C">
        <w:rPr>
          <w:bCs/>
          <w:sz w:val="16"/>
          <w:szCs w:val="16"/>
        </w:rPr>
        <w:t>ческими указаниями по разработке схем теплоснабжения) при передаче тепловой энергии (мощности) и тепл</w:t>
      </w:r>
      <w:r w:rsidRPr="0030799C">
        <w:rPr>
          <w:bCs/>
          <w:sz w:val="16"/>
          <w:szCs w:val="16"/>
        </w:rPr>
        <w:t>о</w:t>
      </w:r>
      <w:r w:rsidRPr="0030799C">
        <w:rPr>
          <w:bCs/>
          <w:sz w:val="16"/>
          <w:szCs w:val="16"/>
        </w:rPr>
        <w:t>носителя, включаемых в расчет отпущенных тепловой энергии (мощности) и теплон</w:t>
      </w:r>
      <w:r w:rsidRPr="0030799C">
        <w:rPr>
          <w:bCs/>
          <w:sz w:val="16"/>
          <w:szCs w:val="16"/>
        </w:rPr>
        <w:t>о</w:t>
      </w:r>
      <w:r w:rsidRPr="0030799C">
        <w:rPr>
          <w:bCs/>
          <w:sz w:val="16"/>
          <w:szCs w:val="16"/>
        </w:rPr>
        <w:t>сителя:</w:t>
      </w:r>
    </w:p>
    <w:p w:rsidR="00EA6230" w:rsidRPr="0030799C" w:rsidRDefault="00EA6230" w:rsidP="00EA6230">
      <w:pPr>
        <w:pStyle w:val="af7"/>
        <w:ind w:left="0" w:firstLine="708"/>
        <w:jc w:val="both"/>
        <w:rPr>
          <w:bCs/>
          <w:sz w:val="16"/>
          <w:szCs w:val="16"/>
        </w:rPr>
      </w:pPr>
      <w:r w:rsidRPr="0030799C">
        <w:rPr>
          <w:bCs/>
          <w:sz w:val="16"/>
          <w:szCs w:val="16"/>
        </w:rPr>
        <w:t>Нормативы технологических потерь при передаче тепловой энергии</w:t>
      </w:r>
    </w:p>
    <w:p w:rsidR="00EA6230" w:rsidRPr="0030799C" w:rsidRDefault="00EA6230" w:rsidP="00EA6230">
      <w:pPr>
        <w:pStyle w:val="af7"/>
        <w:ind w:left="0"/>
        <w:jc w:val="both"/>
        <w:rPr>
          <w:bCs/>
          <w:sz w:val="16"/>
          <w:szCs w:val="16"/>
        </w:rPr>
      </w:pPr>
      <w:proofErr w:type="gramStart"/>
      <w:r w:rsidRPr="0030799C">
        <w:rPr>
          <w:bCs/>
          <w:sz w:val="16"/>
          <w:szCs w:val="16"/>
        </w:rPr>
        <w:t>(мощности), теплоносителя, включаемые в расчет, отпущенных тепловой энергии (мощности) и теплоносителя, разрабатываются в соответствии с треб</w:t>
      </w:r>
      <w:r w:rsidRPr="0030799C">
        <w:rPr>
          <w:bCs/>
          <w:sz w:val="16"/>
          <w:szCs w:val="16"/>
        </w:rPr>
        <w:t>о</w:t>
      </w:r>
      <w:r w:rsidRPr="0030799C">
        <w:rPr>
          <w:bCs/>
          <w:sz w:val="16"/>
          <w:szCs w:val="16"/>
        </w:rPr>
        <w:t>ваниями Инструкции по организации в Минэнерго России работы по расчету и обоснованию но</w:t>
      </w:r>
      <w:r w:rsidRPr="0030799C">
        <w:rPr>
          <w:bCs/>
          <w:sz w:val="16"/>
          <w:szCs w:val="16"/>
        </w:rPr>
        <w:t>р</w:t>
      </w:r>
      <w:r w:rsidRPr="0030799C">
        <w:rPr>
          <w:bCs/>
          <w:sz w:val="16"/>
          <w:szCs w:val="16"/>
        </w:rPr>
        <w:t>мативов технологических потерь при передаче тепловой энергии, утвержденной прик</w:t>
      </w:r>
      <w:r w:rsidRPr="0030799C">
        <w:rPr>
          <w:bCs/>
          <w:sz w:val="16"/>
          <w:szCs w:val="16"/>
        </w:rPr>
        <w:t>а</w:t>
      </w:r>
      <w:r w:rsidRPr="0030799C">
        <w:rPr>
          <w:bCs/>
          <w:sz w:val="16"/>
          <w:szCs w:val="16"/>
        </w:rPr>
        <w:t>зом Минэнерго России от «30» декабря 2008 г. № 325</w:t>
      </w:r>
      <w:proofErr w:type="gramEnd"/>
    </w:p>
    <w:p w:rsidR="00EA6230" w:rsidRPr="0030799C" w:rsidRDefault="00EA6230" w:rsidP="00EA6230">
      <w:pPr>
        <w:pStyle w:val="af7"/>
        <w:ind w:left="0" w:firstLine="708"/>
        <w:jc w:val="both"/>
        <w:rPr>
          <w:bCs/>
          <w:sz w:val="16"/>
          <w:szCs w:val="16"/>
        </w:rPr>
      </w:pPr>
      <w:r w:rsidRPr="0030799C">
        <w:rPr>
          <w:bCs/>
          <w:sz w:val="16"/>
          <w:szCs w:val="16"/>
        </w:rPr>
        <w:t xml:space="preserve">о) оценка фактических потерь тепловой энергии и теплоносителя при передаче тепловой энергии и теплоносителя по тепловым сетям </w:t>
      </w:r>
      <w:proofErr w:type="gramStart"/>
      <w:r w:rsidRPr="0030799C">
        <w:rPr>
          <w:bCs/>
          <w:sz w:val="16"/>
          <w:szCs w:val="16"/>
        </w:rPr>
        <w:t>за</w:t>
      </w:r>
      <w:proofErr w:type="gramEnd"/>
      <w:r w:rsidRPr="0030799C">
        <w:rPr>
          <w:bCs/>
          <w:sz w:val="16"/>
          <w:szCs w:val="16"/>
        </w:rPr>
        <w:t xml:space="preserve"> п</w:t>
      </w:r>
      <w:r w:rsidRPr="0030799C">
        <w:rPr>
          <w:bCs/>
          <w:sz w:val="16"/>
          <w:szCs w:val="16"/>
        </w:rPr>
        <w:t>о</w:t>
      </w:r>
      <w:r w:rsidRPr="0030799C">
        <w:rPr>
          <w:bCs/>
          <w:sz w:val="16"/>
          <w:szCs w:val="16"/>
        </w:rPr>
        <w:t>следние 3 года:</w:t>
      </w:r>
    </w:p>
    <w:p w:rsidR="00EA6230" w:rsidRPr="0030799C" w:rsidRDefault="00EA6230" w:rsidP="00EA6230">
      <w:pPr>
        <w:pStyle w:val="af7"/>
        <w:ind w:left="0" w:firstLine="708"/>
        <w:jc w:val="both"/>
        <w:rPr>
          <w:bCs/>
          <w:sz w:val="16"/>
          <w:szCs w:val="16"/>
        </w:rPr>
      </w:pPr>
      <w:r w:rsidRPr="0030799C">
        <w:rPr>
          <w:bCs/>
          <w:sz w:val="16"/>
          <w:szCs w:val="16"/>
        </w:rPr>
        <w:t>Фактический общий отпуск тепловой энергии в тепловую сеть составил 40740,8 Гкал/год, фактический полезный отпуск тепловой энергии 37722,96</w:t>
      </w:r>
    </w:p>
    <w:p w:rsidR="00EA6230" w:rsidRPr="0030799C" w:rsidRDefault="00EA6230" w:rsidP="00EA6230">
      <w:pPr>
        <w:pStyle w:val="af7"/>
        <w:ind w:left="0" w:firstLine="708"/>
        <w:jc w:val="both"/>
        <w:rPr>
          <w:bCs/>
          <w:sz w:val="16"/>
          <w:szCs w:val="16"/>
        </w:rPr>
      </w:pPr>
      <w:r w:rsidRPr="0030799C">
        <w:rPr>
          <w:bCs/>
          <w:sz w:val="16"/>
          <w:szCs w:val="16"/>
        </w:rPr>
        <w:t>Гкал/год, потери тепловой энергии от общего отпуска составили 8%.</w:t>
      </w:r>
    </w:p>
    <w:p w:rsidR="00EA6230" w:rsidRPr="0030799C" w:rsidRDefault="00EA6230" w:rsidP="00EA6230">
      <w:pPr>
        <w:pStyle w:val="af7"/>
        <w:ind w:left="0" w:firstLine="708"/>
        <w:jc w:val="both"/>
        <w:rPr>
          <w:bCs/>
          <w:sz w:val="16"/>
          <w:szCs w:val="16"/>
        </w:rPr>
      </w:pPr>
      <w:r w:rsidRPr="0030799C">
        <w:rPr>
          <w:bCs/>
          <w:sz w:val="16"/>
          <w:szCs w:val="16"/>
        </w:rPr>
        <w:t>Величина потерь тепловой энергии в тепловых сетях от котельных в целом не превышает указанные допустимые величины.</w:t>
      </w:r>
    </w:p>
    <w:p w:rsidR="00EA6230" w:rsidRPr="0030799C" w:rsidRDefault="00EA6230" w:rsidP="00EA6230">
      <w:pPr>
        <w:pStyle w:val="af7"/>
        <w:ind w:left="0" w:firstLine="708"/>
        <w:jc w:val="both"/>
        <w:rPr>
          <w:bCs/>
          <w:sz w:val="16"/>
          <w:szCs w:val="16"/>
        </w:rPr>
      </w:pPr>
      <w:r w:rsidRPr="0030799C">
        <w:rPr>
          <w:bCs/>
          <w:sz w:val="16"/>
          <w:szCs w:val="16"/>
        </w:rPr>
        <w:t>п) предписания надзорных органов по запрещению дальнейшей эксплуатации участков тепловой сети и результаты их исполнения:</w:t>
      </w:r>
    </w:p>
    <w:p w:rsidR="00EA6230" w:rsidRPr="0030799C" w:rsidRDefault="00EA6230" w:rsidP="00EA6230">
      <w:pPr>
        <w:pStyle w:val="af7"/>
        <w:ind w:left="0" w:firstLine="708"/>
        <w:jc w:val="both"/>
        <w:rPr>
          <w:bCs/>
          <w:sz w:val="16"/>
          <w:szCs w:val="16"/>
        </w:rPr>
      </w:pPr>
      <w:r w:rsidRPr="0030799C">
        <w:rPr>
          <w:bCs/>
          <w:sz w:val="16"/>
          <w:szCs w:val="16"/>
        </w:rPr>
        <w:t>Согласно данным представленным заказчиком, предписания надзорных органов по запрещению дальнейшей эксплуатации участков тепловой сети отсутствуют.</w:t>
      </w:r>
    </w:p>
    <w:p w:rsidR="00EA6230" w:rsidRPr="0030799C" w:rsidRDefault="00EA6230" w:rsidP="00EA6230">
      <w:pPr>
        <w:pStyle w:val="af7"/>
        <w:ind w:left="0" w:firstLine="708"/>
        <w:jc w:val="both"/>
        <w:rPr>
          <w:bCs/>
          <w:sz w:val="16"/>
          <w:szCs w:val="16"/>
        </w:rPr>
      </w:pPr>
      <w:r w:rsidRPr="0030799C">
        <w:rPr>
          <w:bCs/>
          <w:sz w:val="16"/>
          <w:szCs w:val="16"/>
        </w:rPr>
        <w:t xml:space="preserve">р) описание наиболее распространенных типов присоединений </w:t>
      </w:r>
      <w:proofErr w:type="spellStart"/>
      <w:r w:rsidRPr="0030799C">
        <w:rPr>
          <w:bCs/>
          <w:sz w:val="16"/>
          <w:szCs w:val="16"/>
        </w:rPr>
        <w:t>теплопотребля</w:t>
      </w:r>
      <w:r w:rsidRPr="0030799C">
        <w:rPr>
          <w:bCs/>
          <w:sz w:val="16"/>
          <w:szCs w:val="16"/>
        </w:rPr>
        <w:t>ю</w:t>
      </w:r>
      <w:r w:rsidRPr="0030799C">
        <w:rPr>
          <w:bCs/>
          <w:sz w:val="16"/>
          <w:szCs w:val="16"/>
        </w:rPr>
        <w:t>щих</w:t>
      </w:r>
      <w:proofErr w:type="spellEnd"/>
      <w:r w:rsidRPr="0030799C">
        <w:rPr>
          <w:bCs/>
          <w:sz w:val="16"/>
          <w:szCs w:val="16"/>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EA6230" w:rsidRPr="0030799C" w:rsidRDefault="00EA6230" w:rsidP="00EA6230">
      <w:pPr>
        <w:pStyle w:val="af7"/>
        <w:ind w:firstLine="708"/>
        <w:jc w:val="both"/>
        <w:rPr>
          <w:bCs/>
          <w:sz w:val="16"/>
          <w:szCs w:val="16"/>
        </w:rPr>
      </w:pPr>
      <w:r w:rsidRPr="0030799C">
        <w:rPr>
          <w:bCs/>
          <w:sz w:val="16"/>
          <w:szCs w:val="16"/>
        </w:rPr>
        <w:t>Схемы присоединения потребителей от существующих котельных – закр</w:t>
      </w:r>
      <w:r w:rsidRPr="0030799C">
        <w:rPr>
          <w:bCs/>
          <w:sz w:val="16"/>
          <w:szCs w:val="16"/>
        </w:rPr>
        <w:t>ы</w:t>
      </w:r>
      <w:r w:rsidRPr="0030799C">
        <w:rPr>
          <w:bCs/>
          <w:sz w:val="16"/>
          <w:szCs w:val="16"/>
        </w:rPr>
        <w:t>тые, двухтрубные.</w:t>
      </w:r>
    </w:p>
    <w:p w:rsidR="00EA6230" w:rsidRPr="0030799C" w:rsidRDefault="00EA6230" w:rsidP="00EA6230">
      <w:pPr>
        <w:pStyle w:val="af7"/>
        <w:ind w:left="0" w:firstLine="708"/>
        <w:jc w:val="both"/>
        <w:rPr>
          <w:bCs/>
          <w:sz w:val="16"/>
          <w:szCs w:val="16"/>
        </w:rPr>
      </w:pPr>
      <w:r w:rsidRPr="0030799C">
        <w:rPr>
          <w:bCs/>
          <w:sz w:val="16"/>
          <w:szCs w:val="16"/>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EA6230" w:rsidRPr="0030799C" w:rsidRDefault="00EA6230" w:rsidP="00EA6230">
      <w:pPr>
        <w:pStyle w:val="af7"/>
        <w:ind w:left="0" w:firstLine="708"/>
        <w:jc w:val="both"/>
        <w:rPr>
          <w:bCs/>
          <w:sz w:val="16"/>
          <w:szCs w:val="16"/>
        </w:rPr>
      </w:pPr>
      <w:r w:rsidRPr="0030799C">
        <w:rPr>
          <w:bCs/>
          <w:sz w:val="16"/>
          <w:szCs w:val="16"/>
        </w:rPr>
        <w:t>Определение объема фактически отпущенного тепла, осуществляется приборами учета. Расчет между поставщиком тепловой энергии и потр</w:t>
      </w:r>
      <w:r w:rsidRPr="0030799C">
        <w:rPr>
          <w:bCs/>
          <w:sz w:val="16"/>
          <w:szCs w:val="16"/>
        </w:rPr>
        <w:t>е</w:t>
      </w:r>
      <w:r w:rsidRPr="0030799C">
        <w:rPr>
          <w:bCs/>
          <w:sz w:val="16"/>
          <w:szCs w:val="16"/>
        </w:rPr>
        <w:t>бителями осуществляется по показаниям приборов.</w:t>
      </w:r>
    </w:p>
    <w:p w:rsidR="00EA6230" w:rsidRPr="0030799C" w:rsidRDefault="00EA6230" w:rsidP="00EA6230">
      <w:pPr>
        <w:pStyle w:val="af7"/>
        <w:ind w:left="0" w:firstLine="708"/>
        <w:jc w:val="both"/>
        <w:rPr>
          <w:bCs/>
          <w:sz w:val="16"/>
          <w:szCs w:val="16"/>
        </w:rPr>
      </w:pPr>
      <w:r w:rsidRPr="0030799C">
        <w:rPr>
          <w:bCs/>
          <w:sz w:val="16"/>
          <w:szCs w:val="16"/>
        </w:rPr>
        <w:t>Узлы учета тепловой энергии осуществляют:</w:t>
      </w:r>
    </w:p>
    <w:p w:rsidR="00EA6230" w:rsidRPr="0030799C" w:rsidRDefault="00EA6230" w:rsidP="00EA6230">
      <w:pPr>
        <w:pStyle w:val="af7"/>
        <w:ind w:left="0" w:firstLine="708"/>
        <w:jc w:val="both"/>
        <w:rPr>
          <w:bCs/>
          <w:sz w:val="16"/>
          <w:szCs w:val="16"/>
        </w:rPr>
      </w:pPr>
      <w:r w:rsidRPr="0030799C">
        <w:rPr>
          <w:bCs/>
          <w:sz w:val="16"/>
          <w:szCs w:val="16"/>
        </w:rPr>
        <w:t>- Учет тепловой энергии, расходуемой объектами на отопление;</w:t>
      </w:r>
    </w:p>
    <w:p w:rsidR="00EA6230" w:rsidRPr="0030799C" w:rsidRDefault="00EA6230" w:rsidP="00EA6230">
      <w:pPr>
        <w:pStyle w:val="af7"/>
        <w:ind w:left="0" w:firstLine="708"/>
        <w:jc w:val="both"/>
        <w:rPr>
          <w:bCs/>
          <w:sz w:val="16"/>
          <w:szCs w:val="16"/>
        </w:rPr>
      </w:pPr>
      <w:r w:rsidRPr="0030799C">
        <w:rPr>
          <w:bCs/>
          <w:sz w:val="16"/>
          <w:szCs w:val="16"/>
        </w:rPr>
        <w:t>- Измерение давление в трубопроводах;</w:t>
      </w:r>
    </w:p>
    <w:p w:rsidR="00EA6230" w:rsidRPr="0030799C" w:rsidRDefault="00EA6230" w:rsidP="00EA6230">
      <w:pPr>
        <w:pStyle w:val="af7"/>
        <w:ind w:left="0" w:firstLine="708"/>
        <w:jc w:val="both"/>
        <w:rPr>
          <w:bCs/>
          <w:sz w:val="16"/>
          <w:szCs w:val="16"/>
        </w:rPr>
      </w:pPr>
      <w:r w:rsidRPr="0030799C">
        <w:rPr>
          <w:bCs/>
          <w:sz w:val="16"/>
          <w:szCs w:val="16"/>
        </w:rPr>
        <w:t>- Измерение температуры в трубопроводах;</w:t>
      </w:r>
    </w:p>
    <w:p w:rsidR="00EA6230" w:rsidRPr="0030799C" w:rsidRDefault="00EA6230" w:rsidP="00EA6230">
      <w:pPr>
        <w:pStyle w:val="af7"/>
        <w:ind w:left="0" w:firstLine="708"/>
        <w:jc w:val="both"/>
        <w:rPr>
          <w:bCs/>
          <w:sz w:val="16"/>
          <w:szCs w:val="16"/>
        </w:rPr>
      </w:pPr>
      <w:r w:rsidRPr="0030799C">
        <w:rPr>
          <w:bCs/>
          <w:sz w:val="16"/>
          <w:szCs w:val="16"/>
        </w:rPr>
        <w:t>- Регистрацию нештатных ситуаций;</w:t>
      </w:r>
    </w:p>
    <w:p w:rsidR="00EA6230" w:rsidRPr="0030799C" w:rsidRDefault="00EA6230" w:rsidP="00EA6230">
      <w:pPr>
        <w:pStyle w:val="af7"/>
        <w:ind w:left="0" w:firstLine="708"/>
        <w:jc w:val="both"/>
        <w:rPr>
          <w:bCs/>
          <w:sz w:val="16"/>
          <w:szCs w:val="16"/>
        </w:rPr>
      </w:pPr>
      <w:r w:rsidRPr="0030799C">
        <w:rPr>
          <w:bCs/>
          <w:sz w:val="16"/>
          <w:szCs w:val="16"/>
        </w:rPr>
        <w:t>- Автоматическую передачу данных с заданным периодом опроса, сигналов предупреждения об аварийных и нештатных ситуациях – немедле</w:t>
      </w:r>
      <w:r w:rsidRPr="0030799C">
        <w:rPr>
          <w:bCs/>
          <w:sz w:val="16"/>
          <w:szCs w:val="16"/>
        </w:rPr>
        <w:t>н</w:t>
      </w:r>
      <w:r w:rsidRPr="0030799C">
        <w:rPr>
          <w:bCs/>
          <w:sz w:val="16"/>
          <w:szCs w:val="16"/>
        </w:rPr>
        <w:t>но.</w:t>
      </w:r>
    </w:p>
    <w:p w:rsidR="00EA6230" w:rsidRPr="0030799C" w:rsidRDefault="00EA6230" w:rsidP="00EA6230">
      <w:pPr>
        <w:pStyle w:val="af7"/>
        <w:ind w:left="0" w:firstLine="708"/>
        <w:jc w:val="both"/>
        <w:rPr>
          <w:bCs/>
          <w:sz w:val="16"/>
          <w:szCs w:val="16"/>
        </w:rPr>
      </w:pPr>
      <w:r w:rsidRPr="0030799C">
        <w:rPr>
          <w:bCs/>
          <w:sz w:val="16"/>
          <w:szCs w:val="16"/>
        </w:rPr>
        <w:t>Сведения о наличии коммерческого приборного учета тепловой энергии, отп</w:t>
      </w:r>
      <w:r w:rsidRPr="0030799C">
        <w:rPr>
          <w:bCs/>
          <w:sz w:val="16"/>
          <w:szCs w:val="16"/>
        </w:rPr>
        <w:t>у</w:t>
      </w:r>
      <w:r w:rsidRPr="0030799C">
        <w:rPr>
          <w:bCs/>
          <w:sz w:val="16"/>
          <w:szCs w:val="16"/>
        </w:rPr>
        <w:t>щенной в тепловые сети потребителям, не предоставлено.</w:t>
      </w:r>
    </w:p>
    <w:p w:rsidR="00EA6230" w:rsidRPr="0030799C" w:rsidRDefault="00EA6230" w:rsidP="00EA6230">
      <w:pPr>
        <w:shd w:val="clear" w:color="auto" w:fill="FFFFFF"/>
        <w:ind w:firstLine="709"/>
        <w:rPr>
          <w:rFonts w:ascii="Times New Roman" w:hAnsi="Times New Roman" w:cs="Times New Roman"/>
          <w:color w:val="1A1A1A"/>
          <w:sz w:val="16"/>
          <w:szCs w:val="16"/>
        </w:rPr>
      </w:pPr>
      <w:r w:rsidRPr="0030799C">
        <w:rPr>
          <w:rFonts w:ascii="Times New Roman" w:hAnsi="Times New Roman" w:cs="Times New Roman"/>
          <w:color w:val="1A1A1A"/>
          <w:sz w:val="16"/>
          <w:szCs w:val="16"/>
        </w:rPr>
        <w:t>Учет тепла, отпущенного потребителям, частично осуществляется расчетным м</w:t>
      </w:r>
      <w:r w:rsidRPr="0030799C">
        <w:rPr>
          <w:rFonts w:ascii="Times New Roman" w:hAnsi="Times New Roman" w:cs="Times New Roman"/>
          <w:color w:val="1A1A1A"/>
          <w:sz w:val="16"/>
          <w:szCs w:val="16"/>
        </w:rPr>
        <w:t>е</w:t>
      </w:r>
      <w:r w:rsidRPr="0030799C">
        <w:rPr>
          <w:rFonts w:ascii="Times New Roman" w:hAnsi="Times New Roman" w:cs="Times New Roman"/>
          <w:color w:val="1A1A1A"/>
          <w:sz w:val="16"/>
          <w:szCs w:val="16"/>
        </w:rPr>
        <w:t>тодом. Планы по установке приборов учета тепловой энергии и теплоносителя отсу</w:t>
      </w:r>
      <w:r w:rsidRPr="0030799C">
        <w:rPr>
          <w:rFonts w:ascii="Times New Roman" w:hAnsi="Times New Roman" w:cs="Times New Roman"/>
          <w:color w:val="1A1A1A"/>
          <w:sz w:val="16"/>
          <w:szCs w:val="16"/>
        </w:rPr>
        <w:t>т</w:t>
      </w:r>
      <w:r w:rsidRPr="0030799C">
        <w:rPr>
          <w:rFonts w:ascii="Times New Roman" w:hAnsi="Times New Roman" w:cs="Times New Roman"/>
          <w:color w:val="1A1A1A"/>
          <w:sz w:val="16"/>
          <w:szCs w:val="16"/>
        </w:rPr>
        <w:t>ствуют.</w:t>
      </w:r>
    </w:p>
    <w:p w:rsidR="00EA6230" w:rsidRPr="0030799C" w:rsidRDefault="00EA6230" w:rsidP="00EA6230">
      <w:pPr>
        <w:pStyle w:val="af7"/>
        <w:ind w:left="0" w:firstLine="708"/>
        <w:jc w:val="both"/>
        <w:rPr>
          <w:bCs/>
          <w:sz w:val="16"/>
          <w:szCs w:val="16"/>
        </w:rPr>
      </w:pPr>
      <w:r w:rsidRPr="0030799C">
        <w:rPr>
          <w:bCs/>
          <w:sz w:val="16"/>
          <w:szCs w:val="16"/>
        </w:rPr>
        <w:t>т) анализ работы диспетчерских служб теплоснабжающих (</w:t>
      </w:r>
      <w:proofErr w:type="spellStart"/>
      <w:r w:rsidRPr="0030799C">
        <w:rPr>
          <w:bCs/>
          <w:sz w:val="16"/>
          <w:szCs w:val="16"/>
        </w:rPr>
        <w:t>теплосетевых</w:t>
      </w:r>
      <w:proofErr w:type="spellEnd"/>
      <w:r w:rsidRPr="0030799C">
        <w:rPr>
          <w:bCs/>
          <w:sz w:val="16"/>
          <w:szCs w:val="16"/>
        </w:rPr>
        <w:t>) организаций и используемых средств автоматизации, телемеханиз</w:t>
      </w:r>
      <w:r w:rsidRPr="0030799C">
        <w:rPr>
          <w:bCs/>
          <w:sz w:val="16"/>
          <w:szCs w:val="16"/>
        </w:rPr>
        <w:t>а</w:t>
      </w:r>
      <w:r w:rsidRPr="0030799C">
        <w:rPr>
          <w:bCs/>
          <w:sz w:val="16"/>
          <w:szCs w:val="16"/>
        </w:rPr>
        <w:t>ции и связи:</w:t>
      </w:r>
    </w:p>
    <w:p w:rsidR="00EA6230" w:rsidRPr="0030799C" w:rsidRDefault="00EA6230" w:rsidP="00EA6230">
      <w:pPr>
        <w:pStyle w:val="af7"/>
        <w:ind w:left="0" w:firstLine="708"/>
        <w:jc w:val="both"/>
        <w:rPr>
          <w:bCs/>
          <w:sz w:val="16"/>
          <w:szCs w:val="16"/>
        </w:rPr>
      </w:pPr>
      <w:r w:rsidRPr="0030799C">
        <w:rPr>
          <w:bCs/>
          <w:sz w:val="16"/>
          <w:szCs w:val="16"/>
        </w:rPr>
        <w:t>Согласно «Типовой инструкции по технической эксплуатации тепловых сетей с</w:t>
      </w:r>
      <w:r w:rsidRPr="0030799C">
        <w:rPr>
          <w:bCs/>
          <w:sz w:val="16"/>
          <w:szCs w:val="16"/>
        </w:rPr>
        <w:t>и</w:t>
      </w:r>
      <w:r w:rsidRPr="0030799C">
        <w:rPr>
          <w:bCs/>
          <w:sz w:val="16"/>
          <w:szCs w:val="16"/>
        </w:rPr>
        <w:t>стем коммунального теплоснабжения» МДК 4-02.2001 должно быть обеспечено:</w:t>
      </w:r>
    </w:p>
    <w:p w:rsidR="00EA6230" w:rsidRPr="0030799C" w:rsidRDefault="00EA6230" w:rsidP="00EA6230">
      <w:pPr>
        <w:pStyle w:val="af7"/>
        <w:ind w:left="0" w:firstLine="708"/>
        <w:jc w:val="both"/>
        <w:rPr>
          <w:bCs/>
          <w:sz w:val="16"/>
          <w:szCs w:val="16"/>
        </w:rPr>
      </w:pPr>
      <w:r w:rsidRPr="0030799C">
        <w:rPr>
          <w:bCs/>
          <w:sz w:val="16"/>
          <w:szCs w:val="16"/>
        </w:rPr>
        <w:t>- круглосуточное оперативное управление</w:t>
      </w:r>
    </w:p>
    <w:p w:rsidR="00EA6230" w:rsidRPr="0030799C" w:rsidRDefault="00EA6230" w:rsidP="00EA6230">
      <w:pPr>
        <w:pStyle w:val="af7"/>
        <w:ind w:left="0" w:firstLine="708"/>
        <w:jc w:val="both"/>
        <w:rPr>
          <w:bCs/>
          <w:sz w:val="16"/>
          <w:szCs w:val="16"/>
        </w:rPr>
      </w:pPr>
      <w:r w:rsidRPr="0030799C">
        <w:rPr>
          <w:bCs/>
          <w:sz w:val="16"/>
          <w:szCs w:val="16"/>
        </w:rPr>
        <w:t>- ведение режима работы;</w:t>
      </w:r>
    </w:p>
    <w:p w:rsidR="00EA6230" w:rsidRPr="0030799C" w:rsidRDefault="00EA6230" w:rsidP="00EA6230">
      <w:pPr>
        <w:pStyle w:val="af7"/>
        <w:ind w:left="0" w:firstLine="708"/>
        <w:jc w:val="both"/>
        <w:rPr>
          <w:bCs/>
          <w:sz w:val="16"/>
          <w:szCs w:val="16"/>
        </w:rPr>
      </w:pPr>
      <w:r w:rsidRPr="0030799C">
        <w:rPr>
          <w:bCs/>
          <w:sz w:val="16"/>
          <w:szCs w:val="16"/>
        </w:rPr>
        <w:t>- производство переключений, пусков и остановов;</w:t>
      </w:r>
    </w:p>
    <w:p w:rsidR="00EA6230" w:rsidRPr="0030799C" w:rsidRDefault="00EA6230" w:rsidP="00EA6230">
      <w:pPr>
        <w:pStyle w:val="af7"/>
        <w:ind w:left="0" w:firstLine="708"/>
        <w:jc w:val="both"/>
        <w:rPr>
          <w:bCs/>
          <w:sz w:val="16"/>
          <w:szCs w:val="16"/>
        </w:rPr>
      </w:pPr>
      <w:r w:rsidRPr="0030799C">
        <w:rPr>
          <w:bCs/>
          <w:sz w:val="16"/>
          <w:szCs w:val="16"/>
        </w:rPr>
        <w:t>- локализация аварий и восстановление режима работы;</w:t>
      </w:r>
    </w:p>
    <w:p w:rsidR="00EA6230" w:rsidRPr="0030799C" w:rsidRDefault="00EA6230" w:rsidP="00EA6230">
      <w:pPr>
        <w:pStyle w:val="af7"/>
        <w:ind w:left="0" w:firstLine="708"/>
        <w:jc w:val="both"/>
        <w:rPr>
          <w:bCs/>
          <w:sz w:val="16"/>
          <w:szCs w:val="16"/>
        </w:rPr>
      </w:pPr>
      <w:r w:rsidRPr="0030799C">
        <w:rPr>
          <w:bCs/>
          <w:sz w:val="16"/>
          <w:szCs w:val="16"/>
        </w:rPr>
        <w:t>- подготовка к производству ремонтных работ;</w:t>
      </w:r>
    </w:p>
    <w:p w:rsidR="00EA6230" w:rsidRPr="0030799C" w:rsidRDefault="00EA6230" w:rsidP="00EA6230">
      <w:pPr>
        <w:pStyle w:val="af7"/>
        <w:ind w:left="0" w:firstLine="708"/>
        <w:jc w:val="both"/>
        <w:rPr>
          <w:bCs/>
          <w:sz w:val="16"/>
          <w:szCs w:val="16"/>
        </w:rPr>
      </w:pPr>
      <w:r w:rsidRPr="0030799C">
        <w:rPr>
          <w:bCs/>
          <w:sz w:val="16"/>
          <w:szCs w:val="16"/>
        </w:rPr>
        <w:t>- выполнение графика ограничений и отключений потребителей, вводимого в установленном порядке.</w:t>
      </w:r>
    </w:p>
    <w:p w:rsidR="00EA6230" w:rsidRPr="0030799C" w:rsidRDefault="00EA6230" w:rsidP="00EA6230">
      <w:pPr>
        <w:pStyle w:val="af7"/>
        <w:ind w:left="0" w:firstLine="708"/>
        <w:jc w:val="both"/>
        <w:rPr>
          <w:bCs/>
          <w:sz w:val="16"/>
          <w:szCs w:val="16"/>
        </w:rPr>
      </w:pPr>
      <w:r w:rsidRPr="0030799C">
        <w:rPr>
          <w:bCs/>
          <w:sz w:val="16"/>
          <w:szCs w:val="16"/>
        </w:rPr>
        <w:t>Диспетчерские службы теплоснабжающих (</w:t>
      </w:r>
      <w:proofErr w:type="spellStart"/>
      <w:r w:rsidRPr="0030799C">
        <w:rPr>
          <w:bCs/>
          <w:sz w:val="16"/>
          <w:szCs w:val="16"/>
        </w:rPr>
        <w:t>теплосетевых</w:t>
      </w:r>
      <w:proofErr w:type="spellEnd"/>
      <w:r w:rsidRPr="0030799C">
        <w:rPr>
          <w:bCs/>
          <w:sz w:val="16"/>
          <w:szCs w:val="16"/>
        </w:rPr>
        <w:t>) организаций работают.</w:t>
      </w:r>
    </w:p>
    <w:p w:rsidR="00EA6230" w:rsidRPr="0030799C" w:rsidRDefault="00EA6230" w:rsidP="00EA6230">
      <w:pPr>
        <w:pStyle w:val="af7"/>
        <w:ind w:left="0" w:firstLine="708"/>
        <w:jc w:val="both"/>
        <w:rPr>
          <w:bCs/>
          <w:sz w:val="16"/>
          <w:szCs w:val="16"/>
        </w:rPr>
      </w:pPr>
      <w:r w:rsidRPr="0030799C">
        <w:rPr>
          <w:bCs/>
          <w:sz w:val="16"/>
          <w:szCs w:val="16"/>
        </w:rPr>
        <w:t>у) уровень автоматизации и обслуживания центральных тепловых пунктов, насосных станций:</w:t>
      </w:r>
    </w:p>
    <w:p w:rsidR="00EA6230" w:rsidRPr="0030799C" w:rsidRDefault="00EA6230" w:rsidP="00EA6230">
      <w:pPr>
        <w:pStyle w:val="af7"/>
        <w:ind w:left="0" w:firstLine="709"/>
        <w:jc w:val="both"/>
        <w:rPr>
          <w:bCs/>
          <w:sz w:val="16"/>
          <w:szCs w:val="16"/>
        </w:rPr>
      </w:pPr>
      <w:r w:rsidRPr="0030799C">
        <w:rPr>
          <w:bCs/>
          <w:sz w:val="16"/>
          <w:szCs w:val="16"/>
        </w:rPr>
        <w:t xml:space="preserve">В системе теплоснабжения </w:t>
      </w:r>
      <w:proofErr w:type="spellStart"/>
      <w:r w:rsidRPr="0030799C">
        <w:rPr>
          <w:bCs/>
          <w:sz w:val="16"/>
          <w:szCs w:val="16"/>
        </w:rPr>
        <w:t>Волотовского</w:t>
      </w:r>
      <w:proofErr w:type="spellEnd"/>
      <w:r w:rsidRPr="0030799C">
        <w:rPr>
          <w:bCs/>
          <w:sz w:val="16"/>
          <w:szCs w:val="16"/>
        </w:rPr>
        <w:t xml:space="preserve"> муниципального округа центральные тепловые пункты и насосные станции отсутствуют.</w:t>
      </w:r>
    </w:p>
    <w:p w:rsidR="00EA6230" w:rsidRPr="0030799C" w:rsidRDefault="00EA6230" w:rsidP="00EA6230">
      <w:pPr>
        <w:pStyle w:val="af7"/>
        <w:ind w:left="0" w:firstLine="708"/>
        <w:jc w:val="both"/>
        <w:rPr>
          <w:bCs/>
          <w:sz w:val="16"/>
          <w:szCs w:val="16"/>
        </w:rPr>
      </w:pPr>
      <w:r w:rsidRPr="0030799C">
        <w:rPr>
          <w:bCs/>
          <w:sz w:val="16"/>
          <w:szCs w:val="16"/>
        </w:rPr>
        <w:t>ф) сведения о наличии защиты тепловых сетей от превышения давления:</w:t>
      </w:r>
    </w:p>
    <w:p w:rsidR="00EA6230" w:rsidRPr="0030799C" w:rsidRDefault="00EA6230" w:rsidP="00EA6230">
      <w:pPr>
        <w:pStyle w:val="af7"/>
        <w:ind w:left="0" w:firstLine="1428"/>
        <w:jc w:val="both"/>
        <w:rPr>
          <w:bCs/>
          <w:sz w:val="16"/>
          <w:szCs w:val="16"/>
        </w:rPr>
      </w:pPr>
      <w:r w:rsidRPr="0030799C">
        <w:rPr>
          <w:bCs/>
          <w:sz w:val="16"/>
          <w:szCs w:val="16"/>
        </w:rPr>
        <w:t>Повышения давлений возникают обычно при аварийных внезапных остановках сетевых насосов в источнике теплоты и насосных станциях от гидравлического удара. Для защиты тепловых сетей от недопустимо высоких давлений при гидравлич</w:t>
      </w:r>
      <w:r w:rsidRPr="0030799C">
        <w:rPr>
          <w:bCs/>
          <w:sz w:val="16"/>
          <w:szCs w:val="16"/>
        </w:rPr>
        <w:t>е</w:t>
      </w:r>
      <w:r w:rsidRPr="0030799C">
        <w:rPr>
          <w:bCs/>
          <w:sz w:val="16"/>
          <w:szCs w:val="16"/>
        </w:rPr>
        <w:t>ском ударе предусматривают:</w:t>
      </w:r>
    </w:p>
    <w:p w:rsidR="00EA6230" w:rsidRPr="0030799C" w:rsidRDefault="00EA6230" w:rsidP="00EA6230">
      <w:pPr>
        <w:pStyle w:val="af7"/>
        <w:ind w:left="0" w:firstLine="709"/>
        <w:jc w:val="both"/>
        <w:rPr>
          <w:bCs/>
          <w:sz w:val="16"/>
          <w:szCs w:val="16"/>
        </w:rPr>
      </w:pPr>
      <w:r w:rsidRPr="0030799C">
        <w:rPr>
          <w:bCs/>
          <w:sz w:val="16"/>
          <w:szCs w:val="16"/>
        </w:rPr>
        <w:t xml:space="preserve">- Устройство в источнике теплоты и в насосных станциях </w:t>
      </w:r>
      <w:proofErr w:type="spellStart"/>
      <w:r w:rsidRPr="0030799C">
        <w:rPr>
          <w:bCs/>
          <w:sz w:val="16"/>
          <w:szCs w:val="16"/>
        </w:rPr>
        <w:t>противоударной</w:t>
      </w:r>
      <w:proofErr w:type="spellEnd"/>
      <w:r w:rsidRPr="0030799C">
        <w:rPr>
          <w:bCs/>
          <w:sz w:val="16"/>
          <w:szCs w:val="16"/>
        </w:rPr>
        <w:t xml:space="preserve"> перемычки между обратным и подающим трубопроводами с уст</w:t>
      </w:r>
      <w:r w:rsidRPr="0030799C">
        <w:rPr>
          <w:bCs/>
          <w:sz w:val="16"/>
          <w:szCs w:val="16"/>
        </w:rPr>
        <w:t>а</w:t>
      </w:r>
      <w:r w:rsidRPr="0030799C">
        <w:rPr>
          <w:bCs/>
          <w:sz w:val="16"/>
          <w:szCs w:val="16"/>
        </w:rPr>
        <w:t xml:space="preserve">новкой на ней обратного клапана. </w:t>
      </w:r>
      <w:proofErr w:type="gramStart"/>
      <w:r w:rsidRPr="0030799C">
        <w:rPr>
          <w:bCs/>
          <w:sz w:val="16"/>
          <w:szCs w:val="16"/>
        </w:rPr>
        <w:t>При внезапной остановке насосов, когда давление в обратном трубопроводе превышает давление в подающем, откр</w:t>
      </w:r>
      <w:r w:rsidRPr="0030799C">
        <w:rPr>
          <w:bCs/>
          <w:sz w:val="16"/>
          <w:szCs w:val="16"/>
        </w:rPr>
        <w:t>ы</w:t>
      </w:r>
      <w:r w:rsidRPr="0030799C">
        <w:rPr>
          <w:bCs/>
          <w:sz w:val="16"/>
          <w:szCs w:val="16"/>
        </w:rPr>
        <w:t xml:space="preserve">вается обратный клапан на </w:t>
      </w:r>
      <w:proofErr w:type="spellStart"/>
      <w:r w:rsidRPr="0030799C">
        <w:rPr>
          <w:bCs/>
          <w:sz w:val="16"/>
          <w:szCs w:val="16"/>
        </w:rPr>
        <w:t>противоударной</w:t>
      </w:r>
      <w:proofErr w:type="spellEnd"/>
      <w:r w:rsidRPr="0030799C">
        <w:rPr>
          <w:bCs/>
          <w:sz w:val="16"/>
          <w:szCs w:val="16"/>
        </w:rPr>
        <w:t xml:space="preserve"> перемычке, что приводит к выравниванию давлений в трубопроводах и затуханию уда</w:t>
      </w:r>
      <w:r w:rsidRPr="0030799C">
        <w:rPr>
          <w:bCs/>
          <w:sz w:val="16"/>
          <w:szCs w:val="16"/>
        </w:rPr>
        <w:t>р</w:t>
      </w:r>
      <w:r w:rsidRPr="0030799C">
        <w:rPr>
          <w:bCs/>
          <w:sz w:val="16"/>
          <w:szCs w:val="16"/>
        </w:rPr>
        <w:t>ной волны;</w:t>
      </w:r>
      <w:proofErr w:type="gramEnd"/>
    </w:p>
    <w:p w:rsidR="00EA6230" w:rsidRPr="0030799C" w:rsidRDefault="00EA6230" w:rsidP="00EA6230">
      <w:pPr>
        <w:ind w:firstLine="709"/>
        <w:jc w:val="both"/>
        <w:rPr>
          <w:rFonts w:ascii="Times New Roman" w:hAnsi="Times New Roman" w:cs="Times New Roman"/>
          <w:bCs/>
          <w:sz w:val="16"/>
          <w:szCs w:val="16"/>
        </w:rPr>
      </w:pPr>
      <w:r w:rsidRPr="0030799C">
        <w:rPr>
          <w:rFonts w:ascii="Times New Roman" w:hAnsi="Times New Roman" w:cs="Times New Roman"/>
          <w:bCs/>
          <w:sz w:val="16"/>
          <w:szCs w:val="16"/>
        </w:rPr>
        <w:t>- Устройства для сброса давлений — гидрозатворы, предохранительные клапаны, разрывные выпуклые и плоские мембраны.</w:t>
      </w:r>
    </w:p>
    <w:p w:rsidR="00EA6230" w:rsidRPr="0030799C" w:rsidRDefault="00EA6230" w:rsidP="00EA6230">
      <w:pPr>
        <w:pStyle w:val="af7"/>
        <w:ind w:left="0" w:firstLine="709"/>
        <w:jc w:val="both"/>
        <w:rPr>
          <w:bCs/>
          <w:sz w:val="16"/>
          <w:szCs w:val="16"/>
        </w:rPr>
      </w:pPr>
      <w:r w:rsidRPr="0030799C">
        <w:rPr>
          <w:bCs/>
          <w:sz w:val="16"/>
          <w:szCs w:val="16"/>
        </w:rPr>
        <w:t xml:space="preserve">Гидрозатвор, установленный вертикально "труба в трубе", примерно на 3 м больше напора в обратном трубопроводе. </w:t>
      </w:r>
      <w:proofErr w:type="spellStart"/>
      <w:r w:rsidRPr="0030799C">
        <w:rPr>
          <w:bCs/>
          <w:sz w:val="16"/>
          <w:szCs w:val="16"/>
        </w:rPr>
        <w:t>Внутенняя</w:t>
      </w:r>
      <w:proofErr w:type="spellEnd"/>
      <w:r w:rsidRPr="0030799C">
        <w:rPr>
          <w:bCs/>
          <w:sz w:val="16"/>
          <w:szCs w:val="16"/>
        </w:rPr>
        <w:t xml:space="preserve"> труба гидроз</w:t>
      </w:r>
      <w:r w:rsidRPr="0030799C">
        <w:rPr>
          <w:bCs/>
          <w:sz w:val="16"/>
          <w:szCs w:val="16"/>
        </w:rPr>
        <w:t>а</w:t>
      </w:r>
      <w:r w:rsidRPr="0030799C">
        <w:rPr>
          <w:bCs/>
          <w:sz w:val="16"/>
          <w:szCs w:val="16"/>
        </w:rPr>
        <w:t>твора врезана в обратный трубопровод, внешняя — служит для приема выброса воды при срабатывании гидрозатвора и подключается к приемной емк</w:t>
      </w:r>
      <w:r w:rsidRPr="0030799C">
        <w:rPr>
          <w:bCs/>
          <w:sz w:val="16"/>
          <w:szCs w:val="16"/>
        </w:rPr>
        <w:t>о</w:t>
      </w:r>
      <w:r w:rsidRPr="0030799C">
        <w:rPr>
          <w:bCs/>
          <w:sz w:val="16"/>
          <w:szCs w:val="16"/>
        </w:rPr>
        <w:t>сти либо к системе канализации;</w:t>
      </w:r>
    </w:p>
    <w:p w:rsidR="00EA6230" w:rsidRPr="0030799C" w:rsidRDefault="00EA6230" w:rsidP="00EA6230">
      <w:pPr>
        <w:pStyle w:val="af7"/>
        <w:ind w:left="0" w:firstLine="709"/>
        <w:jc w:val="both"/>
        <w:rPr>
          <w:bCs/>
          <w:sz w:val="16"/>
          <w:szCs w:val="16"/>
        </w:rPr>
      </w:pPr>
      <w:r w:rsidRPr="0030799C">
        <w:rPr>
          <w:bCs/>
          <w:sz w:val="16"/>
          <w:szCs w:val="16"/>
        </w:rPr>
        <w:t xml:space="preserve">- Автоматическое включение резервного насоса при выходе из строя рабочего насоса. Для защиты </w:t>
      </w:r>
      <w:proofErr w:type="spellStart"/>
      <w:r w:rsidRPr="0030799C">
        <w:rPr>
          <w:bCs/>
          <w:sz w:val="16"/>
          <w:szCs w:val="16"/>
        </w:rPr>
        <w:t>теплопотребляющих</w:t>
      </w:r>
      <w:proofErr w:type="spellEnd"/>
      <w:r w:rsidRPr="0030799C">
        <w:rPr>
          <w:bCs/>
          <w:sz w:val="16"/>
          <w:szCs w:val="16"/>
        </w:rPr>
        <w:t xml:space="preserve"> установок от повыше</w:t>
      </w:r>
      <w:r w:rsidRPr="0030799C">
        <w:rPr>
          <w:bCs/>
          <w:sz w:val="16"/>
          <w:szCs w:val="16"/>
        </w:rPr>
        <w:t>н</w:t>
      </w:r>
      <w:r w:rsidRPr="0030799C">
        <w:rPr>
          <w:bCs/>
          <w:sz w:val="16"/>
          <w:szCs w:val="16"/>
        </w:rPr>
        <w:t>ных давлений наиболее эффективно присоединение их по независимой схеме через теплообменники с устано</w:t>
      </w:r>
      <w:r w:rsidRPr="0030799C">
        <w:rPr>
          <w:bCs/>
          <w:sz w:val="16"/>
          <w:szCs w:val="16"/>
        </w:rPr>
        <w:t>в</w:t>
      </w:r>
      <w:r w:rsidRPr="0030799C">
        <w:rPr>
          <w:bCs/>
          <w:sz w:val="16"/>
          <w:szCs w:val="16"/>
        </w:rPr>
        <w:t>кой сбросного предохранительного клапана на обратном трубопроводе местного ото</w:t>
      </w:r>
      <w:r w:rsidRPr="0030799C">
        <w:rPr>
          <w:bCs/>
          <w:sz w:val="16"/>
          <w:szCs w:val="16"/>
        </w:rPr>
        <w:t>п</w:t>
      </w:r>
      <w:r w:rsidRPr="0030799C">
        <w:rPr>
          <w:bCs/>
          <w:sz w:val="16"/>
          <w:szCs w:val="16"/>
        </w:rPr>
        <w:t>ления. Значительные давления в трубопроводах появляются в статических режимах при остановках сетевых насосов в источнике теплоты и подкачивающих насосов на насо</w:t>
      </w:r>
      <w:r w:rsidRPr="0030799C">
        <w:rPr>
          <w:bCs/>
          <w:sz w:val="16"/>
          <w:szCs w:val="16"/>
        </w:rPr>
        <w:t>с</w:t>
      </w:r>
      <w:r w:rsidRPr="0030799C">
        <w:rPr>
          <w:bCs/>
          <w:sz w:val="16"/>
          <w:szCs w:val="16"/>
        </w:rPr>
        <w:t>ных станциях.</w:t>
      </w:r>
    </w:p>
    <w:p w:rsidR="00EA6230" w:rsidRPr="0030799C" w:rsidRDefault="00EA6230" w:rsidP="00EA6230">
      <w:pPr>
        <w:pStyle w:val="af7"/>
        <w:ind w:left="0" w:firstLine="709"/>
        <w:jc w:val="both"/>
        <w:rPr>
          <w:bCs/>
          <w:sz w:val="16"/>
          <w:szCs w:val="16"/>
        </w:rPr>
      </w:pPr>
      <w:r w:rsidRPr="0030799C">
        <w:rPr>
          <w:bCs/>
          <w:sz w:val="16"/>
          <w:szCs w:val="16"/>
        </w:rPr>
        <w:t>Для автоматической защиты тепловых сетей от превышения давления</w:t>
      </w:r>
    </w:p>
    <w:p w:rsidR="00EA6230" w:rsidRPr="0030799C" w:rsidRDefault="00EA6230" w:rsidP="00EA6230">
      <w:pPr>
        <w:jc w:val="both"/>
        <w:rPr>
          <w:bCs/>
          <w:sz w:val="16"/>
          <w:szCs w:val="16"/>
        </w:rPr>
      </w:pPr>
      <w:r w:rsidRPr="0030799C">
        <w:rPr>
          <w:bCs/>
          <w:sz w:val="16"/>
          <w:szCs w:val="16"/>
        </w:rPr>
        <w:t>установлены предохранительные клапаны.</w:t>
      </w:r>
    </w:p>
    <w:p w:rsidR="00EA6230" w:rsidRPr="0030799C" w:rsidRDefault="00EA6230" w:rsidP="00EA6230">
      <w:pPr>
        <w:pStyle w:val="af7"/>
        <w:ind w:left="0" w:firstLine="709"/>
        <w:jc w:val="both"/>
        <w:rPr>
          <w:bCs/>
          <w:sz w:val="16"/>
          <w:szCs w:val="16"/>
        </w:rPr>
      </w:pPr>
      <w:r w:rsidRPr="0030799C">
        <w:rPr>
          <w:bCs/>
          <w:sz w:val="16"/>
          <w:szCs w:val="16"/>
        </w:rPr>
        <w:t>х) перечень выявленных бесхозяйных тепловых сетей и обоснование выбора о</w:t>
      </w:r>
      <w:r w:rsidRPr="0030799C">
        <w:rPr>
          <w:bCs/>
          <w:sz w:val="16"/>
          <w:szCs w:val="16"/>
        </w:rPr>
        <w:t>р</w:t>
      </w:r>
      <w:r w:rsidRPr="0030799C">
        <w:rPr>
          <w:bCs/>
          <w:sz w:val="16"/>
          <w:szCs w:val="16"/>
        </w:rPr>
        <w:t>ганизации, уполномоченной на их эксплуатацию:</w:t>
      </w:r>
    </w:p>
    <w:p w:rsidR="00EA6230" w:rsidRPr="0030799C" w:rsidRDefault="00EA6230" w:rsidP="00EA6230">
      <w:pPr>
        <w:pStyle w:val="af7"/>
        <w:ind w:left="0" w:firstLine="709"/>
        <w:jc w:val="both"/>
        <w:rPr>
          <w:sz w:val="16"/>
          <w:szCs w:val="16"/>
        </w:rPr>
      </w:pPr>
      <w:r w:rsidRPr="0030799C">
        <w:rPr>
          <w:sz w:val="16"/>
          <w:szCs w:val="16"/>
        </w:rPr>
        <w:t>- не выявлено.</w:t>
      </w:r>
    </w:p>
    <w:p w:rsidR="00EA6230" w:rsidRPr="0030799C" w:rsidRDefault="00EA6230" w:rsidP="00EA6230">
      <w:pPr>
        <w:pStyle w:val="af7"/>
        <w:ind w:left="0" w:firstLine="708"/>
        <w:jc w:val="both"/>
        <w:rPr>
          <w:bCs/>
          <w:sz w:val="16"/>
          <w:szCs w:val="16"/>
        </w:rPr>
      </w:pPr>
      <w:r w:rsidRPr="0030799C">
        <w:rPr>
          <w:bCs/>
          <w:sz w:val="16"/>
          <w:szCs w:val="16"/>
        </w:rPr>
        <w:t>ц) данные энергетических характеристик тепловых сетей (при их наличии) отсу</w:t>
      </w:r>
      <w:r w:rsidRPr="0030799C">
        <w:rPr>
          <w:bCs/>
          <w:sz w:val="16"/>
          <w:szCs w:val="16"/>
        </w:rPr>
        <w:t>т</w:t>
      </w:r>
      <w:r w:rsidRPr="0030799C">
        <w:rPr>
          <w:bCs/>
          <w:sz w:val="16"/>
          <w:szCs w:val="16"/>
        </w:rPr>
        <w:t>ствуют</w:t>
      </w:r>
      <w:proofErr w:type="gramStart"/>
      <w:r w:rsidRPr="0030799C">
        <w:rPr>
          <w:bCs/>
          <w:sz w:val="16"/>
          <w:szCs w:val="16"/>
        </w:rPr>
        <w:t>.»;</w:t>
      </w:r>
      <w:proofErr w:type="gramEnd"/>
    </w:p>
    <w:p w:rsidR="00EA6230" w:rsidRPr="0030799C" w:rsidRDefault="00EA6230" w:rsidP="00EA6230">
      <w:pPr>
        <w:pStyle w:val="af7"/>
        <w:ind w:left="0"/>
        <w:jc w:val="both"/>
        <w:rPr>
          <w:sz w:val="16"/>
          <w:szCs w:val="16"/>
        </w:rPr>
      </w:pPr>
      <w:r w:rsidRPr="0030799C">
        <w:rPr>
          <w:sz w:val="16"/>
          <w:szCs w:val="16"/>
        </w:rPr>
        <w:tab/>
        <w:t>1.3. Раздел «Оценка надежности теплоснабжения» в главе «Обосновывающие м</w:t>
      </w:r>
      <w:r w:rsidRPr="0030799C">
        <w:rPr>
          <w:sz w:val="16"/>
          <w:szCs w:val="16"/>
        </w:rPr>
        <w:t>а</w:t>
      </w:r>
      <w:r w:rsidRPr="0030799C">
        <w:rPr>
          <w:sz w:val="16"/>
          <w:szCs w:val="16"/>
        </w:rPr>
        <w:t>териалы к схеме теплоснабжения» изложить в следующей редакции:</w:t>
      </w:r>
    </w:p>
    <w:p w:rsidR="00EA6230" w:rsidRPr="0030799C" w:rsidRDefault="00EA6230" w:rsidP="00EA6230">
      <w:pPr>
        <w:ind w:firstLine="709"/>
        <w:jc w:val="both"/>
        <w:rPr>
          <w:b/>
          <w:sz w:val="16"/>
          <w:szCs w:val="16"/>
        </w:rPr>
      </w:pPr>
      <w:r w:rsidRPr="0030799C">
        <w:rPr>
          <w:b/>
          <w:sz w:val="16"/>
          <w:szCs w:val="16"/>
        </w:rPr>
        <w:t>«Оценка надежности теплоснабжения</w:t>
      </w:r>
    </w:p>
    <w:p w:rsidR="00EA6230" w:rsidRPr="0030799C" w:rsidRDefault="00EA6230" w:rsidP="0030799C">
      <w:pPr>
        <w:spacing w:after="0"/>
        <w:ind w:firstLine="709"/>
        <w:jc w:val="both"/>
        <w:rPr>
          <w:b/>
          <w:sz w:val="16"/>
          <w:szCs w:val="16"/>
        </w:rPr>
      </w:pPr>
      <w:r w:rsidRPr="0030799C">
        <w:rPr>
          <w:b/>
          <w:sz w:val="16"/>
          <w:szCs w:val="16"/>
        </w:rPr>
        <w:lastRenderedPageBreak/>
        <w:t>а)</w:t>
      </w:r>
      <w:r w:rsidRPr="0030799C">
        <w:rPr>
          <w:sz w:val="16"/>
          <w:szCs w:val="16"/>
        </w:rPr>
        <w:t xml:space="preserve"> </w:t>
      </w:r>
      <w:r w:rsidRPr="0030799C">
        <w:rPr>
          <w:b/>
          <w:sz w:val="16"/>
          <w:szCs w:val="16"/>
        </w:rPr>
        <w:t>метод и результаты обработки данных по отказам участков тепловых сетей (аварийным ситуациям), средней частоты отказов участков тепловых сетей (авари</w:t>
      </w:r>
      <w:r w:rsidRPr="0030799C">
        <w:rPr>
          <w:b/>
          <w:sz w:val="16"/>
          <w:szCs w:val="16"/>
        </w:rPr>
        <w:t>й</w:t>
      </w:r>
      <w:r w:rsidRPr="0030799C">
        <w:rPr>
          <w:b/>
          <w:sz w:val="16"/>
          <w:szCs w:val="16"/>
        </w:rPr>
        <w:t>ных ситуаций) в каждой системе теплоснабжения</w:t>
      </w:r>
    </w:p>
    <w:p w:rsidR="00EA6230" w:rsidRPr="0030799C" w:rsidRDefault="00EA6230" w:rsidP="0030799C">
      <w:pPr>
        <w:spacing w:after="0"/>
        <w:ind w:firstLine="709"/>
        <w:jc w:val="both"/>
        <w:rPr>
          <w:sz w:val="16"/>
          <w:szCs w:val="16"/>
        </w:rPr>
      </w:pPr>
      <w:r w:rsidRPr="0030799C">
        <w:rPr>
          <w:sz w:val="16"/>
          <w:szCs w:val="16"/>
        </w:rPr>
        <w:t>В соответствии с СП 124.13330.2012 (актуализированная редакция СНиП 41-02-2003 «Тепловые сети») расчет надежности теплоснабжения до</w:t>
      </w:r>
      <w:r w:rsidRPr="0030799C">
        <w:rPr>
          <w:sz w:val="16"/>
          <w:szCs w:val="16"/>
        </w:rPr>
        <w:t>л</w:t>
      </w:r>
      <w:r w:rsidRPr="0030799C">
        <w:rPr>
          <w:sz w:val="16"/>
          <w:szCs w:val="16"/>
        </w:rPr>
        <w:t>жен производиться для каждого потребителя, при этом минимально допустимые показатели вероятности бе</w:t>
      </w:r>
      <w:r w:rsidRPr="0030799C">
        <w:rPr>
          <w:sz w:val="16"/>
          <w:szCs w:val="16"/>
        </w:rPr>
        <w:t>з</w:t>
      </w:r>
      <w:r w:rsidRPr="0030799C">
        <w:rPr>
          <w:sz w:val="16"/>
          <w:szCs w:val="16"/>
        </w:rPr>
        <w:t>отказной работы следует принимать (пункт 6.28) для: источника теплоты РИТ = 0,97; тепловых сетей РТС = 0,9;</w:t>
      </w:r>
    </w:p>
    <w:p w:rsidR="00EA6230" w:rsidRPr="0030799C" w:rsidRDefault="00EA6230" w:rsidP="0030799C">
      <w:pPr>
        <w:spacing w:after="0"/>
        <w:jc w:val="both"/>
        <w:rPr>
          <w:sz w:val="16"/>
          <w:szCs w:val="16"/>
        </w:rPr>
      </w:pPr>
      <w:r w:rsidRPr="0030799C">
        <w:rPr>
          <w:sz w:val="16"/>
          <w:szCs w:val="16"/>
        </w:rPr>
        <w:t>потребителя теплоты РПТ = 0,99;</w:t>
      </w:r>
    </w:p>
    <w:p w:rsidR="00EA6230" w:rsidRPr="0030799C" w:rsidRDefault="00EA6230" w:rsidP="0030799C">
      <w:pPr>
        <w:spacing w:after="0"/>
        <w:jc w:val="both"/>
        <w:rPr>
          <w:sz w:val="16"/>
          <w:szCs w:val="16"/>
        </w:rPr>
      </w:pPr>
      <w:r w:rsidRPr="0030799C">
        <w:rPr>
          <w:sz w:val="16"/>
          <w:szCs w:val="16"/>
        </w:rPr>
        <w:t>СЦТ в целом РСЦТ = 0,97×0,9×0,99 = 0,86.</w:t>
      </w:r>
    </w:p>
    <w:p w:rsidR="00EA6230" w:rsidRPr="0030799C" w:rsidRDefault="00EA6230" w:rsidP="0030799C">
      <w:pPr>
        <w:spacing w:after="0"/>
        <w:jc w:val="both"/>
        <w:rPr>
          <w:sz w:val="16"/>
          <w:szCs w:val="16"/>
        </w:rPr>
      </w:pPr>
      <w:r w:rsidRPr="0030799C">
        <w:rPr>
          <w:sz w:val="16"/>
          <w:szCs w:val="16"/>
        </w:rPr>
        <w:t>Расчет вероятности безотказной работы тепловой сети по отношению к каждому потр</w:t>
      </w:r>
      <w:r w:rsidRPr="0030799C">
        <w:rPr>
          <w:sz w:val="16"/>
          <w:szCs w:val="16"/>
        </w:rPr>
        <w:t>е</w:t>
      </w:r>
      <w:r w:rsidRPr="0030799C">
        <w:rPr>
          <w:sz w:val="16"/>
          <w:szCs w:val="16"/>
        </w:rPr>
        <w:t>бителю рекомендуется выполнять с применением следующего алгоритма:</w:t>
      </w:r>
    </w:p>
    <w:p w:rsidR="00EA6230" w:rsidRPr="0030799C" w:rsidRDefault="00EA6230" w:rsidP="0030799C">
      <w:pPr>
        <w:spacing w:after="0"/>
        <w:ind w:firstLine="709"/>
        <w:jc w:val="both"/>
        <w:rPr>
          <w:sz w:val="16"/>
          <w:szCs w:val="16"/>
        </w:rPr>
      </w:pPr>
      <w:r w:rsidRPr="0030799C">
        <w:rPr>
          <w:sz w:val="16"/>
          <w:szCs w:val="16"/>
        </w:rPr>
        <w:t>1. Определение пути передачи теплоносителя от источника до потребителя, по отношению к которому выполняется расчет вероятности безо</w:t>
      </w:r>
      <w:r w:rsidRPr="0030799C">
        <w:rPr>
          <w:sz w:val="16"/>
          <w:szCs w:val="16"/>
        </w:rPr>
        <w:t>т</w:t>
      </w:r>
      <w:r w:rsidRPr="0030799C">
        <w:rPr>
          <w:sz w:val="16"/>
          <w:szCs w:val="16"/>
        </w:rPr>
        <w:t>казной работы тепловой сети.</w:t>
      </w:r>
    </w:p>
    <w:p w:rsidR="00EA6230" w:rsidRPr="0030799C" w:rsidRDefault="00EA6230" w:rsidP="0030799C">
      <w:pPr>
        <w:spacing w:after="0"/>
        <w:ind w:firstLine="709"/>
        <w:jc w:val="both"/>
        <w:rPr>
          <w:sz w:val="16"/>
          <w:szCs w:val="16"/>
        </w:rPr>
      </w:pPr>
      <w:r w:rsidRPr="0030799C">
        <w:rPr>
          <w:sz w:val="16"/>
          <w:szCs w:val="16"/>
        </w:rPr>
        <w:t>2. На первом этапе расчета устанавливается перечень участков теплопроводов, составляющих этот путь.</w:t>
      </w:r>
    </w:p>
    <w:p w:rsidR="00EA6230" w:rsidRPr="0030799C" w:rsidRDefault="00EA6230" w:rsidP="0030799C">
      <w:pPr>
        <w:spacing w:after="0"/>
        <w:ind w:firstLine="709"/>
        <w:jc w:val="both"/>
        <w:rPr>
          <w:sz w:val="16"/>
          <w:szCs w:val="16"/>
        </w:rPr>
      </w:pPr>
      <w:r w:rsidRPr="0030799C">
        <w:rPr>
          <w:sz w:val="16"/>
          <w:szCs w:val="16"/>
        </w:rPr>
        <w:t>3. Для каждого участка тепловой сети устанавливаются: год его ввода в эксплу</w:t>
      </w:r>
      <w:r w:rsidRPr="0030799C">
        <w:rPr>
          <w:sz w:val="16"/>
          <w:szCs w:val="16"/>
        </w:rPr>
        <w:t>а</w:t>
      </w:r>
      <w:r w:rsidRPr="0030799C">
        <w:rPr>
          <w:sz w:val="16"/>
          <w:szCs w:val="16"/>
        </w:rPr>
        <w:t>тацию, диаметр и протяженность.</w:t>
      </w:r>
    </w:p>
    <w:p w:rsidR="00EA6230" w:rsidRPr="0030799C" w:rsidRDefault="00EA6230" w:rsidP="0030799C">
      <w:pPr>
        <w:spacing w:after="0"/>
        <w:ind w:firstLine="709"/>
        <w:jc w:val="both"/>
        <w:rPr>
          <w:sz w:val="16"/>
          <w:szCs w:val="16"/>
        </w:rPr>
      </w:pPr>
      <w:r w:rsidRPr="0030799C">
        <w:rPr>
          <w:sz w:val="16"/>
          <w:szCs w:val="16"/>
        </w:rPr>
        <w:t>4. На основе обработки данных по отказам и восстановлениям (времени, затраченном на ремонт участка) всех участков тепловых сетей за н</w:t>
      </w:r>
      <w:r w:rsidRPr="0030799C">
        <w:rPr>
          <w:sz w:val="16"/>
          <w:szCs w:val="16"/>
        </w:rPr>
        <w:t>е</w:t>
      </w:r>
      <w:r w:rsidRPr="0030799C">
        <w:rPr>
          <w:sz w:val="16"/>
          <w:szCs w:val="16"/>
        </w:rPr>
        <w:t>сколько лет их работы устанавливаются следующие зависимости:</w:t>
      </w:r>
    </w:p>
    <w:p w:rsidR="00EA6230" w:rsidRPr="0030799C" w:rsidRDefault="00EA6230" w:rsidP="0030799C">
      <w:pPr>
        <w:spacing w:after="0"/>
        <w:ind w:firstLine="709"/>
        <w:jc w:val="both"/>
        <w:rPr>
          <w:sz w:val="16"/>
          <w:szCs w:val="16"/>
        </w:rPr>
      </w:pPr>
      <w:r w:rsidRPr="0030799C">
        <w:rPr>
          <w:sz w:val="16"/>
          <w:szCs w:val="16"/>
        </w:rPr>
        <w:t xml:space="preserve">- </w:t>
      </w:r>
      <w:r w:rsidRPr="0030799C">
        <w:rPr>
          <w:sz w:val="16"/>
          <w:szCs w:val="16"/>
        </w:rPr>
        <w:t>0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rsidR="00EA6230" w:rsidRPr="0030799C" w:rsidRDefault="00EA6230" w:rsidP="0030799C">
      <w:pPr>
        <w:spacing w:after="0"/>
        <w:ind w:firstLine="709"/>
        <w:jc w:val="both"/>
        <w:rPr>
          <w:sz w:val="16"/>
          <w:szCs w:val="16"/>
        </w:rPr>
      </w:pPr>
      <w:r w:rsidRPr="0030799C">
        <w:rPr>
          <w:sz w:val="16"/>
          <w:szCs w:val="16"/>
        </w:rPr>
        <w:t>средневзвешенная частота (интенсивность) отказов для участков тепловой сети с продолжительностью эксплуатации от 1 до 3 лет;</w:t>
      </w:r>
    </w:p>
    <w:p w:rsidR="00EA6230" w:rsidRPr="0030799C" w:rsidRDefault="00EA6230" w:rsidP="0030799C">
      <w:pPr>
        <w:spacing w:after="0"/>
        <w:ind w:firstLine="709"/>
        <w:jc w:val="both"/>
        <w:rPr>
          <w:sz w:val="16"/>
          <w:szCs w:val="16"/>
        </w:rPr>
      </w:pPr>
      <w:r w:rsidRPr="0030799C">
        <w:rPr>
          <w:sz w:val="16"/>
          <w:szCs w:val="16"/>
        </w:rPr>
        <w:t>средневзвешенная частота (интенсивность) отказов для участков тепловой сети с продолжительностью эксплуатации от 17 и более лет;</w:t>
      </w:r>
    </w:p>
    <w:p w:rsidR="00EA6230" w:rsidRPr="0030799C" w:rsidRDefault="00EA6230" w:rsidP="0030799C">
      <w:pPr>
        <w:spacing w:after="0"/>
        <w:ind w:firstLine="709"/>
        <w:jc w:val="both"/>
        <w:rPr>
          <w:sz w:val="16"/>
          <w:szCs w:val="16"/>
        </w:rPr>
      </w:pPr>
      <w:r w:rsidRPr="0030799C">
        <w:rPr>
          <w:sz w:val="16"/>
          <w:szCs w:val="16"/>
        </w:rPr>
        <w:t>средневзвешенная продолжительность ремонта (восстановления) участков те</w:t>
      </w:r>
      <w:r w:rsidRPr="0030799C">
        <w:rPr>
          <w:sz w:val="16"/>
          <w:szCs w:val="16"/>
        </w:rPr>
        <w:t>п</w:t>
      </w:r>
      <w:r w:rsidRPr="0030799C">
        <w:rPr>
          <w:sz w:val="16"/>
          <w:szCs w:val="16"/>
        </w:rPr>
        <w:t>ловой сети;</w:t>
      </w:r>
    </w:p>
    <w:p w:rsidR="00EA6230" w:rsidRPr="0030799C" w:rsidRDefault="00EA6230" w:rsidP="0030799C">
      <w:pPr>
        <w:spacing w:after="0"/>
        <w:ind w:firstLine="709"/>
        <w:jc w:val="both"/>
        <w:rPr>
          <w:sz w:val="16"/>
          <w:szCs w:val="16"/>
        </w:rPr>
      </w:pPr>
      <w:r w:rsidRPr="0030799C">
        <w:rPr>
          <w:sz w:val="16"/>
          <w:szCs w:val="16"/>
        </w:rPr>
        <w:t>средневзвешенная продолжительность ремонта (восстановления) участков те</w:t>
      </w:r>
      <w:r w:rsidRPr="0030799C">
        <w:rPr>
          <w:sz w:val="16"/>
          <w:szCs w:val="16"/>
        </w:rPr>
        <w:t>п</w:t>
      </w:r>
      <w:r w:rsidRPr="0030799C">
        <w:rPr>
          <w:sz w:val="16"/>
          <w:szCs w:val="16"/>
        </w:rPr>
        <w:t>ловой сети в зависимости от диаметра участка;</w:t>
      </w:r>
    </w:p>
    <w:p w:rsidR="00EA6230" w:rsidRPr="0030799C" w:rsidRDefault="00EA6230" w:rsidP="0030799C">
      <w:pPr>
        <w:spacing w:after="0"/>
        <w:ind w:firstLine="709"/>
        <w:jc w:val="both"/>
        <w:rPr>
          <w:sz w:val="16"/>
          <w:szCs w:val="16"/>
        </w:rPr>
      </w:pPr>
      <w:r w:rsidRPr="0030799C">
        <w:rPr>
          <w:sz w:val="16"/>
          <w:szCs w:val="16"/>
        </w:rPr>
        <w:t xml:space="preserve">Частота (интенсивность) отказов каждого участка тепловой сети измеряется с помощью показателя </w:t>
      </w:r>
      <w:proofErr w:type="gramStart"/>
      <w:r w:rsidRPr="0030799C">
        <w:rPr>
          <w:sz w:val="16"/>
          <w:szCs w:val="16"/>
        </w:rPr>
        <w:t>л</w:t>
      </w:r>
      <w:proofErr w:type="gramEnd"/>
      <w:r w:rsidRPr="0030799C">
        <w:rPr>
          <w:sz w:val="16"/>
          <w:szCs w:val="16"/>
        </w:rPr>
        <w:t>, который имеет размерность (1/км/год) или (1/км/час).</w:t>
      </w:r>
    </w:p>
    <w:p w:rsidR="00EA6230" w:rsidRPr="0030799C" w:rsidRDefault="00EA6230" w:rsidP="007A71F7">
      <w:pPr>
        <w:spacing w:after="0"/>
        <w:ind w:firstLine="709"/>
        <w:jc w:val="both"/>
        <w:rPr>
          <w:sz w:val="16"/>
          <w:szCs w:val="16"/>
        </w:rPr>
      </w:pPr>
      <w:r w:rsidRPr="0030799C">
        <w:rPr>
          <w:sz w:val="16"/>
          <w:szCs w:val="16"/>
        </w:rPr>
        <w:t>Интенсивность отказов всей тепловой сети (без резервирования) по отношению к потребителю представляется как последовательное (в смы</w:t>
      </w:r>
      <w:r w:rsidRPr="0030799C">
        <w:rPr>
          <w:sz w:val="16"/>
          <w:szCs w:val="16"/>
        </w:rPr>
        <w:t>с</w:t>
      </w:r>
      <w:r w:rsidRPr="0030799C">
        <w:rPr>
          <w:sz w:val="16"/>
          <w:szCs w:val="16"/>
        </w:rPr>
        <w:t>ле надежности) соединение элементов, при котором отказ одного из всей совокупности элементов приводит к отк</w:t>
      </w:r>
      <w:r w:rsidRPr="0030799C">
        <w:rPr>
          <w:sz w:val="16"/>
          <w:szCs w:val="16"/>
        </w:rPr>
        <w:t>а</w:t>
      </w:r>
      <w:r w:rsidRPr="0030799C">
        <w:rPr>
          <w:sz w:val="16"/>
          <w:szCs w:val="16"/>
        </w:rPr>
        <w:t xml:space="preserve">зу всей системы в целом. Средняя вероятность безотказной работы системы, состоящей </w:t>
      </w:r>
      <w:proofErr w:type="gramStart"/>
      <w:r w:rsidRPr="0030799C">
        <w:rPr>
          <w:sz w:val="16"/>
          <w:szCs w:val="16"/>
        </w:rPr>
        <w:t>из</w:t>
      </w:r>
      <w:proofErr w:type="gramEnd"/>
      <w:r w:rsidRPr="0030799C">
        <w:rPr>
          <w:sz w:val="16"/>
          <w:szCs w:val="16"/>
        </w:rPr>
        <w:t xml:space="preserve"> последовательно</w:t>
      </w:r>
    </w:p>
    <w:p w:rsidR="00EA6230" w:rsidRPr="0030799C" w:rsidRDefault="00EA6230" w:rsidP="007A71F7">
      <w:pPr>
        <w:spacing w:after="0"/>
        <w:ind w:firstLine="709"/>
        <w:jc w:val="both"/>
        <w:rPr>
          <w:sz w:val="16"/>
          <w:szCs w:val="16"/>
        </w:rPr>
      </w:pPr>
      <w:r w:rsidRPr="0030799C">
        <w:rPr>
          <w:sz w:val="16"/>
          <w:szCs w:val="16"/>
        </w:rPr>
        <w:t>соединенных элементов будет равна произведению вероятностей безотказной работы. Интенсивность отказов всего последовательного с</w:t>
      </w:r>
      <w:r w:rsidRPr="0030799C">
        <w:rPr>
          <w:sz w:val="16"/>
          <w:szCs w:val="16"/>
        </w:rPr>
        <w:t>о</w:t>
      </w:r>
      <w:r w:rsidRPr="0030799C">
        <w:rPr>
          <w:sz w:val="16"/>
          <w:szCs w:val="16"/>
        </w:rPr>
        <w:t>единения равна</w:t>
      </w:r>
    </w:p>
    <w:p w:rsidR="00EA6230" w:rsidRPr="0030799C" w:rsidRDefault="00EA6230" w:rsidP="007A71F7">
      <w:pPr>
        <w:spacing w:after="0"/>
        <w:ind w:firstLine="709"/>
        <w:jc w:val="both"/>
        <w:rPr>
          <w:sz w:val="16"/>
          <w:szCs w:val="16"/>
        </w:rPr>
      </w:pPr>
      <w:r w:rsidRPr="0030799C">
        <w:rPr>
          <w:sz w:val="16"/>
          <w:szCs w:val="16"/>
        </w:rPr>
        <w:t xml:space="preserve">сумме интенсивностей отказов на каждом участке </w:t>
      </w:r>
      <w:r w:rsidRPr="0030799C">
        <w:rPr>
          <w:sz w:val="16"/>
          <w:szCs w:val="16"/>
          <w:lang w:val="en-US"/>
        </w:rPr>
        <w:t>L</w:t>
      </w:r>
      <w:r w:rsidRPr="0030799C">
        <w:rPr>
          <w:sz w:val="16"/>
          <w:szCs w:val="16"/>
        </w:rPr>
        <w:t xml:space="preserve">с=L1л1+L2л2+…+ </w:t>
      </w:r>
      <w:proofErr w:type="spellStart"/>
      <w:r w:rsidRPr="0030799C">
        <w:rPr>
          <w:sz w:val="16"/>
          <w:szCs w:val="16"/>
        </w:rPr>
        <w:t>Lnлn</w:t>
      </w:r>
      <w:proofErr w:type="spellEnd"/>
      <w:r w:rsidRPr="0030799C">
        <w:rPr>
          <w:sz w:val="16"/>
          <w:szCs w:val="16"/>
        </w:rPr>
        <w:t xml:space="preserve">, [1/час], где </w:t>
      </w:r>
      <w:proofErr w:type="spellStart"/>
      <w:r w:rsidRPr="0030799C">
        <w:rPr>
          <w:sz w:val="16"/>
          <w:szCs w:val="16"/>
        </w:rPr>
        <w:t>Li</w:t>
      </w:r>
      <w:proofErr w:type="spellEnd"/>
      <w:r w:rsidRPr="0030799C">
        <w:rPr>
          <w:sz w:val="16"/>
          <w:szCs w:val="16"/>
        </w:rPr>
        <w:t xml:space="preserve"> – протяженность каждого участка, [</w:t>
      </w:r>
      <w:proofErr w:type="gramStart"/>
      <w:r w:rsidRPr="0030799C">
        <w:rPr>
          <w:sz w:val="16"/>
          <w:szCs w:val="16"/>
        </w:rPr>
        <w:t>км</w:t>
      </w:r>
      <w:proofErr w:type="gramEnd"/>
      <w:r w:rsidRPr="0030799C">
        <w:rPr>
          <w:sz w:val="16"/>
          <w:szCs w:val="16"/>
        </w:rPr>
        <w:t>].</w:t>
      </w:r>
    </w:p>
    <w:p w:rsidR="00EA6230" w:rsidRPr="0030799C" w:rsidRDefault="00EA6230" w:rsidP="007A71F7">
      <w:pPr>
        <w:spacing w:after="0"/>
        <w:ind w:firstLine="709"/>
        <w:jc w:val="both"/>
        <w:rPr>
          <w:sz w:val="16"/>
          <w:szCs w:val="16"/>
        </w:rPr>
      </w:pPr>
      <w:r w:rsidRPr="0030799C">
        <w:rPr>
          <w:sz w:val="16"/>
          <w:szCs w:val="16"/>
        </w:rPr>
        <w:t>Для описания параметрической зависимости интенсивности отказов рекомендуется использовать зависимость от срока эксплуатации, следу</w:t>
      </w:r>
      <w:r w:rsidRPr="0030799C">
        <w:rPr>
          <w:sz w:val="16"/>
          <w:szCs w:val="16"/>
        </w:rPr>
        <w:t>ю</w:t>
      </w:r>
      <w:r w:rsidRPr="0030799C">
        <w:rPr>
          <w:sz w:val="16"/>
          <w:szCs w:val="16"/>
        </w:rPr>
        <w:t xml:space="preserve">щего вида, близкую по характеру к распределению </w:t>
      </w:r>
      <w:proofErr w:type="spellStart"/>
      <w:r w:rsidRPr="0030799C">
        <w:rPr>
          <w:sz w:val="16"/>
          <w:szCs w:val="16"/>
        </w:rPr>
        <w:t>Вейбулла</w:t>
      </w:r>
      <w:proofErr w:type="spellEnd"/>
      <w:r w:rsidRPr="0030799C">
        <w:rPr>
          <w:sz w:val="16"/>
          <w:szCs w:val="16"/>
        </w:rPr>
        <w:t>:</w:t>
      </w:r>
    </w:p>
    <w:p w:rsidR="00EA6230" w:rsidRPr="0030799C" w:rsidRDefault="00EA6230" w:rsidP="007A71F7">
      <w:pPr>
        <w:spacing w:after="0"/>
        <w:ind w:firstLine="709"/>
        <w:jc w:val="both"/>
        <w:rPr>
          <w:sz w:val="16"/>
          <w:szCs w:val="16"/>
        </w:rPr>
      </w:pPr>
      <w:r w:rsidRPr="0030799C">
        <w:rPr>
          <w:sz w:val="16"/>
          <w:szCs w:val="16"/>
        </w:rPr>
        <w:t>Л(t) = Л</w:t>
      </w:r>
      <w:proofErr w:type="gramStart"/>
      <w:r w:rsidRPr="0030799C">
        <w:rPr>
          <w:sz w:val="16"/>
          <w:szCs w:val="16"/>
        </w:rPr>
        <w:t>O</w:t>
      </w:r>
      <w:proofErr w:type="gramEnd"/>
      <w:r w:rsidRPr="0030799C">
        <w:rPr>
          <w:sz w:val="16"/>
          <w:szCs w:val="16"/>
        </w:rPr>
        <w:t>(0,1τ)α–1, (2)</w:t>
      </w:r>
    </w:p>
    <w:p w:rsidR="00EA6230" w:rsidRPr="0030799C" w:rsidRDefault="00EA6230" w:rsidP="007A71F7">
      <w:pPr>
        <w:spacing w:after="0"/>
        <w:ind w:firstLine="709"/>
        <w:jc w:val="both"/>
        <w:rPr>
          <w:sz w:val="16"/>
          <w:szCs w:val="16"/>
        </w:rPr>
      </w:pPr>
      <w:r w:rsidRPr="0030799C">
        <w:rPr>
          <w:sz w:val="16"/>
          <w:szCs w:val="16"/>
        </w:rPr>
        <w:t>где τ - срок эксплуатации участка [лет].</w:t>
      </w:r>
    </w:p>
    <w:p w:rsidR="00EA6230" w:rsidRPr="0030799C" w:rsidRDefault="00EA6230" w:rsidP="007A71F7">
      <w:pPr>
        <w:spacing w:after="0"/>
        <w:ind w:firstLine="709"/>
        <w:jc w:val="both"/>
        <w:rPr>
          <w:sz w:val="16"/>
          <w:szCs w:val="16"/>
        </w:rPr>
      </w:pPr>
      <w:r w:rsidRPr="0030799C">
        <w:rPr>
          <w:sz w:val="16"/>
          <w:szCs w:val="16"/>
        </w:rPr>
        <w:t>Характер изменения интенсивности отказов зависит от параметра α:</w:t>
      </w:r>
    </w:p>
    <w:p w:rsidR="00EA6230" w:rsidRPr="0030799C" w:rsidRDefault="00EA6230" w:rsidP="007A71F7">
      <w:pPr>
        <w:spacing w:after="0"/>
        <w:ind w:firstLine="709"/>
        <w:jc w:val="both"/>
        <w:rPr>
          <w:sz w:val="16"/>
          <w:szCs w:val="16"/>
        </w:rPr>
      </w:pPr>
      <w:r w:rsidRPr="0030799C">
        <w:rPr>
          <w:sz w:val="16"/>
          <w:szCs w:val="16"/>
        </w:rPr>
        <w:t>− при α &lt; 1 она монотонно убывает;</w:t>
      </w:r>
    </w:p>
    <w:p w:rsidR="00EA6230" w:rsidRPr="0030799C" w:rsidRDefault="00EA6230" w:rsidP="007A71F7">
      <w:pPr>
        <w:spacing w:after="0"/>
        <w:ind w:firstLine="709"/>
        <w:jc w:val="both"/>
        <w:rPr>
          <w:sz w:val="16"/>
          <w:szCs w:val="16"/>
        </w:rPr>
      </w:pPr>
      <w:r w:rsidRPr="0030799C">
        <w:rPr>
          <w:sz w:val="16"/>
          <w:szCs w:val="16"/>
        </w:rPr>
        <w:t>− при α &gt; 1 - возрастает;</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 при α = 1 функция принимает вид </w:t>
      </w:r>
      <w:r w:rsidRPr="007A71F7">
        <w:rPr>
          <w:rFonts w:ascii="Times New Roman" w:hAnsi="Times New Roman" w:cs="Times New Roman"/>
          <w:sz w:val="16"/>
          <w:szCs w:val="16"/>
          <w:lang w:val="en-US"/>
        </w:rPr>
        <w:t>L</w:t>
      </w:r>
      <w:r w:rsidRPr="007A71F7">
        <w:rPr>
          <w:rFonts w:ascii="Times New Roman" w:hAnsi="Times New Roman" w:cs="Times New Roman"/>
          <w:sz w:val="16"/>
          <w:szCs w:val="16"/>
        </w:rPr>
        <w:t xml:space="preserve">(t) = </w:t>
      </w:r>
      <w:r w:rsidRPr="007A71F7">
        <w:rPr>
          <w:rFonts w:ascii="Times New Roman" w:hAnsi="Times New Roman" w:cs="Times New Roman"/>
          <w:sz w:val="16"/>
          <w:szCs w:val="16"/>
          <w:lang w:val="en-US"/>
        </w:rPr>
        <w:t>L</w:t>
      </w:r>
      <w:r w:rsidRPr="007A71F7">
        <w:rPr>
          <w:rFonts w:ascii="Times New Roman" w:hAnsi="Times New Roman" w:cs="Times New Roman"/>
          <w:sz w:val="16"/>
          <w:szCs w:val="16"/>
        </w:rPr>
        <w:t xml:space="preserve">0 = </w:t>
      </w:r>
      <w:proofErr w:type="spellStart"/>
      <w:r w:rsidRPr="007A71F7">
        <w:rPr>
          <w:rFonts w:ascii="Times New Roman" w:hAnsi="Times New Roman" w:cs="Times New Roman"/>
          <w:sz w:val="16"/>
          <w:szCs w:val="16"/>
        </w:rPr>
        <w:t>const</w:t>
      </w:r>
      <w:proofErr w:type="spellEnd"/>
      <w:r w:rsidRPr="007A71F7">
        <w:rPr>
          <w:rFonts w:ascii="Times New Roman" w:hAnsi="Times New Roman" w:cs="Times New Roman"/>
          <w:sz w:val="16"/>
          <w:szCs w:val="16"/>
        </w:rPr>
        <w:t xml:space="preserve">, а </w:t>
      </w:r>
      <w:r w:rsidRPr="007A71F7">
        <w:rPr>
          <w:rFonts w:ascii="Times New Roman" w:hAnsi="Times New Roman" w:cs="Times New Roman"/>
          <w:sz w:val="16"/>
          <w:szCs w:val="16"/>
          <w:lang w:val="en-US"/>
        </w:rPr>
        <w:t>L</w:t>
      </w:r>
      <w:r w:rsidRPr="007A71F7">
        <w:rPr>
          <w:rFonts w:ascii="Times New Roman" w:hAnsi="Times New Roman" w:cs="Times New Roman"/>
          <w:sz w:val="16"/>
          <w:szCs w:val="16"/>
        </w:rPr>
        <w:t>0 — это средневзвешенная частота (интенсивность) устойчивых отказов в конкретной системе теплоснабж</w:t>
      </w:r>
      <w:r w:rsidRPr="007A71F7">
        <w:rPr>
          <w:rFonts w:ascii="Times New Roman" w:hAnsi="Times New Roman" w:cs="Times New Roman"/>
          <w:sz w:val="16"/>
          <w:szCs w:val="16"/>
        </w:rPr>
        <w:t>е</w:t>
      </w:r>
      <w:r w:rsidRPr="007A71F7">
        <w:rPr>
          <w:rFonts w:ascii="Times New Roman" w:hAnsi="Times New Roman" w:cs="Times New Roman"/>
          <w:sz w:val="16"/>
          <w:szCs w:val="16"/>
        </w:rPr>
        <w:t>ния.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Для распределения </w:t>
      </w:r>
      <w:proofErr w:type="spellStart"/>
      <w:r w:rsidRPr="007A71F7">
        <w:rPr>
          <w:rFonts w:ascii="Times New Roman" w:hAnsi="Times New Roman" w:cs="Times New Roman"/>
          <w:sz w:val="16"/>
          <w:szCs w:val="16"/>
        </w:rPr>
        <w:t>Вейбулла</w:t>
      </w:r>
      <w:proofErr w:type="spellEnd"/>
      <w:r w:rsidRPr="007A71F7">
        <w:rPr>
          <w:rFonts w:ascii="Times New Roman" w:hAnsi="Times New Roman" w:cs="Times New Roman"/>
          <w:sz w:val="16"/>
          <w:szCs w:val="16"/>
        </w:rPr>
        <w:t xml:space="preserve"> рекомендуется использовать следующие эмпирич</w:t>
      </w:r>
      <w:r w:rsidRPr="007A71F7">
        <w:rPr>
          <w:rFonts w:ascii="Times New Roman" w:hAnsi="Times New Roman" w:cs="Times New Roman"/>
          <w:sz w:val="16"/>
          <w:szCs w:val="16"/>
        </w:rPr>
        <w:t>е</w:t>
      </w:r>
      <w:r w:rsidRPr="007A71F7">
        <w:rPr>
          <w:rFonts w:ascii="Times New Roman" w:hAnsi="Times New Roman" w:cs="Times New Roman"/>
          <w:sz w:val="16"/>
          <w:szCs w:val="16"/>
        </w:rPr>
        <w:t>ские коэффициенты:</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α =0,8 при 0 &lt;</w:t>
      </w:r>
      <w:r w:rsidRPr="007A71F7">
        <w:rPr>
          <w:rFonts w:ascii="Times New Roman" w:hAnsi="Times New Roman" w:cs="Times New Roman"/>
          <w:sz w:val="16"/>
          <w:szCs w:val="16"/>
          <w:lang w:val="en-US"/>
        </w:rPr>
        <w:t>r</w:t>
      </w:r>
      <w:r w:rsidRPr="007A71F7">
        <w:rPr>
          <w:rFonts w:ascii="Times New Roman" w:hAnsi="Times New Roman" w:cs="Times New Roman"/>
          <w:sz w:val="16"/>
          <w:szCs w:val="16"/>
        </w:rPr>
        <w:t xml:space="preserve"> ≤ 3</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α =1 при 3 &lt;</w:t>
      </w:r>
      <w:r w:rsidRPr="007A71F7">
        <w:rPr>
          <w:rFonts w:ascii="Times New Roman" w:hAnsi="Times New Roman" w:cs="Times New Roman"/>
          <w:sz w:val="16"/>
          <w:szCs w:val="16"/>
          <w:lang w:val="en-US"/>
        </w:rPr>
        <w:t>r</w:t>
      </w:r>
      <w:r w:rsidRPr="007A71F7">
        <w:rPr>
          <w:rFonts w:ascii="Times New Roman" w:hAnsi="Times New Roman" w:cs="Times New Roman"/>
          <w:sz w:val="16"/>
          <w:szCs w:val="16"/>
        </w:rPr>
        <w:t xml:space="preserve"> ≤ 17,(3)</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α =0,5 × е</w:t>
      </w:r>
      <w:proofErr w:type="gramStart"/>
      <w:r w:rsidRPr="007A71F7">
        <w:rPr>
          <w:rFonts w:ascii="Times New Roman" w:hAnsi="Times New Roman" w:cs="Times New Roman"/>
          <w:sz w:val="16"/>
          <w:szCs w:val="16"/>
        </w:rPr>
        <w:t xml:space="preserve">( </w:t>
      </w:r>
      <w:proofErr w:type="gramEnd"/>
      <w:r w:rsidRPr="007A71F7">
        <w:rPr>
          <w:rFonts w:ascii="Times New Roman" w:hAnsi="Times New Roman" w:cs="Times New Roman"/>
          <w:sz w:val="16"/>
          <w:szCs w:val="16"/>
          <w:lang w:val="en-US"/>
        </w:rPr>
        <w:t>t</w:t>
      </w:r>
      <w:r w:rsidRPr="007A71F7">
        <w:rPr>
          <w:rFonts w:ascii="Times New Roman" w:hAnsi="Times New Roman" w:cs="Times New Roman"/>
          <w:sz w:val="16"/>
          <w:szCs w:val="16"/>
        </w:rPr>
        <w:t>/ 20) при &gt; 17</w:t>
      </w:r>
    </w:p>
    <w:p w:rsidR="00EA6230" w:rsidRPr="007A71F7" w:rsidRDefault="00EA6230" w:rsidP="007A71F7">
      <w:pPr>
        <w:spacing w:after="0"/>
        <w:ind w:firstLine="709"/>
        <w:jc w:val="both"/>
        <w:rPr>
          <w:rFonts w:ascii="Times New Roman" w:hAnsi="Times New Roman" w:cs="Times New Roman"/>
          <w:sz w:val="16"/>
          <w:szCs w:val="16"/>
        </w:rPr>
      </w:pPr>
      <w:proofErr w:type="gramStart"/>
      <w:r w:rsidRPr="007A71F7">
        <w:rPr>
          <w:rFonts w:ascii="Times New Roman" w:hAnsi="Times New Roman" w:cs="Times New Roman"/>
          <w:sz w:val="16"/>
          <w:szCs w:val="16"/>
        </w:rPr>
        <w:t>Данных по отказам участков тепловых сетей (аварийным ситуациям) в каждой с</w:t>
      </w:r>
      <w:r w:rsidRPr="007A71F7">
        <w:rPr>
          <w:rFonts w:ascii="Times New Roman" w:hAnsi="Times New Roman" w:cs="Times New Roman"/>
          <w:sz w:val="16"/>
          <w:szCs w:val="16"/>
        </w:rPr>
        <w:t>и</w:t>
      </w:r>
      <w:r w:rsidRPr="007A71F7">
        <w:rPr>
          <w:rFonts w:ascii="Times New Roman" w:hAnsi="Times New Roman" w:cs="Times New Roman"/>
          <w:sz w:val="16"/>
          <w:szCs w:val="16"/>
        </w:rPr>
        <w:t>стеме теплоснабжения за последние 5 лет – нет.</w:t>
      </w:r>
      <w:proofErr w:type="gramEnd"/>
    </w:p>
    <w:p w:rsidR="00EA6230" w:rsidRPr="007A71F7" w:rsidRDefault="00EA6230" w:rsidP="007A71F7">
      <w:pPr>
        <w:spacing w:after="0"/>
        <w:ind w:firstLine="709"/>
        <w:jc w:val="both"/>
        <w:rPr>
          <w:rFonts w:ascii="Times New Roman" w:hAnsi="Times New Roman" w:cs="Times New Roman"/>
          <w:b/>
          <w:sz w:val="16"/>
          <w:szCs w:val="16"/>
        </w:rPr>
      </w:pPr>
      <w:r w:rsidRPr="007A71F7">
        <w:rPr>
          <w:rFonts w:ascii="Times New Roman" w:hAnsi="Times New Roman" w:cs="Times New Roman"/>
          <w:b/>
          <w:sz w:val="16"/>
          <w:szCs w:val="16"/>
        </w:rPr>
        <w:t>б) Метод и результаты обработки данных по восстановлениям отказавших участков тепловых сетей (участков тепловых сетей, на к</w:t>
      </w:r>
      <w:r w:rsidRPr="007A71F7">
        <w:rPr>
          <w:rFonts w:ascii="Times New Roman" w:hAnsi="Times New Roman" w:cs="Times New Roman"/>
          <w:b/>
          <w:sz w:val="16"/>
          <w:szCs w:val="16"/>
        </w:rPr>
        <w:t>о</w:t>
      </w:r>
      <w:r w:rsidRPr="007A71F7">
        <w:rPr>
          <w:rFonts w:ascii="Times New Roman" w:hAnsi="Times New Roman" w:cs="Times New Roman"/>
          <w:b/>
          <w:sz w:val="16"/>
          <w:szCs w:val="16"/>
        </w:rPr>
        <w:t>торых произошли аварийные ситуации), среднего времени восстановления отказавших участков тепловых сетей в каждой системе теплоснабж</w:t>
      </w:r>
      <w:r w:rsidRPr="007A71F7">
        <w:rPr>
          <w:rFonts w:ascii="Times New Roman" w:hAnsi="Times New Roman" w:cs="Times New Roman"/>
          <w:b/>
          <w:sz w:val="16"/>
          <w:szCs w:val="16"/>
        </w:rPr>
        <w:t>е</w:t>
      </w:r>
      <w:r w:rsidRPr="007A71F7">
        <w:rPr>
          <w:rFonts w:ascii="Times New Roman" w:hAnsi="Times New Roman" w:cs="Times New Roman"/>
          <w:b/>
          <w:sz w:val="16"/>
          <w:szCs w:val="16"/>
        </w:rPr>
        <w:t>ния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Для анализа восстановлений применен количественный метод анализа.</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Время, затраченное на восстановление теплоснабжения потребителей после аварийных отключений, в значительной степени зависит от след</w:t>
      </w:r>
      <w:r w:rsidRPr="007A71F7">
        <w:rPr>
          <w:rFonts w:ascii="Times New Roman" w:hAnsi="Times New Roman" w:cs="Times New Roman"/>
          <w:sz w:val="16"/>
          <w:szCs w:val="16"/>
        </w:rPr>
        <w:t>у</w:t>
      </w:r>
      <w:r w:rsidRPr="007A71F7">
        <w:rPr>
          <w:rFonts w:ascii="Times New Roman" w:hAnsi="Times New Roman" w:cs="Times New Roman"/>
          <w:sz w:val="16"/>
          <w:szCs w:val="16"/>
        </w:rPr>
        <w:t>ющих факторов: диаметр трубопровода, тип прокладки, объем дренирования и заполнения тепловой сети, а также времени, затраченного на согласование</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раскопок с собственниками смежных коммуникаций.</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Среднее время, затраченное на восстановление теплоснабжения потребителей после аварийных отключений в отопительный период, зависит от характ</w:t>
      </w:r>
      <w:r w:rsidRPr="007A71F7">
        <w:rPr>
          <w:rFonts w:ascii="Times New Roman" w:hAnsi="Times New Roman" w:cs="Times New Roman"/>
          <w:sz w:val="16"/>
          <w:szCs w:val="16"/>
        </w:rPr>
        <w:t>е</w:t>
      </w:r>
      <w:r w:rsidRPr="007A71F7">
        <w:rPr>
          <w:rFonts w:ascii="Times New Roman" w:hAnsi="Times New Roman" w:cs="Times New Roman"/>
          <w:sz w:val="16"/>
          <w:szCs w:val="16"/>
        </w:rPr>
        <w:t>ристик трубопровода отключаемой теплосети, и соответствует установленным нормативам. Нормативный перерыв теплоснабжения (с момента обнар</w:t>
      </w:r>
      <w:r w:rsidRPr="007A71F7">
        <w:rPr>
          <w:rFonts w:ascii="Times New Roman" w:hAnsi="Times New Roman" w:cs="Times New Roman"/>
          <w:sz w:val="16"/>
          <w:szCs w:val="16"/>
        </w:rPr>
        <w:t>у</w:t>
      </w:r>
      <w:r w:rsidRPr="007A71F7">
        <w:rPr>
          <w:rFonts w:ascii="Times New Roman" w:hAnsi="Times New Roman" w:cs="Times New Roman"/>
          <w:sz w:val="16"/>
          <w:szCs w:val="16"/>
        </w:rPr>
        <w:t>жения, идентификации дефекта и подгото</w:t>
      </w:r>
      <w:r w:rsidRPr="007A71F7">
        <w:rPr>
          <w:rFonts w:ascii="Times New Roman" w:hAnsi="Times New Roman" w:cs="Times New Roman"/>
          <w:sz w:val="16"/>
          <w:szCs w:val="16"/>
        </w:rPr>
        <w:t>в</w:t>
      </w:r>
      <w:r w:rsidRPr="007A71F7">
        <w:rPr>
          <w:rFonts w:ascii="Times New Roman" w:hAnsi="Times New Roman" w:cs="Times New Roman"/>
          <w:sz w:val="16"/>
          <w:szCs w:val="16"/>
        </w:rPr>
        <w:t>ки рабочего места, включающего в себя установление точного места повреждения (со вскрытием канала) и начала операций по локализации поврежденного трубопров</w:t>
      </w:r>
      <w:r w:rsidRPr="007A71F7">
        <w:rPr>
          <w:rFonts w:ascii="Times New Roman" w:hAnsi="Times New Roman" w:cs="Times New Roman"/>
          <w:sz w:val="16"/>
          <w:szCs w:val="16"/>
        </w:rPr>
        <w:t>о</w:t>
      </w:r>
      <w:r w:rsidRPr="007A71F7">
        <w:rPr>
          <w:rFonts w:ascii="Times New Roman" w:hAnsi="Times New Roman" w:cs="Times New Roman"/>
          <w:sz w:val="16"/>
          <w:szCs w:val="16"/>
        </w:rPr>
        <w:t>да).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Указанные нормативы представлены в таблице 1.1.</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Таблица 1.1. Среднее время, затраченное на восстановление теплоснабжения потреб</w:t>
      </w:r>
      <w:r w:rsidRPr="007A71F7">
        <w:rPr>
          <w:rFonts w:ascii="Times New Roman" w:hAnsi="Times New Roman" w:cs="Times New Roman"/>
          <w:sz w:val="16"/>
          <w:szCs w:val="16"/>
        </w:rPr>
        <w:t>и</w:t>
      </w:r>
      <w:r w:rsidRPr="007A71F7">
        <w:rPr>
          <w:rFonts w:ascii="Times New Roman" w:hAnsi="Times New Roman" w:cs="Times New Roman"/>
          <w:sz w:val="16"/>
          <w:szCs w:val="16"/>
        </w:rPr>
        <w:t>телей после аварийных отключений</w:t>
      </w:r>
    </w:p>
    <w:p w:rsidR="00EA6230" w:rsidRPr="007A71F7" w:rsidRDefault="00EA6230" w:rsidP="007A71F7">
      <w:pPr>
        <w:spacing w:after="0"/>
        <w:jc w:val="center"/>
        <w:rPr>
          <w:rFonts w:ascii="Times New Roman" w:hAnsi="Times New Roman" w:cs="Times New Roman"/>
          <w:sz w:val="16"/>
          <w:szCs w:val="16"/>
        </w:rPr>
      </w:pPr>
      <w:r w:rsidRPr="007A71F7">
        <w:rPr>
          <w:rFonts w:ascii="Times New Roman" w:hAnsi="Times New Roman" w:cs="Times New Roman"/>
          <w:sz w:val="16"/>
          <w:szCs w:val="16"/>
        </w:rPr>
        <w:t>Среднее время на восстановление теплоснабжения потребителей после аварийных о</w:t>
      </w:r>
      <w:r w:rsidRPr="007A71F7">
        <w:rPr>
          <w:rFonts w:ascii="Times New Roman" w:hAnsi="Times New Roman" w:cs="Times New Roman"/>
          <w:sz w:val="16"/>
          <w:szCs w:val="16"/>
        </w:rPr>
        <w:t>т</w:t>
      </w:r>
      <w:r w:rsidRPr="007A71F7">
        <w:rPr>
          <w:rFonts w:ascii="Times New Roman" w:hAnsi="Times New Roman" w:cs="Times New Roman"/>
          <w:sz w:val="16"/>
          <w:szCs w:val="16"/>
        </w:rPr>
        <w:t>ключений</w:t>
      </w:r>
    </w:p>
    <w:tbl>
      <w:tblPr>
        <w:tblStyle w:val="afc"/>
        <w:tblW w:w="0" w:type="auto"/>
        <w:tblLook w:val="04A0" w:firstRow="1" w:lastRow="0" w:firstColumn="1" w:lastColumn="0" w:noHBand="0" w:noVBand="1"/>
      </w:tblPr>
      <w:tblGrid>
        <w:gridCol w:w="4785"/>
        <w:gridCol w:w="4786"/>
      </w:tblGrid>
      <w:tr w:rsidR="00EA6230" w:rsidRPr="007A71F7" w:rsidTr="00EA6230">
        <w:tc>
          <w:tcPr>
            <w:tcW w:w="4785"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Условный диаметр трубопровода отключаемой те</w:t>
            </w:r>
            <w:r w:rsidRPr="007A71F7">
              <w:rPr>
                <w:rFonts w:ascii="Times New Roman" w:hAnsi="Times New Roman" w:cs="Times New Roman"/>
                <w:sz w:val="16"/>
                <w:szCs w:val="16"/>
              </w:rPr>
              <w:t>п</w:t>
            </w:r>
            <w:r w:rsidRPr="007A71F7">
              <w:rPr>
                <w:rFonts w:ascii="Times New Roman" w:hAnsi="Times New Roman" w:cs="Times New Roman"/>
                <w:sz w:val="16"/>
                <w:szCs w:val="16"/>
              </w:rPr>
              <w:t xml:space="preserve">ловой сети, </w:t>
            </w:r>
            <w:proofErr w:type="gramStart"/>
            <w:r w:rsidRPr="007A71F7">
              <w:rPr>
                <w:rFonts w:ascii="Times New Roman" w:hAnsi="Times New Roman" w:cs="Times New Roman"/>
                <w:sz w:val="16"/>
                <w:szCs w:val="16"/>
              </w:rPr>
              <w:t>мм</w:t>
            </w:r>
            <w:proofErr w:type="gramEnd"/>
            <w:r w:rsidRPr="007A71F7">
              <w:rPr>
                <w:rFonts w:ascii="Times New Roman" w:hAnsi="Times New Roman" w:cs="Times New Roman"/>
                <w:sz w:val="16"/>
                <w:szCs w:val="16"/>
              </w:rPr>
              <w:t xml:space="preserve">                                                                                  </w:t>
            </w:r>
          </w:p>
        </w:tc>
        <w:tc>
          <w:tcPr>
            <w:tcW w:w="478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Среднее время на восстановление теплоснабжения при отключ</w:t>
            </w:r>
            <w:r w:rsidRPr="007A71F7">
              <w:rPr>
                <w:rFonts w:ascii="Times New Roman" w:hAnsi="Times New Roman" w:cs="Times New Roman"/>
                <w:sz w:val="16"/>
                <w:szCs w:val="16"/>
              </w:rPr>
              <w:t>е</w:t>
            </w:r>
            <w:r w:rsidRPr="007A71F7">
              <w:rPr>
                <w:rFonts w:ascii="Times New Roman" w:hAnsi="Times New Roman" w:cs="Times New Roman"/>
                <w:sz w:val="16"/>
                <w:szCs w:val="16"/>
              </w:rPr>
              <w:t>нии т/с, час</w:t>
            </w:r>
          </w:p>
        </w:tc>
      </w:tr>
      <w:tr w:rsidR="00EA6230" w:rsidRPr="007A71F7" w:rsidTr="00EA6230">
        <w:tc>
          <w:tcPr>
            <w:tcW w:w="4785"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50</w:t>
            </w:r>
          </w:p>
        </w:tc>
        <w:tc>
          <w:tcPr>
            <w:tcW w:w="4786"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2</w:t>
            </w:r>
          </w:p>
        </w:tc>
      </w:tr>
      <w:tr w:rsidR="00EA6230" w:rsidRPr="007A71F7" w:rsidTr="00EA6230">
        <w:tc>
          <w:tcPr>
            <w:tcW w:w="4785"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80</w:t>
            </w:r>
          </w:p>
        </w:tc>
        <w:tc>
          <w:tcPr>
            <w:tcW w:w="4786"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3</w:t>
            </w:r>
          </w:p>
        </w:tc>
      </w:tr>
      <w:tr w:rsidR="00EA6230" w:rsidRPr="007A71F7" w:rsidTr="00EA6230">
        <w:tc>
          <w:tcPr>
            <w:tcW w:w="4785"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100</w:t>
            </w:r>
          </w:p>
        </w:tc>
        <w:tc>
          <w:tcPr>
            <w:tcW w:w="4786"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4</w:t>
            </w:r>
          </w:p>
        </w:tc>
      </w:tr>
      <w:tr w:rsidR="00EA6230" w:rsidRPr="007A71F7" w:rsidTr="00EA6230">
        <w:tc>
          <w:tcPr>
            <w:tcW w:w="4785"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150</w:t>
            </w:r>
          </w:p>
        </w:tc>
        <w:tc>
          <w:tcPr>
            <w:tcW w:w="4786"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5</w:t>
            </w:r>
          </w:p>
        </w:tc>
      </w:tr>
      <w:tr w:rsidR="00EA6230" w:rsidRPr="007A71F7" w:rsidTr="00EA6230">
        <w:tc>
          <w:tcPr>
            <w:tcW w:w="4785"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200</w:t>
            </w:r>
          </w:p>
        </w:tc>
        <w:tc>
          <w:tcPr>
            <w:tcW w:w="4786" w:type="dxa"/>
          </w:tcPr>
          <w:p w:rsidR="00EA6230" w:rsidRPr="007A71F7" w:rsidRDefault="00EA6230" w:rsidP="007A71F7">
            <w:pPr>
              <w:shd w:val="clear" w:color="auto" w:fill="FFFFFF"/>
              <w:spacing w:after="0"/>
              <w:rPr>
                <w:rFonts w:ascii="Times New Roman" w:hAnsi="Times New Roman" w:cs="Times New Roman"/>
                <w:color w:val="1A1A1A"/>
                <w:sz w:val="16"/>
                <w:szCs w:val="16"/>
              </w:rPr>
            </w:pPr>
            <w:r w:rsidRPr="007A71F7">
              <w:rPr>
                <w:rFonts w:ascii="Times New Roman" w:hAnsi="Times New Roman" w:cs="Times New Roman"/>
                <w:color w:val="1A1A1A"/>
                <w:sz w:val="16"/>
                <w:szCs w:val="16"/>
              </w:rPr>
              <w:t>6</w:t>
            </w:r>
          </w:p>
        </w:tc>
      </w:tr>
    </w:tbl>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Существенных отклонений от нормативного времени восстановления теплосна</w:t>
      </w:r>
      <w:r w:rsidRPr="007A71F7">
        <w:rPr>
          <w:rFonts w:ascii="Times New Roman" w:hAnsi="Times New Roman" w:cs="Times New Roman"/>
          <w:sz w:val="16"/>
          <w:szCs w:val="16"/>
        </w:rPr>
        <w:t>б</w:t>
      </w:r>
      <w:r w:rsidRPr="007A71F7">
        <w:rPr>
          <w:rFonts w:ascii="Times New Roman" w:hAnsi="Times New Roman" w:cs="Times New Roman"/>
          <w:sz w:val="16"/>
          <w:szCs w:val="16"/>
        </w:rPr>
        <w:t>жения за 5-летний период не наблюдалось.</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Надежность системы теплоснабжения в значительной степени определяется орг</w:t>
      </w:r>
      <w:r w:rsidRPr="007A71F7">
        <w:rPr>
          <w:rFonts w:ascii="Times New Roman" w:hAnsi="Times New Roman" w:cs="Times New Roman"/>
          <w:sz w:val="16"/>
          <w:szCs w:val="16"/>
        </w:rPr>
        <w:t>а</w:t>
      </w:r>
      <w:r w:rsidRPr="007A71F7">
        <w:rPr>
          <w:rFonts w:ascii="Times New Roman" w:hAnsi="Times New Roman" w:cs="Times New Roman"/>
          <w:sz w:val="16"/>
          <w:szCs w:val="16"/>
        </w:rPr>
        <w:t>низацией эксплуатации системы, взаимодействия поставщиков тепловой энергии и их потребителями, своевременным проведением ремонтов, заменой изношенного оборуд</w:t>
      </w:r>
      <w:r w:rsidRPr="007A71F7">
        <w:rPr>
          <w:rFonts w:ascii="Times New Roman" w:hAnsi="Times New Roman" w:cs="Times New Roman"/>
          <w:sz w:val="16"/>
          <w:szCs w:val="16"/>
        </w:rPr>
        <w:t>о</w:t>
      </w:r>
      <w:r w:rsidRPr="007A71F7">
        <w:rPr>
          <w:rFonts w:ascii="Times New Roman" w:hAnsi="Times New Roman" w:cs="Times New Roman"/>
          <w:sz w:val="16"/>
          <w:szCs w:val="16"/>
        </w:rPr>
        <w:t>вания, наличием аварийно-восстановительной службы и организацией аварийных ремонтов. Последнее является особенно важным при наличии значительной доли ветхих теплопр</w:t>
      </w:r>
      <w:r w:rsidRPr="007A71F7">
        <w:rPr>
          <w:rFonts w:ascii="Times New Roman" w:hAnsi="Times New Roman" w:cs="Times New Roman"/>
          <w:sz w:val="16"/>
          <w:szCs w:val="16"/>
        </w:rPr>
        <w:t>о</w:t>
      </w:r>
      <w:r w:rsidRPr="007A71F7">
        <w:rPr>
          <w:rFonts w:ascii="Times New Roman" w:hAnsi="Times New Roman" w:cs="Times New Roman"/>
          <w:sz w:val="16"/>
          <w:szCs w:val="16"/>
        </w:rPr>
        <w:t>водов и их высокой повреждаемости.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lastRenderedPageBreak/>
        <w:t>Организация аварийно-восстановительной службы, ее численности и технической оснащенности в каждом конкретном случае решается на о</w:t>
      </w:r>
      <w:r w:rsidRPr="007A71F7">
        <w:rPr>
          <w:rFonts w:ascii="Times New Roman" w:hAnsi="Times New Roman" w:cs="Times New Roman"/>
          <w:sz w:val="16"/>
          <w:szCs w:val="16"/>
        </w:rPr>
        <w:t>с</w:t>
      </w:r>
      <w:r w:rsidRPr="007A71F7">
        <w:rPr>
          <w:rFonts w:ascii="Times New Roman" w:hAnsi="Times New Roman" w:cs="Times New Roman"/>
          <w:sz w:val="16"/>
          <w:szCs w:val="16"/>
        </w:rPr>
        <w:t>нове технико-экономического обоснования с учетом оптимального сочетания структурного резерва системы теплоснабжения и временного резерва путем использования аккумулирующей способности зданий.</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Процесс восстановления отказавших теплопроводов совершенствуется нормир</w:t>
      </w:r>
      <w:r w:rsidRPr="007A71F7">
        <w:rPr>
          <w:rFonts w:ascii="Times New Roman" w:hAnsi="Times New Roman" w:cs="Times New Roman"/>
          <w:sz w:val="16"/>
          <w:szCs w:val="16"/>
        </w:rPr>
        <w:t>о</w:t>
      </w:r>
      <w:r w:rsidRPr="007A71F7">
        <w:rPr>
          <w:rFonts w:ascii="Times New Roman" w:hAnsi="Times New Roman" w:cs="Times New Roman"/>
          <w:sz w:val="16"/>
          <w:szCs w:val="16"/>
        </w:rPr>
        <w:t>ванием продолжительности ликвидации аварий и определением оптимального состава аварийно-восстановительной службы.</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Классификация повреждений в системах теплоснабжения регламентируется МДК 4-1.2001 «Методические рекомендации по техническому ра</w:t>
      </w:r>
      <w:r w:rsidRPr="007A71F7">
        <w:rPr>
          <w:rFonts w:ascii="Times New Roman" w:hAnsi="Times New Roman" w:cs="Times New Roman"/>
          <w:sz w:val="16"/>
          <w:szCs w:val="16"/>
        </w:rPr>
        <w:t>с</w:t>
      </w:r>
      <w:r w:rsidRPr="007A71F7">
        <w:rPr>
          <w:rFonts w:ascii="Times New Roman" w:hAnsi="Times New Roman" w:cs="Times New Roman"/>
          <w:sz w:val="16"/>
          <w:szCs w:val="16"/>
        </w:rPr>
        <w:t>следованию и учету</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технологических нарушений в системах коммунального энергоснабжения и работе энергетических организаций жилищно-коммунального комплекса»</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(утв. приказом Госстроя России от 20.08.2001 г. № 191). Нормы времени на во</w:t>
      </w:r>
      <w:r w:rsidRPr="007A71F7">
        <w:rPr>
          <w:rFonts w:ascii="Times New Roman" w:hAnsi="Times New Roman" w:cs="Times New Roman"/>
          <w:sz w:val="16"/>
          <w:szCs w:val="16"/>
        </w:rPr>
        <w:t>с</w:t>
      </w:r>
      <w:r w:rsidRPr="007A71F7">
        <w:rPr>
          <w:rFonts w:ascii="Times New Roman" w:hAnsi="Times New Roman" w:cs="Times New Roman"/>
          <w:sz w:val="16"/>
          <w:szCs w:val="16"/>
        </w:rPr>
        <w:t>становление должны определяться с учетом требований данного документа и местных условий.</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Для качественного выполнения ремонтных работ в составе СЦТ предусматрив</w:t>
      </w:r>
      <w:r w:rsidRPr="007A71F7">
        <w:rPr>
          <w:rFonts w:ascii="Times New Roman" w:hAnsi="Times New Roman" w:cs="Times New Roman"/>
          <w:sz w:val="16"/>
          <w:szCs w:val="16"/>
        </w:rPr>
        <w:t>а</w:t>
      </w:r>
      <w:r w:rsidRPr="007A71F7">
        <w:rPr>
          <w:rFonts w:ascii="Times New Roman" w:hAnsi="Times New Roman" w:cs="Times New Roman"/>
          <w:sz w:val="16"/>
          <w:szCs w:val="16"/>
        </w:rPr>
        <w:t>ются: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 аварийно-восстановительные службы (АВС), численность персонала и техническая </w:t>
      </w:r>
      <w:proofErr w:type="gramStart"/>
      <w:r w:rsidRPr="007A71F7">
        <w:rPr>
          <w:rFonts w:ascii="Times New Roman" w:hAnsi="Times New Roman" w:cs="Times New Roman"/>
          <w:sz w:val="16"/>
          <w:szCs w:val="16"/>
        </w:rPr>
        <w:t>оснащенность</w:t>
      </w:r>
      <w:proofErr w:type="gramEnd"/>
      <w:r w:rsidRPr="007A71F7">
        <w:rPr>
          <w:rFonts w:ascii="Times New Roman" w:hAnsi="Times New Roman" w:cs="Times New Roman"/>
          <w:sz w:val="16"/>
          <w:szCs w:val="16"/>
        </w:rPr>
        <w:t xml:space="preserve"> которых обеспечивает полное восстановл</w:t>
      </w:r>
      <w:r w:rsidRPr="007A71F7">
        <w:rPr>
          <w:rFonts w:ascii="Times New Roman" w:hAnsi="Times New Roman" w:cs="Times New Roman"/>
          <w:sz w:val="16"/>
          <w:szCs w:val="16"/>
        </w:rPr>
        <w:t>е</w:t>
      </w:r>
      <w:r w:rsidRPr="007A71F7">
        <w:rPr>
          <w:rFonts w:ascii="Times New Roman" w:hAnsi="Times New Roman" w:cs="Times New Roman"/>
          <w:sz w:val="16"/>
          <w:szCs w:val="16"/>
        </w:rPr>
        <w:t>ние</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теплоснабжения при отказах на тепловых сетях в надлежащие сроки;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собственные ремонтно-эксплуатационные базы (РЭБ) — для районов тепловых сетей с объемом эксплуатации 1000 условных единиц и более. Численность персонала и техническая оснащенность РЭБ определяются с учетом состава оборудования, применяемых конструкций теплопроводов, те</w:t>
      </w:r>
      <w:r w:rsidRPr="007A71F7">
        <w:rPr>
          <w:rFonts w:ascii="Times New Roman" w:hAnsi="Times New Roman" w:cs="Times New Roman"/>
          <w:sz w:val="16"/>
          <w:szCs w:val="16"/>
        </w:rPr>
        <w:t>п</w:t>
      </w:r>
      <w:r w:rsidRPr="007A71F7">
        <w:rPr>
          <w:rFonts w:ascii="Times New Roman" w:hAnsi="Times New Roman" w:cs="Times New Roman"/>
          <w:sz w:val="16"/>
          <w:szCs w:val="16"/>
        </w:rPr>
        <w:t>ловой изоляции и т. д.;</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-механические мастерские — для участков (цехов) тепловых сетей с объемом эк</w:t>
      </w:r>
      <w:r w:rsidRPr="007A71F7">
        <w:rPr>
          <w:rFonts w:ascii="Times New Roman" w:hAnsi="Times New Roman" w:cs="Times New Roman"/>
          <w:sz w:val="16"/>
          <w:szCs w:val="16"/>
        </w:rPr>
        <w:t>с</w:t>
      </w:r>
      <w:r w:rsidRPr="007A71F7">
        <w:rPr>
          <w:rFonts w:ascii="Times New Roman" w:hAnsi="Times New Roman" w:cs="Times New Roman"/>
          <w:sz w:val="16"/>
          <w:szCs w:val="16"/>
        </w:rPr>
        <w:t>плуатации менее 1000 условных единиц;</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-единые ремонтно-эксплуатационные базы — для тепловых сетей, которые вх</w:t>
      </w:r>
      <w:r w:rsidRPr="007A71F7">
        <w:rPr>
          <w:rFonts w:ascii="Times New Roman" w:hAnsi="Times New Roman" w:cs="Times New Roman"/>
          <w:sz w:val="16"/>
          <w:szCs w:val="16"/>
        </w:rPr>
        <w:t>о</w:t>
      </w:r>
      <w:r w:rsidRPr="007A71F7">
        <w:rPr>
          <w:rFonts w:ascii="Times New Roman" w:hAnsi="Times New Roman" w:cs="Times New Roman"/>
          <w:sz w:val="16"/>
          <w:szCs w:val="16"/>
        </w:rPr>
        <w:t>дят в состав подразделений тепловых электростанций, районных котельных или промы</w:t>
      </w:r>
      <w:r w:rsidRPr="007A71F7">
        <w:rPr>
          <w:rFonts w:ascii="Times New Roman" w:hAnsi="Times New Roman" w:cs="Times New Roman"/>
          <w:sz w:val="16"/>
          <w:szCs w:val="16"/>
        </w:rPr>
        <w:t>ш</w:t>
      </w:r>
      <w:r w:rsidRPr="007A71F7">
        <w:rPr>
          <w:rFonts w:ascii="Times New Roman" w:hAnsi="Times New Roman" w:cs="Times New Roman"/>
          <w:sz w:val="16"/>
          <w:szCs w:val="16"/>
        </w:rPr>
        <w:t>ленных предприятий.</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Основой надежной, бесперебойной и экономичной работы систем теплоснабжения является выполнение правил эксплуатации, а также сво</w:t>
      </w:r>
      <w:r w:rsidRPr="007A71F7">
        <w:rPr>
          <w:rFonts w:ascii="Times New Roman" w:hAnsi="Times New Roman" w:cs="Times New Roman"/>
          <w:sz w:val="16"/>
          <w:szCs w:val="16"/>
        </w:rPr>
        <w:t>е</w:t>
      </w:r>
      <w:r w:rsidRPr="007A71F7">
        <w:rPr>
          <w:rFonts w:ascii="Times New Roman" w:hAnsi="Times New Roman" w:cs="Times New Roman"/>
          <w:sz w:val="16"/>
          <w:szCs w:val="16"/>
        </w:rPr>
        <w:t>временное и качественное проведение профилактических ремонтов.</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Выполнение в полном объеме перечня работ по подготовке источников, тепл</w:t>
      </w:r>
      <w:r w:rsidRPr="007A71F7">
        <w:rPr>
          <w:rFonts w:ascii="Times New Roman" w:hAnsi="Times New Roman" w:cs="Times New Roman"/>
          <w:sz w:val="16"/>
          <w:szCs w:val="16"/>
        </w:rPr>
        <w:t>о</w:t>
      </w:r>
      <w:r w:rsidRPr="007A71F7">
        <w:rPr>
          <w:rFonts w:ascii="Times New Roman" w:hAnsi="Times New Roman" w:cs="Times New Roman"/>
          <w:sz w:val="16"/>
          <w:szCs w:val="16"/>
        </w:rPr>
        <w:t>вых сетей и потребителей к отопительному сезону в значительной степени обеспечит надежное и качественное теплоснабжение потребителей.</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С целью определения состояния строительно-изоляционных конструкций, тепловой изоляции и трубопроводов рекомендуется проводить  </w:t>
      </w:r>
      <w:proofErr w:type="spellStart"/>
      <w:r w:rsidRPr="007A71F7">
        <w:rPr>
          <w:rFonts w:ascii="Times New Roman" w:hAnsi="Times New Roman" w:cs="Times New Roman"/>
          <w:sz w:val="16"/>
          <w:szCs w:val="16"/>
        </w:rPr>
        <w:t>шу</w:t>
      </w:r>
      <w:r w:rsidRPr="007A71F7">
        <w:rPr>
          <w:rFonts w:ascii="Times New Roman" w:hAnsi="Times New Roman" w:cs="Times New Roman"/>
          <w:sz w:val="16"/>
          <w:szCs w:val="16"/>
        </w:rPr>
        <w:t>р</w:t>
      </w:r>
      <w:r w:rsidRPr="007A71F7">
        <w:rPr>
          <w:rFonts w:ascii="Times New Roman" w:hAnsi="Times New Roman" w:cs="Times New Roman"/>
          <w:sz w:val="16"/>
          <w:szCs w:val="16"/>
        </w:rPr>
        <w:t>фовки</w:t>
      </w:r>
      <w:proofErr w:type="spellEnd"/>
      <w:r w:rsidRPr="007A71F7">
        <w:rPr>
          <w:rFonts w:ascii="Times New Roman" w:hAnsi="Times New Roman" w:cs="Times New Roman"/>
          <w:sz w:val="16"/>
          <w:szCs w:val="16"/>
        </w:rPr>
        <w:t>, которые в наст</w:t>
      </w:r>
      <w:r w:rsidRPr="007A71F7">
        <w:rPr>
          <w:rFonts w:ascii="Times New Roman" w:hAnsi="Times New Roman" w:cs="Times New Roman"/>
          <w:sz w:val="16"/>
          <w:szCs w:val="16"/>
        </w:rPr>
        <w:t>о</w:t>
      </w:r>
      <w:r w:rsidRPr="007A71F7">
        <w:rPr>
          <w:rFonts w:ascii="Times New Roman" w:hAnsi="Times New Roman" w:cs="Times New Roman"/>
          <w:sz w:val="16"/>
          <w:szCs w:val="16"/>
        </w:rPr>
        <w:t>ящее время являются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наиболее достоверным способом оценки состояния элементов </w:t>
      </w:r>
      <w:proofErr w:type="spellStart"/>
      <w:r w:rsidRPr="007A71F7">
        <w:rPr>
          <w:rFonts w:ascii="Times New Roman" w:hAnsi="Times New Roman" w:cs="Times New Roman"/>
          <w:sz w:val="16"/>
          <w:szCs w:val="16"/>
        </w:rPr>
        <w:t>подмных</w:t>
      </w:r>
      <w:proofErr w:type="spellEnd"/>
      <w:r w:rsidRPr="007A71F7">
        <w:rPr>
          <w:rFonts w:ascii="Times New Roman" w:hAnsi="Times New Roman" w:cs="Times New Roman"/>
          <w:sz w:val="16"/>
          <w:szCs w:val="16"/>
        </w:rPr>
        <w:t xml:space="preserve"> прокладок тепловых сетей. Количество проводимых </w:t>
      </w:r>
      <w:proofErr w:type="spellStart"/>
      <w:r w:rsidRPr="007A71F7">
        <w:rPr>
          <w:rFonts w:ascii="Times New Roman" w:hAnsi="Times New Roman" w:cs="Times New Roman"/>
          <w:sz w:val="16"/>
          <w:szCs w:val="16"/>
        </w:rPr>
        <w:t>шурфовок</w:t>
      </w:r>
      <w:proofErr w:type="spellEnd"/>
      <w:r w:rsidRPr="007A71F7">
        <w:rPr>
          <w:rFonts w:ascii="Times New Roman" w:hAnsi="Times New Roman" w:cs="Times New Roman"/>
          <w:sz w:val="16"/>
          <w:szCs w:val="16"/>
        </w:rPr>
        <w:t xml:space="preserve"> уст</w:t>
      </w:r>
      <w:r w:rsidRPr="007A71F7">
        <w:rPr>
          <w:rFonts w:ascii="Times New Roman" w:hAnsi="Times New Roman" w:cs="Times New Roman"/>
          <w:sz w:val="16"/>
          <w:szCs w:val="16"/>
        </w:rPr>
        <w:t>а</w:t>
      </w:r>
      <w:r w:rsidRPr="007A71F7">
        <w:rPr>
          <w:rFonts w:ascii="Times New Roman" w:hAnsi="Times New Roman" w:cs="Times New Roman"/>
          <w:sz w:val="16"/>
          <w:szCs w:val="16"/>
        </w:rPr>
        <w:t>навливается предприятием тепловых сетей и зависит от протяженности тепловой сети, ее состояния, вида изоляц</w:t>
      </w:r>
      <w:r w:rsidRPr="007A71F7">
        <w:rPr>
          <w:rFonts w:ascii="Times New Roman" w:hAnsi="Times New Roman" w:cs="Times New Roman"/>
          <w:sz w:val="16"/>
          <w:szCs w:val="16"/>
        </w:rPr>
        <w:t>и</w:t>
      </w:r>
      <w:r w:rsidRPr="007A71F7">
        <w:rPr>
          <w:rFonts w:ascii="Times New Roman" w:hAnsi="Times New Roman" w:cs="Times New Roman"/>
          <w:sz w:val="16"/>
          <w:szCs w:val="16"/>
        </w:rPr>
        <w:t>онных конструкций.</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Результаты </w:t>
      </w:r>
      <w:proofErr w:type="spellStart"/>
      <w:r w:rsidRPr="007A71F7">
        <w:rPr>
          <w:rFonts w:ascii="Times New Roman" w:hAnsi="Times New Roman" w:cs="Times New Roman"/>
          <w:sz w:val="16"/>
          <w:szCs w:val="16"/>
        </w:rPr>
        <w:t>шурфовок</w:t>
      </w:r>
      <w:proofErr w:type="spellEnd"/>
      <w:r w:rsidRPr="007A71F7">
        <w:rPr>
          <w:rFonts w:ascii="Times New Roman" w:hAnsi="Times New Roman" w:cs="Times New Roman"/>
          <w:sz w:val="16"/>
          <w:szCs w:val="16"/>
        </w:rPr>
        <w:t xml:space="preserve"> учитываются при составлении плана ремонтов тепловых сетей.</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Тепловые сети от источника теплоснабжения до тепловых пунктов, включая магистральные, разводящие трубопроводы и абонентские ответ</w:t>
      </w:r>
      <w:r w:rsidRPr="007A71F7">
        <w:rPr>
          <w:rFonts w:ascii="Times New Roman" w:hAnsi="Times New Roman" w:cs="Times New Roman"/>
          <w:sz w:val="16"/>
          <w:szCs w:val="16"/>
        </w:rPr>
        <w:t>в</w:t>
      </w:r>
      <w:r w:rsidRPr="007A71F7">
        <w:rPr>
          <w:rFonts w:ascii="Times New Roman" w:hAnsi="Times New Roman" w:cs="Times New Roman"/>
          <w:sz w:val="16"/>
          <w:szCs w:val="16"/>
        </w:rPr>
        <w:t>ления, подвергаются испытаниям на расчетную температуру теплоносителя не реже одного раза в год. Целью и</w:t>
      </w:r>
      <w:r w:rsidRPr="007A71F7">
        <w:rPr>
          <w:rFonts w:ascii="Times New Roman" w:hAnsi="Times New Roman" w:cs="Times New Roman"/>
          <w:sz w:val="16"/>
          <w:szCs w:val="16"/>
        </w:rPr>
        <w:t>с</w:t>
      </w:r>
      <w:r w:rsidRPr="007A71F7">
        <w:rPr>
          <w:rFonts w:ascii="Times New Roman" w:hAnsi="Times New Roman" w:cs="Times New Roman"/>
          <w:sz w:val="16"/>
          <w:szCs w:val="16"/>
        </w:rPr>
        <w:t>пытаний водяных тепловых сетей на расчетную температуру теплоносителя является проверка тепловой сети на прочность в условиях температурных деформаций, вызва</w:t>
      </w:r>
      <w:r w:rsidRPr="007A71F7">
        <w:rPr>
          <w:rFonts w:ascii="Times New Roman" w:hAnsi="Times New Roman" w:cs="Times New Roman"/>
          <w:sz w:val="16"/>
          <w:szCs w:val="16"/>
        </w:rPr>
        <w:t>н</w:t>
      </w:r>
      <w:r w:rsidRPr="007A71F7">
        <w:rPr>
          <w:rFonts w:ascii="Times New Roman" w:hAnsi="Times New Roman" w:cs="Times New Roman"/>
          <w:sz w:val="16"/>
          <w:szCs w:val="16"/>
        </w:rPr>
        <w:t>ных повышением температуры до расчетных значений, а также проверка в этих услов</w:t>
      </w:r>
      <w:r w:rsidRPr="007A71F7">
        <w:rPr>
          <w:rFonts w:ascii="Times New Roman" w:hAnsi="Times New Roman" w:cs="Times New Roman"/>
          <w:sz w:val="16"/>
          <w:szCs w:val="16"/>
        </w:rPr>
        <w:t>и</w:t>
      </w:r>
      <w:r w:rsidRPr="007A71F7">
        <w:rPr>
          <w:rFonts w:ascii="Times New Roman" w:hAnsi="Times New Roman" w:cs="Times New Roman"/>
          <w:sz w:val="16"/>
          <w:szCs w:val="16"/>
        </w:rPr>
        <w:t>ях компенсирующей способности элементов тепловой сети.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Тепловые сети, находящиеся в эксплуатации, подвергаются испытаниям на гидравлическую плотность ежегодно после окончания отопительн</w:t>
      </w:r>
      <w:r w:rsidRPr="007A71F7">
        <w:rPr>
          <w:rFonts w:ascii="Times New Roman" w:hAnsi="Times New Roman" w:cs="Times New Roman"/>
          <w:sz w:val="16"/>
          <w:szCs w:val="16"/>
        </w:rPr>
        <w:t>о</w:t>
      </w:r>
      <w:r w:rsidRPr="007A71F7">
        <w:rPr>
          <w:rFonts w:ascii="Times New Roman" w:hAnsi="Times New Roman" w:cs="Times New Roman"/>
          <w:sz w:val="16"/>
          <w:szCs w:val="16"/>
        </w:rPr>
        <w:t>го периода для выявления дефектов, подлежащих устранению при капитальном ремонте и после окончания ремонта перед включением сетей в эксплуат</w:t>
      </w:r>
      <w:r w:rsidRPr="007A71F7">
        <w:rPr>
          <w:rFonts w:ascii="Times New Roman" w:hAnsi="Times New Roman" w:cs="Times New Roman"/>
          <w:sz w:val="16"/>
          <w:szCs w:val="16"/>
        </w:rPr>
        <w:t>а</w:t>
      </w:r>
      <w:r w:rsidRPr="007A71F7">
        <w:rPr>
          <w:rFonts w:ascii="Times New Roman" w:hAnsi="Times New Roman" w:cs="Times New Roman"/>
          <w:sz w:val="16"/>
          <w:szCs w:val="16"/>
        </w:rPr>
        <w:t xml:space="preserve">цию. Испытания проводятся по </w:t>
      </w:r>
      <w:proofErr w:type="gramStart"/>
      <w:r w:rsidRPr="007A71F7">
        <w:rPr>
          <w:rFonts w:ascii="Times New Roman" w:hAnsi="Times New Roman" w:cs="Times New Roman"/>
          <w:sz w:val="16"/>
          <w:szCs w:val="16"/>
        </w:rPr>
        <w:t>отдел</w:t>
      </w:r>
      <w:r w:rsidRPr="007A71F7">
        <w:rPr>
          <w:rFonts w:ascii="Times New Roman" w:hAnsi="Times New Roman" w:cs="Times New Roman"/>
          <w:sz w:val="16"/>
          <w:szCs w:val="16"/>
        </w:rPr>
        <w:t>ь</w:t>
      </w:r>
      <w:r w:rsidRPr="007A71F7">
        <w:rPr>
          <w:rFonts w:ascii="Times New Roman" w:hAnsi="Times New Roman" w:cs="Times New Roman"/>
          <w:sz w:val="16"/>
          <w:szCs w:val="16"/>
        </w:rPr>
        <w:t>ным</w:t>
      </w:r>
      <w:proofErr w:type="gramEnd"/>
      <w:r w:rsidRPr="007A71F7">
        <w:rPr>
          <w:rFonts w:ascii="Times New Roman" w:hAnsi="Times New Roman" w:cs="Times New Roman"/>
          <w:sz w:val="16"/>
          <w:szCs w:val="16"/>
        </w:rPr>
        <w:t>, отходящим от</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источника тепла магистралям при </w:t>
      </w:r>
      <w:proofErr w:type="spellStart"/>
      <w:r w:rsidRPr="007A71F7">
        <w:rPr>
          <w:rFonts w:ascii="Times New Roman" w:hAnsi="Times New Roman" w:cs="Times New Roman"/>
          <w:sz w:val="16"/>
          <w:szCs w:val="16"/>
        </w:rPr>
        <w:t>водоподогревательных</w:t>
      </w:r>
      <w:proofErr w:type="spellEnd"/>
      <w:r w:rsidRPr="007A71F7">
        <w:rPr>
          <w:rFonts w:ascii="Times New Roman" w:hAnsi="Times New Roman" w:cs="Times New Roman"/>
          <w:sz w:val="16"/>
          <w:szCs w:val="16"/>
        </w:rPr>
        <w:t xml:space="preserve"> установках, системах теплопотребления и открытых воздушниках у потребителей. При испыт</w:t>
      </w:r>
      <w:r w:rsidRPr="007A71F7">
        <w:rPr>
          <w:rFonts w:ascii="Times New Roman" w:hAnsi="Times New Roman" w:cs="Times New Roman"/>
          <w:sz w:val="16"/>
          <w:szCs w:val="16"/>
        </w:rPr>
        <w:t>а</w:t>
      </w:r>
      <w:r w:rsidRPr="007A71F7">
        <w:rPr>
          <w:rFonts w:ascii="Times New Roman" w:hAnsi="Times New Roman" w:cs="Times New Roman"/>
          <w:sz w:val="16"/>
          <w:szCs w:val="16"/>
        </w:rPr>
        <w:t>нии на гидравл</w:t>
      </w:r>
      <w:r w:rsidRPr="007A71F7">
        <w:rPr>
          <w:rFonts w:ascii="Times New Roman" w:hAnsi="Times New Roman" w:cs="Times New Roman"/>
          <w:sz w:val="16"/>
          <w:szCs w:val="16"/>
        </w:rPr>
        <w:t>и</w:t>
      </w:r>
      <w:r w:rsidRPr="007A71F7">
        <w:rPr>
          <w:rFonts w:ascii="Times New Roman" w:hAnsi="Times New Roman" w:cs="Times New Roman"/>
          <w:sz w:val="16"/>
          <w:szCs w:val="16"/>
        </w:rPr>
        <w:t>ческую плотность давление в самых высоких точках сети доводится до пробного (1,25 рабочего), но не ниже 1,6 МПа (16 кгс/</w:t>
      </w:r>
      <w:proofErr w:type="gramStart"/>
      <w:r w:rsidRPr="007A71F7">
        <w:rPr>
          <w:rFonts w:ascii="Times New Roman" w:hAnsi="Times New Roman" w:cs="Times New Roman"/>
          <w:sz w:val="16"/>
          <w:szCs w:val="16"/>
        </w:rPr>
        <w:t>см</w:t>
      </w:r>
      <w:proofErr w:type="gramEnd"/>
      <w:r w:rsidRPr="007A71F7">
        <w:rPr>
          <w:rFonts w:ascii="Times New Roman" w:hAnsi="Times New Roman" w:cs="Times New Roman"/>
          <w:sz w:val="16"/>
          <w:szCs w:val="16"/>
        </w:rPr>
        <w:t>²).</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Температура воды в трубопроводах при испытаниях не превышает 45°C.</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 процессе эксплуатации особое внимание уделяется выполнению всех требований нормативных документов, что существенно уменьшает чи</w:t>
      </w:r>
      <w:r w:rsidRPr="007A71F7">
        <w:rPr>
          <w:rFonts w:ascii="Times New Roman" w:hAnsi="Times New Roman" w:cs="Times New Roman"/>
          <w:sz w:val="16"/>
          <w:szCs w:val="16"/>
        </w:rPr>
        <w:t>с</w:t>
      </w:r>
      <w:r w:rsidRPr="007A71F7">
        <w:rPr>
          <w:rFonts w:ascii="Times New Roman" w:hAnsi="Times New Roman" w:cs="Times New Roman"/>
          <w:sz w:val="16"/>
          <w:szCs w:val="16"/>
        </w:rPr>
        <w:t>ло отказов в период от</w:t>
      </w:r>
      <w:r w:rsidRPr="007A71F7">
        <w:rPr>
          <w:rFonts w:ascii="Times New Roman" w:hAnsi="Times New Roman" w:cs="Times New Roman"/>
          <w:sz w:val="16"/>
          <w:szCs w:val="16"/>
        </w:rPr>
        <w:t>о</w:t>
      </w:r>
      <w:r w:rsidRPr="007A71F7">
        <w:rPr>
          <w:rFonts w:ascii="Times New Roman" w:hAnsi="Times New Roman" w:cs="Times New Roman"/>
          <w:sz w:val="16"/>
          <w:szCs w:val="16"/>
        </w:rPr>
        <w:t>пительного сезона.</w:t>
      </w:r>
    </w:p>
    <w:p w:rsidR="00EA6230" w:rsidRPr="007A71F7" w:rsidRDefault="00EA6230" w:rsidP="007A71F7">
      <w:pPr>
        <w:spacing w:after="0"/>
        <w:ind w:firstLine="709"/>
        <w:jc w:val="both"/>
        <w:rPr>
          <w:rFonts w:ascii="Times New Roman" w:hAnsi="Times New Roman" w:cs="Times New Roman"/>
          <w:b/>
          <w:sz w:val="16"/>
          <w:szCs w:val="16"/>
        </w:rPr>
      </w:pPr>
      <w:r w:rsidRPr="007A71F7">
        <w:rPr>
          <w:rFonts w:ascii="Times New Roman" w:hAnsi="Times New Roman" w:cs="Times New Roman"/>
          <w:sz w:val="16"/>
          <w:szCs w:val="16"/>
        </w:rPr>
        <w:t>в</w:t>
      </w:r>
      <w:r w:rsidRPr="007A71F7">
        <w:rPr>
          <w:rFonts w:ascii="Times New Roman" w:hAnsi="Times New Roman" w:cs="Times New Roman"/>
          <w:b/>
          <w:sz w:val="16"/>
          <w:szCs w:val="16"/>
        </w:rPr>
        <w:t>) результаты оценки вероятности отказа (аварийной ситуации) и безотказной (безаварийной) работы системы теплоснабжения по о</w:t>
      </w:r>
      <w:r w:rsidRPr="007A71F7">
        <w:rPr>
          <w:rFonts w:ascii="Times New Roman" w:hAnsi="Times New Roman" w:cs="Times New Roman"/>
          <w:b/>
          <w:sz w:val="16"/>
          <w:szCs w:val="16"/>
        </w:rPr>
        <w:t>т</w:t>
      </w:r>
      <w:r w:rsidRPr="007A71F7">
        <w:rPr>
          <w:rFonts w:ascii="Times New Roman" w:hAnsi="Times New Roman" w:cs="Times New Roman"/>
          <w:b/>
          <w:sz w:val="16"/>
          <w:szCs w:val="16"/>
        </w:rPr>
        <w:t>ношению к потребит</w:t>
      </w:r>
      <w:r w:rsidRPr="007A71F7">
        <w:rPr>
          <w:rFonts w:ascii="Times New Roman" w:hAnsi="Times New Roman" w:cs="Times New Roman"/>
          <w:b/>
          <w:sz w:val="16"/>
          <w:szCs w:val="16"/>
        </w:rPr>
        <w:t>е</w:t>
      </w:r>
      <w:r w:rsidRPr="007A71F7">
        <w:rPr>
          <w:rFonts w:ascii="Times New Roman" w:hAnsi="Times New Roman" w:cs="Times New Roman"/>
          <w:b/>
          <w:sz w:val="16"/>
          <w:szCs w:val="16"/>
        </w:rPr>
        <w:t>лям, присоединенным к магистральным и распределительным теплопроводам</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Результаты оценки вероятности отказа (аварийной ситуации) и безотказной (безаварийной) работы системы теплоснабжения по отношению к </w:t>
      </w:r>
      <w:proofErr w:type="gramStart"/>
      <w:r w:rsidRPr="007A71F7">
        <w:rPr>
          <w:rFonts w:ascii="Times New Roman" w:hAnsi="Times New Roman" w:cs="Times New Roman"/>
          <w:sz w:val="16"/>
          <w:szCs w:val="16"/>
        </w:rPr>
        <w:t xml:space="preserve">потребителям, присоединенным к магистральным и распределительным теплопроводам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 представл</w:t>
      </w:r>
      <w:r w:rsidRPr="007A71F7">
        <w:rPr>
          <w:rFonts w:ascii="Times New Roman" w:hAnsi="Times New Roman" w:cs="Times New Roman"/>
          <w:sz w:val="16"/>
          <w:szCs w:val="16"/>
        </w:rPr>
        <w:t>е</w:t>
      </w:r>
      <w:r w:rsidRPr="007A71F7">
        <w:rPr>
          <w:rFonts w:ascii="Times New Roman" w:hAnsi="Times New Roman" w:cs="Times New Roman"/>
          <w:sz w:val="16"/>
          <w:szCs w:val="16"/>
        </w:rPr>
        <w:t>ны</w:t>
      </w:r>
      <w:proofErr w:type="gramEnd"/>
      <w:r w:rsidRPr="007A71F7">
        <w:rPr>
          <w:rFonts w:ascii="Times New Roman" w:hAnsi="Times New Roman" w:cs="Times New Roman"/>
          <w:sz w:val="16"/>
          <w:szCs w:val="16"/>
        </w:rPr>
        <w:t xml:space="preserve"> в таблице. 1.3.</w:t>
      </w:r>
    </w:p>
    <w:p w:rsidR="00EA6230" w:rsidRPr="007A71F7" w:rsidRDefault="00EA6230" w:rsidP="007A71F7">
      <w:pPr>
        <w:spacing w:after="0"/>
        <w:ind w:firstLine="709"/>
        <w:jc w:val="both"/>
        <w:rPr>
          <w:rFonts w:ascii="Times New Roman" w:hAnsi="Times New Roman" w:cs="Times New Roman"/>
          <w:b/>
          <w:sz w:val="16"/>
          <w:szCs w:val="16"/>
        </w:rPr>
      </w:pPr>
      <w:r w:rsidRPr="007A71F7">
        <w:rPr>
          <w:rFonts w:ascii="Times New Roman" w:hAnsi="Times New Roman" w:cs="Times New Roman"/>
          <w:b/>
          <w:sz w:val="16"/>
          <w:szCs w:val="16"/>
        </w:rPr>
        <w:t>г) результаты оценки коэффициентов готовности теплопроводов к несению те</w:t>
      </w:r>
      <w:r w:rsidRPr="007A71F7">
        <w:rPr>
          <w:rFonts w:ascii="Times New Roman" w:hAnsi="Times New Roman" w:cs="Times New Roman"/>
          <w:b/>
          <w:sz w:val="16"/>
          <w:szCs w:val="16"/>
        </w:rPr>
        <w:t>п</w:t>
      </w:r>
      <w:r w:rsidRPr="007A71F7">
        <w:rPr>
          <w:rFonts w:ascii="Times New Roman" w:hAnsi="Times New Roman" w:cs="Times New Roman"/>
          <w:b/>
          <w:sz w:val="16"/>
          <w:szCs w:val="16"/>
        </w:rPr>
        <w:t>ловой нагрузки</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Результаты оценки коэффициентов готовности теплопроводов представлены в таблице 1.3.</w:t>
      </w:r>
    </w:p>
    <w:p w:rsidR="00EA6230" w:rsidRPr="007A71F7" w:rsidRDefault="00EA6230" w:rsidP="007A71F7">
      <w:pPr>
        <w:spacing w:after="0"/>
        <w:ind w:firstLine="709"/>
        <w:jc w:val="both"/>
        <w:rPr>
          <w:rFonts w:ascii="Times New Roman" w:hAnsi="Times New Roman" w:cs="Times New Roman"/>
          <w:b/>
          <w:sz w:val="16"/>
          <w:szCs w:val="16"/>
        </w:rPr>
      </w:pPr>
      <w:r w:rsidRPr="007A71F7">
        <w:rPr>
          <w:rFonts w:ascii="Times New Roman" w:hAnsi="Times New Roman" w:cs="Times New Roman"/>
          <w:b/>
          <w:sz w:val="16"/>
          <w:szCs w:val="16"/>
        </w:rPr>
        <w:t xml:space="preserve">д) результаты оценки </w:t>
      </w:r>
      <w:proofErr w:type="spellStart"/>
      <w:r w:rsidRPr="007A71F7">
        <w:rPr>
          <w:rFonts w:ascii="Times New Roman" w:hAnsi="Times New Roman" w:cs="Times New Roman"/>
          <w:b/>
          <w:sz w:val="16"/>
          <w:szCs w:val="16"/>
        </w:rPr>
        <w:t>недоотпуска</w:t>
      </w:r>
      <w:proofErr w:type="spellEnd"/>
      <w:r w:rsidRPr="007A71F7">
        <w:rPr>
          <w:rFonts w:ascii="Times New Roman" w:hAnsi="Times New Roman" w:cs="Times New Roman"/>
          <w:b/>
          <w:sz w:val="16"/>
          <w:szCs w:val="16"/>
        </w:rPr>
        <w:t xml:space="preserve"> тепловой энергии по причине отказов (аварийных ситуаций) и простоев тепловых сетей и источн</w:t>
      </w:r>
      <w:r w:rsidRPr="007A71F7">
        <w:rPr>
          <w:rFonts w:ascii="Times New Roman" w:hAnsi="Times New Roman" w:cs="Times New Roman"/>
          <w:b/>
          <w:sz w:val="16"/>
          <w:szCs w:val="16"/>
        </w:rPr>
        <w:t>и</w:t>
      </w:r>
      <w:r w:rsidRPr="007A71F7">
        <w:rPr>
          <w:rFonts w:ascii="Times New Roman" w:hAnsi="Times New Roman" w:cs="Times New Roman"/>
          <w:b/>
          <w:sz w:val="16"/>
          <w:szCs w:val="16"/>
        </w:rPr>
        <w:t>ков тепловой энергии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Оценка </w:t>
      </w:r>
      <w:proofErr w:type="spellStart"/>
      <w:r w:rsidRPr="007A71F7">
        <w:rPr>
          <w:rFonts w:ascii="Times New Roman" w:hAnsi="Times New Roman" w:cs="Times New Roman"/>
          <w:sz w:val="16"/>
          <w:szCs w:val="16"/>
        </w:rPr>
        <w:t>недоотпуска</w:t>
      </w:r>
      <w:proofErr w:type="spellEnd"/>
      <w:r w:rsidRPr="007A71F7">
        <w:rPr>
          <w:rFonts w:ascii="Times New Roman" w:hAnsi="Times New Roman" w:cs="Times New Roman"/>
          <w:sz w:val="16"/>
          <w:szCs w:val="16"/>
        </w:rPr>
        <w:t xml:space="preserve"> тепловой энергии потребителям вычисляется в соответствии с формулой:</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 </w:t>
      </w:r>
      <w:proofErr w:type="gramStart"/>
      <w:r w:rsidRPr="007A71F7">
        <w:rPr>
          <w:rFonts w:ascii="Times New Roman" w:hAnsi="Times New Roman" w:cs="Times New Roman"/>
          <w:sz w:val="16"/>
          <w:szCs w:val="16"/>
          <w:lang w:val="en-US"/>
        </w:rPr>
        <w:t>Q</w:t>
      </w:r>
      <w:proofErr w:type="gramEnd"/>
      <w:r w:rsidRPr="007A71F7">
        <w:rPr>
          <w:rFonts w:ascii="Times New Roman" w:hAnsi="Times New Roman" w:cs="Times New Roman"/>
          <w:sz w:val="16"/>
          <w:szCs w:val="16"/>
        </w:rPr>
        <w:t xml:space="preserve">н = </w:t>
      </w:r>
      <w:r w:rsidRPr="007A71F7">
        <w:rPr>
          <w:rFonts w:ascii="Times New Roman" w:hAnsi="Times New Roman" w:cs="Times New Roman"/>
          <w:sz w:val="16"/>
          <w:szCs w:val="16"/>
          <w:lang w:val="en-US"/>
        </w:rPr>
        <w:t>Q</w:t>
      </w:r>
      <w:proofErr w:type="spellStart"/>
      <w:r w:rsidRPr="007A71F7">
        <w:rPr>
          <w:rFonts w:ascii="Times New Roman" w:hAnsi="Times New Roman" w:cs="Times New Roman"/>
          <w:sz w:val="16"/>
          <w:szCs w:val="16"/>
        </w:rPr>
        <w:t>пр</w:t>
      </w:r>
      <w:proofErr w:type="spellEnd"/>
      <w:r w:rsidRPr="007A71F7">
        <w:rPr>
          <w:rFonts w:ascii="Times New Roman" w:hAnsi="Times New Roman" w:cs="Times New Roman"/>
          <w:sz w:val="16"/>
          <w:szCs w:val="16"/>
        </w:rPr>
        <w:t xml:space="preserve"> × </w:t>
      </w:r>
      <w:r w:rsidRPr="007A71F7">
        <w:rPr>
          <w:rFonts w:ascii="Times New Roman" w:hAnsi="Times New Roman" w:cs="Times New Roman"/>
          <w:sz w:val="16"/>
          <w:szCs w:val="16"/>
          <w:lang w:val="en-US"/>
        </w:rPr>
        <w:t>T</w:t>
      </w:r>
      <w:r w:rsidRPr="007A71F7">
        <w:rPr>
          <w:rFonts w:ascii="Times New Roman" w:hAnsi="Times New Roman" w:cs="Times New Roman"/>
          <w:sz w:val="16"/>
          <w:szCs w:val="16"/>
        </w:rPr>
        <w:t xml:space="preserve">оп × </w:t>
      </w:r>
      <w:r w:rsidRPr="007A71F7">
        <w:rPr>
          <w:rFonts w:ascii="Times New Roman" w:hAnsi="Times New Roman" w:cs="Times New Roman"/>
          <w:sz w:val="16"/>
          <w:szCs w:val="16"/>
          <w:lang w:val="en-US"/>
        </w:rPr>
        <w:t>g</w:t>
      </w:r>
      <w:proofErr w:type="spellStart"/>
      <w:r w:rsidRPr="007A71F7">
        <w:rPr>
          <w:rFonts w:ascii="Times New Roman" w:hAnsi="Times New Roman" w:cs="Times New Roman"/>
          <w:sz w:val="16"/>
          <w:szCs w:val="16"/>
        </w:rPr>
        <w:t>тп</w:t>
      </w:r>
      <w:proofErr w:type="spellEnd"/>
      <w:r w:rsidRPr="007A71F7">
        <w:rPr>
          <w:rFonts w:ascii="Times New Roman" w:hAnsi="Times New Roman" w:cs="Times New Roman"/>
          <w:sz w:val="16"/>
          <w:szCs w:val="16"/>
        </w:rPr>
        <w:t>, [Гкал], где</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Qпр</w:t>
      </w:r>
      <w:proofErr w:type="spellEnd"/>
      <w:r w:rsidRPr="007A71F7">
        <w:rPr>
          <w:rFonts w:ascii="Times New Roman" w:hAnsi="Times New Roman" w:cs="Times New Roman"/>
          <w:sz w:val="16"/>
          <w:szCs w:val="16"/>
        </w:rPr>
        <w:t xml:space="preserve"> </w:t>
      </w:r>
      <w:proofErr w:type="gramStart"/>
      <w:r w:rsidRPr="007A71F7">
        <w:rPr>
          <w:rFonts w:ascii="Times New Roman" w:hAnsi="Times New Roman" w:cs="Times New Roman"/>
          <w:sz w:val="16"/>
          <w:szCs w:val="16"/>
        </w:rPr>
        <w:t>—с</w:t>
      </w:r>
      <w:proofErr w:type="gramEnd"/>
      <w:r w:rsidRPr="007A71F7">
        <w:rPr>
          <w:rFonts w:ascii="Times New Roman" w:hAnsi="Times New Roman" w:cs="Times New Roman"/>
          <w:sz w:val="16"/>
          <w:szCs w:val="16"/>
        </w:rPr>
        <w:t xml:space="preserve">реднегодовая тепловая мощность </w:t>
      </w:r>
      <w:proofErr w:type="spellStart"/>
      <w:r w:rsidRPr="007A71F7">
        <w:rPr>
          <w:rFonts w:ascii="Times New Roman" w:hAnsi="Times New Roman" w:cs="Times New Roman"/>
          <w:sz w:val="16"/>
          <w:szCs w:val="16"/>
        </w:rPr>
        <w:t>теплопотребляющих</w:t>
      </w:r>
      <w:proofErr w:type="spellEnd"/>
      <w:r w:rsidRPr="007A71F7">
        <w:rPr>
          <w:rFonts w:ascii="Times New Roman" w:hAnsi="Times New Roman" w:cs="Times New Roman"/>
          <w:sz w:val="16"/>
          <w:szCs w:val="16"/>
        </w:rPr>
        <w:t xml:space="preserve"> установок</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потребителя (либо, по-другому, тепловая нагрузка потребителя), Гкал/ч (2,32 Гкал/ч</w:t>
      </w:r>
      <w:proofErr w:type="gramStart"/>
      <w:r w:rsidRPr="007A71F7">
        <w:rPr>
          <w:rFonts w:ascii="Times New Roman" w:hAnsi="Times New Roman" w:cs="Times New Roman"/>
          <w:sz w:val="16"/>
          <w:szCs w:val="16"/>
        </w:rPr>
        <w:t xml:space="preserve"> )</w:t>
      </w:r>
      <w:proofErr w:type="gram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Tоп</w:t>
      </w:r>
      <w:proofErr w:type="spellEnd"/>
      <w:r w:rsidRPr="007A71F7">
        <w:rPr>
          <w:rFonts w:ascii="Times New Roman" w:hAnsi="Times New Roman" w:cs="Times New Roman"/>
          <w:sz w:val="16"/>
          <w:szCs w:val="16"/>
        </w:rPr>
        <w:t xml:space="preserve"> </w:t>
      </w:r>
      <w:proofErr w:type="gramStart"/>
      <w:r w:rsidRPr="007A71F7">
        <w:rPr>
          <w:rFonts w:ascii="Times New Roman" w:hAnsi="Times New Roman" w:cs="Times New Roman"/>
          <w:sz w:val="16"/>
          <w:szCs w:val="16"/>
        </w:rPr>
        <w:t>—п</w:t>
      </w:r>
      <w:proofErr w:type="gramEnd"/>
      <w:r w:rsidRPr="007A71F7">
        <w:rPr>
          <w:rFonts w:ascii="Times New Roman" w:hAnsi="Times New Roman" w:cs="Times New Roman"/>
          <w:sz w:val="16"/>
          <w:szCs w:val="16"/>
        </w:rPr>
        <w:t>родолжительность отопительного периода, ч (5280 ч);</w:t>
      </w:r>
    </w:p>
    <w:p w:rsidR="00EA6230" w:rsidRPr="007A71F7" w:rsidRDefault="00EA6230" w:rsidP="007A71F7">
      <w:pPr>
        <w:spacing w:after="0"/>
        <w:jc w:val="both"/>
        <w:rPr>
          <w:rFonts w:ascii="Times New Roman" w:hAnsi="Times New Roman" w:cs="Times New Roman"/>
          <w:sz w:val="16"/>
          <w:szCs w:val="16"/>
        </w:rPr>
      </w:pPr>
      <w:proofErr w:type="spellStart"/>
      <w:proofErr w:type="gramStart"/>
      <w:r w:rsidRPr="007A71F7">
        <w:rPr>
          <w:rFonts w:ascii="Times New Roman" w:hAnsi="Times New Roman" w:cs="Times New Roman"/>
          <w:sz w:val="16"/>
          <w:szCs w:val="16"/>
        </w:rPr>
        <w:t>g</w:t>
      </w:r>
      <w:proofErr w:type="gramEnd"/>
      <w:r w:rsidRPr="007A71F7">
        <w:rPr>
          <w:rFonts w:ascii="Times New Roman" w:hAnsi="Times New Roman" w:cs="Times New Roman"/>
          <w:sz w:val="16"/>
          <w:szCs w:val="16"/>
        </w:rPr>
        <w:t>тп</w:t>
      </w:r>
      <w:proofErr w:type="spellEnd"/>
      <w:r w:rsidRPr="007A71F7">
        <w:rPr>
          <w:rFonts w:ascii="Times New Roman" w:hAnsi="Times New Roman" w:cs="Times New Roman"/>
          <w:sz w:val="16"/>
          <w:szCs w:val="16"/>
        </w:rPr>
        <w:t>, — вероятность отказа теплопровода.</w:t>
      </w:r>
    </w:p>
    <w:p w:rsidR="00EA6230" w:rsidRPr="007A71F7" w:rsidRDefault="00EA6230" w:rsidP="007A71F7">
      <w:pPr>
        <w:spacing w:after="0"/>
        <w:jc w:val="center"/>
        <w:rPr>
          <w:rFonts w:ascii="Times New Roman" w:hAnsi="Times New Roman" w:cs="Times New Roman"/>
          <w:sz w:val="16"/>
          <w:szCs w:val="16"/>
        </w:rPr>
      </w:pPr>
      <w:r w:rsidRPr="007A71F7">
        <w:rPr>
          <w:rFonts w:ascii="Times New Roman" w:hAnsi="Times New Roman" w:cs="Times New Roman"/>
          <w:sz w:val="16"/>
          <w:szCs w:val="16"/>
        </w:rPr>
        <w:t>Сроки эксплуатации сетей и котельных:</w:t>
      </w:r>
    </w:p>
    <w:p w:rsidR="00EA6230" w:rsidRPr="007A71F7" w:rsidRDefault="00EA6230" w:rsidP="007A71F7">
      <w:pPr>
        <w:spacing w:after="0"/>
        <w:jc w:val="center"/>
        <w:rPr>
          <w:rFonts w:ascii="Times New Roman" w:hAnsi="Times New Roman" w:cs="Times New Roman"/>
          <w:b/>
          <w:sz w:val="16"/>
          <w:szCs w:val="16"/>
        </w:rPr>
      </w:pPr>
      <w:r w:rsidRPr="007A71F7">
        <w:rPr>
          <w:rFonts w:ascii="Times New Roman" w:hAnsi="Times New Roman" w:cs="Times New Roman"/>
          <w:b/>
          <w:sz w:val="16"/>
          <w:szCs w:val="16"/>
        </w:rPr>
        <w:t>ООО «Тепловая Компания Северная»: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ТГУ и сети от ТГУ до врезки в старые сети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р-он, д. Городцы, ул. </w:t>
      </w:r>
      <w:proofErr w:type="gramStart"/>
      <w:r w:rsidRPr="007A71F7">
        <w:rPr>
          <w:rFonts w:ascii="Times New Roman" w:hAnsi="Times New Roman" w:cs="Times New Roman"/>
          <w:sz w:val="16"/>
          <w:szCs w:val="16"/>
        </w:rPr>
        <w:t>Центральная</w:t>
      </w:r>
      <w:proofErr w:type="gramEnd"/>
      <w:r w:rsidRPr="007A71F7">
        <w:rPr>
          <w:rFonts w:ascii="Times New Roman" w:hAnsi="Times New Roman" w:cs="Times New Roman"/>
          <w:sz w:val="16"/>
          <w:szCs w:val="16"/>
        </w:rPr>
        <w:t>, сооружение 40а - 2021г. Старые сети от точки вре</w:t>
      </w:r>
      <w:r w:rsidRPr="007A71F7">
        <w:rPr>
          <w:rFonts w:ascii="Times New Roman" w:hAnsi="Times New Roman" w:cs="Times New Roman"/>
          <w:sz w:val="16"/>
          <w:szCs w:val="16"/>
        </w:rPr>
        <w:t>з</w:t>
      </w:r>
      <w:r w:rsidRPr="007A71F7">
        <w:rPr>
          <w:rFonts w:ascii="Times New Roman" w:hAnsi="Times New Roman" w:cs="Times New Roman"/>
          <w:sz w:val="16"/>
          <w:szCs w:val="16"/>
        </w:rPr>
        <w:t>ки до потребителей 1990 г. – (собственник Министерство строительства, архитектуры и имущественных о</w:t>
      </w:r>
      <w:r w:rsidRPr="007A71F7">
        <w:rPr>
          <w:rFonts w:ascii="Times New Roman" w:hAnsi="Times New Roman" w:cs="Times New Roman"/>
          <w:sz w:val="16"/>
          <w:szCs w:val="16"/>
        </w:rPr>
        <w:t>т</w:t>
      </w:r>
      <w:r w:rsidRPr="007A71F7">
        <w:rPr>
          <w:rFonts w:ascii="Times New Roman" w:hAnsi="Times New Roman" w:cs="Times New Roman"/>
          <w:sz w:val="16"/>
          <w:szCs w:val="16"/>
        </w:rPr>
        <w:t>ношений Новгородской области.)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ТГУ и сети от ТГУ до врезки в старые сети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р-он, д. </w:t>
      </w:r>
      <w:proofErr w:type="spellStart"/>
      <w:r w:rsidRPr="007A71F7">
        <w:rPr>
          <w:rFonts w:ascii="Times New Roman" w:hAnsi="Times New Roman" w:cs="Times New Roman"/>
          <w:sz w:val="16"/>
          <w:szCs w:val="16"/>
        </w:rPr>
        <w:t>Верехново</w:t>
      </w:r>
      <w:proofErr w:type="spellEnd"/>
      <w:r w:rsidRPr="007A71F7">
        <w:rPr>
          <w:rFonts w:ascii="Times New Roman" w:hAnsi="Times New Roman" w:cs="Times New Roman"/>
          <w:sz w:val="16"/>
          <w:szCs w:val="16"/>
        </w:rPr>
        <w:t>, сооружение 63а – 2021г. Старые сети от точки врезки до потреб</w:t>
      </w:r>
      <w:r w:rsidRPr="007A71F7">
        <w:rPr>
          <w:rFonts w:ascii="Times New Roman" w:hAnsi="Times New Roman" w:cs="Times New Roman"/>
          <w:sz w:val="16"/>
          <w:szCs w:val="16"/>
        </w:rPr>
        <w:t>и</w:t>
      </w:r>
      <w:r w:rsidRPr="007A71F7">
        <w:rPr>
          <w:rFonts w:ascii="Times New Roman" w:hAnsi="Times New Roman" w:cs="Times New Roman"/>
          <w:sz w:val="16"/>
          <w:szCs w:val="16"/>
        </w:rPr>
        <w:t>телей - 1967г.,1988 г. (собственник Министерство строительства, архитектуры и имущественных отношений Но</w:t>
      </w:r>
      <w:r w:rsidRPr="007A71F7">
        <w:rPr>
          <w:rFonts w:ascii="Times New Roman" w:hAnsi="Times New Roman" w:cs="Times New Roman"/>
          <w:sz w:val="16"/>
          <w:szCs w:val="16"/>
        </w:rPr>
        <w:t>в</w:t>
      </w:r>
      <w:r w:rsidRPr="007A71F7">
        <w:rPr>
          <w:rFonts w:ascii="Times New Roman" w:hAnsi="Times New Roman" w:cs="Times New Roman"/>
          <w:sz w:val="16"/>
          <w:szCs w:val="16"/>
        </w:rPr>
        <w:t>городской области.)</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ТГУ и сети от ТГУ до врезки в старые сети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р-он, д. Горки </w:t>
      </w:r>
      <w:proofErr w:type="spellStart"/>
      <w:r w:rsidRPr="007A71F7">
        <w:rPr>
          <w:rFonts w:ascii="Times New Roman" w:hAnsi="Times New Roman" w:cs="Times New Roman"/>
          <w:sz w:val="16"/>
          <w:szCs w:val="16"/>
        </w:rPr>
        <w:t>Ратицкие</w:t>
      </w:r>
      <w:proofErr w:type="spellEnd"/>
      <w:r w:rsidRPr="007A71F7">
        <w:rPr>
          <w:rFonts w:ascii="Times New Roman" w:hAnsi="Times New Roman" w:cs="Times New Roman"/>
          <w:sz w:val="16"/>
          <w:szCs w:val="16"/>
        </w:rPr>
        <w:t xml:space="preserve"> ул. </w:t>
      </w:r>
      <w:proofErr w:type="gramStart"/>
      <w:r w:rsidRPr="007A71F7">
        <w:rPr>
          <w:rFonts w:ascii="Times New Roman" w:hAnsi="Times New Roman" w:cs="Times New Roman"/>
          <w:sz w:val="16"/>
          <w:szCs w:val="16"/>
        </w:rPr>
        <w:t>Центральная</w:t>
      </w:r>
      <w:proofErr w:type="gramEnd"/>
      <w:r w:rsidRPr="007A71F7">
        <w:rPr>
          <w:rFonts w:ascii="Times New Roman" w:hAnsi="Times New Roman" w:cs="Times New Roman"/>
          <w:sz w:val="16"/>
          <w:szCs w:val="16"/>
        </w:rPr>
        <w:t xml:space="preserve"> сооружение 19а - 2021. Старые сети от точки врезки до потребителей -1993 г. (собственник Министерство строительства, архитектуры и имущественных о</w:t>
      </w:r>
      <w:r w:rsidRPr="007A71F7">
        <w:rPr>
          <w:rFonts w:ascii="Times New Roman" w:hAnsi="Times New Roman" w:cs="Times New Roman"/>
          <w:sz w:val="16"/>
          <w:szCs w:val="16"/>
        </w:rPr>
        <w:t>т</w:t>
      </w:r>
      <w:r w:rsidRPr="007A71F7">
        <w:rPr>
          <w:rFonts w:ascii="Times New Roman" w:hAnsi="Times New Roman" w:cs="Times New Roman"/>
          <w:sz w:val="16"/>
          <w:szCs w:val="16"/>
        </w:rPr>
        <w:t>ношений Новгородской области.)</w:t>
      </w:r>
    </w:p>
    <w:p w:rsidR="00EA6230" w:rsidRPr="007A71F7" w:rsidRDefault="00EA6230" w:rsidP="007A71F7">
      <w:pPr>
        <w:spacing w:after="0"/>
        <w:jc w:val="center"/>
        <w:rPr>
          <w:rFonts w:ascii="Times New Roman" w:hAnsi="Times New Roman" w:cs="Times New Roman"/>
          <w:b/>
          <w:sz w:val="16"/>
          <w:szCs w:val="16"/>
        </w:rPr>
      </w:pPr>
      <w:r w:rsidRPr="007A71F7">
        <w:rPr>
          <w:rFonts w:ascii="Times New Roman" w:hAnsi="Times New Roman" w:cs="Times New Roman"/>
          <w:b/>
          <w:sz w:val="16"/>
          <w:szCs w:val="16"/>
        </w:rPr>
        <w:t>АО «</w:t>
      </w:r>
      <w:proofErr w:type="spellStart"/>
      <w:r w:rsidRPr="007A71F7">
        <w:rPr>
          <w:rFonts w:ascii="Times New Roman" w:hAnsi="Times New Roman" w:cs="Times New Roman"/>
          <w:b/>
          <w:sz w:val="16"/>
          <w:szCs w:val="16"/>
        </w:rPr>
        <w:t>НордЭнегро</w:t>
      </w:r>
      <w:proofErr w:type="spellEnd"/>
      <w:r w:rsidRPr="007A71F7">
        <w:rPr>
          <w:rFonts w:ascii="Times New Roman" w:hAnsi="Times New Roman" w:cs="Times New Roman"/>
          <w:b/>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ТГУ и сети от ТГУ до ЖД по адресу: п. Волот, ул. </w:t>
      </w:r>
      <w:proofErr w:type="gramStart"/>
      <w:r w:rsidRPr="007A71F7">
        <w:rPr>
          <w:rFonts w:ascii="Times New Roman" w:hAnsi="Times New Roman" w:cs="Times New Roman"/>
          <w:sz w:val="16"/>
          <w:szCs w:val="16"/>
        </w:rPr>
        <w:t>Комсомольская</w:t>
      </w:r>
      <w:proofErr w:type="gramEnd"/>
      <w:r w:rsidRPr="007A71F7">
        <w:rPr>
          <w:rFonts w:ascii="Times New Roman" w:hAnsi="Times New Roman" w:cs="Times New Roman"/>
          <w:sz w:val="16"/>
          <w:szCs w:val="16"/>
        </w:rPr>
        <w:t>, з/у 30 – 2016г.</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Котельная и сети от котельной до врезки в старые сети по адресу: п. Волот, ул. Комс</w:t>
      </w:r>
      <w:r w:rsidRPr="007A71F7">
        <w:rPr>
          <w:rFonts w:ascii="Times New Roman" w:hAnsi="Times New Roman" w:cs="Times New Roman"/>
          <w:sz w:val="16"/>
          <w:szCs w:val="16"/>
        </w:rPr>
        <w:t>о</w:t>
      </w:r>
      <w:r w:rsidRPr="007A71F7">
        <w:rPr>
          <w:rFonts w:ascii="Times New Roman" w:hAnsi="Times New Roman" w:cs="Times New Roman"/>
          <w:sz w:val="16"/>
          <w:szCs w:val="16"/>
        </w:rPr>
        <w:t>мольская, д. 17</w:t>
      </w:r>
      <w:proofErr w:type="gramStart"/>
      <w:r w:rsidRPr="007A71F7">
        <w:rPr>
          <w:rFonts w:ascii="Times New Roman" w:hAnsi="Times New Roman" w:cs="Times New Roman"/>
          <w:sz w:val="16"/>
          <w:szCs w:val="16"/>
        </w:rPr>
        <w:t xml:space="preserve"> В</w:t>
      </w:r>
      <w:proofErr w:type="gramEnd"/>
      <w:r w:rsidRPr="007A71F7">
        <w:rPr>
          <w:rFonts w:ascii="Times New Roman" w:hAnsi="Times New Roman" w:cs="Times New Roman"/>
          <w:sz w:val="16"/>
          <w:szCs w:val="16"/>
        </w:rPr>
        <w:t xml:space="preserve"> – 2013 г.</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Котельная и сети от котельной до врезки в старые сети по адресу: п. Волот, ул. Стар</w:t>
      </w:r>
      <w:r w:rsidRPr="007A71F7">
        <w:rPr>
          <w:rFonts w:ascii="Times New Roman" w:hAnsi="Times New Roman" w:cs="Times New Roman"/>
          <w:sz w:val="16"/>
          <w:szCs w:val="16"/>
        </w:rPr>
        <w:t>о</w:t>
      </w:r>
      <w:r w:rsidRPr="007A71F7">
        <w:rPr>
          <w:rFonts w:ascii="Times New Roman" w:hAnsi="Times New Roman" w:cs="Times New Roman"/>
          <w:sz w:val="16"/>
          <w:szCs w:val="16"/>
        </w:rPr>
        <w:t>русская, д. 20</w:t>
      </w:r>
      <w:proofErr w:type="gramStart"/>
      <w:r w:rsidRPr="007A71F7">
        <w:rPr>
          <w:rFonts w:ascii="Times New Roman" w:hAnsi="Times New Roman" w:cs="Times New Roman"/>
          <w:sz w:val="16"/>
          <w:szCs w:val="16"/>
        </w:rPr>
        <w:t xml:space="preserve"> Б</w:t>
      </w:r>
      <w:proofErr w:type="gramEnd"/>
      <w:r w:rsidRPr="007A71F7">
        <w:rPr>
          <w:rFonts w:ascii="Times New Roman" w:hAnsi="Times New Roman" w:cs="Times New Roman"/>
          <w:sz w:val="16"/>
          <w:szCs w:val="16"/>
        </w:rPr>
        <w:t xml:space="preserve"> – 2013 г. </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Старые сети от точки врезки до потребителей -1985г. (собственник Министерство строительства, архитектуры и имущественных отношений Новгородской области.)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Таблица 1.2. Результаты расчета вероятности безаварийной работы трубопров</w:t>
      </w:r>
      <w:r w:rsidRPr="007A71F7">
        <w:rPr>
          <w:rFonts w:ascii="Times New Roman" w:hAnsi="Times New Roman" w:cs="Times New Roman"/>
          <w:sz w:val="16"/>
          <w:szCs w:val="16"/>
        </w:rPr>
        <w:t>о</w:t>
      </w:r>
      <w:r w:rsidRPr="007A71F7">
        <w:rPr>
          <w:rFonts w:ascii="Times New Roman" w:hAnsi="Times New Roman" w:cs="Times New Roman"/>
          <w:sz w:val="16"/>
          <w:szCs w:val="16"/>
        </w:rPr>
        <w:t>да;</w:t>
      </w:r>
    </w:p>
    <w:p w:rsidR="00EA6230" w:rsidRPr="007A71F7" w:rsidRDefault="00EA6230" w:rsidP="007A71F7">
      <w:pPr>
        <w:spacing w:after="0"/>
        <w:jc w:val="center"/>
        <w:rPr>
          <w:rFonts w:ascii="Times New Roman" w:hAnsi="Times New Roman" w:cs="Times New Roman"/>
          <w:b/>
          <w:sz w:val="16"/>
          <w:szCs w:val="16"/>
        </w:rPr>
      </w:pPr>
      <w:r w:rsidRPr="007A71F7">
        <w:rPr>
          <w:rFonts w:ascii="Times New Roman" w:hAnsi="Times New Roman" w:cs="Times New Roman"/>
          <w:b/>
          <w:sz w:val="16"/>
          <w:szCs w:val="16"/>
        </w:rPr>
        <w:t>ООО «Топливная Компания Новгородская»</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lastRenderedPageBreak/>
        <w:t>1.ТГУ-350 № 3, п. Волот, ул. Садовая (собственник ООО «Топливная Компания Новг</w:t>
      </w:r>
      <w:r w:rsidRPr="007A71F7">
        <w:rPr>
          <w:rFonts w:ascii="Times New Roman" w:hAnsi="Times New Roman" w:cs="Times New Roman"/>
          <w:sz w:val="16"/>
          <w:szCs w:val="16"/>
        </w:rPr>
        <w:t>о</w:t>
      </w:r>
      <w:r w:rsidRPr="007A71F7">
        <w:rPr>
          <w:rFonts w:ascii="Times New Roman" w:hAnsi="Times New Roman" w:cs="Times New Roman"/>
          <w:sz w:val="16"/>
          <w:szCs w:val="16"/>
        </w:rPr>
        <w:t>родская») 2021 г., сети. 1973г.</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2 Котельная № 9 д. Порожки, ул. Школьная, д. 3 (собственник Министерство стро</w:t>
      </w:r>
      <w:r w:rsidRPr="007A71F7">
        <w:rPr>
          <w:rFonts w:ascii="Times New Roman" w:hAnsi="Times New Roman" w:cs="Times New Roman"/>
          <w:sz w:val="16"/>
          <w:szCs w:val="16"/>
        </w:rPr>
        <w:t>и</w:t>
      </w:r>
      <w:r w:rsidRPr="007A71F7">
        <w:rPr>
          <w:rFonts w:ascii="Times New Roman" w:hAnsi="Times New Roman" w:cs="Times New Roman"/>
          <w:sz w:val="16"/>
          <w:szCs w:val="16"/>
        </w:rPr>
        <w:t>тельства, архитектуры и имущественных отношений Новгородской области 2022 г.), с</w:t>
      </w:r>
      <w:r w:rsidRPr="007A71F7">
        <w:rPr>
          <w:rFonts w:ascii="Times New Roman" w:hAnsi="Times New Roman" w:cs="Times New Roman"/>
          <w:sz w:val="16"/>
          <w:szCs w:val="16"/>
        </w:rPr>
        <w:t>е</w:t>
      </w:r>
      <w:r w:rsidRPr="007A71F7">
        <w:rPr>
          <w:rFonts w:ascii="Times New Roman" w:hAnsi="Times New Roman" w:cs="Times New Roman"/>
          <w:sz w:val="16"/>
          <w:szCs w:val="16"/>
        </w:rPr>
        <w:t>ти 1973 г.</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 Котельная № 9а, д. Порожки, ул. Школьная, д. 15 2021 г., сети 1985 г.</w:t>
      </w:r>
    </w:p>
    <w:tbl>
      <w:tblPr>
        <w:tblStyle w:val="afc"/>
        <w:tblW w:w="0" w:type="auto"/>
        <w:tblLook w:val="04A0" w:firstRow="1" w:lastRow="0" w:firstColumn="1" w:lastColumn="0" w:noHBand="0" w:noVBand="1"/>
      </w:tblPr>
      <w:tblGrid>
        <w:gridCol w:w="1823"/>
        <w:gridCol w:w="1051"/>
        <w:gridCol w:w="867"/>
        <w:gridCol w:w="966"/>
        <w:gridCol w:w="998"/>
        <w:gridCol w:w="652"/>
        <w:gridCol w:w="893"/>
        <w:gridCol w:w="1132"/>
        <w:gridCol w:w="1189"/>
      </w:tblGrid>
      <w:tr w:rsidR="00EA6230" w:rsidRPr="007A71F7" w:rsidTr="00EA6230">
        <w:tc>
          <w:tcPr>
            <w:tcW w:w="182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Наименование участка</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Длина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участка,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w:t>
            </w:r>
          </w:p>
        </w:tc>
        <w:tc>
          <w:tcPr>
            <w:tcW w:w="867" w:type="dxa"/>
          </w:tcPr>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Внутрен</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ний</w:t>
            </w:r>
            <w:proofErr w:type="spellEnd"/>
            <w:r w:rsidRPr="007A71F7">
              <w:rPr>
                <w:rFonts w:ascii="Times New Roman" w:hAnsi="Times New Roman" w:cs="Times New Roman"/>
                <w:sz w:val="16"/>
                <w:szCs w:val="16"/>
              </w:rPr>
              <w:t xml:space="preserve"> </w:t>
            </w:r>
            <w:proofErr w:type="spellStart"/>
            <w:r w:rsidRPr="007A71F7">
              <w:rPr>
                <w:rFonts w:ascii="Times New Roman" w:hAnsi="Times New Roman" w:cs="Times New Roman"/>
                <w:sz w:val="16"/>
                <w:szCs w:val="16"/>
              </w:rPr>
              <w:t>диа</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метр тру-</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бопро</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вода,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Период</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эксплуата</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ции</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лет</w:t>
            </w:r>
          </w:p>
        </w:tc>
        <w:tc>
          <w:tcPr>
            <w:tcW w:w="998" w:type="dxa"/>
          </w:tcPr>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Интенсив</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ность</w:t>
            </w:r>
            <w:proofErr w:type="spellEnd"/>
            <w:r w:rsidRPr="007A71F7">
              <w:rPr>
                <w:rFonts w:ascii="Times New Roman" w:hAnsi="Times New Roman" w:cs="Times New Roman"/>
                <w:sz w:val="16"/>
                <w:szCs w:val="16"/>
              </w:rPr>
              <w:t xml:space="preserve"> </w:t>
            </w:r>
            <w:proofErr w:type="spellStart"/>
            <w:r w:rsidRPr="007A71F7">
              <w:rPr>
                <w:rFonts w:ascii="Times New Roman" w:hAnsi="Times New Roman" w:cs="Times New Roman"/>
                <w:sz w:val="16"/>
                <w:szCs w:val="16"/>
              </w:rPr>
              <w:t>о</w:t>
            </w:r>
            <w:r w:rsidRPr="007A71F7">
              <w:rPr>
                <w:rFonts w:ascii="Times New Roman" w:hAnsi="Times New Roman" w:cs="Times New Roman"/>
                <w:sz w:val="16"/>
                <w:szCs w:val="16"/>
              </w:rPr>
              <w:t>т</w:t>
            </w:r>
            <w:r w:rsidRPr="007A71F7">
              <w:rPr>
                <w:rFonts w:ascii="Times New Roman" w:hAnsi="Times New Roman" w:cs="Times New Roman"/>
                <w:sz w:val="16"/>
                <w:szCs w:val="16"/>
              </w:rPr>
              <w:t>ка</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зов,</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1/(км*ч)</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Поток </w:t>
            </w:r>
            <w:proofErr w:type="gramStart"/>
            <w:r w:rsidRPr="007A71F7">
              <w:rPr>
                <w:rFonts w:ascii="Times New Roman" w:hAnsi="Times New Roman" w:cs="Times New Roman"/>
                <w:sz w:val="16"/>
                <w:szCs w:val="16"/>
              </w:rPr>
              <w:t>от</w:t>
            </w:r>
            <w:proofErr w:type="gram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казов</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1/ч</w:t>
            </w:r>
          </w:p>
        </w:tc>
        <w:tc>
          <w:tcPr>
            <w:tcW w:w="89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Время </w:t>
            </w:r>
            <w:proofErr w:type="spellStart"/>
            <w:r w:rsidRPr="007A71F7">
              <w:rPr>
                <w:rFonts w:ascii="Times New Roman" w:hAnsi="Times New Roman" w:cs="Times New Roman"/>
                <w:sz w:val="16"/>
                <w:szCs w:val="16"/>
              </w:rPr>
              <w:t>вос</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становле</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ния</w:t>
            </w:r>
            <w:proofErr w:type="spellEnd"/>
            <w:r w:rsidRPr="007A71F7">
              <w:rPr>
                <w:rFonts w:ascii="Times New Roman" w:hAnsi="Times New Roman" w:cs="Times New Roman"/>
                <w:sz w:val="16"/>
                <w:szCs w:val="16"/>
              </w:rPr>
              <w:t>, ч</w:t>
            </w:r>
          </w:p>
        </w:tc>
        <w:tc>
          <w:tcPr>
            <w:tcW w:w="1132" w:type="dxa"/>
          </w:tcPr>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Интенсив</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ность</w:t>
            </w:r>
            <w:proofErr w:type="spellEnd"/>
            <w:r w:rsidRPr="007A71F7">
              <w:rPr>
                <w:rFonts w:ascii="Times New Roman" w:hAnsi="Times New Roman" w:cs="Times New Roman"/>
                <w:sz w:val="16"/>
                <w:szCs w:val="16"/>
              </w:rPr>
              <w:t xml:space="preserve"> </w:t>
            </w:r>
            <w:proofErr w:type="spellStart"/>
            <w:r w:rsidRPr="007A71F7">
              <w:rPr>
                <w:rFonts w:ascii="Times New Roman" w:hAnsi="Times New Roman" w:cs="Times New Roman"/>
                <w:sz w:val="16"/>
                <w:szCs w:val="16"/>
              </w:rPr>
              <w:t>вос</w:t>
            </w:r>
            <w:proofErr w:type="spellEnd"/>
            <w:r w:rsidRPr="007A71F7">
              <w:rPr>
                <w:rFonts w:ascii="Times New Roman" w:hAnsi="Times New Roman" w:cs="Times New Roman"/>
                <w:sz w:val="16"/>
                <w:szCs w:val="16"/>
              </w:rPr>
              <w:t>-</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становления,</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1/ч</w:t>
            </w:r>
          </w:p>
          <w:p w:rsidR="00EA6230" w:rsidRPr="007A71F7" w:rsidRDefault="00EA6230" w:rsidP="007A71F7">
            <w:pPr>
              <w:spacing w:after="0"/>
              <w:jc w:val="both"/>
              <w:rPr>
                <w:rFonts w:ascii="Times New Roman" w:hAnsi="Times New Roman" w:cs="Times New Roman"/>
                <w:sz w:val="16"/>
                <w:szCs w:val="16"/>
              </w:rPr>
            </w:pP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вероятность безаварийной работы тр</w:t>
            </w:r>
            <w:r w:rsidRPr="007A71F7">
              <w:rPr>
                <w:rFonts w:ascii="Times New Roman" w:hAnsi="Times New Roman" w:cs="Times New Roman"/>
                <w:sz w:val="16"/>
                <w:szCs w:val="16"/>
              </w:rPr>
              <w:t>у</w:t>
            </w:r>
            <w:r w:rsidRPr="007A71F7">
              <w:rPr>
                <w:rFonts w:ascii="Times New Roman" w:hAnsi="Times New Roman" w:cs="Times New Roman"/>
                <w:sz w:val="16"/>
                <w:szCs w:val="16"/>
              </w:rPr>
              <w:t>бопровода</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1.ТГУ-350 № 3, п. В</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лот, ул. </w:t>
            </w:r>
            <w:proofErr w:type="gramStart"/>
            <w:r w:rsidRPr="007A71F7">
              <w:rPr>
                <w:rFonts w:ascii="Times New Roman" w:hAnsi="Times New Roman" w:cs="Times New Roman"/>
                <w:sz w:val="16"/>
                <w:szCs w:val="16"/>
              </w:rPr>
              <w:t>Садовая</w:t>
            </w:r>
            <w:proofErr w:type="gramEnd"/>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540</w:t>
            </w:r>
          </w:p>
        </w:tc>
        <w:tc>
          <w:tcPr>
            <w:tcW w:w="86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0,1</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92</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2 Котельная № 9 д. Порожки, ул. Школ</w:t>
            </w:r>
            <w:r w:rsidRPr="007A71F7">
              <w:rPr>
                <w:rFonts w:ascii="Times New Roman" w:hAnsi="Times New Roman" w:cs="Times New Roman"/>
                <w:sz w:val="16"/>
                <w:szCs w:val="16"/>
              </w:rPr>
              <w:t>ь</w:t>
            </w:r>
            <w:r w:rsidRPr="007A71F7">
              <w:rPr>
                <w:rFonts w:ascii="Times New Roman" w:hAnsi="Times New Roman" w:cs="Times New Roman"/>
                <w:sz w:val="16"/>
                <w:szCs w:val="16"/>
              </w:rPr>
              <w:t>ная, д. 3</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13,2</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w:t>
            </w:r>
          </w:p>
        </w:tc>
        <w:tc>
          <w:tcPr>
            <w:tcW w:w="966" w:type="dxa"/>
          </w:tcPr>
          <w:p w:rsidR="00EA6230" w:rsidRPr="007A71F7" w:rsidRDefault="00EA6230" w:rsidP="007A71F7">
            <w:pPr>
              <w:spacing w:after="0"/>
              <w:ind w:left="-75"/>
              <w:jc w:val="both"/>
              <w:rPr>
                <w:rFonts w:ascii="Times New Roman" w:hAnsi="Times New Roman" w:cs="Times New Roman"/>
                <w:sz w:val="16"/>
                <w:szCs w:val="16"/>
              </w:rPr>
            </w:pPr>
            <w:r w:rsidRPr="007A71F7">
              <w:rPr>
                <w:rFonts w:ascii="Times New Roman" w:hAnsi="Times New Roman" w:cs="Times New Roman"/>
                <w:sz w:val="16"/>
                <w:szCs w:val="16"/>
              </w:rPr>
              <w:t>2</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99</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3. Котельная № 9а, д. Порожки, ул. Школ</w:t>
            </w:r>
            <w:r w:rsidRPr="007A71F7">
              <w:rPr>
                <w:rFonts w:ascii="Times New Roman" w:hAnsi="Times New Roman" w:cs="Times New Roman"/>
                <w:sz w:val="16"/>
                <w:szCs w:val="16"/>
              </w:rPr>
              <w:t>ь</w:t>
            </w:r>
            <w:r w:rsidRPr="007A71F7">
              <w:rPr>
                <w:rFonts w:ascii="Times New Roman" w:hAnsi="Times New Roman" w:cs="Times New Roman"/>
                <w:sz w:val="16"/>
                <w:szCs w:val="16"/>
              </w:rPr>
              <w:t>ная, д. 15</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13,6</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2</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99</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 xml:space="preserve">4.Автоматизированная газовая котельная: </w:t>
            </w:r>
            <w:proofErr w:type="gramStart"/>
            <w:r w:rsidRPr="007A71F7">
              <w:rPr>
                <w:rFonts w:ascii="Times New Roman" w:hAnsi="Times New Roman" w:cs="Times New Roman"/>
                <w:sz w:val="16"/>
                <w:szCs w:val="16"/>
              </w:rPr>
              <w:t xml:space="preserve">Новгородская область,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район, п. Волот, ул. Комсомол</w:t>
            </w:r>
            <w:r w:rsidRPr="007A71F7">
              <w:rPr>
                <w:rFonts w:ascii="Times New Roman" w:hAnsi="Times New Roman" w:cs="Times New Roman"/>
                <w:sz w:val="16"/>
                <w:szCs w:val="16"/>
              </w:rPr>
              <w:t>ь</w:t>
            </w:r>
            <w:r w:rsidRPr="007A71F7">
              <w:rPr>
                <w:rFonts w:ascii="Times New Roman" w:hAnsi="Times New Roman" w:cs="Times New Roman"/>
                <w:sz w:val="16"/>
                <w:szCs w:val="16"/>
              </w:rPr>
              <w:t xml:space="preserve">ская, д. 17 в. </w:t>
            </w:r>
            <w:proofErr w:type="gramEnd"/>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2136</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0,1</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11</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99</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 xml:space="preserve">5.Автоматизированная газовая котельная: </w:t>
            </w:r>
            <w:proofErr w:type="gramStart"/>
            <w:r w:rsidRPr="007A71F7">
              <w:rPr>
                <w:rFonts w:ascii="Times New Roman" w:hAnsi="Times New Roman" w:cs="Times New Roman"/>
                <w:sz w:val="16"/>
                <w:szCs w:val="16"/>
              </w:rPr>
              <w:t xml:space="preserve">Новгородская область,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район, п. Волот, ул. Старору</w:t>
            </w:r>
            <w:r w:rsidRPr="007A71F7">
              <w:rPr>
                <w:rFonts w:ascii="Times New Roman" w:hAnsi="Times New Roman" w:cs="Times New Roman"/>
                <w:sz w:val="16"/>
                <w:szCs w:val="16"/>
              </w:rPr>
              <w:t>с</w:t>
            </w:r>
            <w:r w:rsidRPr="007A71F7">
              <w:rPr>
                <w:rFonts w:ascii="Times New Roman" w:hAnsi="Times New Roman" w:cs="Times New Roman"/>
                <w:sz w:val="16"/>
                <w:szCs w:val="16"/>
              </w:rPr>
              <w:t>ская, д. 20 б.</w:t>
            </w:r>
            <w:proofErr w:type="gramEnd"/>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656</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0,1</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25</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39</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94</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 xml:space="preserve">6.ТГУ-НОРД 240М д. </w:t>
            </w:r>
            <w:proofErr w:type="spellStart"/>
            <w:r w:rsidRPr="007A71F7">
              <w:rPr>
                <w:rFonts w:ascii="Times New Roman" w:hAnsi="Times New Roman" w:cs="Times New Roman"/>
                <w:sz w:val="16"/>
                <w:szCs w:val="16"/>
              </w:rPr>
              <w:t>Верехново</w:t>
            </w:r>
            <w:proofErr w:type="spellEnd"/>
            <w:r w:rsidRPr="007A71F7">
              <w:rPr>
                <w:rFonts w:ascii="Times New Roman" w:hAnsi="Times New Roman" w:cs="Times New Roman"/>
                <w:sz w:val="16"/>
                <w:szCs w:val="16"/>
              </w:rPr>
              <w:t>, сооруж</w:t>
            </w:r>
            <w:r w:rsidRPr="007A71F7">
              <w:rPr>
                <w:rFonts w:ascii="Times New Roman" w:hAnsi="Times New Roman" w:cs="Times New Roman"/>
                <w:sz w:val="16"/>
                <w:szCs w:val="16"/>
              </w:rPr>
              <w:t>е</w:t>
            </w:r>
            <w:r w:rsidRPr="007A71F7">
              <w:rPr>
                <w:rFonts w:ascii="Times New Roman" w:hAnsi="Times New Roman" w:cs="Times New Roman"/>
                <w:sz w:val="16"/>
                <w:szCs w:val="16"/>
              </w:rPr>
              <w:t>ние 63а</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111</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0,07</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57</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0,5</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89</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 xml:space="preserve">7.ТГУ-НОРД 150М д. Городцы, ул. </w:t>
            </w:r>
            <w:proofErr w:type="gramStart"/>
            <w:r w:rsidRPr="007A71F7">
              <w:rPr>
                <w:rFonts w:ascii="Times New Roman" w:hAnsi="Times New Roman" w:cs="Times New Roman"/>
                <w:sz w:val="16"/>
                <w:szCs w:val="16"/>
              </w:rPr>
              <w:t>Це</w:t>
            </w:r>
            <w:r w:rsidRPr="007A71F7">
              <w:rPr>
                <w:rFonts w:ascii="Times New Roman" w:hAnsi="Times New Roman" w:cs="Times New Roman"/>
                <w:sz w:val="16"/>
                <w:szCs w:val="16"/>
              </w:rPr>
              <w:t>н</w:t>
            </w:r>
            <w:r w:rsidRPr="007A71F7">
              <w:rPr>
                <w:rFonts w:ascii="Times New Roman" w:hAnsi="Times New Roman" w:cs="Times New Roman"/>
                <w:sz w:val="16"/>
                <w:szCs w:val="16"/>
              </w:rPr>
              <w:t>тральная</w:t>
            </w:r>
            <w:proofErr w:type="gramEnd"/>
            <w:r w:rsidRPr="007A71F7">
              <w:rPr>
                <w:rFonts w:ascii="Times New Roman" w:hAnsi="Times New Roman" w:cs="Times New Roman"/>
                <w:sz w:val="16"/>
                <w:szCs w:val="16"/>
              </w:rPr>
              <w:t>, сооружение 40а</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254</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0,07</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34</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95</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 xml:space="preserve">8.ТГУ-НОРД 150М д. </w:t>
            </w:r>
            <w:proofErr w:type="spellStart"/>
            <w:r w:rsidRPr="007A71F7">
              <w:rPr>
                <w:rFonts w:ascii="Times New Roman" w:hAnsi="Times New Roman" w:cs="Times New Roman"/>
                <w:sz w:val="16"/>
                <w:szCs w:val="16"/>
              </w:rPr>
              <w:t>Ратицкие</w:t>
            </w:r>
            <w:proofErr w:type="spellEnd"/>
            <w:r w:rsidRPr="007A71F7">
              <w:rPr>
                <w:rFonts w:ascii="Times New Roman" w:hAnsi="Times New Roman" w:cs="Times New Roman"/>
                <w:sz w:val="16"/>
                <w:szCs w:val="16"/>
              </w:rPr>
              <w:t xml:space="preserve"> Горки, ул. </w:t>
            </w:r>
            <w:proofErr w:type="gramStart"/>
            <w:r w:rsidRPr="007A71F7">
              <w:rPr>
                <w:rFonts w:ascii="Times New Roman" w:hAnsi="Times New Roman" w:cs="Times New Roman"/>
                <w:sz w:val="16"/>
                <w:szCs w:val="16"/>
              </w:rPr>
              <w:t>Центральная</w:t>
            </w:r>
            <w:proofErr w:type="gramEnd"/>
            <w:r w:rsidRPr="007A71F7">
              <w:rPr>
                <w:rFonts w:ascii="Times New Roman" w:hAnsi="Times New Roman" w:cs="Times New Roman"/>
                <w:sz w:val="16"/>
                <w:szCs w:val="16"/>
              </w:rPr>
              <w:t>, соор</w:t>
            </w:r>
            <w:r w:rsidRPr="007A71F7">
              <w:rPr>
                <w:rFonts w:ascii="Times New Roman" w:hAnsi="Times New Roman" w:cs="Times New Roman"/>
                <w:sz w:val="16"/>
                <w:szCs w:val="16"/>
              </w:rPr>
              <w:t>у</w:t>
            </w:r>
            <w:r w:rsidRPr="007A71F7">
              <w:rPr>
                <w:rFonts w:ascii="Times New Roman" w:hAnsi="Times New Roman" w:cs="Times New Roman"/>
                <w:sz w:val="16"/>
                <w:szCs w:val="16"/>
              </w:rPr>
              <w:t>жение 19а и тепловые сети к нему;</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100</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0,07</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31</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92</w:t>
            </w:r>
          </w:p>
        </w:tc>
      </w:tr>
      <w:tr w:rsidR="00EA6230" w:rsidRPr="007A71F7" w:rsidTr="00EA6230">
        <w:tc>
          <w:tcPr>
            <w:tcW w:w="182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9.ТГУ-НОРД 90 Но</w:t>
            </w:r>
            <w:r w:rsidRPr="007A71F7">
              <w:rPr>
                <w:rFonts w:ascii="Times New Roman" w:hAnsi="Times New Roman" w:cs="Times New Roman"/>
                <w:sz w:val="16"/>
                <w:szCs w:val="16"/>
              </w:rPr>
              <w:t>в</w:t>
            </w:r>
            <w:r w:rsidRPr="007A71F7">
              <w:rPr>
                <w:rFonts w:ascii="Times New Roman" w:hAnsi="Times New Roman" w:cs="Times New Roman"/>
                <w:sz w:val="16"/>
                <w:szCs w:val="16"/>
              </w:rPr>
              <w:t xml:space="preserve">городская область, </w:t>
            </w:r>
            <w:proofErr w:type="spellStart"/>
            <w:r w:rsidRPr="007A71F7">
              <w:rPr>
                <w:rFonts w:ascii="Times New Roman" w:hAnsi="Times New Roman" w:cs="Times New Roman"/>
                <w:sz w:val="16"/>
                <w:szCs w:val="16"/>
              </w:rPr>
              <w:t>В</w:t>
            </w:r>
            <w:r w:rsidRPr="007A71F7">
              <w:rPr>
                <w:rFonts w:ascii="Times New Roman" w:hAnsi="Times New Roman" w:cs="Times New Roman"/>
                <w:sz w:val="16"/>
                <w:szCs w:val="16"/>
              </w:rPr>
              <w:t>о</w:t>
            </w:r>
            <w:r w:rsidRPr="007A71F7">
              <w:rPr>
                <w:rFonts w:ascii="Times New Roman" w:hAnsi="Times New Roman" w:cs="Times New Roman"/>
                <w:sz w:val="16"/>
                <w:szCs w:val="16"/>
              </w:rPr>
              <w:t>лотовский</w:t>
            </w:r>
            <w:proofErr w:type="spellEnd"/>
            <w:r w:rsidRPr="007A71F7">
              <w:rPr>
                <w:rFonts w:ascii="Times New Roman" w:hAnsi="Times New Roman" w:cs="Times New Roman"/>
                <w:sz w:val="16"/>
                <w:szCs w:val="16"/>
              </w:rPr>
              <w:t xml:space="preserve"> район, п. Волот, ул. Комсомол</w:t>
            </w:r>
            <w:r w:rsidRPr="007A71F7">
              <w:rPr>
                <w:rFonts w:ascii="Times New Roman" w:hAnsi="Times New Roman" w:cs="Times New Roman"/>
                <w:sz w:val="16"/>
                <w:szCs w:val="16"/>
              </w:rPr>
              <w:t>ь</w:t>
            </w:r>
            <w:r w:rsidRPr="007A71F7">
              <w:rPr>
                <w:rFonts w:ascii="Times New Roman" w:hAnsi="Times New Roman" w:cs="Times New Roman"/>
                <w:sz w:val="16"/>
                <w:szCs w:val="16"/>
              </w:rPr>
              <w:t>ская, (у жилого дома 28) 3/у 30</w:t>
            </w:r>
          </w:p>
        </w:tc>
        <w:tc>
          <w:tcPr>
            <w:tcW w:w="1051"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37,7</w:t>
            </w:r>
          </w:p>
        </w:tc>
        <w:tc>
          <w:tcPr>
            <w:tcW w:w="867"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w:t>
            </w:r>
          </w:p>
        </w:tc>
        <w:tc>
          <w:tcPr>
            <w:tcW w:w="96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8</w:t>
            </w:r>
          </w:p>
        </w:tc>
        <w:tc>
          <w:tcPr>
            <w:tcW w:w="99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0,051</w:t>
            </w:r>
          </w:p>
        </w:tc>
        <w:tc>
          <w:tcPr>
            <w:tcW w:w="65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w:t>
            </w:r>
          </w:p>
        </w:tc>
        <w:tc>
          <w:tcPr>
            <w:tcW w:w="893"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4,5</w:t>
            </w:r>
          </w:p>
        </w:tc>
        <w:tc>
          <w:tcPr>
            <w:tcW w:w="1132"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0,2223</w:t>
            </w:r>
          </w:p>
        </w:tc>
        <w:tc>
          <w:tcPr>
            <w:tcW w:w="118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99</w:t>
            </w:r>
          </w:p>
        </w:tc>
      </w:tr>
    </w:tbl>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 </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Таблица 1.3. – Оценка </w:t>
      </w:r>
      <w:proofErr w:type="spellStart"/>
      <w:r w:rsidRPr="007A71F7">
        <w:rPr>
          <w:rFonts w:ascii="Times New Roman" w:hAnsi="Times New Roman" w:cs="Times New Roman"/>
          <w:sz w:val="16"/>
          <w:szCs w:val="16"/>
        </w:rPr>
        <w:t>недоотпуска</w:t>
      </w:r>
      <w:proofErr w:type="spellEnd"/>
      <w:r w:rsidRPr="007A71F7">
        <w:rPr>
          <w:rFonts w:ascii="Times New Roman" w:hAnsi="Times New Roman" w:cs="Times New Roman"/>
          <w:sz w:val="16"/>
          <w:szCs w:val="16"/>
        </w:rPr>
        <w:t xml:space="preserve"> тепловой энергии по причине отказа тепловых сетей</w:t>
      </w:r>
    </w:p>
    <w:tbl>
      <w:tblPr>
        <w:tblStyle w:val="afc"/>
        <w:tblW w:w="0" w:type="auto"/>
        <w:tblLook w:val="04A0" w:firstRow="1" w:lastRow="0" w:firstColumn="1" w:lastColumn="0" w:noHBand="0" w:noVBand="1"/>
      </w:tblPr>
      <w:tblGrid>
        <w:gridCol w:w="1777"/>
        <w:gridCol w:w="1215"/>
        <w:gridCol w:w="965"/>
        <w:gridCol w:w="1088"/>
        <w:gridCol w:w="899"/>
        <w:gridCol w:w="1163"/>
        <w:gridCol w:w="1278"/>
        <w:gridCol w:w="1077"/>
        <w:gridCol w:w="1163"/>
      </w:tblGrid>
      <w:tr w:rsidR="00EA6230" w:rsidRPr="007A71F7" w:rsidTr="00EA6230">
        <w:tc>
          <w:tcPr>
            <w:tcW w:w="1587" w:type="dxa"/>
          </w:tcPr>
          <w:p w:rsidR="00EA6230" w:rsidRPr="007A71F7" w:rsidRDefault="00EA6230" w:rsidP="007A71F7">
            <w:pPr>
              <w:spacing w:after="0"/>
              <w:ind w:right="-46" w:hanging="34"/>
              <w:jc w:val="both"/>
              <w:rPr>
                <w:rFonts w:ascii="Times New Roman" w:hAnsi="Times New Roman" w:cs="Times New Roman"/>
                <w:sz w:val="16"/>
                <w:szCs w:val="16"/>
              </w:rPr>
            </w:pPr>
            <w:r w:rsidRPr="007A71F7">
              <w:rPr>
                <w:rFonts w:ascii="Times New Roman" w:hAnsi="Times New Roman" w:cs="Times New Roman"/>
                <w:sz w:val="16"/>
                <w:szCs w:val="16"/>
              </w:rPr>
              <w:t>Котельная</w:t>
            </w:r>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Наимен</w:t>
            </w:r>
            <w:r w:rsidRPr="007A71F7">
              <w:rPr>
                <w:rFonts w:ascii="Times New Roman" w:hAnsi="Times New Roman" w:cs="Times New Roman"/>
                <w:sz w:val="16"/>
                <w:szCs w:val="16"/>
              </w:rPr>
              <w:t>о</w:t>
            </w:r>
            <w:r w:rsidRPr="007A71F7">
              <w:rPr>
                <w:rFonts w:ascii="Times New Roman" w:hAnsi="Times New Roman" w:cs="Times New Roman"/>
                <w:sz w:val="16"/>
                <w:szCs w:val="16"/>
              </w:rPr>
              <w:t>вание</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потребит</w:t>
            </w:r>
            <w:r w:rsidRPr="007A71F7">
              <w:rPr>
                <w:rFonts w:ascii="Times New Roman" w:hAnsi="Times New Roman" w:cs="Times New Roman"/>
                <w:sz w:val="16"/>
                <w:szCs w:val="16"/>
              </w:rPr>
              <w:t>е</w:t>
            </w:r>
            <w:r w:rsidRPr="007A71F7">
              <w:rPr>
                <w:rFonts w:ascii="Times New Roman" w:hAnsi="Times New Roman" w:cs="Times New Roman"/>
                <w:sz w:val="16"/>
                <w:szCs w:val="16"/>
              </w:rPr>
              <w:t>ля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Расче</w:t>
            </w:r>
            <w:r w:rsidRPr="007A71F7">
              <w:rPr>
                <w:rFonts w:ascii="Times New Roman" w:hAnsi="Times New Roman" w:cs="Times New Roman"/>
                <w:sz w:val="16"/>
                <w:szCs w:val="16"/>
              </w:rPr>
              <w:t>т</w:t>
            </w:r>
            <w:r w:rsidRPr="007A71F7">
              <w:rPr>
                <w:rFonts w:ascii="Times New Roman" w:hAnsi="Times New Roman" w:cs="Times New Roman"/>
                <w:sz w:val="16"/>
                <w:szCs w:val="16"/>
              </w:rPr>
              <w:t>ная</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нагрузка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на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отопл</w:t>
            </w:r>
            <w:r w:rsidRPr="007A71F7">
              <w:rPr>
                <w:rFonts w:ascii="Times New Roman" w:hAnsi="Times New Roman" w:cs="Times New Roman"/>
                <w:sz w:val="16"/>
                <w:szCs w:val="16"/>
              </w:rPr>
              <w:t>е</w:t>
            </w:r>
            <w:r w:rsidRPr="007A71F7">
              <w:rPr>
                <w:rFonts w:ascii="Times New Roman" w:hAnsi="Times New Roman" w:cs="Times New Roman"/>
                <w:sz w:val="16"/>
                <w:szCs w:val="16"/>
              </w:rPr>
              <w:t>ние,</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Гкал/</w:t>
            </w:r>
            <w:proofErr w:type="gramStart"/>
            <w:r w:rsidRPr="007A71F7">
              <w:rPr>
                <w:rFonts w:ascii="Times New Roman" w:hAnsi="Times New Roman" w:cs="Times New Roman"/>
                <w:sz w:val="16"/>
                <w:szCs w:val="16"/>
              </w:rPr>
              <w:t>ч</w:t>
            </w:r>
            <w:proofErr w:type="gramEnd"/>
          </w:p>
        </w:tc>
        <w:tc>
          <w:tcPr>
            <w:tcW w:w="982"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Расчетная</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нагрузка </w:t>
            </w:r>
            <w:proofErr w:type="gramStart"/>
            <w:r w:rsidRPr="007A71F7">
              <w:rPr>
                <w:rFonts w:ascii="Times New Roman" w:hAnsi="Times New Roman" w:cs="Times New Roman"/>
                <w:sz w:val="16"/>
                <w:szCs w:val="16"/>
              </w:rPr>
              <w:t>на</w:t>
            </w:r>
            <w:proofErr w:type="gramEnd"/>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вентил</w:t>
            </w:r>
            <w:r w:rsidRPr="007A71F7">
              <w:rPr>
                <w:rFonts w:ascii="Times New Roman" w:hAnsi="Times New Roman" w:cs="Times New Roman"/>
                <w:sz w:val="16"/>
                <w:szCs w:val="16"/>
              </w:rPr>
              <w:t>я</w:t>
            </w:r>
            <w:r w:rsidRPr="007A71F7">
              <w:rPr>
                <w:rFonts w:ascii="Times New Roman" w:hAnsi="Times New Roman" w:cs="Times New Roman"/>
                <w:sz w:val="16"/>
                <w:szCs w:val="16"/>
              </w:rPr>
              <w:t>цию,</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Гкал/</w:t>
            </w:r>
            <w:proofErr w:type="gramStart"/>
            <w:r w:rsidRPr="007A71F7">
              <w:rPr>
                <w:rFonts w:ascii="Times New Roman" w:hAnsi="Times New Roman" w:cs="Times New Roman"/>
                <w:sz w:val="16"/>
                <w:szCs w:val="16"/>
              </w:rPr>
              <w:t>ч</w:t>
            </w:r>
            <w:proofErr w:type="gramEnd"/>
          </w:p>
        </w:tc>
        <w:tc>
          <w:tcPr>
            <w:tcW w:w="81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Расче</w:t>
            </w:r>
            <w:r w:rsidRPr="007A71F7">
              <w:rPr>
                <w:rFonts w:ascii="Times New Roman" w:hAnsi="Times New Roman" w:cs="Times New Roman"/>
                <w:sz w:val="16"/>
                <w:szCs w:val="16"/>
              </w:rPr>
              <w:t>т</w:t>
            </w:r>
            <w:r w:rsidRPr="007A71F7">
              <w:rPr>
                <w:rFonts w:ascii="Times New Roman" w:hAnsi="Times New Roman" w:cs="Times New Roman"/>
                <w:sz w:val="16"/>
                <w:szCs w:val="16"/>
              </w:rPr>
              <w:t>ная</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нагру</w:t>
            </w:r>
            <w:r w:rsidRPr="007A71F7">
              <w:rPr>
                <w:rFonts w:ascii="Times New Roman" w:hAnsi="Times New Roman" w:cs="Times New Roman"/>
                <w:sz w:val="16"/>
                <w:szCs w:val="16"/>
              </w:rPr>
              <w:t>з</w:t>
            </w:r>
            <w:r w:rsidRPr="007A71F7">
              <w:rPr>
                <w:rFonts w:ascii="Times New Roman" w:hAnsi="Times New Roman" w:cs="Times New Roman"/>
                <w:sz w:val="16"/>
                <w:szCs w:val="16"/>
              </w:rPr>
              <w:t>ка</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на ГВС,</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Гкал/</w:t>
            </w:r>
            <w:proofErr w:type="gramStart"/>
            <w:r w:rsidRPr="007A71F7">
              <w:rPr>
                <w:rFonts w:ascii="Times New Roman" w:hAnsi="Times New Roman" w:cs="Times New Roman"/>
                <w:sz w:val="16"/>
                <w:szCs w:val="16"/>
              </w:rPr>
              <w:t>ч</w:t>
            </w:r>
            <w:proofErr w:type="gramEnd"/>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Коэфф</w:t>
            </w:r>
            <w:r w:rsidRPr="007A71F7">
              <w:rPr>
                <w:rFonts w:ascii="Times New Roman" w:hAnsi="Times New Roman" w:cs="Times New Roman"/>
                <w:sz w:val="16"/>
                <w:szCs w:val="16"/>
              </w:rPr>
              <w:t>и</w:t>
            </w:r>
            <w:r w:rsidRPr="007A71F7">
              <w:rPr>
                <w:rFonts w:ascii="Times New Roman" w:hAnsi="Times New Roman" w:cs="Times New Roman"/>
                <w:sz w:val="16"/>
                <w:szCs w:val="16"/>
              </w:rPr>
              <w:t>циент</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тепловой</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аккумул</w:t>
            </w:r>
            <w:r w:rsidRPr="007A71F7">
              <w:rPr>
                <w:rFonts w:ascii="Times New Roman" w:hAnsi="Times New Roman" w:cs="Times New Roman"/>
                <w:sz w:val="16"/>
                <w:szCs w:val="16"/>
              </w:rPr>
              <w:t>я</w:t>
            </w:r>
            <w:r w:rsidRPr="007A71F7">
              <w:rPr>
                <w:rFonts w:ascii="Times New Roman" w:hAnsi="Times New Roman" w:cs="Times New Roman"/>
                <w:sz w:val="16"/>
                <w:szCs w:val="16"/>
              </w:rPr>
              <w:t>ции,</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ч</w:t>
            </w:r>
          </w:p>
        </w:tc>
        <w:tc>
          <w:tcPr>
            <w:tcW w:w="114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Минимал</w:t>
            </w:r>
            <w:r w:rsidRPr="007A71F7">
              <w:rPr>
                <w:rFonts w:ascii="Times New Roman" w:hAnsi="Times New Roman" w:cs="Times New Roman"/>
                <w:sz w:val="16"/>
                <w:szCs w:val="16"/>
              </w:rPr>
              <w:t>ь</w:t>
            </w:r>
            <w:r w:rsidRPr="007A71F7">
              <w:rPr>
                <w:rFonts w:ascii="Times New Roman" w:hAnsi="Times New Roman" w:cs="Times New Roman"/>
                <w:sz w:val="16"/>
                <w:szCs w:val="16"/>
              </w:rPr>
              <w:t>но</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допустимая</w:t>
            </w:r>
          </w:p>
          <w:p w:rsidR="00EA6230" w:rsidRPr="007A71F7" w:rsidRDefault="00EA6230" w:rsidP="007A71F7">
            <w:pPr>
              <w:spacing w:after="0"/>
              <w:jc w:val="both"/>
              <w:rPr>
                <w:rFonts w:ascii="Times New Roman" w:hAnsi="Times New Roman" w:cs="Times New Roman"/>
                <w:sz w:val="16"/>
                <w:szCs w:val="16"/>
              </w:rPr>
            </w:pPr>
            <w:proofErr w:type="spellStart"/>
            <w:r w:rsidRPr="007A71F7">
              <w:rPr>
                <w:rFonts w:ascii="Times New Roman" w:hAnsi="Times New Roman" w:cs="Times New Roman"/>
                <w:sz w:val="16"/>
                <w:szCs w:val="16"/>
              </w:rPr>
              <w:t>температ</w:t>
            </w:r>
            <w:r w:rsidRPr="007A71F7">
              <w:rPr>
                <w:rFonts w:ascii="Times New Roman" w:hAnsi="Times New Roman" w:cs="Times New Roman"/>
                <w:sz w:val="16"/>
                <w:szCs w:val="16"/>
              </w:rPr>
              <w:t>у</w:t>
            </w:r>
            <w:r w:rsidRPr="007A71F7">
              <w:rPr>
                <w:rFonts w:ascii="Times New Roman" w:hAnsi="Times New Roman" w:cs="Times New Roman"/>
                <w:sz w:val="16"/>
                <w:szCs w:val="16"/>
              </w:rPr>
              <w:t>ра,°</w:t>
            </w:r>
            <w:proofErr w:type="gramStart"/>
            <w:r w:rsidRPr="007A71F7">
              <w:rPr>
                <w:rFonts w:ascii="Times New Roman" w:hAnsi="Times New Roman" w:cs="Times New Roman"/>
                <w:sz w:val="16"/>
                <w:szCs w:val="16"/>
              </w:rPr>
              <w:t>С</w:t>
            </w:r>
            <w:proofErr w:type="spellEnd"/>
            <w:proofErr w:type="gramEnd"/>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Вероя</w:t>
            </w:r>
            <w:r w:rsidRPr="007A71F7">
              <w:rPr>
                <w:rFonts w:ascii="Times New Roman" w:hAnsi="Times New Roman" w:cs="Times New Roman"/>
                <w:sz w:val="16"/>
                <w:szCs w:val="16"/>
              </w:rPr>
              <w:t>т</w:t>
            </w:r>
            <w:r w:rsidRPr="007A71F7">
              <w:rPr>
                <w:rFonts w:ascii="Times New Roman" w:hAnsi="Times New Roman" w:cs="Times New Roman"/>
                <w:sz w:val="16"/>
                <w:szCs w:val="16"/>
              </w:rPr>
              <w:t>ность</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безотка</w:t>
            </w:r>
            <w:r w:rsidRPr="007A71F7">
              <w:rPr>
                <w:rFonts w:ascii="Times New Roman" w:hAnsi="Times New Roman" w:cs="Times New Roman"/>
                <w:sz w:val="16"/>
                <w:szCs w:val="16"/>
              </w:rPr>
              <w:t>з</w:t>
            </w:r>
            <w:r w:rsidRPr="007A71F7">
              <w:rPr>
                <w:rFonts w:ascii="Times New Roman" w:hAnsi="Times New Roman" w:cs="Times New Roman"/>
                <w:sz w:val="16"/>
                <w:szCs w:val="16"/>
              </w:rPr>
              <w:t>ной</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работы</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Коэфф</w:t>
            </w:r>
            <w:r w:rsidRPr="007A71F7">
              <w:rPr>
                <w:rFonts w:ascii="Times New Roman" w:hAnsi="Times New Roman" w:cs="Times New Roman"/>
                <w:sz w:val="16"/>
                <w:szCs w:val="16"/>
              </w:rPr>
              <w:t>и</w:t>
            </w:r>
            <w:r w:rsidRPr="007A71F7">
              <w:rPr>
                <w:rFonts w:ascii="Times New Roman" w:hAnsi="Times New Roman" w:cs="Times New Roman"/>
                <w:sz w:val="16"/>
                <w:szCs w:val="16"/>
              </w:rPr>
              <w:t>циент</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готовности</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1.ТГУ-350 № 3, п. Волот, ул. </w:t>
            </w:r>
            <w:proofErr w:type="gramStart"/>
            <w:r w:rsidRPr="007A71F7">
              <w:rPr>
                <w:rFonts w:ascii="Times New Roman" w:hAnsi="Times New Roman" w:cs="Times New Roman"/>
                <w:sz w:val="16"/>
                <w:szCs w:val="16"/>
              </w:rPr>
              <w:t>Сад</w:t>
            </w:r>
            <w:r w:rsidRPr="007A71F7">
              <w:rPr>
                <w:rFonts w:ascii="Times New Roman" w:hAnsi="Times New Roman" w:cs="Times New Roman"/>
                <w:sz w:val="16"/>
                <w:szCs w:val="16"/>
              </w:rPr>
              <w:t>о</w:t>
            </w:r>
            <w:r w:rsidRPr="007A71F7">
              <w:rPr>
                <w:rFonts w:ascii="Times New Roman" w:hAnsi="Times New Roman" w:cs="Times New Roman"/>
                <w:sz w:val="16"/>
                <w:szCs w:val="16"/>
              </w:rPr>
              <w:t>вая</w:t>
            </w:r>
            <w:proofErr w:type="gramEnd"/>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МКД</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0,24</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0,92</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0,93</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2 Котельная № 9 д. Порожки, ул. Школ</w:t>
            </w:r>
            <w:r w:rsidRPr="007A71F7">
              <w:rPr>
                <w:rFonts w:ascii="Times New Roman" w:hAnsi="Times New Roman" w:cs="Times New Roman"/>
                <w:sz w:val="16"/>
                <w:szCs w:val="16"/>
              </w:rPr>
              <w:t>ь</w:t>
            </w:r>
            <w:r w:rsidRPr="007A71F7">
              <w:rPr>
                <w:rFonts w:ascii="Times New Roman" w:hAnsi="Times New Roman" w:cs="Times New Roman"/>
                <w:sz w:val="16"/>
                <w:szCs w:val="16"/>
              </w:rPr>
              <w:t>ная, д. 3</w:t>
            </w:r>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МКД</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0,03</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jc w:val="both"/>
              <w:rPr>
                <w:rFonts w:ascii="Times New Roman" w:hAnsi="Times New Roman" w:cs="Times New Roman"/>
                <w:sz w:val="16"/>
                <w:szCs w:val="16"/>
              </w:rPr>
            </w:pP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0,99</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0,99</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3. Котельная № 9а, д. Порожки, ул. Школ</w:t>
            </w:r>
            <w:r w:rsidRPr="007A71F7">
              <w:rPr>
                <w:rFonts w:ascii="Times New Roman" w:hAnsi="Times New Roman" w:cs="Times New Roman"/>
                <w:sz w:val="16"/>
                <w:szCs w:val="16"/>
              </w:rPr>
              <w:t>ь</w:t>
            </w:r>
            <w:r w:rsidRPr="007A71F7">
              <w:rPr>
                <w:rFonts w:ascii="Times New Roman" w:hAnsi="Times New Roman" w:cs="Times New Roman"/>
                <w:sz w:val="16"/>
                <w:szCs w:val="16"/>
              </w:rPr>
              <w:t>ная, д. 15</w:t>
            </w:r>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соц. учрежд</w:t>
            </w:r>
            <w:r w:rsidRPr="007A71F7">
              <w:rPr>
                <w:rFonts w:ascii="Times New Roman" w:hAnsi="Times New Roman" w:cs="Times New Roman"/>
                <w:sz w:val="16"/>
                <w:szCs w:val="16"/>
              </w:rPr>
              <w:t>е</w:t>
            </w:r>
            <w:r w:rsidRPr="007A71F7">
              <w:rPr>
                <w:rFonts w:ascii="Times New Roman" w:hAnsi="Times New Roman" w:cs="Times New Roman"/>
                <w:sz w:val="16"/>
                <w:szCs w:val="16"/>
              </w:rPr>
              <w:t>ния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0,02</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jc w:val="both"/>
              <w:rPr>
                <w:rFonts w:ascii="Times New Roman" w:hAnsi="Times New Roman" w:cs="Times New Roman"/>
                <w:sz w:val="16"/>
                <w:szCs w:val="16"/>
              </w:rPr>
            </w:pP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0,99</w:t>
            </w:r>
          </w:p>
        </w:tc>
        <w:tc>
          <w:tcPr>
            <w:tcW w:w="104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0,99</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4.Автоматизированная газовая к</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тельная: </w:t>
            </w:r>
            <w:proofErr w:type="gramStart"/>
            <w:r w:rsidRPr="007A71F7">
              <w:rPr>
                <w:rFonts w:ascii="Times New Roman" w:hAnsi="Times New Roman" w:cs="Times New Roman"/>
                <w:sz w:val="16"/>
                <w:szCs w:val="16"/>
              </w:rPr>
              <w:t>Новг</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родская область,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ра</w:t>
            </w:r>
            <w:r w:rsidRPr="007A71F7">
              <w:rPr>
                <w:rFonts w:ascii="Times New Roman" w:hAnsi="Times New Roman" w:cs="Times New Roman"/>
                <w:sz w:val="16"/>
                <w:szCs w:val="16"/>
              </w:rPr>
              <w:t>й</w:t>
            </w:r>
            <w:r w:rsidRPr="007A71F7">
              <w:rPr>
                <w:rFonts w:ascii="Times New Roman" w:hAnsi="Times New Roman" w:cs="Times New Roman"/>
                <w:sz w:val="16"/>
                <w:szCs w:val="16"/>
              </w:rPr>
              <w:t>он, п. Волот, ул. Комс</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мольская, д. 17 в. </w:t>
            </w:r>
            <w:proofErr w:type="gramEnd"/>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МКД, соц. учреждения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1,23</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0,99</w:t>
            </w:r>
          </w:p>
        </w:tc>
        <w:tc>
          <w:tcPr>
            <w:tcW w:w="1048"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0,99</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5.Автоматизированная газовая к</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тельная: </w:t>
            </w:r>
            <w:proofErr w:type="gramStart"/>
            <w:r w:rsidRPr="007A71F7">
              <w:rPr>
                <w:rFonts w:ascii="Times New Roman" w:hAnsi="Times New Roman" w:cs="Times New Roman"/>
                <w:sz w:val="16"/>
                <w:szCs w:val="16"/>
              </w:rPr>
              <w:lastRenderedPageBreak/>
              <w:t>Новг</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родская область, </w:t>
            </w:r>
            <w:proofErr w:type="spellStart"/>
            <w:r w:rsidRPr="007A71F7">
              <w:rPr>
                <w:rFonts w:ascii="Times New Roman" w:hAnsi="Times New Roman" w:cs="Times New Roman"/>
                <w:sz w:val="16"/>
                <w:szCs w:val="16"/>
              </w:rPr>
              <w:t>Волотовский</w:t>
            </w:r>
            <w:proofErr w:type="spellEnd"/>
            <w:r w:rsidRPr="007A71F7">
              <w:rPr>
                <w:rFonts w:ascii="Times New Roman" w:hAnsi="Times New Roman" w:cs="Times New Roman"/>
                <w:sz w:val="16"/>
                <w:szCs w:val="16"/>
              </w:rPr>
              <w:t xml:space="preserve"> ра</w:t>
            </w:r>
            <w:r w:rsidRPr="007A71F7">
              <w:rPr>
                <w:rFonts w:ascii="Times New Roman" w:hAnsi="Times New Roman" w:cs="Times New Roman"/>
                <w:sz w:val="16"/>
                <w:szCs w:val="16"/>
              </w:rPr>
              <w:t>й</w:t>
            </w:r>
            <w:r w:rsidRPr="007A71F7">
              <w:rPr>
                <w:rFonts w:ascii="Times New Roman" w:hAnsi="Times New Roman" w:cs="Times New Roman"/>
                <w:sz w:val="16"/>
                <w:szCs w:val="16"/>
              </w:rPr>
              <w:t>он, п. Волот, ул. Старору</w:t>
            </w:r>
            <w:r w:rsidRPr="007A71F7">
              <w:rPr>
                <w:rFonts w:ascii="Times New Roman" w:hAnsi="Times New Roman" w:cs="Times New Roman"/>
                <w:sz w:val="16"/>
                <w:szCs w:val="16"/>
              </w:rPr>
              <w:t>с</w:t>
            </w:r>
            <w:r w:rsidRPr="007A71F7">
              <w:rPr>
                <w:rFonts w:ascii="Times New Roman" w:hAnsi="Times New Roman" w:cs="Times New Roman"/>
                <w:sz w:val="16"/>
                <w:szCs w:val="16"/>
              </w:rPr>
              <w:t>ская, д. 20 б.</w:t>
            </w:r>
            <w:proofErr w:type="gramEnd"/>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lastRenderedPageBreak/>
              <w:t>МКД, соц. учреждения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0,33</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lang w:val="en-US"/>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0,94</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0,95</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lastRenderedPageBreak/>
              <w:t xml:space="preserve">6.ТГУ-НОРД 240М д. </w:t>
            </w:r>
            <w:proofErr w:type="spellStart"/>
            <w:r w:rsidRPr="007A71F7">
              <w:rPr>
                <w:rFonts w:ascii="Times New Roman" w:hAnsi="Times New Roman" w:cs="Times New Roman"/>
                <w:sz w:val="16"/>
                <w:szCs w:val="16"/>
              </w:rPr>
              <w:t>Верехново</w:t>
            </w:r>
            <w:proofErr w:type="spellEnd"/>
            <w:r w:rsidRPr="007A71F7">
              <w:rPr>
                <w:rFonts w:ascii="Times New Roman" w:hAnsi="Times New Roman" w:cs="Times New Roman"/>
                <w:sz w:val="16"/>
                <w:szCs w:val="16"/>
              </w:rPr>
              <w:t>, сооруж</w:t>
            </w:r>
            <w:r w:rsidRPr="007A71F7">
              <w:rPr>
                <w:rFonts w:ascii="Times New Roman" w:hAnsi="Times New Roman" w:cs="Times New Roman"/>
                <w:sz w:val="16"/>
                <w:szCs w:val="16"/>
              </w:rPr>
              <w:t>е</w:t>
            </w:r>
            <w:r w:rsidRPr="007A71F7">
              <w:rPr>
                <w:rFonts w:ascii="Times New Roman" w:hAnsi="Times New Roman" w:cs="Times New Roman"/>
                <w:sz w:val="16"/>
                <w:szCs w:val="16"/>
              </w:rPr>
              <w:t>ние 63а</w:t>
            </w:r>
          </w:p>
        </w:tc>
        <w:tc>
          <w:tcPr>
            <w:tcW w:w="1094"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соц. учрежд</w:t>
            </w:r>
            <w:r w:rsidRPr="007A71F7">
              <w:rPr>
                <w:rFonts w:ascii="Times New Roman" w:hAnsi="Times New Roman" w:cs="Times New Roman"/>
                <w:sz w:val="16"/>
                <w:szCs w:val="16"/>
              </w:rPr>
              <w:t>е</w:t>
            </w:r>
            <w:r w:rsidRPr="007A71F7">
              <w:rPr>
                <w:rFonts w:ascii="Times New Roman" w:hAnsi="Times New Roman" w:cs="Times New Roman"/>
                <w:sz w:val="16"/>
                <w:szCs w:val="16"/>
              </w:rPr>
              <w:t>ния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0,11</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lang w:val="en-US"/>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0,89</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0,91</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7.ТГУ-НОРД 150М д. Городцы, ул. </w:t>
            </w:r>
            <w:proofErr w:type="gramStart"/>
            <w:r w:rsidRPr="007A71F7">
              <w:rPr>
                <w:rFonts w:ascii="Times New Roman" w:hAnsi="Times New Roman" w:cs="Times New Roman"/>
                <w:sz w:val="16"/>
                <w:szCs w:val="16"/>
              </w:rPr>
              <w:t>Це</w:t>
            </w:r>
            <w:r w:rsidRPr="007A71F7">
              <w:rPr>
                <w:rFonts w:ascii="Times New Roman" w:hAnsi="Times New Roman" w:cs="Times New Roman"/>
                <w:sz w:val="16"/>
                <w:szCs w:val="16"/>
              </w:rPr>
              <w:t>н</w:t>
            </w:r>
            <w:r w:rsidRPr="007A71F7">
              <w:rPr>
                <w:rFonts w:ascii="Times New Roman" w:hAnsi="Times New Roman" w:cs="Times New Roman"/>
                <w:sz w:val="16"/>
                <w:szCs w:val="16"/>
              </w:rPr>
              <w:t>тральная</w:t>
            </w:r>
            <w:proofErr w:type="gramEnd"/>
            <w:r w:rsidRPr="007A71F7">
              <w:rPr>
                <w:rFonts w:ascii="Times New Roman" w:hAnsi="Times New Roman" w:cs="Times New Roman"/>
                <w:sz w:val="16"/>
                <w:szCs w:val="16"/>
              </w:rPr>
              <w:t>, с</w:t>
            </w:r>
            <w:r w:rsidRPr="007A71F7">
              <w:rPr>
                <w:rFonts w:ascii="Times New Roman" w:hAnsi="Times New Roman" w:cs="Times New Roman"/>
                <w:sz w:val="16"/>
                <w:szCs w:val="16"/>
              </w:rPr>
              <w:t>о</w:t>
            </w:r>
            <w:r w:rsidRPr="007A71F7">
              <w:rPr>
                <w:rFonts w:ascii="Times New Roman" w:hAnsi="Times New Roman" w:cs="Times New Roman"/>
                <w:sz w:val="16"/>
                <w:szCs w:val="16"/>
              </w:rPr>
              <w:t>оружение 40а</w:t>
            </w:r>
          </w:p>
        </w:tc>
        <w:tc>
          <w:tcPr>
            <w:tcW w:w="1094"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соц. учрежд</w:t>
            </w:r>
            <w:r w:rsidRPr="007A71F7">
              <w:rPr>
                <w:rFonts w:ascii="Times New Roman" w:hAnsi="Times New Roman" w:cs="Times New Roman"/>
                <w:sz w:val="16"/>
                <w:szCs w:val="16"/>
              </w:rPr>
              <w:t>е</w:t>
            </w:r>
            <w:r w:rsidRPr="007A71F7">
              <w:rPr>
                <w:rFonts w:ascii="Times New Roman" w:hAnsi="Times New Roman" w:cs="Times New Roman"/>
                <w:sz w:val="16"/>
                <w:szCs w:val="16"/>
              </w:rPr>
              <w:t>ния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0,10</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lang w:val="en-US"/>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0,95</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0,96</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xml:space="preserve">8.ТГУ-НОРД 150М д. </w:t>
            </w:r>
            <w:proofErr w:type="spellStart"/>
            <w:r w:rsidRPr="007A71F7">
              <w:rPr>
                <w:rFonts w:ascii="Times New Roman" w:hAnsi="Times New Roman" w:cs="Times New Roman"/>
                <w:sz w:val="16"/>
                <w:szCs w:val="16"/>
              </w:rPr>
              <w:t>Ратицкие</w:t>
            </w:r>
            <w:proofErr w:type="spellEnd"/>
            <w:r w:rsidRPr="007A71F7">
              <w:rPr>
                <w:rFonts w:ascii="Times New Roman" w:hAnsi="Times New Roman" w:cs="Times New Roman"/>
                <w:sz w:val="16"/>
                <w:szCs w:val="16"/>
              </w:rPr>
              <w:t xml:space="preserve"> Горки, ул. </w:t>
            </w:r>
            <w:proofErr w:type="gramStart"/>
            <w:r w:rsidRPr="007A71F7">
              <w:rPr>
                <w:rFonts w:ascii="Times New Roman" w:hAnsi="Times New Roman" w:cs="Times New Roman"/>
                <w:sz w:val="16"/>
                <w:szCs w:val="16"/>
              </w:rPr>
              <w:t>Центральная</w:t>
            </w:r>
            <w:proofErr w:type="gramEnd"/>
            <w:r w:rsidRPr="007A71F7">
              <w:rPr>
                <w:rFonts w:ascii="Times New Roman" w:hAnsi="Times New Roman" w:cs="Times New Roman"/>
                <w:sz w:val="16"/>
                <w:szCs w:val="16"/>
              </w:rPr>
              <w:t>, соор</w:t>
            </w:r>
            <w:r w:rsidRPr="007A71F7">
              <w:rPr>
                <w:rFonts w:ascii="Times New Roman" w:hAnsi="Times New Roman" w:cs="Times New Roman"/>
                <w:sz w:val="16"/>
                <w:szCs w:val="16"/>
              </w:rPr>
              <w:t>у</w:t>
            </w:r>
            <w:r w:rsidRPr="007A71F7">
              <w:rPr>
                <w:rFonts w:ascii="Times New Roman" w:hAnsi="Times New Roman" w:cs="Times New Roman"/>
                <w:sz w:val="16"/>
                <w:szCs w:val="16"/>
              </w:rPr>
              <w:t>жение 19а и те</w:t>
            </w:r>
            <w:r w:rsidRPr="007A71F7">
              <w:rPr>
                <w:rFonts w:ascii="Times New Roman" w:hAnsi="Times New Roman" w:cs="Times New Roman"/>
                <w:sz w:val="16"/>
                <w:szCs w:val="16"/>
              </w:rPr>
              <w:t>п</w:t>
            </w:r>
            <w:r w:rsidRPr="007A71F7">
              <w:rPr>
                <w:rFonts w:ascii="Times New Roman" w:hAnsi="Times New Roman" w:cs="Times New Roman"/>
                <w:sz w:val="16"/>
                <w:szCs w:val="16"/>
              </w:rPr>
              <w:t>ловые сети к нему;</w:t>
            </w:r>
          </w:p>
        </w:tc>
        <w:tc>
          <w:tcPr>
            <w:tcW w:w="1094"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соц. учрежд</w:t>
            </w:r>
            <w:r w:rsidRPr="007A71F7">
              <w:rPr>
                <w:rFonts w:ascii="Times New Roman" w:hAnsi="Times New Roman" w:cs="Times New Roman"/>
                <w:sz w:val="16"/>
                <w:szCs w:val="16"/>
              </w:rPr>
              <w:t>е</w:t>
            </w:r>
            <w:r w:rsidRPr="007A71F7">
              <w:rPr>
                <w:rFonts w:ascii="Times New Roman" w:hAnsi="Times New Roman" w:cs="Times New Roman"/>
                <w:sz w:val="16"/>
                <w:szCs w:val="16"/>
              </w:rPr>
              <w:t>ния</w:t>
            </w:r>
          </w:p>
        </w:tc>
        <w:tc>
          <w:tcPr>
            <w:tcW w:w="87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0,10</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lang w:val="en-US"/>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0,92</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0,94</w:t>
            </w:r>
          </w:p>
        </w:tc>
      </w:tr>
      <w:tr w:rsidR="00EA6230" w:rsidRPr="007A71F7" w:rsidTr="00EA6230">
        <w:tc>
          <w:tcPr>
            <w:tcW w:w="1587"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9.ТГУ-НОРД 90 Но</w:t>
            </w:r>
            <w:r w:rsidRPr="007A71F7">
              <w:rPr>
                <w:rFonts w:ascii="Times New Roman" w:hAnsi="Times New Roman" w:cs="Times New Roman"/>
                <w:sz w:val="16"/>
                <w:szCs w:val="16"/>
              </w:rPr>
              <w:t>в</w:t>
            </w:r>
            <w:r w:rsidRPr="007A71F7">
              <w:rPr>
                <w:rFonts w:ascii="Times New Roman" w:hAnsi="Times New Roman" w:cs="Times New Roman"/>
                <w:sz w:val="16"/>
                <w:szCs w:val="16"/>
              </w:rPr>
              <w:t>городская о</w:t>
            </w:r>
            <w:r w:rsidRPr="007A71F7">
              <w:rPr>
                <w:rFonts w:ascii="Times New Roman" w:hAnsi="Times New Roman" w:cs="Times New Roman"/>
                <w:sz w:val="16"/>
                <w:szCs w:val="16"/>
              </w:rPr>
              <w:t>б</w:t>
            </w:r>
            <w:r w:rsidRPr="007A71F7">
              <w:rPr>
                <w:rFonts w:ascii="Times New Roman" w:hAnsi="Times New Roman" w:cs="Times New Roman"/>
                <w:sz w:val="16"/>
                <w:szCs w:val="16"/>
              </w:rPr>
              <w:t xml:space="preserve">ласть, </w:t>
            </w:r>
            <w:proofErr w:type="spellStart"/>
            <w:r w:rsidRPr="007A71F7">
              <w:rPr>
                <w:rFonts w:ascii="Times New Roman" w:hAnsi="Times New Roman" w:cs="Times New Roman"/>
                <w:sz w:val="16"/>
                <w:szCs w:val="16"/>
              </w:rPr>
              <w:t>Волото</w:t>
            </w:r>
            <w:r w:rsidRPr="007A71F7">
              <w:rPr>
                <w:rFonts w:ascii="Times New Roman" w:hAnsi="Times New Roman" w:cs="Times New Roman"/>
                <w:sz w:val="16"/>
                <w:szCs w:val="16"/>
              </w:rPr>
              <w:t>в</w:t>
            </w:r>
            <w:r w:rsidRPr="007A71F7">
              <w:rPr>
                <w:rFonts w:ascii="Times New Roman" w:hAnsi="Times New Roman" w:cs="Times New Roman"/>
                <w:sz w:val="16"/>
                <w:szCs w:val="16"/>
              </w:rPr>
              <w:t>ский</w:t>
            </w:r>
            <w:proofErr w:type="spellEnd"/>
            <w:r w:rsidRPr="007A71F7">
              <w:rPr>
                <w:rFonts w:ascii="Times New Roman" w:hAnsi="Times New Roman" w:cs="Times New Roman"/>
                <w:sz w:val="16"/>
                <w:szCs w:val="16"/>
              </w:rPr>
              <w:t xml:space="preserve"> район, п. Волот, ул. Комс</w:t>
            </w:r>
            <w:r w:rsidRPr="007A71F7">
              <w:rPr>
                <w:rFonts w:ascii="Times New Roman" w:hAnsi="Times New Roman" w:cs="Times New Roman"/>
                <w:sz w:val="16"/>
                <w:szCs w:val="16"/>
              </w:rPr>
              <w:t>о</w:t>
            </w:r>
            <w:r w:rsidRPr="007A71F7">
              <w:rPr>
                <w:rFonts w:ascii="Times New Roman" w:hAnsi="Times New Roman" w:cs="Times New Roman"/>
                <w:sz w:val="16"/>
                <w:szCs w:val="16"/>
              </w:rPr>
              <w:t>мольская, (у ж</w:t>
            </w:r>
            <w:r w:rsidRPr="007A71F7">
              <w:rPr>
                <w:rFonts w:ascii="Times New Roman" w:hAnsi="Times New Roman" w:cs="Times New Roman"/>
                <w:sz w:val="16"/>
                <w:szCs w:val="16"/>
              </w:rPr>
              <w:t>и</w:t>
            </w:r>
            <w:r w:rsidRPr="007A71F7">
              <w:rPr>
                <w:rFonts w:ascii="Times New Roman" w:hAnsi="Times New Roman" w:cs="Times New Roman"/>
                <w:sz w:val="16"/>
                <w:szCs w:val="16"/>
              </w:rPr>
              <w:t>лого дома 28) 3/у 30</w:t>
            </w:r>
          </w:p>
        </w:tc>
        <w:tc>
          <w:tcPr>
            <w:tcW w:w="1094"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МКД</w:t>
            </w:r>
          </w:p>
        </w:tc>
        <w:tc>
          <w:tcPr>
            <w:tcW w:w="874" w:type="dxa"/>
          </w:tcPr>
          <w:p w:rsidR="00EA6230" w:rsidRPr="007A71F7" w:rsidRDefault="00EA6230" w:rsidP="007A71F7">
            <w:pPr>
              <w:spacing w:after="0"/>
              <w:jc w:val="both"/>
              <w:rPr>
                <w:rFonts w:ascii="Times New Roman" w:hAnsi="Times New Roman" w:cs="Times New Roman"/>
                <w:sz w:val="16"/>
                <w:szCs w:val="16"/>
                <w:lang w:val="en-US"/>
              </w:rPr>
            </w:pPr>
            <w:r w:rsidRPr="007A71F7">
              <w:rPr>
                <w:rFonts w:ascii="Times New Roman" w:hAnsi="Times New Roman" w:cs="Times New Roman"/>
                <w:sz w:val="16"/>
                <w:szCs w:val="16"/>
              </w:rPr>
              <w:t>0,0</w:t>
            </w:r>
            <w:r w:rsidRPr="007A71F7">
              <w:rPr>
                <w:rFonts w:ascii="Times New Roman" w:hAnsi="Times New Roman" w:cs="Times New Roman"/>
                <w:sz w:val="16"/>
                <w:szCs w:val="16"/>
                <w:lang w:val="en-US"/>
              </w:rPr>
              <w:t>8</w:t>
            </w:r>
          </w:p>
        </w:tc>
        <w:tc>
          <w:tcPr>
            <w:tcW w:w="982" w:type="dxa"/>
          </w:tcPr>
          <w:p w:rsidR="00EA6230" w:rsidRPr="007A71F7" w:rsidRDefault="00EA6230" w:rsidP="007A71F7">
            <w:pPr>
              <w:spacing w:after="0"/>
              <w:jc w:val="both"/>
              <w:rPr>
                <w:rFonts w:ascii="Times New Roman" w:hAnsi="Times New Roman" w:cs="Times New Roman"/>
                <w:sz w:val="16"/>
                <w:szCs w:val="16"/>
              </w:rPr>
            </w:pPr>
          </w:p>
        </w:tc>
        <w:tc>
          <w:tcPr>
            <w:tcW w:w="816" w:type="dxa"/>
          </w:tcPr>
          <w:p w:rsidR="00EA6230" w:rsidRPr="007A71F7" w:rsidRDefault="00EA6230" w:rsidP="007A71F7">
            <w:pPr>
              <w:spacing w:after="0"/>
              <w:rPr>
                <w:rFonts w:ascii="Times New Roman" w:hAnsi="Times New Roman" w:cs="Times New Roman"/>
                <w:sz w:val="16"/>
                <w:szCs w:val="16"/>
              </w:rPr>
            </w:pPr>
            <w:r w:rsidRPr="007A71F7">
              <w:rPr>
                <w:rFonts w:ascii="Times New Roman" w:hAnsi="Times New Roman" w:cs="Times New Roman"/>
                <w:sz w:val="16"/>
                <w:szCs w:val="16"/>
              </w:rPr>
              <w:t>-</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60</w:t>
            </w:r>
          </w:p>
        </w:tc>
        <w:tc>
          <w:tcPr>
            <w:tcW w:w="1149" w:type="dxa"/>
          </w:tcPr>
          <w:p w:rsidR="00EA6230" w:rsidRPr="007A71F7" w:rsidRDefault="00EA6230" w:rsidP="007A71F7">
            <w:pPr>
              <w:spacing w:after="0"/>
              <w:jc w:val="both"/>
              <w:rPr>
                <w:rFonts w:ascii="Times New Roman" w:hAnsi="Times New Roman" w:cs="Times New Roman"/>
                <w:sz w:val="16"/>
                <w:szCs w:val="16"/>
                <w:lang w:val="en-US"/>
              </w:rPr>
            </w:pPr>
            <w:r w:rsidRPr="007A71F7">
              <w:rPr>
                <w:rFonts w:ascii="Times New Roman" w:hAnsi="Times New Roman" w:cs="Times New Roman"/>
                <w:sz w:val="16"/>
                <w:szCs w:val="16"/>
              </w:rPr>
              <w:t>12</w:t>
            </w:r>
          </w:p>
        </w:tc>
        <w:tc>
          <w:tcPr>
            <w:tcW w:w="973"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0,99</w:t>
            </w:r>
          </w:p>
        </w:tc>
        <w:tc>
          <w:tcPr>
            <w:tcW w:w="1048" w:type="dxa"/>
          </w:tcPr>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0,99</w:t>
            </w:r>
          </w:p>
        </w:tc>
      </w:tr>
    </w:tbl>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По результатам оценки надежности теплоснабжения рекомендуется:</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 осуществление выполнения ремонта (замены) тепловых сетей с большим сроком эк</w:t>
      </w:r>
      <w:r w:rsidRPr="007A71F7">
        <w:rPr>
          <w:rFonts w:ascii="Times New Roman" w:hAnsi="Times New Roman" w:cs="Times New Roman"/>
          <w:sz w:val="16"/>
          <w:szCs w:val="16"/>
        </w:rPr>
        <w:t>с</w:t>
      </w:r>
      <w:r w:rsidRPr="007A71F7">
        <w:rPr>
          <w:rFonts w:ascii="Times New Roman" w:hAnsi="Times New Roman" w:cs="Times New Roman"/>
          <w:sz w:val="16"/>
          <w:szCs w:val="16"/>
        </w:rPr>
        <w:t>плуатации.</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Строительство резервных источников тепловой энергии не планируется.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Ввод резервных теплогенерирующих энергоустановок не планируется.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Надежность системы теплоснабжения также обеспечивается наличием</w:t>
      </w:r>
    </w:p>
    <w:p w:rsidR="00EA6230" w:rsidRPr="007A71F7" w:rsidRDefault="00EA6230" w:rsidP="007A71F7">
      <w:pPr>
        <w:spacing w:after="0"/>
        <w:jc w:val="both"/>
        <w:rPr>
          <w:rFonts w:ascii="Times New Roman" w:hAnsi="Times New Roman" w:cs="Times New Roman"/>
          <w:sz w:val="16"/>
          <w:szCs w:val="16"/>
        </w:rPr>
      </w:pPr>
      <w:r w:rsidRPr="007A71F7">
        <w:rPr>
          <w:rFonts w:ascii="Times New Roman" w:hAnsi="Times New Roman" w:cs="Times New Roman"/>
          <w:sz w:val="16"/>
          <w:szCs w:val="16"/>
        </w:rPr>
        <w:t>резервных источников питания на котельных. При авариях в системе электроснабжения надежность теплоснабжения потребителей значительно повыш</w:t>
      </w:r>
      <w:r w:rsidRPr="007A71F7">
        <w:rPr>
          <w:rFonts w:ascii="Times New Roman" w:hAnsi="Times New Roman" w:cs="Times New Roman"/>
          <w:sz w:val="16"/>
          <w:szCs w:val="16"/>
        </w:rPr>
        <w:t>а</w:t>
      </w:r>
      <w:r w:rsidRPr="007A71F7">
        <w:rPr>
          <w:rFonts w:ascii="Times New Roman" w:hAnsi="Times New Roman" w:cs="Times New Roman"/>
          <w:sz w:val="16"/>
          <w:szCs w:val="16"/>
        </w:rPr>
        <w:t>ется при использовании в качестве резервных и аварийных источников передвижных электрических станций. Электрическая мощность станций соотве</w:t>
      </w:r>
      <w:r w:rsidRPr="007A71F7">
        <w:rPr>
          <w:rFonts w:ascii="Times New Roman" w:hAnsi="Times New Roman" w:cs="Times New Roman"/>
          <w:sz w:val="16"/>
          <w:szCs w:val="16"/>
        </w:rPr>
        <w:t>т</w:t>
      </w:r>
      <w:r w:rsidRPr="007A71F7">
        <w:rPr>
          <w:rFonts w:ascii="Times New Roman" w:hAnsi="Times New Roman" w:cs="Times New Roman"/>
          <w:sz w:val="16"/>
          <w:szCs w:val="16"/>
        </w:rPr>
        <w:t>ствует мощности электрооборудования, включенного для обеспечения рабочего режима котельной и тепловой сети.</w:t>
      </w:r>
    </w:p>
    <w:p w:rsidR="00EA6230" w:rsidRPr="007A71F7" w:rsidRDefault="00EA6230" w:rsidP="007A71F7">
      <w:pPr>
        <w:spacing w:after="0"/>
        <w:ind w:firstLine="709"/>
        <w:jc w:val="both"/>
        <w:rPr>
          <w:rFonts w:ascii="Times New Roman" w:hAnsi="Times New Roman" w:cs="Times New Roman"/>
          <w:b/>
          <w:sz w:val="16"/>
          <w:szCs w:val="16"/>
        </w:rPr>
      </w:pPr>
      <w:r w:rsidRPr="007A71F7">
        <w:rPr>
          <w:rFonts w:ascii="Times New Roman" w:hAnsi="Times New Roman" w:cs="Times New Roman"/>
          <w:b/>
          <w:sz w:val="16"/>
          <w:szCs w:val="16"/>
        </w:rPr>
        <w:t xml:space="preserve">г) резервирование тепловых сетей смежных районов </w:t>
      </w:r>
      <w:proofErr w:type="spellStart"/>
      <w:r w:rsidRPr="007A71F7">
        <w:rPr>
          <w:rFonts w:ascii="Times New Roman" w:hAnsi="Times New Roman" w:cs="Times New Roman"/>
          <w:b/>
          <w:sz w:val="16"/>
          <w:szCs w:val="16"/>
        </w:rPr>
        <w:t>Волотовского</w:t>
      </w:r>
      <w:proofErr w:type="spellEnd"/>
      <w:r w:rsidRPr="007A71F7">
        <w:rPr>
          <w:rFonts w:ascii="Times New Roman" w:hAnsi="Times New Roman" w:cs="Times New Roman"/>
          <w:b/>
          <w:sz w:val="16"/>
          <w:szCs w:val="16"/>
        </w:rPr>
        <w:t xml:space="preserve"> муниц</w:t>
      </w:r>
      <w:r w:rsidRPr="007A71F7">
        <w:rPr>
          <w:rFonts w:ascii="Times New Roman" w:hAnsi="Times New Roman" w:cs="Times New Roman"/>
          <w:b/>
          <w:sz w:val="16"/>
          <w:szCs w:val="16"/>
        </w:rPr>
        <w:t>и</w:t>
      </w:r>
      <w:r w:rsidRPr="007A71F7">
        <w:rPr>
          <w:rFonts w:ascii="Times New Roman" w:hAnsi="Times New Roman" w:cs="Times New Roman"/>
          <w:b/>
          <w:sz w:val="16"/>
          <w:szCs w:val="16"/>
        </w:rPr>
        <w:t>пального округа</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 не предусматривается: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устройство резервных тепловых сетей смежных районов (существующие к</w:t>
      </w:r>
      <w:r w:rsidRPr="007A71F7">
        <w:rPr>
          <w:rFonts w:ascii="Times New Roman" w:hAnsi="Times New Roman" w:cs="Times New Roman"/>
          <w:sz w:val="16"/>
          <w:szCs w:val="16"/>
        </w:rPr>
        <w:t>о</w:t>
      </w:r>
      <w:r w:rsidRPr="007A71F7">
        <w:rPr>
          <w:rFonts w:ascii="Times New Roman" w:hAnsi="Times New Roman" w:cs="Times New Roman"/>
          <w:sz w:val="16"/>
          <w:szCs w:val="16"/>
        </w:rPr>
        <w:t>тельные расположены на значительном расстоянии между собой и потери при транспорт</w:t>
      </w:r>
      <w:r w:rsidRPr="007A71F7">
        <w:rPr>
          <w:rFonts w:ascii="Times New Roman" w:hAnsi="Times New Roman" w:cs="Times New Roman"/>
          <w:sz w:val="16"/>
          <w:szCs w:val="16"/>
        </w:rPr>
        <w:t>и</w:t>
      </w:r>
      <w:r w:rsidRPr="007A71F7">
        <w:rPr>
          <w:rFonts w:ascii="Times New Roman" w:hAnsi="Times New Roman" w:cs="Times New Roman"/>
          <w:sz w:val="16"/>
          <w:szCs w:val="16"/>
        </w:rPr>
        <w:t>ровке не обеспечат потребности резервного теплоснабжения);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резервных насосных установок;</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баков-аккумуляторов;</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организации совместной работы нескольких источников тепловой энергии на единую тепловую сеть (отсутствует единая тепловая сеть).</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По причине отсутствия дополнительных мощностей котельных невозможно ос</w:t>
      </w:r>
      <w:r w:rsidRPr="007A71F7">
        <w:rPr>
          <w:rFonts w:ascii="Times New Roman" w:hAnsi="Times New Roman" w:cs="Times New Roman"/>
          <w:sz w:val="16"/>
          <w:szCs w:val="16"/>
        </w:rPr>
        <w:t>у</w:t>
      </w:r>
      <w:r w:rsidRPr="007A71F7">
        <w:rPr>
          <w:rFonts w:ascii="Times New Roman" w:hAnsi="Times New Roman" w:cs="Times New Roman"/>
          <w:sz w:val="16"/>
          <w:szCs w:val="16"/>
        </w:rPr>
        <w:t>ществить теплоснабжение соседних районов теплоснабжения.</w:t>
      </w:r>
    </w:p>
    <w:p w:rsidR="00EA6230" w:rsidRPr="007A71F7" w:rsidRDefault="00EA6230" w:rsidP="007A71F7">
      <w:pPr>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 xml:space="preserve">Резервирование систем теплоснабжения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w:t>
      </w:r>
      <w:r w:rsidRPr="007A71F7">
        <w:rPr>
          <w:rFonts w:ascii="Times New Roman" w:hAnsi="Times New Roman" w:cs="Times New Roman"/>
          <w:sz w:val="16"/>
          <w:szCs w:val="16"/>
        </w:rPr>
        <w:t>и</w:t>
      </w:r>
      <w:r w:rsidRPr="007A71F7">
        <w:rPr>
          <w:rFonts w:ascii="Times New Roman" w:hAnsi="Times New Roman" w:cs="Times New Roman"/>
          <w:sz w:val="16"/>
          <w:szCs w:val="16"/>
        </w:rPr>
        <w:t>пального округа не предусматривается.</w:t>
      </w:r>
    </w:p>
    <w:p w:rsidR="00EA6230" w:rsidRPr="007A71F7" w:rsidRDefault="00EA6230" w:rsidP="007A71F7">
      <w:pPr>
        <w:pStyle w:val="af7"/>
        <w:ind w:left="0" w:firstLine="709"/>
        <w:jc w:val="both"/>
        <w:rPr>
          <w:sz w:val="16"/>
          <w:szCs w:val="16"/>
        </w:rPr>
      </w:pPr>
      <w:r w:rsidRPr="007A71F7">
        <w:rPr>
          <w:b/>
          <w:sz w:val="16"/>
          <w:szCs w:val="16"/>
        </w:rPr>
        <w:t xml:space="preserve">Описание изменений в показателях надёжности теплоснабжения за период, предшествующий актуализации схемы теплоснабжения, с учетом </w:t>
      </w:r>
      <w:proofErr w:type="spellStart"/>
      <w:r w:rsidRPr="007A71F7">
        <w:rPr>
          <w:b/>
          <w:sz w:val="16"/>
          <w:szCs w:val="16"/>
        </w:rPr>
        <w:t>введѐнных</w:t>
      </w:r>
      <w:proofErr w:type="spellEnd"/>
      <w:r w:rsidRPr="007A71F7">
        <w:rPr>
          <w:b/>
          <w:sz w:val="16"/>
          <w:szCs w:val="16"/>
        </w:rPr>
        <w:t xml:space="preserve"> в эксплуатацию новых и реконструированных тепловых сетей и сооружений на них</w:t>
      </w:r>
      <w:r w:rsidRPr="007A71F7">
        <w:rPr>
          <w:sz w:val="16"/>
          <w:szCs w:val="16"/>
        </w:rPr>
        <w:t xml:space="preserve">. </w:t>
      </w:r>
    </w:p>
    <w:p w:rsidR="00EA6230" w:rsidRPr="007A71F7" w:rsidRDefault="00EA6230" w:rsidP="007A71F7">
      <w:pPr>
        <w:pStyle w:val="af7"/>
        <w:ind w:left="0" w:firstLine="708"/>
        <w:jc w:val="both"/>
        <w:rPr>
          <w:sz w:val="16"/>
          <w:szCs w:val="16"/>
        </w:rPr>
      </w:pPr>
      <w:r w:rsidRPr="007A71F7">
        <w:rPr>
          <w:sz w:val="16"/>
          <w:szCs w:val="16"/>
        </w:rPr>
        <w:t>За период с момента утверждения ранее разработанной Схемы теплоснабжения изменений в показателях надёжности теплоснабжения не з</w:t>
      </w:r>
      <w:r w:rsidRPr="007A71F7">
        <w:rPr>
          <w:sz w:val="16"/>
          <w:szCs w:val="16"/>
        </w:rPr>
        <w:t>а</w:t>
      </w:r>
      <w:r w:rsidRPr="007A71F7">
        <w:rPr>
          <w:sz w:val="16"/>
          <w:szCs w:val="16"/>
        </w:rPr>
        <w:t>фиксировано».</w:t>
      </w:r>
    </w:p>
    <w:p w:rsidR="0030799C" w:rsidRDefault="0030799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71F7" w:rsidRPr="007A71F7" w:rsidRDefault="0030799C" w:rsidP="007A71F7">
      <w:pPr>
        <w:keepNext/>
        <w:spacing w:after="0"/>
        <w:jc w:val="center"/>
        <w:outlineLvl w:val="6"/>
        <w:rPr>
          <w:rFonts w:ascii="Times New Roman" w:hAnsi="Times New Roman" w:cs="Times New Roman"/>
          <w:sz w:val="16"/>
          <w:szCs w:val="16"/>
        </w:rPr>
      </w:pPr>
      <w:r w:rsidRPr="007A71F7">
        <w:rPr>
          <w:rFonts w:ascii="Times New Roman" w:hAnsi="Times New Roman" w:cs="Times New Roman"/>
          <w:sz w:val="16"/>
          <w:szCs w:val="16"/>
        </w:rPr>
        <w:t>Российская Федерация</w:t>
      </w:r>
      <w:r w:rsidR="007A71F7" w:rsidRPr="007A71F7">
        <w:rPr>
          <w:rFonts w:ascii="Times New Roman" w:hAnsi="Times New Roman" w:cs="Times New Roman"/>
          <w:sz w:val="16"/>
          <w:szCs w:val="16"/>
        </w:rPr>
        <w:t xml:space="preserve"> Новгородская область</w:t>
      </w:r>
    </w:p>
    <w:p w:rsidR="0030799C" w:rsidRPr="007A71F7" w:rsidRDefault="0030799C" w:rsidP="007A71F7">
      <w:pPr>
        <w:keepNext/>
        <w:spacing w:after="0"/>
        <w:jc w:val="center"/>
        <w:outlineLvl w:val="2"/>
        <w:rPr>
          <w:rFonts w:ascii="Times New Roman" w:hAnsi="Times New Roman" w:cs="Times New Roman"/>
          <w:sz w:val="16"/>
          <w:szCs w:val="16"/>
        </w:rPr>
      </w:pPr>
      <w:r w:rsidRPr="007A71F7">
        <w:rPr>
          <w:rFonts w:ascii="Times New Roman" w:hAnsi="Times New Roman" w:cs="Times New Roman"/>
          <w:sz w:val="16"/>
          <w:szCs w:val="16"/>
        </w:rPr>
        <w:t>АДМИНИСТРАЦИЯ ВОЛОТОВСКОГО МУНИЦИПАЛЬНОГО ОКРУГА</w:t>
      </w:r>
    </w:p>
    <w:p w:rsidR="007A71F7" w:rsidRDefault="0030799C" w:rsidP="007A71F7">
      <w:pPr>
        <w:spacing w:after="0"/>
        <w:jc w:val="center"/>
        <w:rPr>
          <w:rFonts w:ascii="Times New Roman" w:hAnsi="Times New Roman" w:cs="Times New Roman"/>
          <w:bCs/>
          <w:sz w:val="16"/>
          <w:szCs w:val="16"/>
        </w:rPr>
      </w:pPr>
      <w:proofErr w:type="gramStart"/>
      <w:r w:rsidRPr="007A71F7">
        <w:rPr>
          <w:rFonts w:ascii="Times New Roman" w:hAnsi="Times New Roman" w:cs="Times New Roman"/>
          <w:b/>
          <w:bCs/>
          <w:sz w:val="16"/>
          <w:szCs w:val="16"/>
        </w:rPr>
        <w:t>П</w:t>
      </w:r>
      <w:proofErr w:type="gramEnd"/>
      <w:r w:rsidRPr="007A71F7">
        <w:rPr>
          <w:rFonts w:ascii="Times New Roman" w:hAnsi="Times New Roman" w:cs="Times New Roman"/>
          <w:b/>
          <w:bCs/>
          <w:sz w:val="16"/>
          <w:szCs w:val="16"/>
        </w:rPr>
        <w:t xml:space="preserve"> О С Т А Н О В Л Е Н И Е</w:t>
      </w:r>
      <w:r w:rsidR="007A71F7" w:rsidRPr="007A71F7">
        <w:rPr>
          <w:rFonts w:ascii="Times New Roman" w:hAnsi="Times New Roman" w:cs="Times New Roman"/>
          <w:sz w:val="16"/>
          <w:szCs w:val="16"/>
        </w:rPr>
        <w:t xml:space="preserve"> от 14.06.2024  № 464</w:t>
      </w:r>
      <w:r w:rsidR="007A71F7" w:rsidRPr="007A71F7">
        <w:rPr>
          <w:rFonts w:ascii="Times New Roman" w:hAnsi="Times New Roman" w:cs="Times New Roman"/>
          <w:bCs/>
          <w:sz w:val="16"/>
          <w:szCs w:val="16"/>
        </w:rPr>
        <w:t xml:space="preserve"> п. Волот</w:t>
      </w:r>
    </w:p>
    <w:p w:rsidR="007A71F7" w:rsidRPr="007A71F7" w:rsidRDefault="007A71F7" w:rsidP="007A71F7">
      <w:pPr>
        <w:spacing w:after="0"/>
        <w:jc w:val="center"/>
        <w:rPr>
          <w:rFonts w:ascii="Times New Roman" w:hAnsi="Times New Roman" w:cs="Times New Roman"/>
          <w:sz w:val="16"/>
          <w:szCs w:val="16"/>
        </w:rPr>
      </w:pPr>
    </w:p>
    <w:p w:rsidR="0030799C" w:rsidRPr="007A71F7" w:rsidRDefault="0030799C" w:rsidP="007A71F7">
      <w:pPr>
        <w:ind w:right="5"/>
        <w:jc w:val="center"/>
        <w:rPr>
          <w:rFonts w:ascii="Times New Roman" w:hAnsi="Times New Roman" w:cs="Times New Roman"/>
          <w:bCs/>
          <w:sz w:val="16"/>
          <w:szCs w:val="16"/>
        </w:rPr>
      </w:pPr>
      <w:r w:rsidRPr="007A71F7">
        <w:rPr>
          <w:rFonts w:ascii="Times New Roman" w:hAnsi="Times New Roman" w:cs="Times New Roman"/>
          <w:bCs/>
          <w:sz w:val="16"/>
          <w:szCs w:val="16"/>
        </w:rPr>
        <w:t>Об утверждении Положения о комиссии по установлению фактов проживания граждан Российской Федерации, иностранных граждан и лиц без гражда</w:t>
      </w:r>
      <w:r w:rsidRPr="007A71F7">
        <w:rPr>
          <w:rFonts w:ascii="Times New Roman" w:hAnsi="Times New Roman" w:cs="Times New Roman"/>
          <w:bCs/>
          <w:sz w:val="16"/>
          <w:szCs w:val="16"/>
        </w:rPr>
        <w:t>н</w:t>
      </w:r>
      <w:r w:rsidRPr="007A71F7">
        <w:rPr>
          <w:rFonts w:ascii="Times New Roman" w:hAnsi="Times New Roman" w:cs="Times New Roman"/>
          <w:bCs/>
          <w:sz w:val="16"/>
          <w:szCs w:val="16"/>
        </w:rPr>
        <w:t xml:space="preserve">ства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bCs/>
          <w:sz w:val="16"/>
          <w:szCs w:val="16"/>
        </w:rPr>
        <w:t>Волотовского</w:t>
      </w:r>
      <w:proofErr w:type="spellEnd"/>
      <w:r w:rsidRPr="007A71F7">
        <w:rPr>
          <w:rFonts w:ascii="Times New Roman" w:hAnsi="Times New Roman" w:cs="Times New Roman"/>
          <w:bCs/>
          <w:sz w:val="16"/>
          <w:szCs w:val="16"/>
        </w:rPr>
        <w:t xml:space="preserve"> муниц</w:t>
      </w:r>
      <w:r w:rsidRPr="007A71F7">
        <w:rPr>
          <w:rFonts w:ascii="Times New Roman" w:hAnsi="Times New Roman" w:cs="Times New Roman"/>
          <w:bCs/>
          <w:sz w:val="16"/>
          <w:szCs w:val="16"/>
        </w:rPr>
        <w:t>и</w:t>
      </w:r>
      <w:r w:rsidRPr="007A71F7">
        <w:rPr>
          <w:rFonts w:ascii="Times New Roman" w:hAnsi="Times New Roman" w:cs="Times New Roman"/>
          <w:bCs/>
          <w:sz w:val="16"/>
          <w:szCs w:val="16"/>
        </w:rPr>
        <w:t>пального округа</w:t>
      </w:r>
    </w:p>
    <w:p w:rsidR="0030799C" w:rsidRPr="007A71F7" w:rsidRDefault="0030799C" w:rsidP="007A71F7">
      <w:pPr>
        <w:spacing w:after="0"/>
        <w:ind w:firstLine="709"/>
        <w:contextualSpacing/>
        <w:jc w:val="both"/>
        <w:rPr>
          <w:rFonts w:ascii="Times New Roman" w:hAnsi="Times New Roman" w:cs="Times New Roman"/>
          <w:b/>
          <w:sz w:val="16"/>
          <w:szCs w:val="16"/>
        </w:rPr>
      </w:pPr>
      <w:r w:rsidRPr="007A71F7">
        <w:rPr>
          <w:rFonts w:ascii="Times New Roman" w:hAnsi="Times New Roman" w:cs="Times New Roman"/>
          <w:color w:val="000000"/>
          <w:sz w:val="16"/>
          <w:szCs w:val="16"/>
        </w:rPr>
        <w:t xml:space="preserve">В соответствии с </w:t>
      </w:r>
      <w:hyperlink r:id="rId10" w:history="1">
        <w:r w:rsidRPr="007A71F7">
          <w:rPr>
            <w:rFonts w:ascii="Times New Roman" w:hAnsi="Times New Roman" w:cs="Times New Roman"/>
            <w:color w:val="000000"/>
            <w:sz w:val="16"/>
            <w:szCs w:val="16"/>
          </w:rPr>
          <w:t>Федеральным законом</w:t>
        </w:r>
      </w:hyperlink>
      <w:r w:rsidRPr="007A71F7">
        <w:rPr>
          <w:rFonts w:ascii="Times New Roman" w:hAnsi="Times New Roman" w:cs="Times New Roman"/>
          <w:color w:val="000000"/>
          <w:sz w:val="16"/>
          <w:szCs w:val="16"/>
        </w:rPr>
        <w:t xml:space="preserve"> от 21.12.1994 № 68-ФЗ «О защите населения и территорий от чрезвычайных ситуаций природного и техногенного характера», приказом МЧС России от 10.12.2021 № 858 «</w:t>
      </w:r>
      <w:r w:rsidRPr="007A71F7">
        <w:rPr>
          <w:rFonts w:ascii="Times New Roman" w:hAnsi="Times New Roman" w:cs="Times New Roman"/>
          <w:sz w:val="16"/>
          <w:szCs w:val="16"/>
        </w:rPr>
        <w:t xml:space="preserve">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w:t>
      </w:r>
      <w:proofErr w:type="gramStart"/>
      <w:r w:rsidRPr="007A71F7">
        <w:rPr>
          <w:rFonts w:ascii="Times New Roman" w:hAnsi="Times New Roman" w:cs="Times New Roman"/>
          <w:sz w:val="16"/>
          <w:szCs w:val="16"/>
        </w:rPr>
        <w:t>объема</w:t>
      </w:r>
      <w:proofErr w:type="gramEnd"/>
      <w:r w:rsidRPr="007A71F7">
        <w:rPr>
          <w:rFonts w:ascii="Times New Roman" w:hAnsi="Times New Roman" w:cs="Times New Roman"/>
          <w:sz w:val="16"/>
          <w:szCs w:val="16"/>
        </w:rPr>
        <w:t xml:space="preserve"> запрашиваемых бюджетных ассигнований из резервного фонда Правительства Росси</w:t>
      </w:r>
      <w:r w:rsidRPr="007A71F7">
        <w:rPr>
          <w:rFonts w:ascii="Times New Roman" w:hAnsi="Times New Roman" w:cs="Times New Roman"/>
          <w:sz w:val="16"/>
          <w:szCs w:val="16"/>
        </w:rPr>
        <w:t>й</w:t>
      </w:r>
      <w:r w:rsidRPr="007A71F7">
        <w:rPr>
          <w:rFonts w:ascii="Times New Roman" w:hAnsi="Times New Roman" w:cs="Times New Roman"/>
          <w:sz w:val="16"/>
          <w:szCs w:val="16"/>
        </w:rPr>
        <w:t>ской Федерации»,</w:t>
      </w:r>
      <w:r w:rsidRPr="007A71F7">
        <w:rPr>
          <w:rFonts w:ascii="Times New Roman" w:hAnsi="Times New Roman" w:cs="Times New Roman"/>
          <w:color w:val="000000"/>
          <w:sz w:val="16"/>
          <w:szCs w:val="16"/>
        </w:rPr>
        <w:t xml:space="preserve"> областным законом Новгородской </w:t>
      </w:r>
      <w:proofErr w:type="gramStart"/>
      <w:r w:rsidRPr="007A71F7">
        <w:rPr>
          <w:rFonts w:ascii="Times New Roman" w:hAnsi="Times New Roman" w:cs="Times New Roman"/>
          <w:color w:val="000000"/>
          <w:sz w:val="16"/>
          <w:szCs w:val="16"/>
        </w:rPr>
        <w:t>области от 08.02.1996 № 36-ОЗ «</w:t>
      </w:r>
      <w:r w:rsidRPr="007A71F7">
        <w:rPr>
          <w:rFonts w:ascii="Times New Roman" w:hAnsi="Times New Roman" w:cs="Times New Roman"/>
          <w:sz w:val="16"/>
          <w:szCs w:val="16"/>
        </w:rPr>
        <w:t>О защите населения и территорий от чрезвычайных ситуаций природного и техногенного характера», постановлением Правительства Новгородской области от 20.05.2022 № 269 «Об утверждении Порядка принятия решений об осуществлении единовременных д</w:t>
      </w:r>
      <w:r w:rsidRPr="007A71F7">
        <w:rPr>
          <w:rFonts w:ascii="Times New Roman" w:hAnsi="Times New Roman" w:cs="Times New Roman"/>
          <w:sz w:val="16"/>
          <w:szCs w:val="16"/>
        </w:rPr>
        <w:t>е</w:t>
      </w:r>
      <w:r w:rsidRPr="007A71F7">
        <w:rPr>
          <w:rFonts w:ascii="Times New Roman" w:hAnsi="Times New Roman" w:cs="Times New Roman"/>
          <w:sz w:val="16"/>
          <w:szCs w:val="16"/>
        </w:rPr>
        <w:t>нежных выплат гражданам Российской Федерации, иностранным гражданам и лицам без гражданства в случаях возникновения чрезвычайных ситуаций природного и техн</w:t>
      </w:r>
      <w:r w:rsidRPr="007A71F7">
        <w:rPr>
          <w:rFonts w:ascii="Times New Roman" w:hAnsi="Times New Roman" w:cs="Times New Roman"/>
          <w:sz w:val="16"/>
          <w:szCs w:val="16"/>
        </w:rPr>
        <w:t>о</w:t>
      </w:r>
      <w:r w:rsidRPr="007A71F7">
        <w:rPr>
          <w:rFonts w:ascii="Times New Roman" w:hAnsi="Times New Roman" w:cs="Times New Roman"/>
          <w:sz w:val="16"/>
          <w:szCs w:val="16"/>
        </w:rPr>
        <w:t xml:space="preserve">генного характера на территории Новгородской области» </w:t>
      </w:r>
      <w:r w:rsidRPr="007A71F7">
        <w:rPr>
          <w:rFonts w:ascii="Times New Roman" w:hAnsi="Times New Roman" w:cs="Times New Roman"/>
          <w:color w:val="000000"/>
          <w:sz w:val="16"/>
          <w:szCs w:val="16"/>
        </w:rPr>
        <w:t>и в целях установления фактов</w:t>
      </w:r>
      <w:proofErr w:type="gramEnd"/>
      <w:r w:rsidRPr="007A71F7">
        <w:rPr>
          <w:rFonts w:ascii="Times New Roman" w:hAnsi="Times New Roman" w:cs="Times New Roman"/>
          <w:color w:val="000000"/>
          <w:sz w:val="16"/>
          <w:szCs w:val="16"/>
        </w:rPr>
        <w:t xml:space="preserve"> проживания граждан Российской Федерации, иностранных граждан и лиц без гра</w:t>
      </w:r>
      <w:r w:rsidRPr="007A71F7">
        <w:rPr>
          <w:rFonts w:ascii="Times New Roman" w:hAnsi="Times New Roman" w:cs="Times New Roman"/>
          <w:color w:val="000000"/>
          <w:sz w:val="16"/>
          <w:szCs w:val="16"/>
        </w:rPr>
        <w:t>ж</w:t>
      </w:r>
      <w:r w:rsidRPr="007A71F7">
        <w:rPr>
          <w:rFonts w:ascii="Times New Roman" w:hAnsi="Times New Roman" w:cs="Times New Roman"/>
          <w:color w:val="000000"/>
          <w:sz w:val="16"/>
          <w:szCs w:val="16"/>
        </w:rPr>
        <w:t>данства в жилых помещениях, находящихся в зоне чрезвычайной ситуации (далее – ЧС), нарушения условий их жизнедеятельности и утраты ими имущ</w:t>
      </w:r>
      <w:r w:rsidRPr="007A71F7">
        <w:rPr>
          <w:rFonts w:ascii="Times New Roman" w:hAnsi="Times New Roman" w:cs="Times New Roman"/>
          <w:color w:val="000000"/>
          <w:sz w:val="16"/>
          <w:szCs w:val="16"/>
        </w:rPr>
        <w:t>е</w:t>
      </w:r>
      <w:r w:rsidRPr="007A71F7">
        <w:rPr>
          <w:rFonts w:ascii="Times New Roman" w:hAnsi="Times New Roman" w:cs="Times New Roman"/>
          <w:color w:val="000000"/>
          <w:sz w:val="16"/>
          <w:szCs w:val="16"/>
        </w:rPr>
        <w:t xml:space="preserve">ства первой необходимости в результате ЧС, произошедшей на территории </w:t>
      </w:r>
      <w:proofErr w:type="spellStart"/>
      <w:r w:rsidRPr="007A71F7">
        <w:rPr>
          <w:rFonts w:ascii="Times New Roman" w:hAnsi="Times New Roman" w:cs="Times New Roman"/>
          <w:color w:val="000000"/>
          <w:sz w:val="16"/>
          <w:szCs w:val="16"/>
        </w:rPr>
        <w:t>Волотовского</w:t>
      </w:r>
      <w:proofErr w:type="spellEnd"/>
      <w:r w:rsidRPr="007A71F7">
        <w:rPr>
          <w:rFonts w:ascii="Times New Roman" w:hAnsi="Times New Roman" w:cs="Times New Roman"/>
          <w:color w:val="000000"/>
          <w:sz w:val="16"/>
          <w:szCs w:val="16"/>
        </w:rPr>
        <w:t xml:space="preserve"> муниципал</w:t>
      </w:r>
      <w:r w:rsidRPr="007A71F7">
        <w:rPr>
          <w:rFonts w:ascii="Times New Roman" w:hAnsi="Times New Roman" w:cs="Times New Roman"/>
          <w:color w:val="000000"/>
          <w:sz w:val="16"/>
          <w:szCs w:val="16"/>
        </w:rPr>
        <w:t>ь</w:t>
      </w:r>
      <w:r w:rsidRPr="007A71F7">
        <w:rPr>
          <w:rFonts w:ascii="Times New Roman" w:hAnsi="Times New Roman" w:cs="Times New Roman"/>
          <w:color w:val="000000"/>
          <w:sz w:val="16"/>
          <w:szCs w:val="16"/>
        </w:rPr>
        <w:t xml:space="preserve">ного округа, </w:t>
      </w:r>
    </w:p>
    <w:p w:rsidR="0030799C" w:rsidRPr="007A71F7" w:rsidRDefault="0030799C" w:rsidP="007A71F7">
      <w:pPr>
        <w:autoSpaceDE w:val="0"/>
        <w:autoSpaceDN w:val="0"/>
        <w:adjustRightInd w:val="0"/>
        <w:spacing w:after="0"/>
        <w:ind w:firstLine="709"/>
        <w:jc w:val="both"/>
        <w:rPr>
          <w:rFonts w:ascii="Times New Roman" w:hAnsi="Times New Roman" w:cs="Times New Roman"/>
          <w:b/>
          <w:sz w:val="16"/>
          <w:szCs w:val="16"/>
        </w:rPr>
      </w:pPr>
      <w:r w:rsidRPr="007A71F7">
        <w:rPr>
          <w:rFonts w:ascii="Times New Roman" w:hAnsi="Times New Roman" w:cs="Times New Roman"/>
          <w:b/>
          <w:sz w:val="16"/>
          <w:szCs w:val="16"/>
        </w:rPr>
        <w:t>ПОСТАНОВЛЯЮ:</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color w:val="000000"/>
          <w:sz w:val="16"/>
          <w:szCs w:val="16"/>
        </w:rPr>
        <w:tab/>
        <w:t xml:space="preserve">1. Утвердить прилагаемое Положение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color w:val="000000"/>
          <w:sz w:val="16"/>
          <w:szCs w:val="16"/>
        </w:rPr>
        <w:t>Волотовского</w:t>
      </w:r>
      <w:proofErr w:type="spellEnd"/>
      <w:r w:rsidRPr="007A71F7">
        <w:rPr>
          <w:rFonts w:ascii="Times New Roman" w:hAnsi="Times New Roman" w:cs="Times New Roman"/>
          <w:color w:val="000000"/>
          <w:sz w:val="16"/>
          <w:szCs w:val="16"/>
        </w:rPr>
        <w:t xml:space="preserve"> муниципального округа.</w:t>
      </w:r>
    </w:p>
    <w:p w:rsidR="0030799C" w:rsidRPr="007A71F7" w:rsidRDefault="0030799C" w:rsidP="007A71F7">
      <w:pPr>
        <w:suppressAutoHyphens/>
        <w:spacing w:after="0"/>
        <w:jc w:val="both"/>
        <w:rPr>
          <w:rFonts w:ascii="Times New Roman" w:hAnsi="Times New Roman" w:cs="Times New Roman"/>
          <w:color w:val="000000"/>
          <w:sz w:val="16"/>
          <w:szCs w:val="16"/>
        </w:rPr>
      </w:pPr>
      <w:r w:rsidRPr="007A71F7">
        <w:rPr>
          <w:rFonts w:ascii="Times New Roman" w:hAnsi="Times New Roman" w:cs="Times New Roman"/>
          <w:color w:val="000000"/>
          <w:sz w:val="16"/>
          <w:szCs w:val="16"/>
        </w:rPr>
        <w:tab/>
        <w:t xml:space="preserve">2. Утвердить прилагаемый Состав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color w:val="000000"/>
          <w:sz w:val="16"/>
          <w:szCs w:val="16"/>
        </w:rPr>
        <w:t>Волотовского</w:t>
      </w:r>
      <w:proofErr w:type="spellEnd"/>
      <w:r w:rsidRPr="007A71F7">
        <w:rPr>
          <w:rFonts w:ascii="Times New Roman" w:hAnsi="Times New Roman" w:cs="Times New Roman"/>
          <w:color w:val="000000"/>
          <w:sz w:val="16"/>
          <w:szCs w:val="16"/>
        </w:rPr>
        <w:t xml:space="preserve"> муниципального округа.</w:t>
      </w:r>
    </w:p>
    <w:p w:rsidR="0030799C" w:rsidRPr="007A71F7" w:rsidRDefault="0030799C" w:rsidP="007A71F7">
      <w:pPr>
        <w:suppressAutoHyphens/>
        <w:spacing w:after="0" w:line="256" w:lineRule="auto"/>
        <w:jc w:val="both"/>
        <w:rPr>
          <w:rFonts w:ascii="Times New Roman" w:hAnsi="Times New Roman" w:cs="Times New Roman"/>
          <w:color w:val="000000"/>
          <w:sz w:val="16"/>
          <w:szCs w:val="16"/>
        </w:rPr>
      </w:pPr>
      <w:r w:rsidRPr="007A71F7">
        <w:rPr>
          <w:rFonts w:ascii="Times New Roman" w:hAnsi="Times New Roman" w:cs="Times New Roman"/>
          <w:color w:val="000000"/>
          <w:sz w:val="16"/>
          <w:szCs w:val="16"/>
        </w:rPr>
        <w:tab/>
        <w:t xml:space="preserve">3. </w:t>
      </w:r>
      <w:proofErr w:type="gramStart"/>
      <w:r w:rsidRPr="007A71F7">
        <w:rPr>
          <w:rFonts w:ascii="Times New Roman" w:hAnsi="Times New Roman" w:cs="Times New Roman"/>
          <w:color w:val="000000"/>
          <w:sz w:val="16"/>
          <w:szCs w:val="16"/>
        </w:rPr>
        <w:t>Контроль за</w:t>
      </w:r>
      <w:proofErr w:type="gramEnd"/>
      <w:r w:rsidRPr="007A71F7">
        <w:rPr>
          <w:rFonts w:ascii="Times New Roman" w:hAnsi="Times New Roman" w:cs="Times New Roman"/>
          <w:color w:val="000000"/>
          <w:sz w:val="16"/>
          <w:szCs w:val="16"/>
        </w:rPr>
        <w:t xml:space="preserve"> выполнением настоящего постановления оставляю за собой.</w:t>
      </w:r>
    </w:p>
    <w:p w:rsidR="007A71F7" w:rsidRDefault="0030799C" w:rsidP="007A71F7">
      <w:pPr>
        <w:suppressAutoHyphens/>
        <w:spacing w:after="0" w:line="256" w:lineRule="auto"/>
        <w:jc w:val="both"/>
        <w:rPr>
          <w:rFonts w:ascii="Times New Roman" w:hAnsi="Times New Roman" w:cs="Times New Roman"/>
          <w:sz w:val="16"/>
          <w:szCs w:val="16"/>
        </w:rPr>
      </w:pPr>
      <w:r w:rsidRPr="007A71F7">
        <w:rPr>
          <w:rFonts w:ascii="Times New Roman" w:hAnsi="Times New Roman" w:cs="Times New Roman"/>
          <w:sz w:val="16"/>
          <w:szCs w:val="16"/>
        </w:rPr>
        <w:tab/>
        <w:t>4. Опубликовать постановление в муниципальной газете «</w:t>
      </w:r>
      <w:proofErr w:type="spellStart"/>
      <w:r w:rsidRPr="007A71F7">
        <w:rPr>
          <w:rFonts w:ascii="Times New Roman" w:hAnsi="Times New Roman" w:cs="Times New Roman"/>
          <w:sz w:val="16"/>
          <w:szCs w:val="16"/>
        </w:rPr>
        <w:t>Волотовские</w:t>
      </w:r>
      <w:proofErr w:type="spellEnd"/>
      <w:r w:rsidRPr="007A71F7">
        <w:rPr>
          <w:rFonts w:ascii="Times New Roman" w:hAnsi="Times New Roman" w:cs="Times New Roman"/>
          <w:sz w:val="16"/>
          <w:szCs w:val="16"/>
        </w:rPr>
        <w:t xml:space="preserve"> ведомости» и разместить на официальном сайте Администрации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 в информационно-телекоммуникационной сети «Интернет».</w:t>
      </w:r>
    </w:p>
    <w:p w:rsidR="0030799C" w:rsidRPr="007A71F7" w:rsidRDefault="0030799C" w:rsidP="007A71F7">
      <w:pPr>
        <w:suppressAutoHyphens/>
        <w:spacing w:after="0" w:line="256" w:lineRule="auto"/>
        <w:jc w:val="right"/>
        <w:rPr>
          <w:rFonts w:ascii="Times New Roman" w:hAnsi="Times New Roman" w:cs="Times New Roman"/>
          <w:sz w:val="16"/>
          <w:szCs w:val="16"/>
        </w:rPr>
      </w:pPr>
      <w:r w:rsidRPr="007A71F7">
        <w:rPr>
          <w:rFonts w:ascii="Times New Roman" w:hAnsi="Times New Roman" w:cs="Times New Roman"/>
          <w:sz w:val="16"/>
          <w:szCs w:val="16"/>
        </w:rPr>
        <w:t xml:space="preserve">Заместитель </w:t>
      </w:r>
      <w:r w:rsidR="007A71F7" w:rsidRPr="007A71F7">
        <w:rPr>
          <w:rFonts w:ascii="Times New Roman" w:hAnsi="Times New Roman" w:cs="Times New Roman"/>
          <w:sz w:val="16"/>
          <w:szCs w:val="16"/>
        </w:rPr>
        <w:t xml:space="preserve"> </w:t>
      </w:r>
      <w:r w:rsidRPr="007A71F7">
        <w:rPr>
          <w:rFonts w:ascii="Times New Roman" w:hAnsi="Times New Roman" w:cs="Times New Roman"/>
          <w:sz w:val="16"/>
          <w:szCs w:val="16"/>
        </w:rPr>
        <w:t xml:space="preserve">Главы Администрации      </w:t>
      </w:r>
      <w:r w:rsidRPr="007A71F7">
        <w:rPr>
          <w:rFonts w:ascii="Times New Roman" w:hAnsi="Times New Roman" w:cs="Times New Roman"/>
          <w:sz w:val="16"/>
          <w:szCs w:val="16"/>
        </w:rPr>
        <w:tab/>
        <w:t xml:space="preserve">                                                        В.И. </w:t>
      </w:r>
      <w:proofErr w:type="spellStart"/>
      <w:r w:rsidRPr="007A71F7">
        <w:rPr>
          <w:rFonts w:ascii="Times New Roman" w:hAnsi="Times New Roman" w:cs="Times New Roman"/>
          <w:sz w:val="16"/>
          <w:szCs w:val="16"/>
        </w:rPr>
        <w:t>Пыталева</w:t>
      </w:r>
      <w:proofErr w:type="spellEnd"/>
    </w:p>
    <w:p w:rsidR="0030799C" w:rsidRPr="007A71F7" w:rsidRDefault="007A71F7" w:rsidP="007A71F7">
      <w:pPr>
        <w:suppressAutoHyphens/>
        <w:jc w:val="right"/>
        <w:rPr>
          <w:sz w:val="16"/>
          <w:szCs w:val="16"/>
        </w:rPr>
      </w:pPr>
      <w:r w:rsidRPr="007A71F7">
        <w:rPr>
          <w:sz w:val="16"/>
          <w:szCs w:val="16"/>
        </w:rPr>
        <w:lastRenderedPageBreak/>
        <w:t>У</w:t>
      </w:r>
      <w:r w:rsidR="0030799C" w:rsidRPr="007A71F7">
        <w:rPr>
          <w:sz w:val="16"/>
          <w:szCs w:val="16"/>
        </w:rPr>
        <w:t xml:space="preserve">ВЕРЖДЕНО </w:t>
      </w:r>
      <w:r w:rsidRPr="007A71F7">
        <w:rPr>
          <w:sz w:val="16"/>
          <w:szCs w:val="16"/>
        </w:rPr>
        <w:t xml:space="preserve"> </w:t>
      </w:r>
      <w:r w:rsidR="0030799C" w:rsidRPr="007A71F7">
        <w:rPr>
          <w:sz w:val="16"/>
          <w:szCs w:val="16"/>
        </w:rPr>
        <w:t>постановлением Администрации</w:t>
      </w:r>
      <w:r w:rsidRPr="007A71F7">
        <w:rPr>
          <w:sz w:val="16"/>
          <w:szCs w:val="16"/>
        </w:rPr>
        <w:t xml:space="preserve"> </w:t>
      </w:r>
      <w:proofErr w:type="spellStart"/>
      <w:r w:rsidR="0030799C" w:rsidRPr="007A71F7">
        <w:rPr>
          <w:iCs/>
          <w:color w:val="000000"/>
          <w:sz w:val="16"/>
          <w:szCs w:val="16"/>
        </w:rPr>
        <w:t>Волотовского</w:t>
      </w:r>
      <w:proofErr w:type="spellEnd"/>
      <w:r w:rsidR="0030799C" w:rsidRPr="007A71F7">
        <w:rPr>
          <w:iCs/>
          <w:color w:val="000000"/>
          <w:sz w:val="16"/>
          <w:szCs w:val="16"/>
        </w:rPr>
        <w:t xml:space="preserve"> муниципального округа </w:t>
      </w:r>
      <w:r w:rsidRPr="007A71F7">
        <w:rPr>
          <w:iCs/>
          <w:sz w:val="16"/>
          <w:szCs w:val="16"/>
        </w:rPr>
        <w:t>от 14.06.2024№ 464</w:t>
      </w:r>
    </w:p>
    <w:p w:rsidR="0030799C" w:rsidRPr="007A71F7" w:rsidRDefault="0030799C" w:rsidP="007A71F7">
      <w:pPr>
        <w:tabs>
          <w:tab w:val="left" w:pos="6900"/>
          <w:tab w:val="right" w:pos="9355"/>
        </w:tabs>
        <w:suppressAutoHyphens/>
        <w:spacing w:after="0"/>
        <w:jc w:val="center"/>
        <w:rPr>
          <w:rFonts w:ascii="Times New Roman" w:hAnsi="Times New Roman" w:cs="Times New Roman"/>
          <w:sz w:val="16"/>
          <w:szCs w:val="16"/>
        </w:rPr>
      </w:pPr>
      <w:r w:rsidRPr="007A71F7">
        <w:rPr>
          <w:rFonts w:ascii="Times New Roman" w:hAnsi="Times New Roman" w:cs="Times New Roman"/>
          <w:sz w:val="16"/>
          <w:szCs w:val="16"/>
        </w:rPr>
        <w:t>ПОЛОЖЕНИЕ</w:t>
      </w:r>
    </w:p>
    <w:p w:rsidR="0030799C" w:rsidRPr="007A71F7" w:rsidRDefault="0030799C" w:rsidP="007A71F7">
      <w:pPr>
        <w:suppressAutoHyphens/>
        <w:spacing w:after="0"/>
        <w:jc w:val="center"/>
        <w:rPr>
          <w:rFonts w:ascii="Times New Roman" w:hAnsi="Times New Roman" w:cs="Times New Roman"/>
          <w:sz w:val="16"/>
          <w:szCs w:val="16"/>
        </w:rPr>
      </w:pPr>
      <w:r w:rsidRPr="007A71F7">
        <w:rPr>
          <w:rFonts w:ascii="Times New Roman" w:hAnsi="Times New Roman" w:cs="Times New Roman"/>
          <w:sz w:val="16"/>
          <w:szCs w:val="16"/>
        </w:rPr>
        <w:t xml:space="preserve">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w:t>
      </w:r>
    </w:p>
    <w:p w:rsidR="0030799C" w:rsidRPr="007A71F7" w:rsidRDefault="0030799C" w:rsidP="007A71F7">
      <w:pPr>
        <w:suppressAutoHyphens/>
        <w:spacing w:after="0"/>
        <w:jc w:val="center"/>
        <w:rPr>
          <w:rFonts w:ascii="Times New Roman" w:hAnsi="Times New Roman" w:cs="Times New Roman"/>
          <w:sz w:val="16"/>
          <w:szCs w:val="16"/>
        </w:rPr>
      </w:pPr>
      <w:r w:rsidRPr="007A71F7">
        <w:rPr>
          <w:rFonts w:ascii="Times New Roman" w:hAnsi="Times New Roman" w:cs="Times New Roman"/>
          <w:sz w:val="16"/>
          <w:szCs w:val="16"/>
        </w:rPr>
        <w:t>1. Общие положения</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1.1. </w:t>
      </w:r>
      <w:proofErr w:type="gramStart"/>
      <w:r w:rsidRPr="007A71F7">
        <w:rPr>
          <w:rFonts w:ascii="Times New Roman" w:hAnsi="Times New Roman" w:cs="Times New Roman"/>
          <w:sz w:val="16"/>
          <w:szCs w:val="16"/>
        </w:rPr>
        <w:t xml:space="preserve">Настоящее Положение определяет порядок и цели работы комиссии по установлению факта проживания в жилом помещении, находящемся в зоне чрезвычайной ситуации, факта нарушения условий жизнедеятельности, а также факта утраты имущества первой необходимости гражданами Российской Федерации, иностранными гражданами и лицами без гражданства, пострадавшими в результате чрезвычайной ситуации, произошедшей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 (далее – Комиссия).</w:t>
      </w:r>
      <w:proofErr w:type="gramEnd"/>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1.2. </w:t>
      </w:r>
      <w:proofErr w:type="gramStart"/>
      <w:r w:rsidRPr="007A71F7">
        <w:rPr>
          <w:rFonts w:ascii="Times New Roman" w:hAnsi="Times New Roman" w:cs="Times New Roman"/>
          <w:sz w:val="16"/>
          <w:szCs w:val="16"/>
        </w:rPr>
        <w:t>В своей деятельности Комиссия руководствуется требованиями пункта 2 статьи 11 Федерального закона от 21.12.1994 № 68-ФЗ «О защите населения и территорий от чрезвычайных ситуаций природного и техногенного характера»,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w:t>
      </w:r>
      <w:proofErr w:type="gramEnd"/>
      <w:r w:rsidRPr="007A71F7">
        <w:rPr>
          <w:rFonts w:ascii="Times New Roman" w:hAnsi="Times New Roman" w:cs="Times New Roman"/>
          <w:sz w:val="16"/>
          <w:szCs w:val="16"/>
        </w:rPr>
        <w:t xml:space="preserve"> </w:t>
      </w:r>
      <w:proofErr w:type="gramStart"/>
      <w:r w:rsidRPr="007A71F7">
        <w:rPr>
          <w:rFonts w:ascii="Times New Roman" w:hAnsi="Times New Roman" w:cs="Times New Roman"/>
          <w:sz w:val="16"/>
          <w:szCs w:val="16"/>
        </w:rPr>
        <w:t>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28.12.2019 № 1928,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w:t>
      </w:r>
      <w:proofErr w:type="gramEnd"/>
      <w:r w:rsidRPr="007A71F7">
        <w:rPr>
          <w:rFonts w:ascii="Times New Roman" w:hAnsi="Times New Roman" w:cs="Times New Roman"/>
          <w:sz w:val="16"/>
          <w:szCs w:val="16"/>
        </w:rPr>
        <w:t xml:space="preserve">, </w:t>
      </w:r>
      <w:proofErr w:type="gramStart"/>
      <w:r w:rsidRPr="007A71F7">
        <w:rPr>
          <w:rFonts w:ascii="Times New Roman" w:hAnsi="Times New Roman" w:cs="Times New Roman"/>
          <w:sz w:val="16"/>
          <w:szCs w:val="16"/>
        </w:rPr>
        <w:t>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чрезвычайной ситуации природного и техногенного характера, утвержденными Министерством Российской Федерации России по делам гражданской обороны, чрезвычайным ситуациям и ликвидации последствий стихийных бедствий от 3 марта 2022 года № 2-4-71-7-11, настоящим Положением.</w:t>
      </w:r>
      <w:proofErr w:type="gramEnd"/>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1.3. </w:t>
      </w:r>
      <w:proofErr w:type="gramStart"/>
      <w:r w:rsidRPr="007A71F7">
        <w:rPr>
          <w:rFonts w:ascii="Times New Roman" w:hAnsi="Times New Roman" w:cs="Times New Roman"/>
          <w:sz w:val="16"/>
          <w:szCs w:val="16"/>
        </w:rPr>
        <w:t xml:space="preserve">Комиссия является временным действующим органом и осуществляет свою работу в период, необходимый для подготовки списков граждан Российской Федерации, иностранных граждан и лиц без гражданства, нуждающихся в получении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 </w:t>
      </w:r>
      <w:r w:rsidRPr="007A71F7">
        <w:rPr>
          <w:rFonts w:ascii="Times New Roman" w:hAnsi="Times New Roman" w:cs="Times New Roman"/>
          <w:color w:val="000000"/>
          <w:sz w:val="16"/>
          <w:szCs w:val="16"/>
        </w:rPr>
        <w:t>Новгородской области.</w:t>
      </w:r>
      <w:proofErr w:type="gramEnd"/>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1.4. Численный состав Комиссии определяется из расчета не менее 3 человек.</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1.5. Для реализации целей н</w:t>
      </w:r>
      <w:r w:rsidRPr="007A71F7">
        <w:rPr>
          <w:rFonts w:ascii="Times New Roman" w:hAnsi="Times New Roman" w:cs="Times New Roman"/>
          <w:color w:val="000000"/>
          <w:sz w:val="16"/>
          <w:szCs w:val="16"/>
        </w:rPr>
        <w:t xml:space="preserve">астоящего Положения правоотношения, связанные с установлением факта проживания людей в жилых помещениях, находящихся в зоне чрезвычайной ситуации, факта нарушения условий их жизнедеятельности и факта утраты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color w:val="000000"/>
          <w:sz w:val="16"/>
          <w:szCs w:val="16"/>
        </w:rPr>
        <w:t>Волотовского</w:t>
      </w:r>
      <w:proofErr w:type="spellEnd"/>
      <w:r w:rsidRPr="007A71F7">
        <w:rPr>
          <w:rFonts w:ascii="Times New Roman" w:hAnsi="Times New Roman" w:cs="Times New Roman"/>
          <w:color w:val="000000"/>
          <w:sz w:val="16"/>
          <w:szCs w:val="16"/>
        </w:rPr>
        <w:t xml:space="preserve"> муниципального округа, распространяются </w:t>
      </w:r>
      <w:proofErr w:type="gramStart"/>
      <w:r w:rsidRPr="007A71F7">
        <w:rPr>
          <w:rFonts w:ascii="Times New Roman" w:hAnsi="Times New Roman" w:cs="Times New Roman"/>
          <w:color w:val="000000"/>
          <w:sz w:val="16"/>
          <w:szCs w:val="16"/>
        </w:rPr>
        <w:t>на</w:t>
      </w:r>
      <w:proofErr w:type="gramEnd"/>
      <w:r w:rsidRPr="007A71F7">
        <w:rPr>
          <w:rFonts w:ascii="Times New Roman" w:hAnsi="Times New Roman" w:cs="Times New Roman"/>
          <w:color w:val="000000"/>
          <w:sz w:val="16"/>
          <w:szCs w:val="16"/>
        </w:rPr>
        <w:t>:</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color w:val="000000"/>
          <w:sz w:val="16"/>
          <w:szCs w:val="16"/>
        </w:rPr>
        <w:tab/>
        <w:t xml:space="preserve">граждан Российской Федерации, проживающих на территории </w:t>
      </w:r>
      <w:proofErr w:type="spellStart"/>
      <w:r w:rsidRPr="007A71F7">
        <w:rPr>
          <w:rFonts w:ascii="Times New Roman" w:hAnsi="Times New Roman" w:cs="Times New Roman"/>
          <w:color w:val="000000"/>
          <w:sz w:val="16"/>
          <w:szCs w:val="16"/>
        </w:rPr>
        <w:t>Волотовского</w:t>
      </w:r>
      <w:proofErr w:type="spellEnd"/>
      <w:r w:rsidRPr="007A71F7">
        <w:rPr>
          <w:rFonts w:ascii="Times New Roman" w:hAnsi="Times New Roman" w:cs="Times New Roman"/>
          <w:color w:val="000000"/>
          <w:sz w:val="16"/>
          <w:szCs w:val="16"/>
        </w:rPr>
        <w:t xml:space="preserve"> муниципального округа;</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иностранных граждан, постоянно проживающих в Российской Федерации, на основе принципа взаимности в соответствии с международными договорами Российской Федерации и лиц без гражданства, постоянно проживающих в Российской Федерации (далее иностранные граждане и лица без гражданства), проживающих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w:t>
      </w:r>
    </w:p>
    <w:p w:rsidR="0030799C" w:rsidRPr="007A71F7" w:rsidRDefault="0030799C" w:rsidP="007A71F7">
      <w:pPr>
        <w:suppressAutoHyphens/>
        <w:spacing w:after="0"/>
        <w:jc w:val="both"/>
        <w:rPr>
          <w:rFonts w:ascii="Times New Roman" w:hAnsi="Times New Roman" w:cs="Times New Roman"/>
          <w:sz w:val="16"/>
          <w:szCs w:val="16"/>
        </w:rPr>
      </w:pPr>
    </w:p>
    <w:p w:rsidR="0030799C" w:rsidRPr="007A71F7" w:rsidRDefault="0030799C" w:rsidP="007A71F7">
      <w:pPr>
        <w:suppressAutoHyphens/>
        <w:spacing w:after="0"/>
        <w:jc w:val="center"/>
        <w:rPr>
          <w:rFonts w:ascii="Times New Roman" w:hAnsi="Times New Roman" w:cs="Times New Roman"/>
          <w:sz w:val="16"/>
          <w:szCs w:val="16"/>
        </w:rPr>
      </w:pPr>
      <w:r w:rsidRPr="007A71F7">
        <w:rPr>
          <w:rFonts w:ascii="Times New Roman" w:hAnsi="Times New Roman" w:cs="Times New Roman"/>
          <w:sz w:val="16"/>
          <w:szCs w:val="16"/>
        </w:rPr>
        <w:t>2. Основные задачи и функции Комиссии</w:t>
      </w:r>
    </w:p>
    <w:p w:rsidR="0030799C" w:rsidRPr="007A71F7" w:rsidRDefault="0030799C" w:rsidP="007A71F7">
      <w:pPr>
        <w:suppressAutoHyphens/>
        <w:spacing w:after="0"/>
        <w:jc w:val="both"/>
        <w:rPr>
          <w:rFonts w:ascii="Times New Roman" w:hAnsi="Times New Roman" w:cs="Times New Roman"/>
          <w:sz w:val="16"/>
          <w:szCs w:val="16"/>
        </w:rPr>
      </w:pP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2.1. Комиссия выполняет следующие функции:</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установление факта проживания граждан Российской Федерации, иностранных граждан и лиц без гражданства в жилых помещениях, находящихся в зоне чрезвычайной ситуации, факта нарушения условий жизнедеятельности граждан и факта утраты ими имущества первой необходимости в результате чрезвычайной ситуации, произошедшей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подготовка заключений об установлении факта проживания граждан Российской Федерации, иностранных граждан и лиц без гражданства в жилых помещениях, находящихся в зоне чрезвычайной ситуации,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w:t>
      </w:r>
      <w:proofErr w:type="spellStart"/>
      <w:r w:rsidRPr="007A71F7">
        <w:rPr>
          <w:rFonts w:ascii="Times New Roman" w:hAnsi="Times New Roman" w:cs="Times New Roman"/>
          <w:sz w:val="16"/>
          <w:szCs w:val="16"/>
        </w:rPr>
        <w:t>Волотовского</w:t>
      </w:r>
      <w:proofErr w:type="spellEnd"/>
      <w:r w:rsidRPr="007A71F7">
        <w:rPr>
          <w:rFonts w:ascii="Times New Roman" w:hAnsi="Times New Roman" w:cs="Times New Roman"/>
          <w:sz w:val="16"/>
          <w:szCs w:val="16"/>
        </w:rPr>
        <w:t xml:space="preserve"> муниципального округа (далее – Заключение).</w:t>
      </w:r>
    </w:p>
    <w:p w:rsidR="0030799C" w:rsidRPr="007A71F7" w:rsidRDefault="0030799C" w:rsidP="007A71F7">
      <w:pPr>
        <w:suppressAutoHyphens/>
        <w:spacing w:after="0"/>
        <w:jc w:val="both"/>
        <w:rPr>
          <w:rFonts w:ascii="Times New Roman" w:hAnsi="Times New Roman" w:cs="Times New Roman"/>
          <w:sz w:val="16"/>
          <w:szCs w:val="16"/>
        </w:rPr>
      </w:pP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2.2. Задачи Комиссии:</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установление факта утраты имущества первой необходимости, находящегося в жилом помещении, попавшем в зону чрезвычайной ситуации;</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оценка фактического состояния условий жизнедеятельности граждан Российской Федерации, иностранных граждан и лиц без гражданства;</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организация проверки сведений и документов, подтверждающих фактическое проживание граждан Российской Федерации, иностранных граждан и лиц без гражданства в жилых помещениях, находящихся в зоне чрезвычайной ситуации;</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принятие решения по установлению (не установлению) фактов проживания граждан Российской Федерации, иностранных граждан и лиц без гражданства в жилых помещениях, нарушения условий жизнедеятельности граждан Российской Федерации, иностранных граждан и лиц без гражданства и утраты ими имущества первой необходимости.</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2.3. Для реализации своих задач Комиссия имеет право:</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осуществлять осмотр жилого помещения и имущества, пострадавшего от воздействия чрезвычайных ситуаций;</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 xml:space="preserve">обращаться к гражданам Российской Федерации, иностранным гражданам и лицам без гражданства, с целью оказания содействия Комиссии в сборе документов и иных сведений </w:t>
      </w:r>
      <w:proofErr w:type="gramStart"/>
      <w:r w:rsidRPr="007A71F7">
        <w:rPr>
          <w:rFonts w:ascii="Times New Roman" w:hAnsi="Times New Roman" w:cs="Times New Roman"/>
          <w:sz w:val="16"/>
          <w:szCs w:val="16"/>
        </w:rPr>
        <w:t>о</w:t>
      </w:r>
      <w:proofErr w:type="gramEnd"/>
      <w:r w:rsidRPr="007A71F7">
        <w:rPr>
          <w:rFonts w:ascii="Times New Roman" w:hAnsi="Times New Roman" w:cs="Times New Roman"/>
          <w:sz w:val="16"/>
          <w:szCs w:val="16"/>
        </w:rPr>
        <w:t xml:space="preserve"> их проживании в жилых помещениях, находящихся в зоне чрезвычайной ситуации;</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Российской Федерации, иностранных граждан и лиц без гражданства необходимые для деятельности Комиссии материалы, документы и информацию.</w:t>
      </w:r>
    </w:p>
    <w:p w:rsidR="0030799C" w:rsidRPr="007A71F7" w:rsidRDefault="0030799C" w:rsidP="007A71F7">
      <w:pPr>
        <w:suppressAutoHyphens/>
        <w:spacing w:after="0"/>
        <w:jc w:val="both"/>
        <w:rPr>
          <w:rFonts w:ascii="Times New Roman" w:hAnsi="Times New Roman" w:cs="Times New Roman"/>
          <w:sz w:val="16"/>
          <w:szCs w:val="16"/>
        </w:rPr>
      </w:pPr>
    </w:p>
    <w:p w:rsidR="0030799C" w:rsidRPr="007A71F7" w:rsidRDefault="0030799C" w:rsidP="007A71F7">
      <w:pPr>
        <w:suppressAutoHyphens/>
        <w:spacing w:after="0"/>
        <w:jc w:val="center"/>
        <w:rPr>
          <w:rFonts w:ascii="Times New Roman" w:hAnsi="Times New Roman" w:cs="Times New Roman"/>
          <w:sz w:val="16"/>
          <w:szCs w:val="16"/>
        </w:rPr>
      </w:pPr>
      <w:r w:rsidRPr="007A71F7">
        <w:rPr>
          <w:rFonts w:ascii="Times New Roman" w:hAnsi="Times New Roman" w:cs="Times New Roman"/>
          <w:sz w:val="16"/>
          <w:szCs w:val="16"/>
        </w:rPr>
        <w:t>3. Установление факта проживания граждан Российской Федерации, иностранных граждан и лиц без гражданства в жилых помещениях, находящихся в зоне чрезвычайной ситуации</w:t>
      </w:r>
    </w:p>
    <w:p w:rsidR="0030799C" w:rsidRPr="007A71F7" w:rsidRDefault="0030799C" w:rsidP="007A71F7">
      <w:pPr>
        <w:suppressAutoHyphens/>
        <w:spacing w:after="0"/>
        <w:jc w:val="center"/>
        <w:rPr>
          <w:rFonts w:ascii="Times New Roman" w:hAnsi="Times New Roman" w:cs="Times New Roman"/>
          <w:sz w:val="16"/>
          <w:szCs w:val="16"/>
        </w:rPr>
      </w:pP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3.1. Факт проживания граждан Российской Федерации, иностранных граждан и лиц без гражданства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а) гражданин Российской Федерации, иностранный гражданин и лицо без гражданства зарегистрированы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lastRenderedPageBreak/>
        <w:t xml:space="preserve">б) гражданин Российской Федерации, иностранный гражданин и лицо без гражданства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 имеется договор аренды жилого помещения, которое попало в зону чрезвычайной ситуации;</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г) имеется договор социального найма жилого помещения, которое попало в зону чрезвычайной ситуации;</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д) имеются справки с места работы или учебы, справки медицинских организаций;</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е) имеются документы, подтверждающие оказание медицинских, образовательных, социальных услуг и услуг почтовой связи;</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ж)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3.2.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rsidR="0030799C" w:rsidRPr="007A71F7" w:rsidRDefault="0030799C" w:rsidP="007A71F7">
      <w:pPr>
        <w:suppressAutoHyphens/>
        <w:spacing w:after="0"/>
        <w:jc w:val="both"/>
        <w:rPr>
          <w:rFonts w:ascii="Times New Roman" w:hAnsi="Times New Roman" w:cs="Times New Roman"/>
          <w:sz w:val="16"/>
          <w:szCs w:val="16"/>
        </w:rPr>
      </w:pPr>
    </w:p>
    <w:p w:rsidR="0030799C" w:rsidRPr="007A71F7" w:rsidRDefault="0030799C" w:rsidP="007A71F7">
      <w:pPr>
        <w:suppressAutoHyphens/>
        <w:spacing w:after="0"/>
        <w:jc w:val="center"/>
        <w:rPr>
          <w:rFonts w:ascii="Times New Roman" w:hAnsi="Times New Roman" w:cs="Times New Roman"/>
          <w:sz w:val="16"/>
          <w:szCs w:val="16"/>
        </w:rPr>
      </w:pPr>
      <w:r w:rsidRPr="007A71F7">
        <w:rPr>
          <w:rFonts w:ascii="Times New Roman" w:hAnsi="Times New Roman" w:cs="Times New Roman"/>
          <w:sz w:val="16"/>
          <w:szCs w:val="16"/>
        </w:rPr>
        <w:t xml:space="preserve">4. Установление </w:t>
      </w:r>
      <w:proofErr w:type="gramStart"/>
      <w:r w:rsidRPr="007A71F7">
        <w:rPr>
          <w:rFonts w:ascii="Times New Roman" w:hAnsi="Times New Roman" w:cs="Times New Roman"/>
          <w:sz w:val="16"/>
          <w:szCs w:val="16"/>
        </w:rPr>
        <w:t>факта нарушения условий жизнедеятельности граждан Российской</w:t>
      </w:r>
      <w:proofErr w:type="gramEnd"/>
      <w:r w:rsidRPr="007A71F7">
        <w:rPr>
          <w:rFonts w:ascii="Times New Roman" w:hAnsi="Times New Roman" w:cs="Times New Roman"/>
          <w:sz w:val="16"/>
          <w:szCs w:val="16"/>
        </w:rPr>
        <w:t xml:space="preserve"> Федерации, иностранных граждан и лиц без гражданства в результате чрезвычайной ситуации</w:t>
      </w:r>
    </w:p>
    <w:p w:rsidR="0030799C" w:rsidRPr="007A71F7" w:rsidRDefault="0030799C" w:rsidP="007A71F7">
      <w:pPr>
        <w:suppressAutoHyphens/>
        <w:spacing w:after="0"/>
        <w:jc w:val="center"/>
        <w:rPr>
          <w:rFonts w:ascii="Times New Roman" w:hAnsi="Times New Roman" w:cs="Times New Roman"/>
          <w:sz w:val="16"/>
          <w:szCs w:val="16"/>
        </w:rPr>
      </w:pPr>
    </w:p>
    <w:p w:rsidR="0030799C" w:rsidRPr="007A71F7" w:rsidRDefault="0030799C" w:rsidP="007A71F7">
      <w:pPr>
        <w:suppressAutoHyphens/>
        <w:spacing w:after="0"/>
        <w:jc w:val="both"/>
        <w:rPr>
          <w:rFonts w:ascii="Times New Roman" w:hAnsi="Times New Roman" w:cs="Times New Roman"/>
          <w:sz w:val="16"/>
          <w:szCs w:val="16"/>
        </w:rPr>
      </w:pPr>
      <w:r w:rsidRPr="007A71F7">
        <w:rPr>
          <w:rFonts w:ascii="Times New Roman" w:hAnsi="Times New Roman" w:cs="Times New Roman"/>
          <w:sz w:val="16"/>
          <w:szCs w:val="16"/>
        </w:rPr>
        <w:tab/>
        <w:t>4.1. Факт нарушения условий жизнедеятельности граждан Российской Федерации, иностранных граждан и лиц без гражданства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4.2. Факт нарушения условий жизнедеятельности граждан Российской Федерации, иностранных граждан и лиц без гражданства в результате чрезвычайной ситуации устанавливается решением Комиссии исходя из следующих критериев:</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а) невозможность проживания граждан Российской Федерации, иностранных граждан и лиц без гражданства в жилых помещениях;</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б) невозможность осуществления транспортного сообщения между территорией проживания граждан Российской Федерации, иностранных граждан и лиц без гражданства и иными территориями, где условия жизнедеятельности не были нарушены;</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 нарушение санитарно-эпидемиологического благополучия граждан Российской Федерации, иностранных граждан и лиц без гражданства.</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характеризующих невозможность проживания граждан Российской Федерации, иностранных граждан и лиц без гражданства в жилых помещениях.</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4.2. Критерий невозможности проживания граждан Российской Федерации, иностранных граждан и лиц без гражданства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а) состояние здания (помещения);</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б) состояние теплоснабжения здания (помещения);</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в) состояние водоснабжения здания (помещения);</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г) состояние электроснабжения здания (помещения);</w:t>
      </w:r>
    </w:p>
    <w:p w:rsidR="0030799C" w:rsidRPr="007A71F7" w:rsidRDefault="0030799C" w:rsidP="007A71F7">
      <w:pPr>
        <w:suppressAutoHyphens/>
        <w:spacing w:after="0"/>
        <w:ind w:firstLine="709"/>
        <w:jc w:val="both"/>
        <w:rPr>
          <w:rFonts w:ascii="Times New Roman" w:hAnsi="Times New Roman" w:cs="Times New Roman"/>
          <w:sz w:val="16"/>
          <w:szCs w:val="16"/>
        </w:rPr>
      </w:pPr>
      <w:r w:rsidRPr="007A71F7">
        <w:rPr>
          <w:rFonts w:ascii="Times New Roman" w:hAnsi="Times New Roman" w:cs="Times New Roman"/>
          <w:sz w:val="16"/>
          <w:szCs w:val="16"/>
        </w:rPr>
        <w:t>д) возможность использования лифта.</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 xml:space="preserve">4.3. Невозможность проживания граждан Российской Федерации, иностранных граждан и лиц без гражданства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 Состояние здания (помещения) определяется визуально. </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 xml:space="preserve">Невозможность проживания граждан Российской Федерации, иностранных граждан и лиц без гражданства в жилых помещениях констатируется, если в результате чрезвычайной ситуации более суток прекращено водоснабжение, электроснабжение, теплоснабжение жилого здания (помещения), осуществляемое до чрезвычайной ситуации, а </w:t>
      </w:r>
      <w:proofErr w:type="gramStart"/>
      <w:r w:rsidRPr="005818E0">
        <w:rPr>
          <w:rFonts w:ascii="Times New Roman" w:hAnsi="Times New Roman" w:cs="Times New Roman"/>
          <w:sz w:val="16"/>
          <w:szCs w:val="16"/>
        </w:rPr>
        <w:t>также</w:t>
      </w:r>
      <w:proofErr w:type="gramEnd"/>
      <w:r w:rsidRPr="005818E0">
        <w:rPr>
          <w:rFonts w:ascii="Times New Roman" w:hAnsi="Times New Roman" w:cs="Times New Roman"/>
          <w:sz w:val="16"/>
          <w:szCs w:val="16"/>
        </w:rPr>
        <w:t xml:space="preserve"> если в результате чрезвычайной ситуации более суток невозможно использование всех лифтов в здании на этажах выше шестого включительно.</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 xml:space="preserve">Прекращение на срок более суток указанных ресурсов устанавливается на основании информации полученной от соответствующей </w:t>
      </w:r>
      <w:proofErr w:type="spellStart"/>
      <w:r w:rsidRPr="005818E0">
        <w:rPr>
          <w:rFonts w:ascii="Times New Roman" w:hAnsi="Times New Roman" w:cs="Times New Roman"/>
          <w:sz w:val="16"/>
          <w:szCs w:val="16"/>
        </w:rPr>
        <w:t>ресурсоснабжающей</w:t>
      </w:r>
      <w:proofErr w:type="spellEnd"/>
      <w:r w:rsidRPr="005818E0">
        <w:rPr>
          <w:rFonts w:ascii="Times New Roman" w:hAnsi="Times New Roman" w:cs="Times New Roman"/>
          <w:sz w:val="16"/>
          <w:szCs w:val="16"/>
        </w:rPr>
        <w:t xml:space="preserve"> организации.</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При этом состояние теплоснабжения, электроснабжения здания (помещения) определяется инструментально, состояние водоснабжения здания (помещения), а также возможность использования лифта определяется визуально.</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Российской Федерации, иностранных граждан и лиц без гражданства и иными территориями, где условия жизнедеятельности не были нарушены.</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Нарушение санитарно-эпидемиологического благополучия граждан Российской Федерации, иностранных граждан и лиц без гражданства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rsidR="0030799C" w:rsidRPr="005818E0" w:rsidRDefault="0030799C" w:rsidP="005818E0">
      <w:pPr>
        <w:suppressAutoHyphens/>
        <w:spacing w:after="0"/>
        <w:jc w:val="both"/>
        <w:rPr>
          <w:rFonts w:ascii="Times New Roman" w:hAnsi="Times New Roman" w:cs="Times New Roman"/>
          <w:sz w:val="16"/>
          <w:szCs w:val="16"/>
        </w:rPr>
      </w:pPr>
    </w:p>
    <w:p w:rsidR="0030799C" w:rsidRPr="005818E0" w:rsidRDefault="0030799C" w:rsidP="005818E0">
      <w:pPr>
        <w:suppressAutoHyphens/>
        <w:spacing w:after="0"/>
        <w:jc w:val="center"/>
        <w:rPr>
          <w:rFonts w:ascii="Times New Roman" w:hAnsi="Times New Roman" w:cs="Times New Roman"/>
          <w:sz w:val="16"/>
          <w:szCs w:val="16"/>
        </w:rPr>
      </w:pPr>
      <w:r w:rsidRPr="005818E0">
        <w:rPr>
          <w:rFonts w:ascii="Times New Roman" w:hAnsi="Times New Roman" w:cs="Times New Roman"/>
          <w:sz w:val="16"/>
          <w:szCs w:val="16"/>
        </w:rPr>
        <w:t>5. Установление факта утраты имущества первой необходимости</w:t>
      </w:r>
    </w:p>
    <w:p w:rsidR="0030799C" w:rsidRPr="005818E0" w:rsidRDefault="0030799C" w:rsidP="005818E0">
      <w:pPr>
        <w:suppressAutoHyphens/>
        <w:spacing w:after="0"/>
        <w:jc w:val="both"/>
        <w:rPr>
          <w:rFonts w:ascii="Times New Roman" w:hAnsi="Times New Roman" w:cs="Times New Roman"/>
          <w:sz w:val="16"/>
          <w:szCs w:val="16"/>
        </w:rPr>
      </w:pP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5.1. Факт утраты имущества первой необходимости в результате чрезвычайной ситуации устанавливается решением Комиссии исходя из следующих критериев:</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а) предметы для хранения и приготовления пищи — холодильник, газовая плита (электроплита) и шкаф для посуды;</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б) предметы мебели для приема пищи — стол и стул (табуретка);</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в) предметы мебели для сна — кровать (диван);</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г) предметы средств информирования граждан — телевизор (радио);</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30799C" w:rsidRPr="005818E0" w:rsidRDefault="0030799C" w:rsidP="005818E0">
      <w:pPr>
        <w:suppressAutoHyphens/>
        <w:spacing w:after="0"/>
        <w:ind w:firstLine="709"/>
        <w:jc w:val="both"/>
        <w:rPr>
          <w:rFonts w:ascii="Times New Roman" w:hAnsi="Times New Roman" w:cs="Times New Roman"/>
          <w:sz w:val="16"/>
          <w:szCs w:val="16"/>
        </w:rPr>
      </w:pPr>
      <w:r w:rsidRPr="005818E0">
        <w:rPr>
          <w:rFonts w:ascii="Times New Roman" w:hAnsi="Times New Roman" w:cs="Times New Roman"/>
          <w:sz w:val="16"/>
          <w:szCs w:val="16"/>
        </w:rPr>
        <w:lastRenderedPageBreak/>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30799C" w:rsidRPr="005818E0" w:rsidRDefault="0030799C" w:rsidP="005818E0">
      <w:pPr>
        <w:suppressAutoHyphens/>
        <w:spacing w:after="0"/>
        <w:jc w:val="both"/>
        <w:rPr>
          <w:rFonts w:ascii="Times New Roman" w:hAnsi="Times New Roman" w:cs="Times New Roman"/>
          <w:sz w:val="16"/>
          <w:szCs w:val="16"/>
        </w:rPr>
      </w:pPr>
    </w:p>
    <w:p w:rsidR="0030799C" w:rsidRPr="005818E0" w:rsidRDefault="0030799C" w:rsidP="005818E0">
      <w:pPr>
        <w:suppressAutoHyphens/>
        <w:spacing w:after="0"/>
        <w:jc w:val="center"/>
        <w:rPr>
          <w:rFonts w:ascii="Times New Roman" w:hAnsi="Times New Roman" w:cs="Times New Roman"/>
          <w:sz w:val="16"/>
          <w:szCs w:val="16"/>
        </w:rPr>
      </w:pPr>
      <w:r w:rsidRPr="005818E0">
        <w:rPr>
          <w:rFonts w:ascii="Times New Roman" w:hAnsi="Times New Roman" w:cs="Times New Roman"/>
          <w:sz w:val="16"/>
          <w:szCs w:val="16"/>
        </w:rPr>
        <w:t>6. Подготовка Заключения</w:t>
      </w:r>
    </w:p>
    <w:p w:rsidR="0030799C" w:rsidRPr="005818E0" w:rsidRDefault="0030799C" w:rsidP="005818E0">
      <w:pPr>
        <w:suppressAutoHyphens/>
        <w:spacing w:after="0"/>
        <w:jc w:val="both"/>
        <w:rPr>
          <w:rFonts w:ascii="Times New Roman" w:hAnsi="Times New Roman" w:cs="Times New Roman"/>
          <w:sz w:val="16"/>
          <w:szCs w:val="16"/>
        </w:rPr>
      </w:pPr>
    </w:p>
    <w:p w:rsidR="0030799C" w:rsidRPr="005818E0" w:rsidRDefault="0030799C" w:rsidP="005818E0">
      <w:pPr>
        <w:suppressAutoHyphens/>
        <w:spacing w:after="0"/>
        <w:jc w:val="both"/>
        <w:rPr>
          <w:rFonts w:ascii="Times New Roman" w:hAnsi="Times New Roman" w:cs="Times New Roman"/>
          <w:sz w:val="16"/>
          <w:szCs w:val="16"/>
        </w:rPr>
      </w:pPr>
      <w:r w:rsidRPr="005818E0">
        <w:rPr>
          <w:rFonts w:ascii="Times New Roman" w:hAnsi="Times New Roman" w:cs="Times New Roman"/>
          <w:sz w:val="16"/>
          <w:szCs w:val="16"/>
        </w:rPr>
        <w:tab/>
        <w:t>6.1. Комиссия на основании сведений и документов, подтверждающих факт проживания граждан Российской Федерации, иностранных граждан и лиц без гражданства в жилых помещениях, находящихся в зоне чрезвычайной ситуации, по результатам оценки фактического состояния жилого помещения и имущества первой необходимости, попавшего в зону чрезвычайной ситуации, формирует соответствующие заключения.</w:t>
      </w:r>
    </w:p>
    <w:p w:rsidR="0030799C" w:rsidRPr="005818E0" w:rsidRDefault="0030799C" w:rsidP="005818E0">
      <w:pPr>
        <w:suppressAutoHyphens/>
        <w:spacing w:after="0"/>
        <w:jc w:val="both"/>
        <w:rPr>
          <w:rFonts w:ascii="Times New Roman" w:hAnsi="Times New Roman" w:cs="Times New Roman"/>
          <w:sz w:val="16"/>
          <w:szCs w:val="16"/>
        </w:rPr>
      </w:pPr>
      <w:r w:rsidRPr="005818E0">
        <w:rPr>
          <w:rFonts w:ascii="Times New Roman" w:hAnsi="Times New Roman" w:cs="Times New Roman"/>
          <w:sz w:val="16"/>
          <w:szCs w:val="16"/>
        </w:rPr>
        <w:tab/>
        <w:t>Заключения подготавливаются Комиссией на одного или нескольких граждан Российской Федерации, иностранных граждан и лиц без гражданства, проживающих в одном жилом помещении, находящемся в зоне чрезвычайной ситуации. Примерные формы Заключений приведены в приложениях № 1, 2 к Положению.</w:t>
      </w:r>
    </w:p>
    <w:p w:rsidR="0030799C" w:rsidRPr="005818E0" w:rsidRDefault="0030799C" w:rsidP="005818E0">
      <w:pPr>
        <w:suppressAutoHyphens/>
        <w:spacing w:after="0"/>
        <w:jc w:val="both"/>
        <w:rPr>
          <w:rFonts w:ascii="Times New Roman" w:hAnsi="Times New Roman" w:cs="Times New Roman"/>
          <w:sz w:val="16"/>
          <w:szCs w:val="16"/>
        </w:rPr>
      </w:pPr>
      <w:r w:rsidRPr="005818E0">
        <w:rPr>
          <w:rFonts w:ascii="Times New Roman" w:hAnsi="Times New Roman" w:cs="Times New Roman"/>
          <w:sz w:val="16"/>
          <w:szCs w:val="16"/>
        </w:rPr>
        <w:tab/>
        <w:t>6.2. Заключение подписывается всеми членами Комиссии.</w:t>
      </w:r>
    </w:p>
    <w:p w:rsidR="0030799C" w:rsidRPr="005818E0" w:rsidRDefault="0030799C" w:rsidP="005818E0">
      <w:pPr>
        <w:suppressAutoHyphens/>
        <w:spacing w:after="0"/>
        <w:jc w:val="both"/>
        <w:rPr>
          <w:rFonts w:ascii="Times New Roman" w:hAnsi="Times New Roman" w:cs="Times New Roman"/>
          <w:sz w:val="16"/>
          <w:szCs w:val="16"/>
        </w:rPr>
      </w:pPr>
      <w:r w:rsidRPr="005818E0">
        <w:rPr>
          <w:rFonts w:ascii="Times New Roman" w:hAnsi="Times New Roman" w:cs="Times New Roman"/>
          <w:sz w:val="16"/>
          <w:szCs w:val="16"/>
        </w:rPr>
        <w:tab/>
        <w:t>6.3. Граждане Российской Федерации, иностранные граждане и лица без гражданства должны быть ознакомлены с Заключением под подпись.</w:t>
      </w:r>
    </w:p>
    <w:p w:rsidR="0030799C" w:rsidRPr="005818E0" w:rsidRDefault="0030799C" w:rsidP="005818E0">
      <w:pPr>
        <w:suppressAutoHyphens/>
        <w:spacing w:after="0"/>
        <w:jc w:val="both"/>
        <w:rPr>
          <w:rFonts w:ascii="Times New Roman" w:hAnsi="Times New Roman" w:cs="Times New Roman"/>
          <w:sz w:val="16"/>
          <w:szCs w:val="16"/>
        </w:rPr>
      </w:pPr>
      <w:r w:rsidRPr="005818E0">
        <w:rPr>
          <w:rFonts w:ascii="Times New Roman" w:hAnsi="Times New Roman" w:cs="Times New Roman"/>
          <w:sz w:val="16"/>
          <w:szCs w:val="16"/>
        </w:rPr>
        <w:tab/>
        <w:t>6.4. Заключение об установлении фактов проживания и нарушения условий жизнедеятельности утверждается Главой муниципального образования с расшифровкой подписи, проставлением даты и заверяется соответствующей печатью.</w:t>
      </w:r>
    </w:p>
    <w:p w:rsidR="0030799C" w:rsidRPr="00C86966" w:rsidRDefault="0030799C" w:rsidP="00C86966">
      <w:pPr>
        <w:suppressAutoHyphens/>
        <w:spacing w:after="0"/>
        <w:jc w:val="right"/>
        <w:rPr>
          <w:rFonts w:ascii="Tinos" w:hAnsi="Tinos"/>
          <w:sz w:val="16"/>
          <w:szCs w:val="16"/>
        </w:rPr>
      </w:pPr>
      <w:r w:rsidRPr="00C86966">
        <w:rPr>
          <w:rFonts w:ascii="Tinos" w:hAnsi="Tinos"/>
          <w:sz w:val="16"/>
          <w:szCs w:val="16"/>
        </w:rPr>
        <w:t>Приложение № 1 к Положению</w:t>
      </w:r>
    </w:p>
    <w:tbl>
      <w:tblPr>
        <w:tblW w:w="4275" w:type="dxa"/>
        <w:jc w:val="right"/>
        <w:tblLayout w:type="fixed"/>
        <w:tblCellMar>
          <w:top w:w="55" w:type="dxa"/>
          <w:left w:w="55" w:type="dxa"/>
          <w:bottom w:w="55" w:type="dxa"/>
          <w:right w:w="55" w:type="dxa"/>
        </w:tblCellMar>
        <w:tblLook w:val="04A0" w:firstRow="1" w:lastRow="0" w:firstColumn="1" w:lastColumn="0" w:noHBand="0" w:noVBand="1"/>
      </w:tblPr>
      <w:tblGrid>
        <w:gridCol w:w="4275"/>
      </w:tblGrid>
      <w:tr w:rsidR="0030799C" w:rsidRPr="00C86966" w:rsidTr="005818E0">
        <w:trPr>
          <w:jc w:val="right"/>
        </w:trPr>
        <w:tc>
          <w:tcPr>
            <w:tcW w:w="4275" w:type="dxa"/>
          </w:tcPr>
          <w:p w:rsidR="0030799C" w:rsidRPr="00C86966" w:rsidRDefault="0030799C" w:rsidP="00C86966">
            <w:pPr>
              <w:widowControl w:val="0"/>
              <w:suppressAutoHyphens/>
              <w:spacing w:after="0"/>
              <w:jc w:val="center"/>
              <w:rPr>
                <w:rFonts w:ascii="Tinos" w:hAnsi="Tinos"/>
                <w:sz w:val="16"/>
                <w:szCs w:val="16"/>
              </w:rPr>
            </w:pPr>
            <w:r w:rsidRPr="00C86966">
              <w:rPr>
                <w:rFonts w:ascii="Tinos" w:hAnsi="Tinos"/>
                <w:sz w:val="16"/>
                <w:szCs w:val="16"/>
              </w:rPr>
              <w:t>УТВЕРЖДАЮ</w:t>
            </w:r>
          </w:p>
          <w:p w:rsidR="0030799C" w:rsidRPr="00C86966" w:rsidRDefault="0030799C" w:rsidP="00C86966">
            <w:pPr>
              <w:tabs>
                <w:tab w:val="left" w:pos="6660"/>
              </w:tabs>
              <w:spacing w:after="0" w:line="240" w:lineRule="exact"/>
              <w:rPr>
                <w:sz w:val="16"/>
                <w:szCs w:val="16"/>
              </w:rPr>
            </w:pPr>
            <w:r w:rsidRPr="00C86966">
              <w:rPr>
                <w:sz w:val="16"/>
                <w:szCs w:val="16"/>
              </w:rPr>
              <w:t>Заместитель Главы Администрации,</w:t>
            </w:r>
          </w:p>
          <w:p w:rsidR="0030799C" w:rsidRPr="00C86966" w:rsidRDefault="0030799C" w:rsidP="00C86966">
            <w:pPr>
              <w:tabs>
                <w:tab w:val="left" w:pos="6660"/>
              </w:tabs>
              <w:spacing w:after="0" w:line="240" w:lineRule="exact"/>
              <w:rPr>
                <w:sz w:val="16"/>
                <w:szCs w:val="16"/>
              </w:rPr>
            </w:pPr>
            <w:r w:rsidRPr="00C86966">
              <w:rPr>
                <w:sz w:val="16"/>
                <w:szCs w:val="16"/>
              </w:rPr>
              <w:t>председатель комитета по управлению социальным ко</w:t>
            </w:r>
            <w:r w:rsidRPr="00C86966">
              <w:rPr>
                <w:sz w:val="16"/>
                <w:szCs w:val="16"/>
              </w:rPr>
              <w:t>м</w:t>
            </w:r>
            <w:r w:rsidRPr="00C86966">
              <w:rPr>
                <w:sz w:val="16"/>
                <w:szCs w:val="16"/>
              </w:rPr>
              <w:t xml:space="preserve">плексом Администрации </w:t>
            </w:r>
          </w:p>
          <w:p w:rsidR="0030799C" w:rsidRPr="00C86966" w:rsidRDefault="0030799C" w:rsidP="00C86966">
            <w:pPr>
              <w:tabs>
                <w:tab w:val="left" w:pos="6660"/>
              </w:tabs>
              <w:spacing w:after="0" w:line="240" w:lineRule="exact"/>
              <w:rPr>
                <w:sz w:val="16"/>
                <w:szCs w:val="16"/>
              </w:rPr>
            </w:pPr>
            <w:proofErr w:type="spellStart"/>
            <w:r w:rsidRPr="00C86966">
              <w:rPr>
                <w:sz w:val="16"/>
                <w:szCs w:val="16"/>
              </w:rPr>
              <w:t>Волотовского</w:t>
            </w:r>
            <w:proofErr w:type="spellEnd"/>
            <w:r w:rsidRPr="00C86966">
              <w:rPr>
                <w:sz w:val="16"/>
                <w:szCs w:val="16"/>
              </w:rPr>
              <w:t xml:space="preserve"> муниципального округа                                                                                                                                                                                             </w:t>
            </w:r>
          </w:p>
          <w:p w:rsidR="0030799C" w:rsidRPr="00C86966" w:rsidRDefault="0030799C" w:rsidP="00C86966">
            <w:pPr>
              <w:tabs>
                <w:tab w:val="left" w:pos="6660"/>
              </w:tabs>
              <w:spacing w:after="0" w:line="240" w:lineRule="exact"/>
              <w:jc w:val="right"/>
              <w:rPr>
                <w:sz w:val="16"/>
                <w:szCs w:val="16"/>
              </w:rPr>
            </w:pPr>
            <w:r w:rsidRPr="00C86966">
              <w:rPr>
                <w:sz w:val="16"/>
                <w:szCs w:val="16"/>
              </w:rPr>
              <w:t xml:space="preserve">В.И. </w:t>
            </w:r>
            <w:proofErr w:type="spellStart"/>
            <w:r w:rsidRPr="00C86966">
              <w:rPr>
                <w:sz w:val="16"/>
                <w:szCs w:val="16"/>
              </w:rPr>
              <w:t>Пыталева</w:t>
            </w:r>
            <w:proofErr w:type="spellEnd"/>
          </w:p>
          <w:p w:rsidR="0030799C" w:rsidRPr="00C86966" w:rsidRDefault="0030799C" w:rsidP="00C86966">
            <w:pPr>
              <w:widowControl w:val="0"/>
              <w:suppressLineNumbers/>
              <w:suppressAutoHyphens/>
              <w:spacing w:after="0"/>
              <w:ind w:left="60" w:right="60"/>
              <w:jc w:val="center"/>
              <w:rPr>
                <w:rFonts w:ascii="Tinos" w:hAnsi="Tinos"/>
                <w:sz w:val="16"/>
                <w:szCs w:val="16"/>
                <w:u w:val="single"/>
              </w:rPr>
            </w:pPr>
            <w:r w:rsidRPr="00C86966">
              <w:rPr>
                <w:rFonts w:ascii="Tinos" w:hAnsi="Tinos"/>
                <w:sz w:val="16"/>
                <w:szCs w:val="16"/>
              </w:rPr>
              <w:t xml:space="preserve">            «__» _________ 20__ г.</w:t>
            </w:r>
          </w:p>
          <w:p w:rsidR="0030799C" w:rsidRPr="00C86966" w:rsidRDefault="0030799C" w:rsidP="00C86966">
            <w:pPr>
              <w:widowControl w:val="0"/>
              <w:suppressLineNumbers/>
              <w:suppressAutoHyphens/>
              <w:spacing w:after="0"/>
              <w:ind w:left="60" w:right="60"/>
              <w:jc w:val="center"/>
              <w:rPr>
                <w:rFonts w:ascii="Tinos" w:hAnsi="Tinos"/>
                <w:sz w:val="16"/>
                <w:szCs w:val="16"/>
                <w:u w:val="single"/>
              </w:rPr>
            </w:pPr>
            <w:r w:rsidRPr="00C86966">
              <w:rPr>
                <w:rFonts w:ascii="Tinos" w:hAnsi="Tinos"/>
                <w:sz w:val="16"/>
                <w:szCs w:val="16"/>
              </w:rPr>
              <w:t>М.П.</w:t>
            </w:r>
          </w:p>
        </w:tc>
      </w:tr>
    </w:tbl>
    <w:p w:rsidR="0030799C" w:rsidRPr="00C86966" w:rsidRDefault="0030799C" w:rsidP="00C86966">
      <w:pPr>
        <w:suppressAutoHyphens/>
        <w:spacing w:after="0" w:line="180" w:lineRule="atLeast"/>
        <w:jc w:val="center"/>
        <w:rPr>
          <w:rFonts w:ascii="Times New Roman" w:hAnsi="Times New Roman" w:cs="Times New Roman"/>
          <w:sz w:val="16"/>
          <w:szCs w:val="16"/>
        </w:rPr>
      </w:pPr>
      <w:r w:rsidRPr="00C86966">
        <w:rPr>
          <w:rFonts w:ascii="Times New Roman" w:hAnsi="Times New Roman" w:cs="Times New Roman"/>
          <w:sz w:val="16"/>
          <w:szCs w:val="16"/>
        </w:rPr>
        <w:t>ЗАКЛЮЧЕНИЕ</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 об установлении факта проживания в жилом помещении,</w:t>
      </w:r>
    </w:p>
    <w:p w:rsidR="0030799C" w:rsidRPr="00C86966" w:rsidRDefault="0030799C" w:rsidP="00C86966">
      <w:pPr>
        <w:suppressAutoHyphens/>
        <w:spacing w:after="0"/>
        <w:jc w:val="center"/>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находящемся</w:t>
      </w:r>
      <w:proofErr w:type="gramEnd"/>
      <w:r w:rsidRPr="00C86966">
        <w:rPr>
          <w:rFonts w:ascii="Times New Roman" w:eastAsia="Arial" w:hAnsi="Times New Roman" w:cs="Times New Roman"/>
          <w:sz w:val="16"/>
          <w:szCs w:val="16"/>
        </w:rPr>
        <w:t xml:space="preserve"> в зоне чрезвычайной ситуации, и факта нарушения</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условий жизнедеятельности заявителя в результате</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 чрезвычайной ситуации</w:t>
      </w:r>
    </w:p>
    <w:p w:rsidR="0030799C" w:rsidRPr="00C86966" w:rsidRDefault="0030799C" w:rsidP="00C86966">
      <w:pPr>
        <w:suppressAutoHyphens/>
        <w:spacing w:after="0"/>
        <w:jc w:val="center"/>
        <w:rPr>
          <w:rFonts w:ascii="Times New Roman" w:eastAsia="Arial" w:hAnsi="Times New Roman" w:cs="Times New Roman"/>
          <w:sz w:val="16"/>
          <w:szCs w:val="16"/>
        </w:rPr>
      </w:pPr>
    </w:p>
    <w:p w:rsidR="0030799C" w:rsidRPr="00C86966" w:rsidRDefault="0030799C" w:rsidP="00C86966">
      <w:pPr>
        <w:suppressAutoHyphens/>
        <w:spacing w:after="0" w:line="256" w:lineRule="auto"/>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(реквизиты нормативного правового акта об отнесении сложившейся</w:t>
      </w:r>
      <w:proofErr w:type="gramEnd"/>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ситуации </w:t>
      </w:r>
      <w:proofErr w:type="gramStart"/>
      <w:r w:rsidRPr="00C86966">
        <w:rPr>
          <w:rFonts w:ascii="Times New Roman" w:eastAsia="Arial" w:hAnsi="Times New Roman" w:cs="Times New Roman"/>
          <w:sz w:val="16"/>
          <w:szCs w:val="16"/>
        </w:rPr>
        <w:t>к</w:t>
      </w:r>
      <w:proofErr w:type="gramEnd"/>
      <w:r w:rsidRPr="00C86966">
        <w:rPr>
          <w:rFonts w:ascii="Times New Roman" w:eastAsia="Arial" w:hAnsi="Times New Roman" w:cs="Times New Roman"/>
          <w:sz w:val="16"/>
          <w:szCs w:val="16"/>
        </w:rPr>
        <w:t xml:space="preserve"> чрезвычайной)</w:t>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 Комиссия, действующая на основании ________________________, в составе:</w:t>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Председатель комиссии: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Члены комиссии:</w:t>
      </w:r>
    </w:p>
    <w:p w:rsidR="0030799C" w:rsidRPr="00C86966" w:rsidRDefault="0030799C" w:rsidP="00C86966">
      <w:pPr>
        <w:suppressAutoHyphens/>
        <w:spacing w:after="0" w:line="256" w:lineRule="auto"/>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провела _____________ обследование условий жизнедеятельности заявителя:</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(дата)</w:t>
      </w:r>
    </w:p>
    <w:p w:rsidR="0030799C" w:rsidRPr="00C86966" w:rsidRDefault="0030799C" w:rsidP="00C86966">
      <w:pPr>
        <w:suppressAutoHyphens/>
        <w:spacing w:after="0"/>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(Ф.И.О. заявителя)</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Адрес места жительства: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Факт проживания в жилом помещении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(Ф.И.О. заявителя, Ф.И.О. проживающих совместно с заявителем,</w:t>
      </w:r>
      <w:proofErr w:type="gramEnd"/>
    </w:p>
    <w:p w:rsidR="0030799C" w:rsidRPr="00C86966" w:rsidRDefault="0030799C" w:rsidP="00C86966">
      <w:pPr>
        <w:suppressAutoHyphens/>
        <w:spacing w:after="0"/>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степень родства, дата рождения)</w:t>
      </w:r>
    </w:p>
    <w:p w:rsidR="0030799C" w:rsidRPr="00C86966" w:rsidRDefault="0030799C" w:rsidP="00C86966">
      <w:pPr>
        <w:suppressAutoHyphens/>
        <w:spacing w:after="0"/>
        <w:jc w:val="both"/>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установлен</w:t>
      </w:r>
      <w:proofErr w:type="gramEnd"/>
      <w:r w:rsidRPr="00C86966">
        <w:rPr>
          <w:rFonts w:ascii="Times New Roman" w:eastAsia="Arial" w:hAnsi="Times New Roman" w:cs="Times New Roman"/>
          <w:sz w:val="16"/>
          <w:szCs w:val="16"/>
        </w:rPr>
        <w:t xml:space="preserve">/не установлен на основании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rPr>
        <w:tab/>
        <w:t>(нужное подчеркнуть)</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(указать, если факт проживания установлен)</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Дата начала нарушения условий жизнедеятельности: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p>
    <w:p w:rsidR="0030799C" w:rsidRPr="00C86966" w:rsidRDefault="0030799C" w:rsidP="00C86966">
      <w:pPr>
        <w:suppressAutoHyphens/>
        <w:spacing w:after="0" w:line="180" w:lineRule="atLeast"/>
        <w:jc w:val="center"/>
        <w:rPr>
          <w:rFonts w:ascii="Times New Roman" w:hAnsi="Times New Roman" w:cs="Times New Roman"/>
          <w:sz w:val="16"/>
          <w:szCs w:val="16"/>
        </w:rPr>
      </w:pPr>
      <w:r w:rsidRPr="00C86966">
        <w:rPr>
          <w:rFonts w:ascii="Times New Roman" w:hAnsi="Times New Roman" w:cs="Times New Roman"/>
          <w:sz w:val="16"/>
          <w:szCs w:val="16"/>
        </w:rPr>
        <w:t>Характер нарушения условий жизнедеятельности:</w:t>
      </w:r>
    </w:p>
    <w:tbl>
      <w:tblPr>
        <w:tblW w:w="10637" w:type="dxa"/>
        <w:tblInd w:w="57" w:type="dxa"/>
        <w:tblLayout w:type="fixed"/>
        <w:tblCellMar>
          <w:top w:w="102" w:type="dxa"/>
          <w:left w:w="62" w:type="dxa"/>
          <w:bottom w:w="102" w:type="dxa"/>
          <w:right w:w="62" w:type="dxa"/>
        </w:tblCellMar>
        <w:tblLook w:val="04A0" w:firstRow="1" w:lastRow="0" w:firstColumn="1" w:lastColumn="0" w:noHBand="0" w:noVBand="1"/>
      </w:tblPr>
      <w:tblGrid>
        <w:gridCol w:w="2492"/>
        <w:gridCol w:w="4601"/>
        <w:gridCol w:w="3544"/>
      </w:tblGrid>
      <w:tr w:rsidR="0030799C" w:rsidRPr="00C86966" w:rsidTr="00C86966">
        <w:tc>
          <w:tcPr>
            <w:tcW w:w="2492"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Критерии нарушения условий жизнедеятельности</w:t>
            </w: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Показатели критериев нарушения условий жизнедеятельности</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Состояние</w:t>
            </w:r>
          </w:p>
        </w:tc>
      </w:tr>
      <w:tr w:rsidR="0030799C" w:rsidRPr="00C86966" w:rsidTr="00C86966">
        <w:tc>
          <w:tcPr>
            <w:tcW w:w="2492" w:type="dxa"/>
            <w:vMerge w:val="restart"/>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Невозможность проживания заявителя в жилом помещении:</w:t>
            </w: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1) здание (жилое помещение):</w:t>
            </w:r>
          </w:p>
        </w:tc>
        <w:tc>
          <w:tcPr>
            <w:tcW w:w="3544"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30799C" w:rsidRPr="00C86966" w:rsidRDefault="0030799C" w:rsidP="00C86966">
            <w:pPr>
              <w:spacing w:after="0"/>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фундамент</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 (частично разрушен)/не поврежден (частично не разрушен)</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стены</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перегородки</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перекрытия</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полы</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крыша</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Повреждена (частично разрушена)/не повреждена (частично не разрушена)</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окна и двери</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отделочные работы</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печное отопление</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Повреждено (частично разрушено)/не повреждено (частично не разрушено)</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электроосвещение</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Повреждено (частично разрушено)/не повреждено (частично не разрушено)</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прочие</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Повреждены (частично разрушены)/не повреждены (частично не разрушены)</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2) теплоснабжение здания (жилого помещения)</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Нарушено</w:t>
            </w:r>
            <w:proofErr w:type="gramEnd"/>
            <w:r w:rsidRPr="00C86966">
              <w:rPr>
                <w:rFonts w:ascii="Times New Roman" w:eastAsia="Arial" w:hAnsi="Times New Roman" w:cs="Times New Roman"/>
                <w:sz w:val="16"/>
                <w:szCs w:val="16"/>
              </w:rPr>
              <w:t>/не нарушено</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3) водоснабжение здания (жилого помещения)</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Нарушено</w:t>
            </w:r>
            <w:proofErr w:type="gramEnd"/>
            <w:r w:rsidRPr="00C86966">
              <w:rPr>
                <w:rFonts w:ascii="Times New Roman" w:eastAsia="Arial" w:hAnsi="Times New Roman" w:cs="Times New Roman"/>
                <w:sz w:val="16"/>
                <w:szCs w:val="16"/>
              </w:rPr>
              <w:t>/не нарушено</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4) электроснабжение здания (жилого помещения)</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Нарушено</w:t>
            </w:r>
            <w:proofErr w:type="gramEnd"/>
            <w:r w:rsidRPr="00C86966">
              <w:rPr>
                <w:rFonts w:ascii="Times New Roman" w:eastAsia="Arial" w:hAnsi="Times New Roman" w:cs="Times New Roman"/>
                <w:sz w:val="16"/>
                <w:szCs w:val="16"/>
              </w:rPr>
              <w:t>/не нарушено</w:t>
            </w:r>
          </w:p>
        </w:tc>
      </w:tr>
      <w:tr w:rsidR="0030799C" w:rsidRPr="00C86966" w:rsidTr="00C86966">
        <w:tc>
          <w:tcPr>
            <w:tcW w:w="2492" w:type="dxa"/>
            <w:tcBorders>
              <w:top w:val="nil"/>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5) возможность использования лифта</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Возможно</w:t>
            </w:r>
            <w:proofErr w:type="gramEnd"/>
            <w:r w:rsidRPr="00C86966">
              <w:rPr>
                <w:rFonts w:ascii="Times New Roman" w:eastAsia="Arial" w:hAnsi="Times New Roman" w:cs="Times New Roman"/>
                <w:sz w:val="16"/>
                <w:szCs w:val="16"/>
              </w:rPr>
              <w:t>/невозможно</w:t>
            </w:r>
          </w:p>
        </w:tc>
      </w:tr>
      <w:tr w:rsidR="0030799C" w:rsidRPr="00C86966" w:rsidTr="00C86966">
        <w:tc>
          <w:tcPr>
            <w:tcW w:w="2492" w:type="dxa"/>
            <w:vMerge w:val="restart"/>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1) наличие и состав общественного транспорта в районе проживания заявителя</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Доступно/недоступно</w:t>
            </w:r>
          </w:p>
        </w:tc>
      </w:tr>
      <w:tr w:rsidR="0030799C" w:rsidRPr="00C86966" w:rsidTr="00C86966">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30799C" w:rsidRPr="00C86966" w:rsidRDefault="0030799C" w:rsidP="00C86966">
            <w:pPr>
              <w:spacing w:after="0"/>
              <w:rPr>
                <w:rFonts w:ascii="Times New Roman" w:eastAsia="Arial" w:hAnsi="Times New Roman" w:cs="Times New Roman"/>
                <w:sz w:val="16"/>
                <w:szCs w:val="16"/>
              </w:rPr>
            </w:pPr>
          </w:p>
        </w:tc>
        <w:tc>
          <w:tcPr>
            <w:tcW w:w="4601"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2) функционирование общественного транспорта от ближайшего к заявителю остановочного пункта</w:t>
            </w: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Возможно</w:t>
            </w:r>
            <w:proofErr w:type="gramEnd"/>
            <w:r w:rsidRPr="00C86966">
              <w:rPr>
                <w:rFonts w:ascii="Times New Roman" w:eastAsia="Arial" w:hAnsi="Times New Roman" w:cs="Times New Roman"/>
                <w:sz w:val="16"/>
                <w:szCs w:val="16"/>
              </w:rPr>
              <w:t>/невозможно</w:t>
            </w:r>
          </w:p>
        </w:tc>
      </w:tr>
      <w:tr w:rsidR="0030799C" w:rsidRPr="00C86966" w:rsidTr="00C86966">
        <w:tc>
          <w:tcPr>
            <w:tcW w:w="2492"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Нарушение санитарно-эпидемиологического благополучия заявителя</w:t>
            </w:r>
          </w:p>
        </w:tc>
        <w:tc>
          <w:tcPr>
            <w:tcW w:w="4601"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Нарушено</w:t>
            </w:r>
            <w:proofErr w:type="gramEnd"/>
            <w:r w:rsidRPr="00C86966">
              <w:rPr>
                <w:rFonts w:ascii="Times New Roman" w:eastAsia="Arial" w:hAnsi="Times New Roman" w:cs="Times New Roman"/>
                <w:sz w:val="16"/>
                <w:szCs w:val="16"/>
              </w:rPr>
              <w:t>/не нарушено</w:t>
            </w:r>
          </w:p>
        </w:tc>
      </w:tr>
    </w:tbl>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Факт нарушения условий жизнедеятельности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                                                                                       </w:t>
      </w:r>
      <w:proofErr w:type="gramStart"/>
      <w:r w:rsidRPr="00C86966">
        <w:rPr>
          <w:rFonts w:ascii="Times New Roman" w:eastAsia="Arial" w:hAnsi="Times New Roman" w:cs="Times New Roman"/>
          <w:sz w:val="16"/>
          <w:szCs w:val="16"/>
        </w:rPr>
        <w:t xml:space="preserve">(Ф.И.О. заявителя, Ф.И.О. проживающих </w:t>
      </w:r>
      <w:proofErr w:type="gramEnd"/>
    </w:p>
    <w:p w:rsidR="0030799C" w:rsidRPr="00C86966" w:rsidRDefault="0030799C" w:rsidP="00C86966">
      <w:pPr>
        <w:suppressAutoHyphens/>
        <w:spacing w:after="0"/>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совместно с заявителем,  степень родства, дата рождения)</w:t>
      </w:r>
    </w:p>
    <w:p w:rsidR="0030799C" w:rsidRPr="00C86966" w:rsidRDefault="0030799C" w:rsidP="00C86966">
      <w:pPr>
        <w:suppressAutoHyphens/>
        <w:spacing w:after="0"/>
        <w:jc w:val="both"/>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установлен</w:t>
      </w:r>
      <w:proofErr w:type="gramEnd"/>
      <w:r w:rsidRPr="00C86966">
        <w:rPr>
          <w:rFonts w:ascii="Times New Roman" w:eastAsia="Arial" w:hAnsi="Times New Roman" w:cs="Times New Roman"/>
          <w:sz w:val="16"/>
          <w:szCs w:val="16"/>
        </w:rPr>
        <w:t xml:space="preserve">/не установлен на основании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rPr>
        <w:tab/>
        <w:t>(нужное подчеркнуть)</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(указать, если факт проживания установлен)</w:t>
      </w:r>
    </w:p>
    <w:tbl>
      <w:tblPr>
        <w:tblW w:w="9015" w:type="dxa"/>
        <w:tblInd w:w="62" w:type="dxa"/>
        <w:tblLayout w:type="fixed"/>
        <w:tblCellMar>
          <w:top w:w="102" w:type="dxa"/>
          <w:left w:w="62" w:type="dxa"/>
          <w:bottom w:w="102" w:type="dxa"/>
          <w:right w:w="62" w:type="dxa"/>
        </w:tblCellMar>
        <w:tblLook w:val="04A0" w:firstRow="1" w:lastRow="0" w:firstColumn="1" w:lastColumn="0" w:noHBand="0" w:noVBand="1"/>
      </w:tblPr>
      <w:tblGrid>
        <w:gridCol w:w="9015"/>
      </w:tblGrid>
      <w:tr w:rsidR="0030799C" w:rsidRPr="00C86966" w:rsidTr="005818E0">
        <w:tc>
          <w:tcPr>
            <w:tcW w:w="9014" w:type="dxa"/>
            <w:vAlign w:val="center"/>
          </w:tcPr>
          <w:p w:rsidR="0030799C" w:rsidRPr="00C86966" w:rsidRDefault="0030799C" w:rsidP="00C86966">
            <w:pPr>
              <w:widowControl w:val="0"/>
              <w:suppressAutoHyphens/>
              <w:spacing w:after="0"/>
              <w:rPr>
                <w:rFonts w:ascii="Times New Roman" w:eastAsia="Arial" w:hAnsi="Times New Roman" w:cs="Times New Roman"/>
                <w:sz w:val="16"/>
                <w:szCs w:val="16"/>
              </w:rPr>
            </w:pPr>
            <w:r w:rsidRPr="00C86966">
              <w:rPr>
                <w:rFonts w:ascii="Times New Roman" w:eastAsia="Arial" w:hAnsi="Times New Roman" w:cs="Times New Roman"/>
                <w:sz w:val="16"/>
                <w:szCs w:val="16"/>
              </w:rPr>
              <w:t>Председатель комиссии:</w:t>
            </w:r>
          </w:p>
          <w:p w:rsidR="0030799C" w:rsidRPr="00C86966" w:rsidRDefault="0030799C" w:rsidP="00C86966">
            <w:pPr>
              <w:widowControl w:val="0"/>
              <w:suppressAutoHyphens/>
              <w:spacing w:after="0"/>
              <w:rPr>
                <w:rFonts w:ascii="Times New Roman" w:eastAsia="Arial" w:hAnsi="Times New Roman" w:cs="Times New Roman"/>
                <w:sz w:val="16"/>
                <w:szCs w:val="16"/>
              </w:rPr>
            </w:pPr>
          </w:p>
        </w:tc>
      </w:tr>
      <w:tr w:rsidR="0030799C" w:rsidRPr="00C86966" w:rsidTr="005818E0">
        <w:tc>
          <w:tcPr>
            <w:tcW w:w="9014" w:type="dxa"/>
            <w:tcBorders>
              <w:top w:val="single" w:sz="4" w:space="0" w:color="000000"/>
              <w:left w:val="nil"/>
              <w:bottom w:val="nil"/>
              <w:right w:val="nil"/>
            </w:tcBorders>
            <w:vAlign w:val="bottom"/>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Члены комиссии:</w:t>
            </w:r>
          </w:p>
        </w:tc>
      </w:tr>
      <w:tr w:rsidR="0030799C" w:rsidRPr="00C86966" w:rsidTr="005818E0">
        <w:tc>
          <w:tcPr>
            <w:tcW w:w="9014" w:type="dxa"/>
            <w:tcBorders>
              <w:top w:val="single" w:sz="4" w:space="0" w:color="000000"/>
              <w:left w:val="nil"/>
              <w:bottom w:val="nil"/>
              <w:right w:val="nil"/>
            </w:tcBorders>
            <w:vAlign w:val="bottom"/>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tcBorders>
              <w:top w:val="single" w:sz="4" w:space="0" w:color="000000"/>
              <w:left w:val="nil"/>
              <w:bottom w:val="nil"/>
              <w:right w:val="nil"/>
            </w:tcBorders>
            <w:vAlign w:val="center"/>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tcBorders>
              <w:top w:val="single" w:sz="4" w:space="0" w:color="000000"/>
              <w:left w:val="nil"/>
              <w:bottom w:val="nil"/>
              <w:right w:val="nil"/>
            </w:tcBorders>
            <w:vAlign w:val="center"/>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hideMark/>
          </w:tcPr>
          <w:p w:rsidR="0030799C" w:rsidRPr="00C86966" w:rsidRDefault="0030799C" w:rsidP="00C86966">
            <w:pPr>
              <w:widowControl w:val="0"/>
              <w:suppressAutoHyphens/>
              <w:spacing w:after="0"/>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С заключением комиссии </w:t>
            </w:r>
            <w:proofErr w:type="gramStart"/>
            <w:r w:rsidRPr="00C86966">
              <w:rPr>
                <w:rFonts w:ascii="Times New Roman" w:eastAsia="Arial" w:hAnsi="Times New Roman" w:cs="Times New Roman"/>
                <w:sz w:val="16"/>
                <w:szCs w:val="16"/>
              </w:rPr>
              <w:t>ознакомлен</w:t>
            </w:r>
            <w:proofErr w:type="gramEnd"/>
            <w:r w:rsidRPr="00C86966">
              <w:rPr>
                <w:rFonts w:ascii="Times New Roman" w:eastAsia="Arial" w:hAnsi="Times New Roman" w:cs="Times New Roman"/>
                <w:sz w:val="16"/>
                <w:szCs w:val="16"/>
              </w:rPr>
              <w:t>:</w:t>
            </w:r>
          </w:p>
          <w:p w:rsidR="0030799C" w:rsidRPr="00C86966" w:rsidRDefault="0030799C" w:rsidP="00C86966">
            <w:pPr>
              <w:widowControl w:val="0"/>
              <w:suppressAutoHyphens/>
              <w:spacing w:after="0"/>
              <w:rPr>
                <w:rFonts w:ascii="Times New Roman" w:eastAsia="Arial" w:hAnsi="Times New Roman" w:cs="Times New Roman"/>
                <w:sz w:val="16"/>
                <w:szCs w:val="16"/>
              </w:rPr>
            </w:pPr>
            <w:r w:rsidRPr="00C86966">
              <w:rPr>
                <w:rFonts w:ascii="Times New Roman" w:eastAsia="Arial" w:hAnsi="Times New Roman" w:cs="Times New Roman"/>
                <w:sz w:val="16"/>
                <w:szCs w:val="16"/>
              </w:rPr>
              <w:t>заявитель_______________________________________________________</w:t>
            </w:r>
          </w:p>
          <w:p w:rsidR="0030799C" w:rsidRPr="00C86966" w:rsidRDefault="0030799C" w:rsidP="00C86966">
            <w:pPr>
              <w:widowControl w:val="0"/>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(подпись, фамилия, инициалы)</w:t>
            </w:r>
          </w:p>
        </w:tc>
      </w:tr>
    </w:tbl>
    <w:p w:rsidR="0030799C" w:rsidRPr="00C86966" w:rsidRDefault="0030799C" w:rsidP="00C86966">
      <w:pPr>
        <w:suppressAutoHyphens/>
        <w:spacing w:after="0"/>
        <w:jc w:val="both"/>
        <w:rPr>
          <w:rFonts w:ascii="Times New Roman" w:eastAsia="Arial" w:hAnsi="Times New Roman" w:cs="Times New Roman"/>
          <w:sz w:val="16"/>
          <w:szCs w:val="16"/>
        </w:rPr>
      </w:pPr>
    </w:p>
    <w:p w:rsidR="0030799C" w:rsidRPr="00C86966" w:rsidRDefault="0030799C" w:rsidP="00C86966">
      <w:pPr>
        <w:suppressAutoHyphens/>
        <w:spacing w:after="0"/>
        <w:jc w:val="right"/>
        <w:rPr>
          <w:rFonts w:ascii="Times New Roman" w:hAnsi="Times New Roman" w:cs="Times New Roman"/>
          <w:sz w:val="16"/>
          <w:szCs w:val="16"/>
        </w:rPr>
      </w:pPr>
      <w:r w:rsidRPr="00C86966">
        <w:rPr>
          <w:rFonts w:ascii="Times New Roman" w:hAnsi="Times New Roman" w:cs="Times New Roman"/>
          <w:sz w:val="16"/>
          <w:szCs w:val="16"/>
        </w:rPr>
        <w:t>Приложение № 2 к Положению</w:t>
      </w:r>
    </w:p>
    <w:tbl>
      <w:tblPr>
        <w:tblW w:w="4485" w:type="dxa"/>
        <w:jc w:val="right"/>
        <w:tblLayout w:type="fixed"/>
        <w:tblCellMar>
          <w:top w:w="55" w:type="dxa"/>
          <w:left w:w="55" w:type="dxa"/>
          <w:bottom w:w="55" w:type="dxa"/>
          <w:right w:w="55" w:type="dxa"/>
        </w:tblCellMar>
        <w:tblLook w:val="04A0" w:firstRow="1" w:lastRow="0" w:firstColumn="1" w:lastColumn="0" w:noHBand="0" w:noVBand="1"/>
      </w:tblPr>
      <w:tblGrid>
        <w:gridCol w:w="4485"/>
      </w:tblGrid>
      <w:tr w:rsidR="0030799C" w:rsidRPr="00C86966" w:rsidTr="005818E0">
        <w:trPr>
          <w:jc w:val="right"/>
        </w:trPr>
        <w:tc>
          <w:tcPr>
            <w:tcW w:w="4485" w:type="dxa"/>
          </w:tcPr>
          <w:p w:rsidR="0030799C" w:rsidRPr="00C86966" w:rsidRDefault="0030799C" w:rsidP="00C86966">
            <w:pPr>
              <w:widowControl w:val="0"/>
              <w:suppressAutoHyphens/>
              <w:spacing w:after="0"/>
              <w:jc w:val="center"/>
              <w:rPr>
                <w:rFonts w:ascii="Times New Roman" w:hAnsi="Times New Roman" w:cs="Times New Roman"/>
                <w:sz w:val="16"/>
                <w:szCs w:val="16"/>
              </w:rPr>
            </w:pPr>
            <w:r w:rsidRPr="00C86966">
              <w:rPr>
                <w:rFonts w:ascii="Times New Roman" w:hAnsi="Times New Roman" w:cs="Times New Roman"/>
                <w:sz w:val="16"/>
                <w:szCs w:val="16"/>
              </w:rPr>
              <w:t>УТВЕРЖДАЮ</w:t>
            </w:r>
          </w:p>
          <w:p w:rsidR="0030799C" w:rsidRPr="00C86966" w:rsidRDefault="0030799C" w:rsidP="00C86966">
            <w:pPr>
              <w:tabs>
                <w:tab w:val="left" w:pos="6660"/>
              </w:tabs>
              <w:spacing w:after="0" w:line="240" w:lineRule="exact"/>
              <w:rPr>
                <w:rFonts w:ascii="Times New Roman" w:hAnsi="Times New Roman" w:cs="Times New Roman"/>
                <w:sz w:val="16"/>
                <w:szCs w:val="16"/>
              </w:rPr>
            </w:pPr>
            <w:r w:rsidRPr="00C86966">
              <w:rPr>
                <w:rFonts w:ascii="Times New Roman" w:hAnsi="Times New Roman" w:cs="Times New Roman"/>
                <w:sz w:val="16"/>
                <w:szCs w:val="16"/>
              </w:rPr>
              <w:t>Заместитель Главы Администрации,</w:t>
            </w:r>
          </w:p>
          <w:p w:rsidR="0030799C" w:rsidRPr="00C86966" w:rsidRDefault="0030799C" w:rsidP="00C86966">
            <w:pPr>
              <w:tabs>
                <w:tab w:val="left" w:pos="6660"/>
              </w:tabs>
              <w:spacing w:after="0" w:line="240" w:lineRule="exact"/>
              <w:rPr>
                <w:rFonts w:ascii="Times New Roman" w:hAnsi="Times New Roman" w:cs="Times New Roman"/>
                <w:sz w:val="16"/>
                <w:szCs w:val="16"/>
              </w:rPr>
            </w:pPr>
            <w:r w:rsidRPr="00C86966">
              <w:rPr>
                <w:rFonts w:ascii="Times New Roman" w:hAnsi="Times New Roman" w:cs="Times New Roman"/>
                <w:sz w:val="16"/>
                <w:szCs w:val="16"/>
              </w:rPr>
              <w:t>председатель комитета по управлению социальным компле</w:t>
            </w:r>
            <w:r w:rsidRPr="00C86966">
              <w:rPr>
                <w:rFonts w:ascii="Times New Roman" w:hAnsi="Times New Roman" w:cs="Times New Roman"/>
                <w:sz w:val="16"/>
                <w:szCs w:val="16"/>
              </w:rPr>
              <w:t>к</w:t>
            </w:r>
            <w:r w:rsidRPr="00C86966">
              <w:rPr>
                <w:rFonts w:ascii="Times New Roman" w:hAnsi="Times New Roman" w:cs="Times New Roman"/>
                <w:sz w:val="16"/>
                <w:szCs w:val="16"/>
              </w:rPr>
              <w:t xml:space="preserve">сом Администрации </w:t>
            </w:r>
          </w:p>
          <w:p w:rsidR="0030799C" w:rsidRPr="00C86966" w:rsidRDefault="0030799C" w:rsidP="00C86966">
            <w:pPr>
              <w:tabs>
                <w:tab w:val="left" w:pos="6660"/>
              </w:tabs>
              <w:spacing w:after="0" w:line="240" w:lineRule="exact"/>
              <w:rPr>
                <w:rFonts w:ascii="Times New Roman" w:hAnsi="Times New Roman" w:cs="Times New Roman"/>
                <w:sz w:val="16"/>
                <w:szCs w:val="16"/>
              </w:rPr>
            </w:pPr>
            <w:proofErr w:type="spellStart"/>
            <w:r w:rsidRPr="00C86966">
              <w:rPr>
                <w:rFonts w:ascii="Times New Roman" w:hAnsi="Times New Roman" w:cs="Times New Roman"/>
                <w:sz w:val="16"/>
                <w:szCs w:val="16"/>
              </w:rPr>
              <w:lastRenderedPageBreak/>
              <w:t>Волотовского</w:t>
            </w:r>
            <w:proofErr w:type="spellEnd"/>
            <w:r w:rsidRPr="00C86966">
              <w:rPr>
                <w:rFonts w:ascii="Times New Roman" w:hAnsi="Times New Roman" w:cs="Times New Roman"/>
                <w:sz w:val="16"/>
                <w:szCs w:val="16"/>
              </w:rPr>
              <w:t xml:space="preserve"> муниципального округа                                               _    _                                   В.И. </w:t>
            </w:r>
            <w:proofErr w:type="spellStart"/>
            <w:r w:rsidRPr="00C86966">
              <w:rPr>
                <w:rFonts w:ascii="Times New Roman" w:hAnsi="Times New Roman" w:cs="Times New Roman"/>
                <w:sz w:val="16"/>
                <w:szCs w:val="16"/>
              </w:rPr>
              <w:t>Пыталева</w:t>
            </w:r>
            <w:proofErr w:type="spellEnd"/>
            <w:r w:rsidRPr="00C86966">
              <w:rPr>
                <w:rFonts w:ascii="Times New Roman" w:hAnsi="Times New Roman" w:cs="Times New Roman"/>
                <w:sz w:val="16"/>
                <w:szCs w:val="16"/>
              </w:rPr>
              <w:t xml:space="preserve">                                  </w:t>
            </w:r>
          </w:p>
          <w:p w:rsidR="0030799C" w:rsidRPr="00C86966" w:rsidRDefault="0030799C" w:rsidP="00C86966">
            <w:pPr>
              <w:widowControl w:val="0"/>
              <w:suppressLineNumbers/>
              <w:suppressAutoHyphens/>
              <w:spacing w:after="0"/>
              <w:ind w:left="60" w:right="60"/>
              <w:jc w:val="center"/>
              <w:rPr>
                <w:rFonts w:ascii="Times New Roman" w:hAnsi="Times New Roman" w:cs="Times New Roman"/>
                <w:sz w:val="16"/>
                <w:szCs w:val="16"/>
                <w:u w:val="single"/>
              </w:rPr>
            </w:pPr>
            <w:r w:rsidRPr="00C86966">
              <w:rPr>
                <w:rFonts w:ascii="Times New Roman" w:hAnsi="Times New Roman" w:cs="Times New Roman"/>
                <w:sz w:val="16"/>
                <w:szCs w:val="16"/>
              </w:rPr>
              <w:t xml:space="preserve">               «__» _________ 20__ г.</w:t>
            </w:r>
          </w:p>
          <w:p w:rsidR="0030799C" w:rsidRPr="00C86966" w:rsidRDefault="0030799C" w:rsidP="00C86966">
            <w:pPr>
              <w:widowControl w:val="0"/>
              <w:suppressLineNumbers/>
              <w:suppressAutoHyphens/>
              <w:spacing w:after="0"/>
              <w:ind w:left="60" w:right="60"/>
              <w:jc w:val="center"/>
              <w:rPr>
                <w:rFonts w:ascii="Times New Roman" w:hAnsi="Times New Roman" w:cs="Times New Roman"/>
                <w:sz w:val="16"/>
                <w:szCs w:val="16"/>
                <w:u w:val="single"/>
              </w:rPr>
            </w:pPr>
            <w:r w:rsidRPr="00C86966">
              <w:rPr>
                <w:rFonts w:ascii="Times New Roman" w:hAnsi="Times New Roman" w:cs="Times New Roman"/>
                <w:sz w:val="16"/>
                <w:szCs w:val="16"/>
              </w:rPr>
              <w:t>М.П.</w:t>
            </w:r>
          </w:p>
        </w:tc>
      </w:tr>
    </w:tbl>
    <w:p w:rsidR="0030799C" w:rsidRPr="000875F2" w:rsidRDefault="0030799C" w:rsidP="0030799C">
      <w:pPr>
        <w:suppressAutoHyphens/>
        <w:jc w:val="right"/>
      </w:pPr>
    </w:p>
    <w:p w:rsidR="0030799C" w:rsidRPr="00C86966" w:rsidRDefault="0030799C" w:rsidP="00C86966">
      <w:pPr>
        <w:suppressAutoHyphens/>
        <w:spacing w:after="0"/>
        <w:jc w:val="center"/>
        <w:rPr>
          <w:rFonts w:ascii="Times New Roman" w:hAnsi="Times New Roman" w:cs="Times New Roman"/>
          <w:sz w:val="16"/>
          <w:szCs w:val="16"/>
        </w:rPr>
      </w:pPr>
      <w:r w:rsidRPr="00C86966">
        <w:rPr>
          <w:rFonts w:ascii="Times New Roman" w:hAnsi="Times New Roman" w:cs="Times New Roman"/>
          <w:sz w:val="16"/>
          <w:szCs w:val="16"/>
        </w:rPr>
        <w:t>ЗАКЛЮЧЕНИЕ</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 об установлении факта проживания в жилом помещении,</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w:t>
      </w:r>
      <w:proofErr w:type="gramStart"/>
      <w:r w:rsidRPr="00C86966">
        <w:rPr>
          <w:rFonts w:ascii="Times New Roman" w:eastAsia="Arial" w:hAnsi="Times New Roman" w:cs="Times New Roman"/>
          <w:sz w:val="16"/>
          <w:szCs w:val="16"/>
        </w:rPr>
        <w:t>находящемся</w:t>
      </w:r>
      <w:proofErr w:type="gramEnd"/>
      <w:r w:rsidRPr="00C86966">
        <w:rPr>
          <w:rFonts w:ascii="Times New Roman" w:eastAsia="Arial" w:hAnsi="Times New Roman" w:cs="Times New Roman"/>
          <w:sz w:val="16"/>
          <w:szCs w:val="16"/>
        </w:rPr>
        <w:t xml:space="preserve"> в зоне чрезвычайной ситуации, и факта утраты</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 заявителем имущества первой необходимости в результате</w:t>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 чрезвычайной ситуации</w:t>
      </w:r>
    </w:p>
    <w:p w:rsidR="0030799C" w:rsidRPr="00C86966" w:rsidRDefault="0030799C" w:rsidP="00C86966">
      <w:pPr>
        <w:suppressAutoHyphens/>
        <w:spacing w:after="0"/>
        <w:jc w:val="center"/>
        <w:rPr>
          <w:rFonts w:ascii="Times New Roman" w:hAnsi="Times New Roman" w:cs="Times New Roman"/>
          <w:sz w:val="16"/>
          <w:szCs w:val="16"/>
        </w:rPr>
      </w:pPr>
    </w:p>
    <w:p w:rsidR="0030799C" w:rsidRPr="00C86966" w:rsidRDefault="0030799C" w:rsidP="00C86966">
      <w:pPr>
        <w:suppressAutoHyphens/>
        <w:spacing w:after="0" w:line="256" w:lineRule="auto"/>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(реквизиты нормативного правового акта  об отнесении сложившейся</w:t>
      </w:r>
      <w:proofErr w:type="gramEnd"/>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ситуации </w:t>
      </w:r>
      <w:proofErr w:type="gramStart"/>
      <w:r w:rsidRPr="00C86966">
        <w:rPr>
          <w:rFonts w:ascii="Times New Roman" w:eastAsia="Arial" w:hAnsi="Times New Roman" w:cs="Times New Roman"/>
          <w:sz w:val="16"/>
          <w:szCs w:val="16"/>
        </w:rPr>
        <w:t>к</w:t>
      </w:r>
      <w:proofErr w:type="gramEnd"/>
      <w:r w:rsidRPr="00C86966">
        <w:rPr>
          <w:rFonts w:ascii="Times New Roman" w:eastAsia="Arial" w:hAnsi="Times New Roman" w:cs="Times New Roman"/>
          <w:sz w:val="16"/>
          <w:szCs w:val="16"/>
        </w:rPr>
        <w:t xml:space="preserve"> чрезвычайной)</w:t>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 Комиссия, действующая на основании ________________________, в составе:</w:t>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Председатель комиссии: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line="256" w:lineRule="auto"/>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Члены комиссии:</w:t>
      </w:r>
    </w:p>
    <w:p w:rsidR="0030799C" w:rsidRPr="00C86966" w:rsidRDefault="0030799C" w:rsidP="00C86966">
      <w:pPr>
        <w:suppressAutoHyphens/>
        <w:spacing w:after="0" w:line="256" w:lineRule="auto"/>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провела _____________ обследование утраченного имущества первой </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                      (дата)</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необходимости заявителя:</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w:t>
      </w:r>
    </w:p>
    <w:p w:rsidR="0030799C" w:rsidRPr="00C86966" w:rsidRDefault="0030799C" w:rsidP="00C86966">
      <w:pPr>
        <w:suppressAutoHyphens/>
        <w:spacing w:after="0"/>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(Ф.И.О. заявителя)</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Адрес места жительства: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Факт проживания в жилом помещении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(Ф.И.О. заявителя, Ф.И.О. проживающих совместно с заявителем,</w:t>
      </w:r>
      <w:proofErr w:type="gramEnd"/>
    </w:p>
    <w:p w:rsidR="0030799C" w:rsidRPr="00C86966" w:rsidRDefault="0030799C" w:rsidP="00C86966">
      <w:pPr>
        <w:suppressAutoHyphens/>
        <w:spacing w:after="0"/>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степень родства, дата рождения)</w:t>
      </w:r>
    </w:p>
    <w:p w:rsidR="0030799C" w:rsidRPr="00C86966" w:rsidRDefault="0030799C" w:rsidP="00C86966">
      <w:pPr>
        <w:suppressAutoHyphens/>
        <w:spacing w:after="0"/>
        <w:jc w:val="both"/>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установлен</w:t>
      </w:r>
      <w:proofErr w:type="gramEnd"/>
      <w:r w:rsidRPr="00C86966">
        <w:rPr>
          <w:rFonts w:ascii="Times New Roman" w:eastAsia="Arial" w:hAnsi="Times New Roman" w:cs="Times New Roman"/>
          <w:sz w:val="16"/>
          <w:szCs w:val="16"/>
        </w:rPr>
        <w:t xml:space="preserve">/не установлен на основании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rPr>
        <w:tab/>
        <w:t>(нужное подчеркнуть)</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(указать, если факт проживания установлен)</w:t>
      </w:r>
    </w:p>
    <w:p w:rsidR="0030799C" w:rsidRPr="00C86966" w:rsidRDefault="0030799C" w:rsidP="00C86966">
      <w:pPr>
        <w:suppressAutoHyphens/>
        <w:spacing w:after="0"/>
        <w:jc w:val="both"/>
        <w:rPr>
          <w:rFonts w:ascii="Times New Roman" w:eastAsia="Arial" w:hAnsi="Times New Roman" w:cs="Times New Roman"/>
          <w:sz w:val="16"/>
          <w:szCs w:val="16"/>
          <w:u w:val="single"/>
        </w:rPr>
      </w:pP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Список утраченного имущества первой необходимости</w:t>
      </w:r>
    </w:p>
    <w:p w:rsidR="0030799C" w:rsidRPr="00C86966" w:rsidRDefault="0030799C" w:rsidP="00C86966">
      <w:pPr>
        <w:suppressAutoHyphens/>
        <w:spacing w:after="0"/>
        <w:jc w:val="both"/>
        <w:rPr>
          <w:rFonts w:ascii="Times New Roman" w:hAnsi="Times New Roman" w:cs="Times New Roman"/>
          <w:sz w:val="16"/>
          <w:szCs w:val="16"/>
        </w:rPr>
      </w:pPr>
    </w:p>
    <w:tbl>
      <w:tblPr>
        <w:tblW w:w="9030" w:type="dxa"/>
        <w:tblInd w:w="57" w:type="dxa"/>
        <w:tblLayout w:type="fixed"/>
        <w:tblCellMar>
          <w:top w:w="102" w:type="dxa"/>
          <w:left w:w="62" w:type="dxa"/>
          <w:bottom w:w="102" w:type="dxa"/>
          <w:right w:w="62" w:type="dxa"/>
        </w:tblCellMar>
        <w:tblLook w:val="04A0" w:firstRow="1" w:lastRow="0" w:firstColumn="1" w:lastColumn="0" w:noHBand="0" w:noVBand="1"/>
      </w:tblPr>
      <w:tblGrid>
        <w:gridCol w:w="5528"/>
        <w:gridCol w:w="1970"/>
        <w:gridCol w:w="1532"/>
      </w:tblGrid>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Список имущества первой необходимости</w:t>
            </w:r>
          </w:p>
        </w:tc>
        <w:tc>
          <w:tcPr>
            <w:tcW w:w="1970"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Утрачено</w:t>
            </w:r>
          </w:p>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(ДА или НЕТ)</w:t>
            </w:r>
          </w:p>
        </w:tc>
        <w:tc>
          <w:tcPr>
            <w:tcW w:w="1532"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Примечание</w:t>
            </w: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Предметы для хранения и приготовления пищи:</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холодильник</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газовая плита (электроплита)</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шкаф для посуды</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Предметы мебели для приема пищи:</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стол</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стул (табуретка)</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Предметы мебели для сна:</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кровать (диван)</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Предметы средств информирования граждан:</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телевизор (радио)</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Предметы средств водоснабжения и отопления (заполняется в случае отсутствия централизованного водоснабжения и отопления):</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насос для подачи воды</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lastRenderedPageBreak/>
              <w:t>водонагреватель</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r w:rsidR="0030799C" w:rsidRPr="00C86966" w:rsidTr="00C86966">
        <w:tc>
          <w:tcPr>
            <w:tcW w:w="5528" w:type="dxa"/>
            <w:tcBorders>
              <w:top w:val="single" w:sz="4" w:space="0" w:color="000000"/>
              <w:left w:val="single" w:sz="4" w:space="0" w:color="000000"/>
              <w:bottom w:val="single" w:sz="4" w:space="0" w:color="000000"/>
              <w:right w:val="single" w:sz="4" w:space="0" w:color="000000"/>
            </w:tcBorders>
            <w:hideMark/>
          </w:tcPr>
          <w:p w:rsidR="0030799C" w:rsidRPr="00C86966" w:rsidRDefault="0030799C" w:rsidP="00C86966">
            <w:pPr>
              <w:widowControl w:val="0"/>
              <w:suppressAutoHyphens/>
              <w:spacing w:after="0" w:line="256" w:lineRule="auto"/>
              <w:ind w:firstLine="283"/>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котел отопительный (переносная печь)</w:t>
            </w:r>
          </w:p>
        </w:tc>
        <w:tc>
          <w:tcPr>
            <w:tcW w:w="1970"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c>
          <w:tcPr>
            <w:tcW w:w="1532" w:type="dxa"/>
            <w:tcBorders>
              <w:top w:val="single" w:sz="4" w:space="0" w:color="000000"/>
              <w:left w:val="single" w:sz="4" w:space="0" w:color="000000"/>
              <w:bottom w:val="single" w:sz="4" w:space="0" w:color="000000"/>
              <w:right w:val="single" w:sz="4" w:space="0" w:color="000000"/>
            </w:tcBorders>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p>
        </w:tc>
      </w:tr>
    </w:tbl>
    <w:p w:rsidR="0030799C" w:rsidRPr="00C86966" w:rsidRDefault="0030799C" w:rsidP="00C86966">
      <w:pPr>
        <w:suppressAutoHyphens/>
        <w:spacing w:after="0"/>
        <w:jc w:val="both"/>
        <w:rPr>
          <w:rFonts w:ascii="Times New Roman" w:hAnsi="Times New Roman" w:cs="Times New Roman"/>
          <w:sz w:val="16"/>
          <w:szCs w:val="16"/>
        </w:rPr>
      </w:pP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Факт утраты имущества первой необходимости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                                                                                       </w:t>
      </w:r>
      <w:proofErr w:type="gramStart"/>
      <w:r w:rsidRPr="00C86966">
        <w:rPr>
          <w:rFonts w:ascii="Times New Roman" w:eastAsia="Arial" w:hAnsi="Times New Roman" w:cs="Times New Roman"/>
          <w:sz w:val="16"/>
          <w:szCs w:val="16"/>
        </w:rPr>
        <w:t xml:space="preserve">(Ф.И.О. заявителя, Ф.И.О. проживающих </w:t>
      </w:r>
      <w:proofErr w:type="gramEnd"/>
    </w:p>
    <w:p w:rsidR="0030799C" w:rsidRPr="00C86966" w:rsidRDefault="0030799C" w:rsidP="00C86966">
      <w:pPr>
        <w:suppressAutoHyphens/>
        <w:spacing w:after="0"/>
        <w:jc w:val="both"/>
        <w:rPr>
          <w:rFonts w:ascii="Times New Roman" w:eastAsia="Arial" w:hAnsi="Times New Roman" w:cs="Times New Roman"/>
          <w:sz w:val="16"/>
          <w:szCs w:val="16"/>
          <w:u w:val="single"/>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совместно с заявителем,  степень родства, дата рождения)</w:t>
      </w:r>
    </w:p>
    <w:p w:rsidR="0030799C" w:rsidRPr="00C86966" w:rsidRDefault="0030799C" w:rsidP="00C86966">
      <w:pPr>
        <w:suppressAutoHyphens/>
        <w:spacing w:after="0"/>
        <w:jc w:val="both"/>
        <w:rPr>
          <w:rFonts w:ascii="Times New Roman" w:eastAsia="Arial" w:hAnsi="Times New Roman" w:cs="Times New Roman"/>
          <w:sz w:val="16"/>
          <w:szCs w:val="16"/>
        </w:rPr>
      </w:pPr>
      <w:proofErr w:type="gramStart"/>
      <w:r w:rsidRPr="00C86966">
        <w:rPr>
          <w:rFonts w:ascii="Times New Roman" w:eastAsia="Arial" w:hAnsi="Times New Roman" w:cs="Times New Roman"/>
          <w:sz w:val="16"/>
          <w:szCs w:val="16"/>
        </w:rPr>
        <w:t>установлен</w:t>
      </w:r>
      <w:proofErr w:type="gramEnd"/>
      <w:r w:rsidRPr="00C86966">
        <w:rPr>
          <w:rFonts w:ascii="Times New Roman" w:eastAsia="Arial" w:hAnsi="Times New Roman" w:cs="Times New Roman"/>
          <w:sz w:val="16"/>
          <w:szCs w:val="16"/>
        </w:rPr>
        <w:t xml:space="preserve">/не установлен на основании </w:t>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rPr>
        <w:tab/>
        <w:t>(нужное подчеркнуть)</w:t>
      </w:r>
    </w:p>
    <w:p w:rsidR="0030799C" w:rsidRPr="00C86966" w:rsidRDefault="0030799C" w:rsidP="00C86966">
      <w:pPr>
        <w:suppressAutoHyphens/>
        <w:spacing w:after="0"/>
        <w:jc w:val="both"/>
        <w:rPr>
          <w:rFonts w:ascii="Times New Roman" w:eastAsia="Arial" w:hAnsi="Times New Roman" w:cs="Times New Roman"/>
          <w:sz w:val="16"/>
          <w:szCs w:val="16"/>
        </w:rPr>
      </w:pP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r w:rsidRPr="00C86966">
        <w:rPr>
          <w:rFonts w:ascii="Times New Roman" w:eastAsia="Arial" w:hAnsi="Times New Roman" w:cs="Times New Roman"/>
          <w:sz w:val="16"/>
          <w:szCs w:val="16"/>
          <w:u w:val="single"/>
        </w:rPr>
        <w:tab/>
      </w:r>
    </w:p>
    <w:p w:rsidR="0030799C" w:rsidRPr="00C86966" w:rsidRDefault="0030799C" w:rsidP="00C86966">
      <w:pPr>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(указать, если факт утраты имущества первой необходимости установлен)</w:t>
      </w:r>
    </w:p>
    <w:tbl>
      <w:tblPr>
        <w:tblW w:w="9015" w:type="dxa"/>
        <w:tblInd w:w="62" w:type="dxa"/>
        <w:tblLayout w:type="fixed"/>
        <w:tblCellMar>
          <w:top w:w="102" w:type="dxa"/>
          <w:left w:w="62" w:type="dxa"/>
          <w:bottom w:w="102" w:type="dxa"/>
          <w:right w:w="62" w:type="dxa"/>
        </w:tblCellMar>
        <w:tblLook w:val="04A0" w:firstRow="1" w:lastRow="0" w:firstColumn="1" w:lastColumn="0" w:noHBand="0" w:noVBand="1"/>
      </w:tblPr>
      <w:tblGrid>
        <w:gridCol w:w="9015"/>
      </w:tblGrid>
      <w:tr w:rsidR="0030799C" w:rsidRPr="00C86966" w:rsidTr="005818E0">
        <w:tc>
          <w:tcPr>
            <w:tcW w:w="9014" w:type="dxa"/>
            <w:vAlign w:val="center"/>
          </w:tcPr>
          <w:p w:rsidR="0030799C" w:rsidRPr="00C86966" w:rsidRDefault="0030799C" w:rsidP="00C86966">
            <w:pPr>
              <w:widowControl w:val="0"/>
              <w:suppressAutoHyphens/>
              <w:spacing w:after="0"/>
              <w:rPr>
                <w:rFonts w:ascii="Times New Roman" w:eastAsia="Arial" w:hAnsi="Times New Roman" w:cs="Times New Roman"/>
                <w:sz w:val="16"/>
                <w:szCs w:val="16"/>
              </w:rPr>
            </w:pPr>
            <w:r w:rsidRPr="00C86966">
              <w:rPr>
                <w:rFonts w:ascii="Times New Roman" w:eastAsia="Arial" w:hAnsi="Times New Roman" w:cs="Times New Roman"/>
                <w:sz w:val="16"/>
                <w:szCs w:val="16"/>
              </w:rPr>
              <w:t>Председатель комиссии:</w:t>
            </w:r>
          </w:p>
          <w:p w:rsidR="0030799C" w:rsidRPr="00C86966" w:rsidRDefault="0030799C" w:rsidP="00C86966">
            <w:pPr>
              <w:widowControl w:val="0"/>
              <w:suppressAutoHyphens/>
              <w:spacing w:after="0"/>
              <w:rPr>
                <w:rFonts w:ascii="Times New Roman" w:eastAsia="Arial" w:hAnsi="Times New Roman" w:cs="Times New Roman"/>
                <w:sz w:val="16"/>
                <w:szCs w:val="16"/>
              </w:rPr>
            </w:pPr>
          </w:p>
        </w:tc>
      </w:tr>
      <w:tr w:rsidR="0030799C" w:rsidRPr="00C86966" w:rsidTr="005818E0">
        <w:tc>
          <w:tcPr>
            <w:tcW w:w="9014" w:type="dxa"/>
            <w:tcBorders>
              <w:top w:val="single" w:sz="4" w:space="0" w:color="000000"/>
              <w:left w:val="nil"/>
              <w:bottom w:val="nil"/>
              <w:right w:val="nil"/>
            </w:tcBorders>
            <w:vAlign w:val="bottom"/>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hideMark/>
          </w:tcPr>
          <w:p w:rsidR="0030799C" w:rsidRPr="00C86966" w:rsidRDefault="0030799C" w:rsidP="00C86966">
            <w:pPr>
              <w:widowControl w:val="0"/>
              <w:suppressAutoHyphens/>
              <w:spacing w:after="0" w:line="256" w:lineRule="auto"/>
              <w:rPr>
                <w:rFonts w:ascii="Times New Roman" w:eastAsia="Arial" w:hAnsi="Times New Roman" w:cs="Times New Roman"/>
                <w:sz w:val="16"/>
                <w:szCs w:val="16"/>
              </w:rPr>
            </w:pPr>
            <w:r w:rsidRPr="00C86966">
              <w:rPr>
                <w:rFonts w:ascii="Times New Roman" w:eastAsia="Arial" w:hAnsi="Times New Roman" w:cs="Times New Roman"/>
                <w:sz w:val="16"/>
                <w:szCs w:val="16"/>
              </w:rPr>
              <w:t>Члены комиссии:</w:t>
            </w:r>
          </w:p>
        </w:tc>
      </w:tr>
      <w:tr w:rsidR="0030799C" w:rsidRPr="00C86966" w:rsidTr="005818E0">
        <w:tc>
          <w:tcPr>
            <w:tcW w:w="9014" w:type="dxa"/>
            <w:tcBorders>
              <w:top w:val="single" w:sz="4" w:space="0" w:color="000000"/>
              <w:left w:val="nil"/>
              <w:bottom w:val="nil"/>
              <w:right w:val="nil"/>
            </w:tcBorders>
            <w:vAlign w:val="bottom"/>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tcBorders>
              <w:top w:val="single" w:sz="4" w:space="0" w:color="000000"/>
              <w:left w:val="nil"/>
              <w:bottom w:val="nil"/>
              <w:right w:val="nil"/>
            </w:tcBorders>
            <w:vAlign w:val="center"/>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tcBorders>
              <w:top w:val="single" w:sz="4" w:space="0" w:color="000000"/>
              <w:left w:val="nil"/>
              <w:bottom w:val="nil"/>
              <w:right w:val="nil"/>
            </w:tcBorders>
            <w:vAlign w:val="center"/>
            <w:hideMark/>
          </w:tcPr>
          <w:p w:rsidR="0030799C" w:rsidRPr="00C86966" w:rsidRDefault="0030799C" w:rsidP="00C86966">
            <w:pPr>
              <w:widowControl w:val="0"/>
              <w:suppressAutoHyphens/>
              <w:spacing w:after="0" w:line="256" w:lineRule="auto"/>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(должность, подпись, фамилия, инициалы)</w:t>
            </w:r>
          </w:p>
        </w:tc>
      </w:tr>
      <w:tr w:rsidR="0030799C" w:rsidRPr="00C86966" w:rsidTr="005818E0">
        <w:tc>
          <w:tcPr>
            <w:tcW w:w="9014" w:type="dxa"/>
            <w:hideMark/>
          </w:tcPr>
          <w:p w:rsidR="0030799C" w:rsidRPr="00C86966" w:rsidRDefault="0030799C" w:rsidP="00C86966">
            <w:pPr>
              <w:widowControl w:val="0"/>
              <w:suppressAutoHyphens/>
              <w:spacing w:after="0"/>
              <w:rPr>
                <w:rFonts w:ascii="Times New Roman" w:eastAsia="Arial" w:hAnsi="Times New Roman" w:cs="Times New Roman"/>
                <w:sz w:val="16"/>
                <w:szCs w:val="16"/>
              </w:rPr>
            </w:pPr>
            <w:r w:rsidRPr="00C86966">
              <w:rPr>
                <w:rFonts w:ascii="Times New Roman" w:eastAsia="Arial" w:hAnsi="Times New Roman" w:cs="Times New Roman"/>
                <w:sz w:val="16"/>
                <w:szCs w:val="16"/>
              </w:rPr>
              <w:t xml:space="preserve">С заключением комиссии </w:t>
            </w:r>
            <w:proofErr w:type="gramStart"/>
            <w:r w:rsidRPr="00C86966">
              <w:rPr>
                <w:rFonts w:ascii="Times New Roman" w:eastAsia="Arial" w:hAnsi="Times New Roman" w:cs="Times New Roman"/>
                <w:sz w:val="16"/>
                <w:szCs w:val="16"/>
              </w:rPr>
              <w:t>ознакомлен</w:t>
            </w:r>
            <w:proofErr w:type="gramEnd"/>
            <w:r w:rsidRPr="00C86966">
              <w:rPr>
                <w:rFonts w:ascii="Times New Roman" w:eastAsia="Arial" w:hAnsi="Times New Roman" w:cs="Times New Roman"/>
                <w:sz w:val="16"/>
                <w:szCs w:val="16"/>
              </w:rPr>
              <w:t>:</w:t>
            </w:r>
          </w:p>
          <w:p w:rsidR="0030799C" w:rsidRPr="00C86966" w:rsidRDefault="0030799C" w:rsidP="00C86966">
            <w:pPr>
              <w:widowControl w:val="0"/>
              <w:suppressAutoHyphens/>
              <w:spacing w:after="0"/>
              <w:rPr>
                <w:rFonts w:ascii="Times New Roman" w:eastAsia="Arial" w:hAnsi="Times New Roman" w:cs="Times New Roman"/>
                <w:sz w:val="16"/>
                <w:szCs w:val="16"/>
              </w:rPr>
            </w:pPr>
            <w:r w:rsidRPr="00C86966">
              <w:rPr>
                <w:rFonts w:ascii="Times New Roman" w:eastAsia="Arial" w:hAnsi="Times New Roman" w:cs="Times New Roman"/>
                <w:sz w:val="16"/>
                <w:szCs w:val="16"/>
              </w:rPr>
              <w:t>заявитель_______________________________________________________</w:t>
            </w:r>
          </w:p>
          <w:p w:rsidR="0030799C" w:rsidRPr="00C86966" w:rsidRDefault="0030799C" w:rsidP="00C86966">
            <w:pPr>
              <w:widowControl w:val="0"/>
              <w:suppressAutoHyphens/>
              <w:spacing w:after="0"/>
              <w:jc w:val="center"/>
              <w:rPr>
                <w:rFonts w:ascii="Times New Roman" w:eastAsia="Arial" w:hAnsi="Times New Roman" w:cs="Times New Roman"/>
                <w:sz w:val="16"/>
                <w:szCs w:val="16"/>
              </w:rPr>
            </w:pPr>
            <w:r w:rsidRPr="00C86966">
              <w:rPr>
                <w:rFonts w:ascii="Times New Roman" w:eastAsia="Arial" w:hAnsi="Times New Roman" w:cs="Times New Roman"/>
                <w:sz w:val="16"/>
                <w:szCs w:val="16"/>
              </w:rPr>
              <w:t>(подпись, фамилия, инициалы)</w:t>
            </w:r>
          </w:p>
        </w:tc>
      </w:tr>
    </w:tbl>
    <w:p w:rsidR="0030799C" w:rsidRPr="00C86966" w:rsidRDefault="0030799C" w:rsidP="00C86966">
      <w:pPr>
        <w:suppressAutoHyphens/>
        <w:spacing w:after="0"/>
        <w:jc w:val="right"/>
        <w:rPr>
          <w:rFonts w:ascii="Times New Roman" w:hAnsi="Times New Roman" w:cs="Times New Roman"/>
          <w:sz w:val="16"/>
          <w:szCs w:val="16"/>
        </w:rPr>
      </w:pPr>
      <w:r w:rsidRPr="00C86966">
        <w:rPr>
          <w:rFonts w:ascii="Times New Roman" w:hAnsi="Times New Roman" w:cs="Times New Roman"/>
          <w:sz w:val="16"/>
          <w:szCs w:val="16"/>
        </w:rPr>
        <w:t xml:space="preserve">УТВЕРЖДЕНО </w:t>
      </w:r>
    </w:p>
    <w:p w:rsidR="0030799C" w:rsidRPr="00C86966" w:rsidRDefault="0030799C" w:rsidP="00C86966">
      <w:pPr>
        <w:suppressAutoHyphens/>
        <w:spacing w:after="0"/>
        <w:jc w:val="right"/>
        <w:rPr>
          <w:rFonts w:ascii="Times New Roman" w:hAnsi="Times New Roman" w:cs="Times New Roman"/>
          <w:sz w:val="16"/>
          <w:szCs w:val="16"/>
        </w:rPr>
      </w:pPr>
      <w:r w:rsidRPr="00C86966">
        <w:rPr>
          <w:rFonts w:ascii="Times New Roman" w:hAnsi="Times New Roman" w:cs="Times New Roman"/>
          <w:sz w:val="16"/>
          <w:szCs w:val="16"/>
        </w:rPr>
        <w:t>постановлением Администрации</w:t>
      </w:r>
    </w:p>
    <w:p w:rsidR="0030799C" w:rsidRPr="00C86966" w:rsidRDefault="0030799C" w:rsidP="00C86966">
      <w:pPr>
        <w:suppressAutoHyphens/>
        <w:spacing w:after="0"/>
        <w:jc w:val="right"/>
        <w:rPr>
          <w:rFonts w:ascii="Times New Roman" w:hAnsi="Times New Roman" w:cs="Times New Roman"/>
          <w:sz w:val="16"/>
          <w:szCs w:val="16"/>
        </w:rPr>
      </w:pPr>
      <w:proofErr w:type="spellStart"/>
      <w:r w:rsidRPr="00C86966">
        <w:rPr>
          <w:rFonts w:ascii="Times New Roman" w:hAnsi="Times New Roman" w:cs="Times New Roman"/>
          <w:iCs/>
          <w:color w:val="000000"/>
          <w:sz w:val="16"/>
          <w:szCs w:val="16"/>
        </w:rPr>
        <w:t>Волотовского</w:t>
      </w:r>
      <w:proofErr w:type="spellEnd"/>
      <w:r w:rsidRPr="00C86966">
        <w:rPr>
          <w:rFonts w:ascii="Times New Roman" w:hAnsi="Times New Roman" w:cs="Times New Roman"/>
          <w:iCs/>
          <w:color w:val="000000"/>
          <w:sz w:val="16"/>
          <w:szCs w:val="16"/>
        </w:rPr>
        <w:t xml:space="preserve"> муниципального округа </w:t>
      </w:r>
    </w:p>
    <w:p w:rsidR="0030799C" w:rsidRPr="00C86966" w:rsidRDefault="0030799C" w:rsidP="00C86966">
      <w:pPr>
        <w:tabs>
          <w:tab w:val="left" w:pos="6900"/>
          <w:tab w:val="right" w:pos="9355"/>
        </w:tabs>
        <w:suppressAutoHyphens/>
        <w:spacing w:after="0"/>
        <w:jc w:val="right"/>
        <w:rPr>
          <w:rFonts w:ascii="Times New Roman" w:hAnsi="Times New Roman" w:cs="Times New Roman"/>
          <w:iCs/>
          <w:sz w:val="16"/>
          <w:szCs w:val="16"/>
        </w:rPr>
      </w:pPr>
      <w:r w:rsidRPr="00C86966">
        <w:rPr>
          <w:rFonts w:ascii="Times New Roman" w:hAnsi="Times New Roman" w:cs="Times New Roman"/>
          <w:iCs/>
          <w:sz w:val="16"/>
          <w:szCs w:val="16"/>
        </w:rPr>
        <w:tab/>
        <w:t>от 14.06.2024       № 464</w:t>
      </w:r>
    </w:p>
    <w:p w:rsidR="0030799C" w:rsidRPr="00C86966" w:rsidRDefault="0030799C" w:rsidP="00C86966">
      <w:pPr>
        <w:suppressAutoHyphens/>
        <w:spacing w:after="0" w:line="256" w:lineRule="auto"/>
        <w:jc w:val="center"/>
        <w:rPr>
          <w:rFonts w:ascii="Tinos" w:hAnsi="Tinos"/>
          <w:sz w:val="16"/>
          <w:szCs w:val="16"/>
        </w:rPr>
      </w:pPr>
      <w:r w:rsidRPr="00C86966">
        <w:rPr>
          <w:rFonts w:ascii="Tinos" w:hAnsi="Tinos"/>
          <w:sz w:val="16"/>
          <w:szCs w:val="16"/>
        </w:rPr>
        <w:t>СОСТАВ</w:t>
      </w:r>
    </w:p>
    <w:p w:rsidR="0030799C" w:rsidRPr="00C86966" w:rsidRDefault="0030799C" w:rsidP="00C86966">
      <w:pPr>
        <w:suppressAutoHyphens/>
        <w:spacing w:after="0" w:line="256" w:lineRule="auto"/>
        <w:jc w:val="center"/>
        <w:rPr>
          <w:rFonts w:ascii="Tinos" w:hAnsi="Tinos"/>
          <w:sz w:val="16"/>
          <w:szCs w:val="16"/>
        </w:rPr>
      </w:pPr>
      <w:r w:rsidRPr="00C86966">
        <w:rPr>
          <w:rFonts w:ascii="Tinos" w:hAnsi="Tinos"/>
          <w:sz w:val="16"/>
          <w:szCs w:val="16"/>
        </w:rPr>
        <w:t xml:space="preserve">комиссии по установлению фактов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произошедшей на территории </w:t>
      </w:r>
      <w:proofErr w:type="spellStart"/>
      <w:r w:rsidRPr="00C86966">
        <w:rPr>
          <w:rFonts w:ascii="Tinos" w:hAnsi="Tinos"/>
          <w:sz w:val="16"/>
          <w:szCs w:val="16"/>
        </w:rPr>
        <w:t>Волотовского</w:t>
      </w:r>
      <w:proofErr w:type="spellEnd"/>
      <w:r w:rsidRPr="00C86966">
        <w:rPr>
          <w:rFonts w:ascii="Tinos" w:hAnsi="Tinos"/>
          <w:sz w:val="16"/>
          <w:szCs w:val="16"/>
        </w:rPr>
        <w:t xml:space="preserve"> муниципального округа</w:t>
      </w:r>
    </w:p>
    <w:p w:rsidR="0030799C" w:rsidRPr="00C86966" w:rsidRDefault="0030799C" w:rsidP="00C86966">
      <w:pPr>
        <w:suppressAutoHyphens/>
        <w:spacing w:after="0" w:line="256" w:lineRule="auto"/>
        <w:jc w:val="center"/>
        <w:rPr>
          <w:sz w:val="16"/>
          <w:szCs w:val="16"/>
        </w:rPr>
      </w:pPr>
    </w:p>
    <w:tbl>
      <w:tblPr>
        <w:tblW w:w="4950" w:type="pct"/>
        <w:tblInd w:w="-34" w:type="dxa"/>
        <w:tblLayout w:type="fixed"/>
        <w:tblLook w:val="01E0" w:firstRow="1" w:lastRow="1" w:firstColumn="1" w:lastColumn="1" w:noHBand="0" w:noVBand="0"/>
      </w:tblPr>
      <w:tblGrid>
        <w:gridCol w:w="3580"/>
        <w:gridCol w:w="7164"/>
      </w:tblGrid>
      <w:tr w:rsidR="0030799C" w:rsidRPr="00C86966" w:rsidTr="005818E0">
        <w:tc>
          <w:tcPr>
            <w:tcW w:w="3157" w:type="dxa"/>
            <w:hideMark/>
          </w:tcPr>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Федоров</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Сергей Владимирович</w:t>
            </w:r>
          </w:p>
        </w:tc>
        <w:tc>
          <w:tcPr>
            <w:tcW w:w="6318" w:type="dxa"/>
          </w:tcPr>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Первый заместитель Главы Администрации, председатель комиссии;</w:t>
            </w:r>
          </w:p>
        </w:tc>
      </w:tr>
      <w:tr w:rsidR="0030799C" w:rsidRPr="00C86966" w:rsidTr="005818E0">
        <w:tc>
          <w:tcPr>
            <w:tcW w:w="3157" w:type="dxa"/>
            <w:hideMark/>
          </w:tcPr>
          <w:p w:rsidR="0030799C" w:rsidRPr="00C86966" w:rsidRDefault="0030799C" w:rsidP="00C86966">
            <w:pPr>
              <w:widowControl w:val="0"/>
              <w:suppressAutoHyphens/>
              <w:spacing w:after="0" w:line="256" w:lineRule="auto"/>
              <w:rPr>
                <w:rFonts w:ascii="Tinos" w:hAnsi="Tinos"/>
                <w:sz w:val="16"/>
                <w:szCs w:val="16"/>
              </w:rPr>
            </w:pPr>
            <w:proofErr w:type="spellStart"/>
            <w:r w:rsidRPr="00C86966">
              <w:rPr>
                <w:rFonts w:ascii="Tinos" w:hAnsi="Tinos"/>
                <w:sz w:val="16"/>
                <w:szCs w:val="16"/>
              </w:rPr>
              <w:t>Пыталева</w:t>
            </w:r>
            <w:proofErr w:type="spellEnd"/>
            <w:r w:rsidRPr="00C86966">
              <w:rPr>
                <w:rFonts w:ascii="Tinos" w:hAnsi="Tinos"/>
                <w:sz w:val="16"/>
                <w:szCs w:val="16"/>
              </w:rPr>
              <w:t xml:space="preserve"> Валентина Ивановна</w:t>
            </w:r>
          </w:p>
          <w:p w:rsidR="0030799C" w:rsidRPr="00C86966" w:rsidRDefault="0030799C" w:rsidP="00C86966">
            <w:pPr>
              <w:widowControl w:val="0"/>
              <w:suppressAutoHyphens/>
              <w:spacing w:after="0" w:line="256" w:lineRule="auto"/>
              <w:rPr>
                <w:rFonts w:ascii="Tinos" w:hAnsi="Tinos"/>
                <w:sz w:val="16"/>
                <w:szCs w:val="16"/>
              </w:rPr>
            </w:pP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Михайлова</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Галина Федоровна</w:t>
            </w:r>
          </w:p>
        </w:tc>
        <w:tc>
          <w:tcPr>
            <w:tcW w:w="6318" w:type="dxa"/>
            <w:hideMark/>
          </w:tcPr>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Заместитель Главы Администрации, председатель комитета по управлению социальным комплексом, заместитель председателя комиссии;</w:t>
            </w:r>
          </w:p>
          <w:p w:rsidR="0030799C" w:rsidRPr="00C86966" w:rsidRDefault="0030799C" w:rsidP="00C86966">
            <w:pPr>
              <w:spacing w:after="0"/>
              <w:rPr>
                <w:rFonts w:ascii="Tinos" w:hAnsi="Tinos"/>
                <w:sz w:val="16"/>
                <w:szCs w:val="16"/>
              </w:rPr>
            </w:pPr>
            <w:r w:rsidRPr="00C86966">
              <w:rPr>
                <w:rFonts w:ascii="Tinos" w:hAnsi="Tinos"/>
                <w:sz w:val="16"/>
                <w:szCs w:val="16"/>
              </w:rPr>
              <w:t>главный специалист по ГО и ЧС Администрации мун</w:t>
            </w:r>
            <w:r w:rsidRPr="00C86966">
              <w:rPr>
                <w:rFonts w:ascii="Tinos" w:hAnsi="Tinos"/>
                <w:sz w:val="16"/>
                <w:szCs w:val="16"/>
              </w:rPr>
              <w:t>и</w:t>
            </w:r>
            <w:r w:rsidRPr="00C86966">
              <w:rPr>
                <w:rFonts w:ascii="Tinos" w:hAnsi="Tinos"/>
                <w:sz w:val="16"/>
                <w:szCs w:val="16"/>
              </w:rPr>
              <w:t>ципального округа, секретарь комиссии;</w:t>
            </w:r>
          </w:p>
          <w:p w:rsidR="0030799C" w:rsidRPr="00C86966" w:rsidRDefault="0030799C" w:rsidP="00C86966">
            <w:pPr>
              <w:spacing w:after="0"/>
              <w:rPr>
                <w:rFonts w:ascii="Tinos" w:hAnsi="Tinos"/>
                <w:sz w:val="16"/>
                <w:szCs w:val="16"/>
              </w:rPr>
            </w:pPr>
          </w:p>
        </w:tc>
      </w:tr>
      <w:tr w:rsidR="0030799C" w:rsidRPr="00C86966" w:rsidTr="005818E0">
        <w:tc>
          <w:tcPr>
            <w:tcW w:w="3157" w:type="dxa"/>
            <w:hideMark/>
          </w:tcPr>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Члены комиссии:</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 xml:space="preserve">Орлова Лидия </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Анатольевна</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Матвеева Ирина</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Николаевна</w:t>
            </w:r>
          </w:p>
          <w:p w:rsidR="0030799C" w:rsidRPr="00C86966" w:rsidRDefault="0030799C" w:rsidP="00C86966">
            <w:pPr>
              <w:spacing w:after="0"/>
              <w:rPr>
                <w:rFonts w:ascii="Tinos" w:hAnsi="Tinos"/>
                <w:sz w:val="16"/>
                <w:szCs w:val="16"/>
              </w:rPr>
            </w:pPr>
            <w:r w:rsidRPr="00C86966">
              <w:rPr>
                <w:rFonts w:ascii="Tinos" w:hAnsi="Tinos"/>
                <w:sz w:val="16"/>
                <w:szCs w:val="16"/>
              </w:rPr>
              <w:t>Петрова Людмила</w:t>
            </w:r>
          </w:p>
          <w:p w:rsidR="0030799C" w:rsidRPr="00C86966" w:rsidRDefault="0030799C" w:rsidP="00C86966">
            <w:pPr>
              <w:spacing w:after="0"/>
              <w:rPr>
                <w:rFonts w:ascii="Tinos" w:hAnsi="Tinos"/>
                <w:sz w:val="16"/>
                <w:szCs w:val="16"/>
              </w:rPr>
            </w:pPr>
            <w:r w:rsidRPr="00C86966">
              <w:rPr>
                <w:rFonts w:ascii="Tinos" w:hAnsi="Tinos"/>
                <w:sz w:val="16"/>
                <w:szCs w:val="16"/>
              </w:rPr>
              <w:t>Михайловна</w:t>
            </w:r>
          </w:p>
        </w:tc>
        <w:tc>
          <w:tcPr>
            <w:tcW w:w="6318" w:type="dxa"/>
            <w:hideMark/>
          </w:tcPr>
          <w:p w:rsidR="0030799C" w:rsidRPr="00C86966" w:rsidRDefault="0030799C" w:rsidP="00C86966">
            <w:pPr>
              <w:widowControl w:val="0"/>
              <w:suppressAutoHyphens/>
              <w:spacing w:after="0" w:line="256" w:lineRule="auto"/>
              <w:rPr>
                <w:rFonts w:ascii="Tinos" w:hAnsi="Tinos"/>
                <w:sz w:val="16"/>
                <w:szCs w:val="16"/>
              </w:rPr>
            </w:pP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 xml:space="preserve">Глава </w:t>
            </w:r>
            <w:proofErr w:type="spellStart"/>
            <w:r w:rsidRPr="00C86966">
              <w:rPr>
                <w:rFonts w:ascii="Tinos" w:hAnsi="Tinos"/>
                <w:sz w:val="16"/>
                <w:szCs w:val="16"/>
              </w:rPr>
              <w:t>Волотовского</w:t>
            </w:r>
            <w:proofErr w:type="spellEnd"/>
            <w:r w:rsidRPr="00C86966">
              <w:rPr>
                <w:rFonts w:ascii="Tinos" w:hAnsi="Tinos"/>
                <w:sz w:val="16"/>
                <w:szCs w:val="16"/>
              </w:rPr>
              <w:t xml:space="preserve"> территориального отдела;</w:t>
            </w:r>
          </w:p>
          <w:p w:rsidR="0030799C" w:rsidRPr="00C86966" w:rsidRDefault="0030799C" w:rsidP="00C86966">
            <w:pPr>
              <w:widowControl w:val="0"/>
              <w:suppressAutoHyphens/>
              <w:spacing w:after="0" w:line="256" w:lineRule="auto"/>
              <w:rPr>
                <w:rFonts w:ascii="Tinos" w:hAnsi="Tinos"/>
                <w:sz w:val="16"/>
                <w:szCs w:val="16"/>
              </w:rPr>
            </w:pP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 xml:space="preserve">Глава </w:t>
            </w:r>
            <w:proofErr w:type="spellStart"/>
            <w:r w:rsidRPr="00C86966">
              <w:rPr>
                <w:rFonts w:ascii="Tinos" w:hAnsi="Tinos"/>
                <w:sz w:val="16"/>
                <w:szCs w:val="16"/>
              </w:rPr>
              <w:t>Ратицкого</w:t>
            </w:r>
            <w:proofErr w:type="spellEnd"/>
            <w:r w:rsidRPr="00C86966">
              <w:rPr>
                <w:rFonts w:ascii="Tinos" w:hAnsi="Tinos"/>
                <w:sz w:val="16"/>
                <w:szCs w:val="16"/>
              </w:rPr>
              <w:t xml:space="preserve"> территориального отдела;</w:t>
            </w:r>
          </w:p>
          <w:p w:rsidR="0030799C" w:rsidRPr="00C86966" w:rsidRDefault="0030799C" w:rsidP="00C86966">
            <w:pPr>
              <w:widowControl w:val="0"/>
              <w:suppressAutoHyphens/>
              <w:spacing w:after="0" w:line="256" w:lineRule="auto"/>
              <w:rPr>
                <w:rFonts w:ascii="Tinos" w:hAnsi="Tinos"/>
                <w:sz w:val="16"/>
                <w:szCs w:val="16"/>
              </w:rPr>
            </w:pPr>
            <w:r w:rsidRPr="00C86966">
              <w:rPr>
                <w:rFonts w:ascii="Tinos" w:hAnsi="Tinos"/>
                <w:sz w:val="16"/>
                <w:szCs w:val="16"/>
              </w:rPr>
              <w:t xml:space="preserve">Глава </w:t>
            </w:r>
            <w:proofErr w:type="spellStart"/>
            <w:r w:rsidRPr="00C86966">
              <w:rPr>
                <w:rFonts w:ascii="Tinos" w:hAnsi="Tinos"/>
                <w:sz w:val="16"/>
                <w:szCs w:val="16"/>
              </w:rPr>
              <w:t>Славитинского</w:t>
            </w:r>
            <w:proofErr w:type="spellEnd"/>
            <w:r w:rsidRPr="00C86966">
              <w:rPr>
                <w:rFonts w:ascii="Tinos" w:hAnsi="Tinos"/>
                <w:sz w:val="16"/>
                <w:szCs w:val="16"/>
              </w:rPr>
              <w:t xml:space="preserve"> территориального отдела;</w:t>
            </w:r>
          </w:p>
        </w:tc>
      </w:tr>
      <w:tr w:rsidR="0030799C" w:rsidRPr="00C86966" w:rsidTr="005818E0">
        <w:tc>
          <w:tcPr>
            <w:tcW w:w="9475" w:type="dxa"/>
            <w:gridSpan w:val="2"/>
            <w:hideMark/>
          </w:tcPr>
          <w:p w:rsidR="0030799C" w:rsidRPr="00C86966" w:rsidRDefault="0030799C" w:rsidP="00C86966">
            <w:pPr>
              <w:widowControl w:val="0"/>
              <w:tabs>
                <w:tab w:val="left" w:pos="3578"/>
              </w:tabs>
              <w:suppressAutoHyphens/>
              <w:spacing w:after="0" w:line="256" w:lineRule="auto"/>
              <w:rPr>
                <w:rFonts w:ascii="Tinos" w:hAnsi="Tinos"/>
                <w:sz w:val="16"/>
                <w:szCs w:val="16"/>
              </w:rPr>
            </w:pPr>
            <w:r w:rsidRPr="00C86966">
              <w:rPr>
                <w:rFonts w:ascii="Tinos" w:hAnsi="Tinos"/>
                <w:sz w:val="16"/>
                <w:szCs w:val="16"/>
              </w:rPr>
              <w:t>Кириллова Нина</w:t>
            </w:r>
            <w:r w:rsidRPr="00C86966">
              <w:rPr>
                <w:rFonts w:ascii="Tinos" w:hAnsi="Tinos"/>
                <w:sz w:val="16"/>
                <w:szCs w:val="16"/>
              </w:rPr>
              <w:tab/>
              <w:t>Председатель комитета финансов</w:t>
            </w:r>
          </w:p>
        </w:tc>
      </w:tr>
    </w:tbl>
    <w:p w:rsidR="0030799C" w:rsidRPr="00C86966" w:rsidRDefault="0030799C" w:rsidP="00C86966">
      <w:pPr>
        <w:tabs>
          <w:tab w:val="left" w:pos="3544"/>
        </w:tabs>
        <w:suppressAutoHyphens/>
        <w:spacing w:after="0" w:line="256" w:lineRule="auto"/>
        <w:rPr>
          <w:rFonts w:ascii="Tinos" w:hAnsi="Tinos"/>
          <w:sz w:val="16"/>
          <w:szCs w:val="16"/>
        </w:rPr>
      </w:pPr>
      <w:r w:rsidRPr="00C86966">
        <w:rPr>
          <w:rFonts w:ascii="Tinos" w:hAnsi="Tinos"/>
          <w:sz w:val="16"/>
          <w:szCs w:val="16"/>
        </w:rPr>
        <w:t>Владимировна</w:t>
      </w:r>
      <w:r w:rsidRPr="00C86966">
        <w:rPr>
          <w:rFonts w:ascii="Tinos" w:hAnsi="Tinos"/>
          <w:sz w:val="16"/>
          <w:szCs w:val="16"/>
        </w:rPr>
        <w:tab/>
        <w:t>Администрации;</w:t>
      </w:r>
    </w:p>
    <w:p w:rsidR="0030799C" w:rsidRPr="00C86966" w:rsidRDefault="0030799C" w:rsidP="00C86966">
      <w:pPr>
        <w:tabs>
          <w:tab w:val="left" w:pos="3544"/>
        </w:tabs>
        <w:suppressAutoHyphens/>
        <w:spacing w:after="0" w:line="256" w:lineRule="auto"/>
        <w:rPr>
          <w:rFonts w:ascii="Tinos" w:hAnsi="Tinos"/>
          <w:sz w:val="16"/>
          <w:szCs w:val="16"/>
        </w:rPr>
      </w:pPr>
      <w:r w:rsidRPr="00C86966">
        <w:rPr>
          <w:rFonts w:ascii="Tinos" w:hAnsi="Tinos"/>
          <w:sz w:val="16"/>
          <w:szCs w:val="16"/>
        </w:rPr>
        <w:t xml:space="preserve">Семенова Светлана </w:t>
      </w:r>
      <w:r w:rsidRPr="00C86966">
        <w:rPr>
          <w:rFonts w:ascii="Tinos" w:hAnsi="Tinos"/>
          <w:sz w:val="16"/>
          <w:szCs w:val="16"/>
        </w:rPr>
        <w:tab/>
        <w:t>Председатель комитета ЖКХ, строительства</w:t>
      </w:r>
    </w:p>
    <w:p w:rsidR="0030799C" w:rsidRPr="00C86966" w:rsidRDefault="00C86966" w:rsidP="00C86966">
      <w:pPr>
        <w:widowControl w:val="0"/>
        <w:tabs>
          <w:tab w:val="left" w:pos="3544"/>
        </w:tabs>
        <w:autoSpaceDE w:val="0"/>
        <w:autoSpaceDN w:val="0"/>
        <w:adjustRightInd w:val="0"/>
        <w:spacing w:after="0" w:line="240" w:lineRule="auto"/>
        <w:rPr>
          <w:rFonts w:ascii="Times New Roman" w:eastAsia="Times New Roman" w:hAnsi="Times New Roman"/>
          <w:color w:val="000000" w:themeColor="text1"/>
          <w:sz w:val="16"/>
          <w:szCs w:val="16"/>
          <w:lang w:eastAsia="ru-RU"/>
        </w:rPr>
      </w:pPr>
      <w:r>
        <w:rPr>
          <w:rFonts w:ascii="Tinos" w:hAnsi="Tinos"/>
          <w:sz w:val="16"/>
          <w:szCs w:val="16"/>
        </w:rPr>
        <w:t xml:space="preserve">Федоровна                                                                      </w:t>
      </w:r>
      <w:r w:rsidR="0030799C" w:rsidRPr="00C86966">
        <w:rPr>
          <w:rFonts w:ascii="Tinos" w:hAnsi="Tinos"/>
          <w:sz w:val="16"/>
          <w:szCs w:val="16"/>
        </w:rPr>
        <w:t>и архитектуры Администрации</w:t>
      </w:r>
    </w:p>
    <w:p w:rsidR="0030799C" w:rsidRPr="00C86966" w:rsidRDefault="0030799C" w:rsidP="00C86966">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p>
    <w:p w:rsidR="0030799C" w:rsidRDefault="0030799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C86966" w:rsidRPr="00C86966" w:rsidRDefault="0030799C" w:rsidP="00C86966">
      <w:pPr>
        <w:keepNext/>
        <w:spacing w:after="0"/>
        <w:jc w:val="center"/>
        <w:outlineLvl w:val="6"/>
        <w:rPr>
          <w:rFonts w:ascii="Times New Roman" w:hAnsi="Times New Roman" w:cs="Times New Roman"/>
          <w:sz w:val="16"/>
          <w:szCs w:val="16"/>
        </w:rPr>
      </w:pPr>
      <w:r w:rsidRPr="00C86966">
        <w:rPr>
          <w:rFonts w:ascii="Times New Roman" w:hAnsi="Times New Roman" w:cs="Times New Roman"/>
          <w:sz w:val="16"/>
          <w:szCs w:val="16"/>
        </w:rPr>
        <w:t>Российская Федерация</w:t>
      </w:r>
      <w:r w:rsidR="00C86966" w:rsidRPr="00C86966">
        <w:rPr>
          <w:rFonts w:ascii="Times New Roman" w:hAnsi="Times New Roman" w:cs="Times New Roman"/>
          <w:sz w:val="16"/>
          <w:szCs w:val="16"/>
        </w:rPr>
        <w:t xml:space="preserve"> </w:t>
      </w:r>
      <w:r w:rsidR="00C86966" w:rsidRPr="00C86966">
        <w:rPr>
          <w:rFonts w:ascii="Times New Roman" w:hAnsi="Times New Roman" w:cs="Times New Roman"/>
          <w:sz w:val="16"/>
          <w:szCs w:val="16"/>
        </w:rPr>
        <w:t>Новгородская область</w:t>
      </w:r>
    </w:p>
    <w:p w:rsidR="0030799C" w:rsidRPr="00C86966" w:rsidRDefault="0030799C" w:rsidP="00C86966">
      <w:pPr>
        <w:keepNext/>
        <w:spacing w:after="0"/>
        <w:jc w:val="center"/>
        <w:outlineLvl w:val="2"/>
        <w:rPr>
          <w:rFonts w:ascii="Times New Roman" w:hAnsi="Times New Roman" w:cs="Times New Roman"/>
          <w:sz w:val="16"/>
          <w:szCs w:val="16"/>
        </w:rPr>
      </w:pPr>
      <w:r w:rsidRPr="00C86966">
        <w:rPr>
          <w:rFonts w:ascii="Times New Roman" w:hAnsi="Times New Roman" w:cs="Times New Roman"/>
          <w:sz w:val="16"/>
          <w:szCs w:val="16"/>
        </w:rPr>
        <w:t>АДМИНИСТРАЦИЯ ВОЛОТОВСКОГО МУНИЦИПАЛЬНОГО ОКРУГА</w:t>
      </w:r>
    </w:p>
    <w:p w:rsidR="00C86966" w:rsidRDefault="0030799C" w:rsidP="00C86966">
      <w:pPr>
        <w:spacing w:after="0"/>
        <w:jc w:val="center"/>
        <w:rPr>
          <w:rFonts w:ascii="Times New Roman" w:hAnsi="Times New Roman" w:cs="Times New Roman"/>
          <w:bCs/>
          <w:sz w:val="16"/>
          <w:szCs w:val="16"/>
        </w:rPr>
      </w:pPr>
      <w:proofErr w:type="gramStart"/>
      <w:r w:rsidRPr="00C86966">
        <w:rPr>
          <w:rFonts w:ascii="Times New Roman" w:hAnsi="Times New Roman" w:cs="Times New Roman"/>
          <w:b/>
          <w:bCs/>
          <w:sz w:val="16"/>
          <w:szCs w:val="16"/>
        </w:rPr>
        <w:t>П</w:t>
      </w:r>
      <w:proofErr w:type="gramEnd"/>
      <w:r w:rsidRPr="00C86966">
        <w:rPr>
          <w:rFonts w:ascii="Times New Roman" w:hAnsi="Times New Roman" w:cs="Times New Roman"/>
          <w:b/>
          <w:bCs/>
          <w:sz w:val="16"/>
          <w:szCs w:val="16"/>
        </w:rPr>
        <w:t xml:space="preserve"> О С Т А Н О В Л Е Н И Е</w:t>
      </w:r>
      <w:r w:rsidR="00C86966" w:rsidRPr="00C86966">
        <w:rPr>
          <w:rFonts w:ascii="Times New Roman" w:hAnsi="Times New Roman" w:cs="Times New Roman"/>
          <w:sz w:val="16"/>
          <w:szCs w:val="16"/>
        </w:rPr>
        <w:t xml:space="preserve"> </w:t>
      </w:r>
      <w:r w:rsidR="00C86966" w:rsidRPr="00C86966">
        <w:rPr>
          <w:rFonts w:ascii="Times New Roman" w:hAnsi="Times New Roman" w:cs="Times New Roman"/>
          <w:sz w:val="16"/>
          <w:szCs w:val="16"/>
        </w:rPr>
        <w:t>от 14.06.202</w:t>
      </w:r>
      <w:r w:rsidR="00C86966">
        <w:rPr>
          <w:rFonts w:ascii="Times New Roman" w:hAnsi="Times New Roman" w:cs="Times New Roman"/>
          <w:sz w:val="16"/>
          <w:szCs w:val="16"/>
        </w:rPr>
        <w:t xml:space="preserve">4 </w:t>
      </w:r>
      <w:r w:rsidR="00C86966" w:rsidRPr="00C86966">
        <w:rPr>
          <w:rFonts w:ascii="Times New Roman" w:hAnsi="Times New Roman" w:cs="Times New Roman"/>
          <w:sz w:val="16"/>
          <w:szCs w:val="16"/>
        </w:rPr>
        <w:t>№ 465</w:t>
      </w:r>
      <w:r w:rsidR="00C86966" w:rsidRPr="00C86966">
        <w:rPr>
          <w:rFonts w:ascii="Times New Roman" w:hAnsi="Times New Roman" w:cs="Times New Roman"/>
          <w:bCs/>
          <w:sz w:val="16"/>
          <w:szCs w:val="16"/>
        </w:rPr>
        <w:t xml:space="preserve"> </w:t>
      </w:r>
      <w:r w:rsidR="00C86966" w:rsidRPr="00C86966">
        <w:rPr>
          <w:rFonts w:ascii="Times New Roman" w:hAnsi="Times New Roman" w:cs="Times New Roman"/>
          <w:bCs/>
          <w:sz w:val="16"/>
          <w:szCs w:val="16"/>
        </w:rPr>
        <w:t>п. Волот</w:t>
      </w:r>
    </w:p>
    <w:p w:rsidR="00C86966" w:rsidRPr="00C86966" w:rsidRDefault="00C86966" w:rsidP="00C86966">
      <w:pPr>
        <w:spacing w:after="0"/>
        <w:jc w:val="center"/>
        <w:rPr>
          <w:rFonts w:ascii="Times New Roman" w:hAnsi="Times New Roman" w:cs="Times New Roman"/>
          <w:sz w:val="16"/>
          <w:szCs w:val="16"/>
        </w:rPr>
      </w:pPr>
    </w:p>
    <w:p w:rsidR="0030799C" w:rsidRPr="00C86966" w:rsidRDefault="0030799C" w:rsidP="00C86966">
      <w:pPr>
        <w:ind w:right="5"/>
        <w:jc w:val="center"/>
        <w:rPr>
          <w:rFonts w:ascii="Times New Roman" w:hAnsi="Times New Roman" w:cs="Times New Roman"/>
          <w:sz w:val="16"/>
          <w:szCs w:val="16"/>
        </w:rPr>
      </w:pPr>
      <w:r w:rsidRPr="00C86966">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C86966">
        <w:rPr>
          <w:rFonts w:ascii="Times New Roman" w:hAnsi="Times New Roman" w:cs="Times New Roman"/>
          <w:bCs/>
          <w:sz w:val="16"/>
          <w:szCs w:val="16"/>
        </w:rPr>
        <w:t>Выдача разрешения на право организ</w:t>
      </w:r>
      <w:r w:rsidRPr="00C86966">
        <w:rPr>
          <w:rFonts w:ascii="Times New Roman" w:hAnsi="Times New Roman" w:cs="Times New Roman"/>
          <w:bCs/>
          <w:sz w:val="16"/>
          <w:szCs w:val="16"/>
        </w:rPr>
        <w:t>а</w:t>
      </w:r>
      <w:r w:rsidRPr="00C86966">
        <w:rPr>
          <w:rFonts w:ascii="Times New Roman" w:hAnsi="Times New Roman" w:cs="Times New Roman"/>
          <w:bCs/>
          <w:sz w:val="16"/>
          <w:szCs w:val="16"/>
        </w:rPr>
        <w:t>ции розничного рынка»</w:t>
      </w:r>
    </w:p>
    <w:p w:rsidR="0030799C" w:rsidRPr="006B5902" w:rsidRDefault="0030799C" w:rsidP="006B5902">
      <w:pPr>
        <w:spacing w:after="0"/>
        <w:ind w:right="-39" w:firstLine="709"/>
        <w:jc w:val="both"/>
        <w:rPr>
          <w:rFonts w:ascii="Times New Roman" w:hAnsi="Times New Roman" w:cs="Times New Roman"/>
          <w:sz w:val="16"/>
          <w:szCs w:val="16"/>
        </w:rPr>
      </w:pPr>
      <w:r w:rsidRPr="006B5902">
        <w:rPr>
          <w:rFonts w:ascii="Times New Roman" w:hAnsi="Times New Roman" w:cs="Times New Roman"/>
          <w:sz w:val="16"/>
          <w:szCs w:val="16"/>
        </w:rPr>
        <w:t>В соответствии с Федеральным законом от 27.07.2010 N 210-ФЗ "Об организации предоставления государственных и муниципальных услуг",</w:t>
      </w:r>
    </w:p>
    <w:p w:rsidR="0030799C" w:rsidRPr="006B5902" w:rsidRDefault="0030799C" w:rsidP="006B5902">
      <w:pPr>
        <w:autoSpaceDE w:val="0"/>
        <w:autoSpaceDN w:val="0"/>
        <w:adjustRightInd w:val="0"/>
        <w:spacing w:after="0"/>
        <w:ind w:firstLine="709"/>
        <w:jc w:val="both"/>
        <w:rPr>
          <w:rFonts w:ascii="Times New Roman" w:hAnsi="Times New Roman" w:cs="Times New Roman"/>
          <w:b/>
          <w:sz w:val="16"/>
          <w:szCs w:val="16"/>
        </w:rPr>
      </w:pPr>
      <w:r w:rsidRPr="006B5902">
        <w:rPr>
          <w:rFonts w:ascii="Times New Roman" w:hAnsi="Times New Roman" w:cs="Times New Roman"/>
          <w:b/>
          <w:sz w:val="16"/>
          <w:szCs w:val="16"/>
        </w:rPr>
        <w:t>ПОСТАНОВЛЯЮ:</w:t>
      </w:r>
    </w:p>
    <w:p w:rsidR="0030799C" w:rsidRPr="006B5902" w:rsidRDefault="0030799C" w:rsidP="0030799C">
      <w:pPr>
        <w:ind w:firstLine="709"/>
        <w:jc w:val="both"/>
        <w:rPr>
          <w:rFonts w:ascii="Times New Roman" w:hAnsi="Times New Roman" w:cs="Times New Roman"/>
          <w:sz w:val="16"/>
          <w:szCs w:val="16"/>
        </w:rPr>
      </w:pPr>
      <w:r w:rsidRPr="006B5902">
        <w:rPr>
          <w:rFonts w:ascii="Times New Roman" w:hAnsi="Times New Roman" w:cs="Times New Roman"/>
          <w:sz w:val="16"/>
          <w:szCs w:val="16"/>
        </w:rPr>
        <w:t>1. Внести изменения в административный регламент по предоставлению муниципальной услуги «</w:t>
      </w:r>
      <w:r w:rsidRPr="006B5902">
        <w:rPr>
          <w:rFonts w:ascii="Times New Roman" w:hAnsi="Times New Roman" w:cs="Times New Roman"/>
          <w:bCs/>
          <w:sz w:val="16"/>
          <w:szCs w:val="16"/>
        </w:rPr>
        <w:t>Выдача разрешения на право организации розничного рынка</w:t>
      </w:r>
      <w:r w:rsidRPr="006B5902">
        <w:rPr>
          <w:rFonts w:ascii="Times New Roman" w:hAnsi="Times New Roman" w:cs="Times New Roman"/>
          <w:sz w:val="16"/>
          <w:szCs w:val="16"/>
        </w:rPr>
        <w:t xml:space="preserve">», утвержденный постановлением Администрации </w:t>
      </w:r>
      <w:proofErr w:type="spellStart"/>
      <w:r w:rsidRPr="006B5902">
        <w:rPr>
          <w:rFonts w:ascii="Times New Roman" w:hAnsi="Times New Roman" w:cs="Times New Roman"/>
          <w:sz w:val="16"/>
          <w:szCs w:val="16"/>
        </w:rPr>
        <w:t>Волотовского</w:t>
      </w:r>
      <w:proofErr w:type="spellEnd"/>
      <w:r w:rsidRPr="006B5902">
        <w:rPr>
          <w:rFonts w:ascii="Times New Roman" w:hAnsi="Times New Roman" w:cs="Times New Roman"/>
          <w:sz w:val="16"/>
          <w:szCs w:val="16"/>
        </w:rPr>
        <w:t xml:space="preserve"> муниципального округа от 14.07.2021 № 514, изложив подпункт 3.3.2 в следующей редакции:</w:t>
      </w:r>
    </w:p>
    <w:p w:rsidR="0030799C" w:rsidRPr="006B5902" w:rsidRDefault="0030799C" w:rsidP="0030799C">
      <w:pPr>
        <w:ind w:firstLine="709"/>
        <w:jc w:val="both"/>
        <w:rPr>
          <w:rFonts w:ascii="Times New Roman" w:hAnsi="Times New Roman" w:cs="Times New Roman"/>
          <w:sz w:val="16"/>
          <w:szCs w:val="16"/>
        </w:rPr>
      </w:pPr>
      <w:r w:rsidRPr="006B5902">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w:t>
      </w:r>
      <w:r w:rsidRPr="006B5902">
        <w:rPr>
          <w:rFonts w:ascii="Times New Roman" w:hAnsi="Times New Roman" w:cs="Times New Roman"/>
          <w:sz w:val="16"/>
          <w:szCs w:val="16"/>
        </w:rPr>
        <w:t>е</w:t>
      </w:r>
      <w:r w:rsidRPr="006B5902">
        <w:rPr>
          <w:rFonts w:ascii="Times New Roman" w:hAnsi="Times New Roman" w:cs="Times New Roman"/>
          <w:sz w:val="16"/>
          <w:szCs w:val="16"/>
        </w:rPr>
        <w:t>ния заявления, формирует и направляет межведомственные запросы в государственный орган, орган местного самоуправления, подведомственную госуда</w:t>
      </w:r>
      <w:r w:rsidRPr="006B5902">
        <w:rPr>
          <w:rFonts w:ascii="Times New Roman" w:hAnsi="Times New Roman" w:cs="Times New Roman"/>
          <w:sz w:val="16"/>
          <w:szCs w:val="16"/>
        </w:rPr>
        <w:t>р</w:t>
      </w:r>
      <w:r w:rsidRPr="006B5902">
        <w:rPr>
          <w:rFonts w:ascii="Times New Roman" w:hAnsi="Times New Roman" w:cs="Times New Roman"/>
          <w:sz w:val="16"/>
          <w:szCs w:val="16"/>
        </w:rPr>
        <w:t>ственному органу или органу местного самоуправления организацию, участвующую в предоставлении государственных (муниципальных) услуг, в расп</w:t>
      </w:r>
      <w:r w:rsidRPr="006B5902">
        <w:rPr>
          <w:rFonts w:ascii="Times New Roman" w:hAnsi="Times New Roman" w:cs="Times New Roman"/>
          <w:sz w:val="16"/>
          <w:szCs w:val="16"/>
        </w:rPr>
        <w:t>о</w:t>
      </w:r>
      <w:r w:rsidRPr="006B5902">
        <w:rPr>
          <w:rFonts w:ascii="Times New Roman" w:hAnsi="Times New Roman" w:cs="Times New Roman"/>
          <w:sz w:val="16"/>
          <w:szCs w:val="16"/>
        </w:rPr>
        <w:t>ряжении которого находятся необходимые сведения.</w:t>
      </w:r>
    </w:p>
    <w:p w:rsidR="0030799C" w:rsidRPr="006B5902" w:rsidRDefault="0030799C" w:rsidP="0030799C">
      <w:pPr>
        <w:ind w:firstLine="709"/>
        <w:jc w:val="both"/>
        <w:rPr>
          <w:rFonts w:ascii="Times New Roman" w:hAnsi="Times New Roman" w:cs="Times New Roman"/>
          <w:sz w:val="16"/>
          <w:szCs w:val="16"/>
        </w:rPr>
      </w:pPr>
      <w:proofErr w:type="gramStart"/>
      <w:r w:rsidRPr="006B5902">
        <w:rPr>
          <w:rFonts w:ascii="Times New Roman" w:hAnsi="Times New Roman" w:cs="Times New Roman"/>
          <w:sz w:val="16"/>
          <w:szCs w:val="16"/>
        </w:rPr>
        <w:lastRenderedPageBreak/>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w:t>
      </w:r>
      <w:r w:rsidRPr="006B5902">
        <w:rPr>
          <w:rFonts w:ascii="Times New Roman" w:hAnsi="Times New Roman" w:cs="Times New Roman"/>
          <w:sz w:val="16"/>
          <w:szCs w:val="16"/>
        </w:rPr>
        <w:t>ь</w:t>
      </w:r>
      <w:r w:rsidRPr="006B5902">
        <w:rPr>
          <w:rFonts w:ascii="Times New Roman" w:hAnsi="Times New Roman" w:cs="Times New Roman"/>
          <w:sz w:val="16"/>
          <w:szCs w:val="16"/>
        </w:rPr>
        <w:t>ством Российской Федерации идентификатор сведений о физическом лице (при нал</w:t>
      </w:r>
      <w:r w:rsidRPr="006B5902">
        <w:rPr>
          <w:rFonts w:ascii="Times New Roman" w:hAnsi="Times New Roman" w:cs="Times New Roman"/>
          <w:sz w:val="16"/>
          <w:szCs w:val="16"/>
        </w:rPr>
        <w:t>и</w:t>
      </w:r>
      <w:r w:rsidRPr="006B5902">
        <w:rPr>
          <w:rFonts w:ascii="Times New Roman" w:hAnsi="Times New Roman" w:cs="Times New Roman"/>
          <w:sz w:val="16"/>
          <w:szCs w:val="16"/>
        </w:rPr>
        <w:t>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6B5902">
        <w:rPr>
          <w:rFonts w:ascii="Times New Roman" w:hAnsi="Times New Roman" w:cs="Times New Roman"/>
          <w:sz w:val="16"/>
          <w:szCs w:val="16"/>
        </w:rPr>
        <w:t xml:space="preserve"> докуме</w:t>
      </w:r>
      <w:r w:rsidRPr="006B5902">
        <w:rPr>
          <w:rFonts w:ascii="Times New Roman" w:hAnsi="Times New Roman" w:cs="Times New Roman"/>
          <w:sz w:val="16"/>
          <w:szCs w:val="16"/>
        </w:rPr>
        <w:t>н</w:t>
      </w:r>
      <w:r w:rsidRPr="006B5902">
        <w:rPr>
          <w:rFonts w:ascii="Times New Roman" w:hAnsi="Times New Roman" w:cs="Times New Roman"/>
          <w:sz w:val="16"/>
          <w:szCs w:val="16"/>
        </w:rPr>
        <w:t>ты и информация не были представлены заявителем, следующие сведения, если дополнительные сведения не установлены законодательным актом Росси</w:t>
      </w:r>
      <w:r w:rsidRPr="006B5902">
        <w:rPr>
          <w:rFonts w:ascii="Times New Roman" w:hAnsi="Times New Roman" w:cs="Times New Roman"/>
          <w:sz w:val="16"/>
          <w:szCs w:val="16"/>
        </w:rPr>
        <w:t>й</w:t>
      </w:r>
      <w:r w:rsidRPr="006B5902">
        <w:rPr>
          <w:rFonts w:ascii="Times New Roman" w:hAnsi="Times New Roman" w:cs="Times New Roman"/>
          <w:sz w:val="16"/>
          <w:szCs w:val="16"/>
        </w:rPr>
        <w:t>ской Федер</w:t>
      </w:r>
      <w:r w:rsidRPr="006B5902">
        <w:rPr>
          <w:rFonts w:ascii="Times New Roman" w:hAnsi="Times New Roman" w:cs="Times New Roman"/>
          <w:sz w:val="16"/>
          <w:szCs w:val="16"/>
        </w:rPr>
        <w:t>а</w:t>
      </w:r>
      <w:r w:rsidRPr="006B5902">
        <w:rPr>
          <w:rFonts w:ascii="Times New Roman" w:hAnsi="Times New Roman" w:cs="Times New Roman"/>
          <w:sz w:val="16"/>
          <w:szCs w:val="16"/>
        </w:rPr>
        <w:t>ции».</w:t>
      </w:r>
    </w:p>
    <w:p w:rsidR="0030799C" w:rsidRPr="006B5902" w:rsidRDefault="0030799C" w:rsidP="0030799C">
      <w:pPr>
        <w:ind w:firstLine="709"/>
        <w:jc w:val="both"/>
        <w:rPr>
          <w:rFonts w:ascii="Times New Roman" w:hAnsi="Times New Roman" w:cs="Times New Roman"/>
          <w:sz w:val="16"/>
          <w:szCs w:val="16"/>
        </w:rPr>
      </w:pPr>
      <w:r w:rsidRPr="006B5902">
        <w:rPr>
          <w:rFonts w:ascii="Times New Roman" w:hAnsi="Times New Roman" w:cs="Times New Roman"/>
          <w:sz w:val="16"/>
          <w:szCs w:val="16"/>
        </w:rPr>
        <w:t>2. Опубликовать постановление в муниципальной газете «</w:t>
      </w:r>
      <w:proofErr w:type="spellStart"/>
      <w:r w:rsidRPr="006B5902">
        <w:rPr>
          <w:rFonts w:ascii="Times New Roman" w:hAnsi="Times New Roman" w:cs="Times New Roman"/>
          <w:sz w:val="16"/>
          <w:szCs w:val="16"/>
        </w:rPr>
        <w:t>Волотовские</w:t>
      </w:r>
      <w:proofErr w:type="spellEnd"/>
      <w:r w:rsidRPr="006B5902">
        <w:rPr>
          <w:rFonts w:ascii="Times New Roman" w:hAnsi="Times New Roman" w:cs="Times New Roman"/>
          <w:sz w:val="16"/>
          <w:szCs w:val="16"/>
        </w:rPr>
        <w:t xml:space="preserve"> ведомости» и разместить на официальном сайте Администрации мун</w:t>
      </w:r>
      <w:r w:rsidRPr="006B5902">
        <w:rPr>
          <w:rFonts w:ascii="Times New Roman" w:hAnsi="Times New Roman" w:cs="Times New Roman"/>
          <w:sz w:val="16"/>
          <w:szCs w:val="16"/>
        </w:rPr>
        <w:t>и</w:t>
      </w:r>
      <w:r w:rsidRPr="006B5902">
        <w:rPr>
          <w:rFonts w:ascii="Times New Roman" w:hAnsi="Times New Roman" w:cs="Times New Roman"/>
          <w:sz w:val="16"/>
          <w:szCs w:val="16"/>
        </w:rPr>
        <w:t>ципального округа в и</w:t>
      </w:r>
      <w:r w:rsidRPr="006B5902">
        <w:rPr>
          <w:rFonts w:ascii="Times New Roman" w:hAnsi="Times New Roman" w:cs="Times New Roman"/>
          <w:sz w:val="16"/>
          <w:szCs w:val="16"/>
        </w:rPr>
        <w:t>н</w:t>
      </w:r>
      <w:r w:rsidRPr="006B5902">
        <w:rPr>
          <w:rFonts w:ascii="Times New Roman" w:hAnsi="Times New Roman" w:cs="Times New Roman"/>
          <w:sz w:val="16"/>
          <w:szCs w:val="16"/>
        </w:rPr>
        <w:t>формационно-телекоммуникационной сети «Интернет».</w:t>
      </w:r>
    </w:p>
    <w:p w:rsidR="0030799C" w:rsidRPr="006B5902" w:rsidRDefault="006B5902" w:rsidP="006B5902">
      <w:pPr>
        <w:jc w:val="right"/>
        <w:rPr>
          <w:rFonts w:ascii="Times New Roman" w:hAnsi="Times New Roman" w:cs="Times New Roman"/>
          <w:sz w:val="16"/>
          <w:szCs w:val="16"/>
        </w:rPr>
      </w:pPr>
      <w:r w:rsidRPr="006B5902">
        <w:rPr>
          <w:rFonts w:ascii="Times New Roman" w:hAnsi="Times New Roman" w:cs="Times New Roman"/>
          <w:sz w:val="16"/>
          <w:szCs w:val="16"/>
        </w:rPr>
        <w:t xml:space="preserve">Заместитель  </w:t>
      </w:r>
      <w:r w:rsidR="0030799C" w:rsidRPr="006B5902">
        <w:rPr>
          <w:rFonts w:ascii="Times New Roman" w:hAnsi="Times New Roman" w:cs="Times New Roman"/>
          <w:sz w:val="16"/>
          <w:szCs w:val="16"/>
        </w:rPr>
        <w:t xml:space="preserve">Главы Администрации           </w:t>
      </w:r>
      <w:r w:rsidRPr="006B5902">
        <w:rPr>
          <w:rFonts w:ascii="Times New Roman" w:hAnsi="Times New Roman" w:cs="Times New Roman"/>
          <w:sz w:val="16"/>
          <w:szCs w:val="16"/>
        </w:rPr>
        <w:t xml:space="preserve">              </w:t>
      </w:r>
      <w:r w:rsidR="0030799C" w:rsidRPr="006B5902">
        <w:rPr>
          <w:rFonts w:ascii="Times New Roman" w:hAnsi="Times New Roman" w:cs="Times New Roman"/>
          <w:sz w:val="16"/>
          <w:szCs w:val="16"/>
        </w:rPr>
        <w:t xml:space="preserve"> В.И. </w:t>
      </w:r>
      <w:proofErr w:type="spellStart"/>
      <w:r w:rsidR="0030799C" w:rsidRPr="006B5902">
        <w:rPr>
          <w:rFonts w:ascii="Times New Roman" w:hAnsi="Times New Roman" w:cs="Times New Roman"/>
          <w:sz w:val="16"/>
          <w:szCs w:val="16"/>
        </w:rPr>
        <w:t>Пыталева</w:t>
      </w:r>
      <w:proofErr w:type="spellEnd"/>
      <w:r w:rsidR="0030799C" w:rsidRPr="006B5902">
        <w:rPr>
          <w:rFonts w:ascii="Times New Roman" w:hAnsi="Times New Roman" w:cs="Times New Roman"/>
          <w:sz w:val="16"/>
          <w:szCs w:val="16"/>
        </w:rPr>
        <w:t xml:space="preserve"> </w:t>
      </w:r>
    </w:p>
    <w:p w:rsidR="0030799C" w:rsidRDefault="0030799C" w:rsidP="0030799C">
      <w:pPr>
        <w:widowControl w:val="0"/>
        <w:autoSpaceDE w:val="0"/>
        <w:autoSpaceDN w:val="0"/>
        <w:adjustRightInd w:val="0"/>
        <w:rPr>
          <w:sz w:val="28"/>
          <w:szCs w:val="28"/>
        </w:rPr>
      </w:pPr>
      <w:r>
        <w:rPr>
          <w:sz w:val="28"/>
          <w:szCs w:val="28"/>
        </w:rPr>
        <w:t xml:space="preserve">                                         </w:t>
      </w:r>
    </w:p>
    <w:p w:rsidR="006B5902" w:rsidRPr="006B5902" w:rsidRDefault="0030799C" w:rsidP="006B5902">
      <w:pPr>
        <w:keepNext/>
        <w:spacing w:after="0"/>
        <w:jc w:val="center"/>
        <w:outlineLvl w:val="6"/>
        <w:rPr>
          <w:rFonts w:ascii="Times New Roman" w:hAnsi="Times New Roman" w:cs="Times New Roman"/>
          <w:sz w:val="16"/>
          <w:szCs w:val="16"/>
        </w:rPr>
      </w:pPr>
      <w:r w:rsidRPr="006B5902">
        <w:rPr>
          <w:rFonts w:ascii="Times New Roman" w:hAnsi="Times New Roman" w:cs="Times New Roman"/>
          <w:sz w:val="16"/>
          <w:szCs w:val="16"/>
        </w:rPr>
        <w:t>Российская Федерация</w:t>
      </w:r>
      <w:r w:rsidR="006B5902" w:rsidRPr="006B5902">
        <w:rPr>
          <w:rFonts w:ascii="Times New Roman" w:hAnsi="Times New Roman" w:cs="Times New Roman"/>
          <w:sz w:val="16"/>
          <w:szCs w:val="16"/>
        </w:rPr>
        <w:t xml:space="preserve"> </w:t>
      </w:r>
      <w:r w:rsidR="006B5902" w:rsidRPr="006B5902">
        <w:rPr>
          <w:rFonts w:ascii="Times New Roman" w:hAnsi="Times New Roman" w:cs="Times New Roman"/>
          <w:sz w:val="16"/>
          <w:szCs w:val="16"/>
        </w:rPr>
        <w:t>Новгородская область</w:t>
      </w:r>
    </w:p>
    <w:p w:rsidR="0030799C" w:rsidRPr="006B5902" w:rsidRDefault="0030799C" w:rsidP="006B5902">
      <w:pPr>
        <w:keepNext/>
        <w:spacing w:after="0"/>
        <w:jc w:val="center"/>
        <w:outlineLvl w:val="2"/>
        <w:rPr>
          <w:rFonts w:ascii="Times New Roman" w:hAnsi="Times New Roman" w:cs="Times New Roman"/>
          <w:sz w:val="16"/>
          <w:szCs w:val="16"/>
        </w:rPr>
      </w:pPr>
      <w:r w:rsidRPr="006B5902">
        <w:rPr>
          <w:rFonts w:ascii="Times New Roman" w:hAnsi="Times New Roman" w:cs="Times New Roman"/>
          <w:sz w:val="16"/>
          <w:szCs w:val="16"/>
        </w:rPr>
        <w:t>АДМИНИСТРАЦИЯ ВОЛОТОВСКОГО МУНИЦИПАЛЬНОГО ОКРУГА</w:t>
      </w:r>
    </w:p>
    <w:p w:rsidR="006B5902" w:rsidRDefault="0030799C" w:rsidP="006B5902">
      <w:pPr>
        <w:spacing w:after="0"/>
        <w:jc w:val="center"/>
        <w:rPr>
          <w:rFonts w:ascii="Times New Roman" w:hAnsi="Times New Roman" w:cs="Times New Roman"/>
          <w:bCs/>
          <w:sz w:val="16"/>
          <w:szCs w:val="16"/>
        </w:rPr>
      </w:pPr>
      <w:proofErr w:type="gramStart"/>
      <w:r w:rsidRPr="006B5902">
        <w:rPr>
          <w:rFonts w:ascii="Times New Roman" w:hAnsi="Times New Roman" w:cs="Times New Roman"/>
          <w:b/>
          <w:bCs/>
          <w:sz w:val="16"/>
          <w:szCs w:val="16"/>
        </w:rPr>
        <w:t>П</w:t>
      </w:r>
      <w:proofErr w:type="gramEnd"/>
      <w:r w:rsidRPr="006B5902">
        <w:rPr>
          <w:rFonts w:ascii="Times New Roman" w:hAnsi="Times New Roman" w:cs="Times New Roman"/>
          <w:b/>
          <w:bCs/>
          <w:sz w:val="16"/>
          <w:szCs w:val="16"/>
        </w:rPr>
        <w:t xml:space="preserve"> О С Т А Н О В Л Е Н И Е</w:t>
      </w:r>
      <w:r w:rsidR="006B5902" w:rsidRPr="006B5902">
        <w:rPr>
          <w:rFonts w:ascii="Times New Roman" w:hAnsi="Times New Roman" w:cs="Times New Roman"/>
          <w:sz w:val="16"/>
          <w:szCs w:val="16"/>
        </w:rPr>
        <w:t xml:space="preserve"> </w:t>
      </w:r>
      <w:r w:rsidR="006B5902" w:rsidRPr="006B5902">
        <w:rPr>
          <w:rFonts w:ascii="Times New Roman" w:hAnsi="Times New Roman" w:cs="Times New Roman"/>
          <w:sz w:val="16"/>
          <w:szCs w:val="16"/>
        </w:rPr>
        <w:t>от 17.06.2024 № 467</w:t>
      </w:r>
      <w:r w:rsidR="006B5902" w:rsidRPr="006B5902">
        <w:rPr>
          <w:rFonts w:ascii="Times New Roman" w:hAnsi="Times New Roman" w:cs="Times New Roman"/>
          <w:bCs/>
          <w:sz w:val="16"/>
          <w:szCs w:val="16"/>
        </w:rPr>
        <w:t xml:space="preserve"> п. Волот</w:t>
      </w:r>
    </w:p>
    <w:p w:rsidR="006B5902" w:rsidRPr="006B5902" w:rsidRDefault="006B5902" w:rsidP="006B5902">
      <w:pPr>
        <w:spacing w:after="0"/>
        <w:jc w:val="center"/>
        <w:rPr>
          <w:rFonts w:ascii="Times New Roman" w:hAnsi="Times New Roman" w:cs="Times New Roman"/>
          <w:sz w:val="16"/>
          <w:szCs w:val="16"/>
        </w:rPr>
      </w:pPr>
    </w:p>
    <w:p w:rsidR="0030799C" w:rsidRPr="006B5902" w:rsidRDefault="0030799C" w:rsidP="006B5902">
      <w:pPr>
        <w:spacing w:after="0"/>
        <w:ind w:right="5"/>
        <w:jc w:val="center"/>
        <w:rPr>
          <w:rFonts w:ascii="Times New Roman" w:hAnsi="Times New Roman" w:cs="Times New Roman"/>
          <w:sz w:val="16"/>
          <w:szCs w:val="16"/>
        </w:rPr>
      </w:pPr>
      <w:r w:rsidRPr="006B5902">
        <w:rPr>
          <w:rFonts w:ascii="Times New Roman" w:hAnsi="Times New Roman" w:cs="Times New Roman"/>
          <w:sz w:val="16"/>
          <w:szCs w:val="16"/>
        </w:rPr>
        <w:t>О внесении изменений в Положение о составе, порядке подготовки документа террит</w:t>
      </w:r>
      <w:r w:rsidRPr="006B5902">
        <w:rPr>
          <w:rFonts w:ascii="Times New Roman" w:hAnsi="Times New Roman" w:cs="Times New Roman"/>
          <w:sz w:val="16"/>
          <w:szCs w:val="16"/>
        </w:rPr>
        <w:t>о</w:t>
      </w:r>
      <w:r w:rsidRPr="006B5902">
        <w:rPr>
          <w:rFonts w:ascii="Times New Roman" w:hAnsi="Times New Roman" w:cs="Times New Roman"/>
          <w:sz w:val="16"/>
          <w:szCs w:val="16"/>
        </w:rPr>
        <w:t xml:space="preserve">риального планирования </w:t>
      </w:r>
      <w:proofErr w:type="spellStart"/>
      <w:r w:rsidRPr="006B5902">
        <w:rPr>
          <w:rFonts w:ascii="Times New Roman" w:hAnsi="Times New Roman" w:cs="Times New Roman"/>
          <w:sz w:val="16"/>
          <w:szCs w:val="16"/>
        </w:rPr>
        <w:t>Волотовского</w:t>
      </w:r>
      <w:proofErr w:type="spellEnd"/>
      <w:r w:rsidRPr="006B5902">
        <w:rPr>
          <w:rFonts w:ascii="Times New Roman" w:hAnsi="Times New Roman" w:cs="Times New Roman"/>
          <w:sz w:val="16"/>
          <w:szCs w:val="16"/>
        </w:rPr>
        <w:t xml:space="preserve"> муниципального округа, порядке подготовки внесения в н</w:t>
      </w:r>
      <w:r w:rsidRPr="006B5902">
        <w:rPr>
          <w:rFonts w:ascii="Times New Roman" w:hAnsi="Times New Roman" w:cs="Times New Roman"/>
          <w:sz w:val="16"/>
          <w:szCs w:val="16"/>
        </w:rPr>
        <w:t>е</w:t>
      </w:r>
      <w:r w:rsidRPr="006B5902">
        <w:rPr>
          <w:rFonts w:ascii="Times New Roman" w:hAnsi="Times New Roman" w:cs="Times New Roman"/>
          <w:sz w:val="16"/>
          <w:szCs w:val="16"/>
        </w:rPr>
        <w:t>го изменений</w:t>
      </w:r>
    </w:p>
    <w:p w:rsidR="0030799C" w:rsidRDefault="0030799C" w:rsidP="0030799C">
      <w:pPr>
        <w:rPr>
          <w:sz w:val="28"/>
        </w:rPr>
      </w:pPr>
    </w:p>
    <w:p w:rsidR="0030799C" w:rsidRPr="006B5902" w:rsidRDefault="0030799C" w:rsidP="006B5902">
      <w:pPr>
        <w:spacing w:after="0"/>
        <w:jc w:val="both"/>
        <w:rPr>
          <w:rFonts w:ascii="Times New Roman" w:hAnsi="Times New Roman" w:cs="Times New Roman"/>
          <w:sz w:val="16"/>
          <w:szCs w:val="16"/>
        </w:rPr>
      </w:pPr>
      <w:r>
        <w:rPr>
          <w:sz w:val="28"/>
        </w:rPr>
        <w:tab/>
      </w:r>
      <w:r w:rsidRPr="006B5902">
        <w:rPr>
          <w:rFonts w:ascii="Times New Roman" w:hAnsi="Times New Roman" w:cs="Times New Roman"/>
          <w:sz w:val="16"/>
          <w:szCs w:val="16"/>
        </w:rPr>
        <w:t>В соответствии с Градостроительным кодексом Российской Федерации, Фед</w:t>
      </w:r>
      <w:r w:rsidRPr="006B5902">
        <w:rPr>
          <w:rFonts w:ascii="Times New Roman" w:hAnsi="Times New Roman" w:cs="Times New Roman"/>
          <w:sz w:val="16"/>
          <w:szCs w:val="16"/>
        </w:rPr>
        <w:t>е</w:t>
      </w:r>
      <w:r w:rsidRPr="006B5902">
        <w:rPr>
          <w:rFonts w:ascii="Times New Roman" w:hAnsi="Times New Roman" w:cs="Times New Roman"/>
          <w:sz w:val="16"/>
          <w:szCs w:val="16"/>
        </w:rPr>
        <w:t xml:space="preserve">ральным законом от 06.10.2003 № 131-ФЗ «Об общих принципах организации местного самоуправления в Российской Федерации», Уставом </w:t>
      </w:r>
      <w:proofErr w:type="spellStart"/>
      <w:r w:rsidRPr="006B5902">
        <w:rPr>
          <w:rFonts w:ascii="Times New Roman" w:hAnsi="Times New Roman" w:cs="Times New Roman"/>
          <w:sz w:val="16"/>
          <w:szCs w:val="16"/>
        </w:rPr>
        <w:t>Волотовского</w:t>
      </w:r>
      <w:proofErr w:type="spellEnd"/>
      <w:r w:rsidRPr="006B5902">
        <w:rPr>
          <w:rFonts w:ascii="Times New Roman" w:hAnsi="Times New Roman" w:cs="Times New Roman"/>
          <w:sz w:val="16"/>
          <w:szCs w:val="16"/>
        </w:rPr>
        <w:t xml:space="preserve"> муниципального округа, </w:t>
      </w:r>
    </w:p>
    <w:p w:rsidR="0030799C" w:rsidRPr="006B5902" w:rsidRDefault="0030799C" w:rsidP="006B5902">
      <w:pPr>
        <w:spacing w:after="0"/>
        <w:ind w:firstLine="708"/>
        <w:jc w:val="both"/>
        <w:rPr>
          <w:rFonts w:ascii="Times New Roman" w:hAnsi="Times New Roman" w:cs="Times New Roman"/>
          <w:b/>
          <w:sz w:val="16"/>
          <w:szCs w:val="16"/>
        </w:rPr>
      </w:pPr>
      <w:r w:rsidRPr="006B5902">
        <w:rPr>
          <w:rFonts w:ascii="Times New Roman" w:hAnsi="Times New Roman" w:cs="Times New Roman"/>
          <w:b/>
          <w:sz w:val="16"/>
          <w:szCs w:val="16"/>
        </w:rPr>
        <w:t>ПОСТАНОВЛЯЮ:</w:t>
      </w:r>
    </w:p>
    <w:p w:rsidR="0030799C" w:rsidRPr="006B5902" w:rsidRDefault="0030799C" w:rsidP="006B5902">
      <w:pPr>
        <w:spacing w:after="0"/>
        <w:ind w:firstLine="708"/>
        <w:jc w:val="both"/>
        <w:rPr>
          <w:rFonts w:ascii="Times New Roman" w:hAnsi="Times New Roman" w:cs="Times New Roman"/>
          <w:sz w:val="16"/>
          <w:szCs w:val="16"/>
        </w:rPr>
      </w:pPr>
      <w:r w:rsidRPr="006B5902">
        <w:rPr>
          <w:rFonts w:ascii="Times New Roman" w:hAnsi="Times New Roman" w:cs="Times New Roman"/>
          <w:sz w:val="16"/>
          <w:szCs w:val="16"/>
        </w:rPr>
        <w:t xml:space="preserve">1. Внести изменения в Положение о составе, порядке подготовки документа территориального планирования </w:t>
      </w:r>
      <w:proofErr w:type="spellStart"/>
      <w:r w:rsidRPr="006B5902">
        <w:rPr>
          <w:rFonts w:ascii="Times New Roman" w:hAnsi="Times New Roman" w:cs="Times New Roman"/>
          <w:sz w:val="16"/>
          <w:szCs w:val="16"/>
        </w:rPr>
        <w:t>Волотовского</w:t>
      </w:r>
      <w:proofErr w:type="spellEnd"/>
      <w:r w:rsidRPr="006B5902">
        <w:rPr>
          <w:rFonts w:ascii="Times New Roman" w:hAnsi="Times New Roman" w:cs="Times New Roman"/>
          <w:sz w:val="16"/>
          <w:szCs w:val="16"/>
        </w:rPr>
        <w:t xml:space="preserve"> муниципального округа, порядке подготовки внесения в него изменений (далее – Положение), утвержденное постановлением Администрации </w:t>
      </w:r>
      <w:proofErr w:type="spellStart"/>
      <w:r w:rsidRPr="006B5902">
        <w:rPr>
          <w:rFonts w:ascii="Times New Roman" w:hAnsi="Times New Roman" w:cs="Times New Roman"/>
          <w:sz w:val="16"/>
          <w:szCs w:val="16"/>
        </w:rPr>
        <w:t>Волотовского</w:t>
      </w:r>
      <w:proofErr w:type="spellEnd"/>
      <w:r w:rsidRPr="006B5902">
        <w:rPr>
          <w:rFonts w:ascii="Times New Roman" w:hAnsi="Times New Roman" w:cs="Times New Roman"/>
          <w:sz w:val="16"/>
          <w:szCs w:val="16"/>
        </w:rPr>
        <w:t xml:space="preserve"> муниципал</w:t>
      </w:r>
      <w:r w:rsidRPr="006B5902">
        <w:rPr>
          <w:rFonts w:ascii="Times New Roman" w:hAnsi="Times New Roman" w:cs="Times New Roman"/>
          <w:sz w:val="16"/>
          <w:szCs w:val="16"/>
        </w:rPr>
        <w:t>ь</w:t>
      </w:r>
      <w:r w:rsidRPr="006B5902">
        <w:rPr>
          <w:rFonts w:ascii="Times New Roman" w:hAnsi="Times New Roman" w:cs="Times New Roman"/>
          <w:sz w:val="16"/>
          <w:szCs w:val="16"/>
        </w:rPr>
        <w:t>ного округа от 30.08.2023 № 567, добавив в ра</w:t>
      </w:r>
      <w:r w:rsidRPr="006B5902">
        <w:rPr>
          <w:rFonts w:ascii="Times New Roman" w:hAnsi="Times New Roman" w:cs="Times New Roman"/>
          <w:sz w:val="16"/>
          <w:szCs w:val="16"/>
        </w:rPr>
        <w:t>з</w:t>
      </w:r>
      <w:r w:rsidRPr="006B5902">
        <w:rPr>
          <w:rFonts w:ascii="Times New Roman" w:hAnsi="Times New Roman" w:cs="Times New Roman"/>
          <w:sz w:val="16"/>
          <w:szCs w:val="16"/>
        </w:rPr>
        <w:t>дел 3 Положения подпункт 3.13.1 следующего содержания:</w:t>
      </w:r>
    </w:p>
    <w:p w:rsidR="0030799C" w:rsidRPr="006B5902" w:rsidRDefault="0030799C" w:rsidP="006B5902">
      <w:pPr>
        <w:adjustRightInd w:val="0"/>
        <w:spacing w:after="0"/>
        <w:jc w:val="both"/>
        <w:rPr>
          <w:rFonts w:ascii="Times New Roman" w:hAnsi="Times New Roman" w:cs="Times New Roman"/>
          <w:sz w:val="16"/>
          <w:szCs w:val="16"/>
        </w:rPr>
      </w:pPr>
      <w:r w:rsidRPr="006B5902">
        <w:rPr>
          <w:rFonts w:ascii="Times New Roman" w:hAnsi="Times New Roman" w:cs="Times New Roman"/>
          <w:sz w:val="16"/>
          <w:szCs w:val="16"/>
        </w:rPr>
        <w:tab/>
        <w:t xml:space="preserve">«3.13.1. </w:t>
      </w:r>
      <w:r w:rsidRPr="006B5902">
        <w:rPr>
          <w:rFonts w:ascii="Times New Roman" w:eastAsiaTheme="minorHAnsi" w:hAnsi="Times New Roman" w:cs="Times New Roman"/>
          <w:sz w:val="16"/>
          <w:szCs w:val="16"/>
        </w:rPr>
        <w:t>Внесение в генеральный план изменений, предусматривающих изменение границ населенных пунктов в связи с устранением пересеч</w:t>
      </w:r>
      <w:r w:rsidRPr="006B5902">
        <w:rPr>
          <w:rFonts w:ascii="Times New Roman" w:eastAsiaTheme="minorHAnsi" w:hAnsi="Times New Roman" w:cs="Times New Roman"/>
          <w:sz w:val="16"/>
          <w:szCs w:val="16"/>
        </w:rPr>
        <w:t>е</w:t>
      </w:r>
      <w:r w:rsidRPr="006B5902">
        <w:rPr>
          <w:rFonts w:ascii="Times New Roman" w:eastAsiaTheme="minorHAnsi" w:hAnsi="Times New Roman" w:cs="Times New Roman"/>
          <w:sz w:val="16"/>
          <w:szCs w:val="16"/>
        </w:rPr>
        <w:t>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r w:rsidRPr="006B5902">
        <w:rPr>
          <w:rFonts w:ascii="Times New Roman" w:hAnsi="Times New Roman" w:cs="Times New Roman"/>
          <w:sz w:val="16"/>
          <w:szCs w:val="16"/>
        </w:rPr>
        <w:t>».</w:t>
      </w:r>
    </w:p>
    <w:p w:rsidR="0030799C" w:rsidRPr="006B5902" w:rsidRDefault="0030799C" w:rsidP="006B5902">
      <w:pPr>
        <w:pStyle w:val="af7"/>
        <w:autoSpaceDE w:val="0"/>
        <w:autoSpaceDN w:val="0"/>
        <w:ind w:left="0"/>
        <w:jc w:val="both"/>
        <w:rPr>
          <w:sz w:val="16"/>
          <w:szCs w:val="16"/>
        </w:rPr>
      </w:pPr>
      <w:r w:rsidRPr="006B5902">
        <w:rPr>
          <w:sz w:val="16"/>
          <w:szCs w:val="16"/>
        </w:rPr>
        <w:tab/>
        <w:t>2. Опубликовать настоящее постановление в муниципальной газете «</w:t>
      </w:r>
      <w:proofErr w:type="spellStart"/>
      <w:r w:rsidRPr="006B5902">
        <w:rPr>
          <w:sz w:val="16"/>
          <w:szCs w:val="16"/>
        </w:rPr>
        <w:t>Волотовские</w:t>
      </w:r>
      <w:proofErr w:type="spellEnd"/>
      <w:r w:rsidRPr="006B5902">
        <w:rPr>
          <w:sz w:val="16"/>
          <w:szCs w:val="16"/>
        </w:rPr>
        <w:t xml:space="preserve"> ведомости» и разместить в информационно-телекоммуникационной сети «Интернет».</w:t>
      </w:r>
    </w:p>
    <w:p w:rsidR="006B5902" w:rsidRPr="006B5902" w:rsidRDefault="0030799C" w:rsidP="006B5902">
      <w:pPr>
        <w:jc w:val="right"/>
        <w:rPr>
          <w:rFonts w:ascii="Times New Roman" w:hAnsi="Times New Roman" w:cs="Times New Roman"/>
          <w:sz w:val="16"/>
          <w:szCs w:val="16"/>
        </w:rPr>
      </w:pPr>
      <w:r w:rsidRPr="006B5902">
        <w:rPr>
          <w:rFonts w:ascii="Times New Roman" w:hAnsi="Times New Roman" w:cs="Times New Roman"/>
          <w:sz w:val="16"/>
          <w:szCs w:val="16"/>
        </w:rPr>
        <w:t xml:space="preserve">Заместитель </w:t>
      </w:r>
      <w:r w:rsidR="006B5902" w:rsidRPr="006B5902">
        <w:rPr>
          <w:rFonts w:ascii="Times New Roman" w:hAnsi="Times New Roman" w:cs="Times New Roman"/>
          <w:sz w:val="16"/>
          <w:szCs w:val="16"/>
        </w:rPr>
        <w:t xml:space="preserve">Главы Администрации                                                                   В.И. </w:t>
      </w:r>
      <w:proofErr w:type="spellStart"/>
      <w:r w:rsidR="006B5902" w:rsidRPr="006B5902">
        <w:rPr>
          <w:rFonts w:ascii="Times New Roman" w:hAnsi="Times New Roman" w:cs="Times New Roman"/>
          <w:sz w:val="16"/>
          <w:szCs w:val="16"/>
        </w:rPr>
        <w:t>Пытал</w:t>
      </w:r>
      <w:r w:rsidR="006B5902" w:rsidRPr="006B5902">
        <w:rPr>
          <w:rFonts w:ascii="Times New Roman" w:hAnsi="Times New Roman" w:cs="Times New Roman"/>
          <w:sz w:val="16"/>
          <w:szCs w:val="16"/>
        </w:rPr>
        <w:t>е</w:t>
      </w:r>
      <w:r w:rsidR="006B5902" w:rsidRPr="006B5902">
        <w:rPr>
          <w:rFonts w:ascii="Times New Roman" w:hAnsi="Times New Roman" w:cs="Times New Roman"/>
          <w:sz w:val="16"/>
          <w:szCs w:val="16"/>
        </w:rPr>
        <w:t>ва</w:t>
      </w:r>
      <w:proofErr w:type="spellEnd"/>
    </w:p>
    <w:p w:rsidR="0030799C" w:rsidRPr="00650A0B" w:rsidRDefault="0030799C" w:rsidP="00650A0B">
      <w:pPr>
        <w:spacing w:after="0"/>
        <w:jc w:val="center"/>
        <w:rPr>
          <w:rFonts w:ascii="Times New Roman" w:hAnsi="Times New Roman" w:cs="Times New Roman"/>
          <w:b/>
          <w:sz w:val="16"/>
          <w:szCs w:val="16"/>
        </w:rPr>
      </w:pPr>
      <w:r w:rsidRPr="00650A0B">
        <w:rPr>
          <w:rFonts w:ascii="Times New Roman" w:hAnsi="Times New Roman" w:cs="Times New Roman"/>
          <w:b/>
          <w:sz w:val="16"/>
          <w:szCs w:val="16"/>
        </w:rPr>
        <w:t>ЗАКЛЮЧЕНИЕ</w:t>
      </w:r>
    </w:p>
    <w:p w:rsidR="0030799C" w:rsidRPr="00650A0B" w:rsidRDefault="0030799C" w:rsidP="00650A0B">
      <w:pPr>
        <w:spacing w:after="0" w:line="240" w:lineRule="auto"/>
        <w:jc w:val="center"/>
        <w:rPr>
          <w:rFonts w:ascii="Times New Roman" w:hAnsi="Times New Roman" w:cs="Times New Roman"/>
          <w:b/>
          <w:sz w:val="16"/>
          <w:szCs w:val="16"/>
        </w:rPr>
      </w:pPr>
      <w:r w:rsidRPr="00650A0B">
        <w:rPr>
          <w:rFonts w:ascii="Times New Roman" w:hAnsi="Times New Roman" w:cs="Times New Roman"/>
          <w:b/>
          <w:sz w:val="16"/>
          <w:szCs w:val="16"/>
        </w:rPr>
        <w:t>о результатах проведения общественных обсуждений</w:t>
      </w:r>
    </w:p>
    <w:p w:rsidR="0030799C" w:rsidRPr="00650A0B" w:rsidRDefault="0030799C" w:rsidP="00650A0B">
      <w:pPr>
        <w:spacing w:after="0" w:line="240" w:lineRule="auto"/>
        <w:jc w:val="center"/>
        <w:rPr>
          <w:rFonts w:ascii="Times New Roman" w:hAnsi="Times New Roman" w:cs="Times New Roman"/>
          <w:b/>
          <w:sz w:val="16"/>
          <w:szCs w:val="16"/>
        </w:rPr>
      </w:pPr>
      <w:r w:rsidRPr="00650A0B">
        <w:rPr>
          <w:rFonts w:ascii="Times New Roman" w:hAnsi="Times New Roman" w:cs="Times New Roman"/>
          <w:b/>
          <w:sz w:val="16"/>
          <w:szCs w:val="16"/>
        </w:rPr>
        <w:t>по предоставлению разрешения на условно разрешенный вид использования з</w:t>
      </w:r>
      <w:r w:rsidRPr="00650A0B">
        <w:rPr>
          <w:rFonts w:ascii="Times New Roman" w:hAnsi="Times New Roman" w:cs="Times New Roman"/>
          <w:b/>
          <w:sz w:val="16"/>
          <w:szCs w:val="16"/>
        </w:rPr>
        <w:t>е</w:t>
      </w:r>
      <w:r w:rsidRPr="00650A0B">
        <w:rPr>
          <w:rFonts w:ascii="Times New Roman" w:hAnsi="Times New Roman" w:cs="Times New Roman"/>
          <w:b/>
          <w:sz w:val="16"/>
          <w:szCs w:val="16"/>
        </w:rPr>
        <w:t>мельного участка в п. Волот</w:t>
      </w:r>
    </w:p>
    <w:p w:rsidR="0030799C" w:rsidRPr="00650A0B" w:rsidRDefault="0030799C" w:rsidP="00650A0B">
      <w:pPr>
        <w:spacing w:after="0" w:line="240" w:lineRule="auto"/>
        <w:jc w:val="center"/>
        <w:rPr>
          <w:rFonts w:ascii="Times New Roman" w:hAnsi="Times New Roman" w:cs="Times New Roman"/>
          <w:b/>
          <w:sz w:val="16"/>
          <w:szCs w:val="16"/>
        </w:rPr>
      </w:pPr>
      <w:r w:rsidRPr="00650A0B">
        <w:rPr>
          <w:rFonts w:ascii="Times New Roman" w:hAnsi="Times New Roman" w:cs="Times New Roman"/>
          <w:b/>
          <w:sz w:val="16"/>
          <w:szCs w:val="16"/>
        </w:rPr>
        <w:t>п. Волот                                                                                              18.06.2024г.</w:t>
      </w:r>
    </w:p>
    <w:p w:rsidR="0030799C" w:rsidRPr="00650A0B" w:rsidRDefault="0030799C" w:rsidP="00650A0B">
      <w:pPr>
        <w:spacing w:after="0" w:line="240" w:lineRule="auto"/>
        <w:jc w:val="center"/>
        <w:rPr>
          <w:rFonts w:ascii="Times New Roman" w:hAnsi="Times New Roman" w:cs="Times New Roman"/>
          <w:b/>
          <w:sz w:val="16"/>
          <w:szCs w:val="16"/>
        </w:rPr>
      </w:pPr>
    </w:p>
    <w:p w:rsidR="0030799C" w:rsidRPr="00650A0B" w:rsidRDefault="0030799C" w:rsidP="0030799C">
      <w:pPr>
        <w:pStyle w:val="af7"/>
        <w:numPr>
          <w:ilvl w:val="0"/>
          <w:numId w:val="40"/>
        </w:numPr>
        <w:contextualSpacing/>
        <w:jc w:val="both"/>
        <w:rPr>
          <w:sz w:val="16"/>
          <w:szCs w:val="16"/>
        </w:rPr>
      </w:pPr>
      <w:r w:rsidRPr="00650A0B">
        <w:rPr>
          <w:sz w:val="16"/>
          <w:szCs w:val="16"/>
        </w:rPr>
        <w:t>Наименование проекта, рассмотренного на общественных обсуждениях:</w:t>
      </w:r>
    </w:p>
    <w:p w:rsidR="0030799C" w:rsidRPr="00650A0B" w:rsidRDefault="0030799C" w:rsidP="0030799C">
      <w:pPr>
        <w:pStyle w:val="af7"/>
        <w:ind w:left="0"/>
        <w:jc w:val="both"/>
        <w:rPr>
          <w:sz w:val="16"/>
          <w:szCs w:val="16"/>
        </w:rPr>
      </w:pPr>
      <w:r w:rsidRPr="00650A0B">
        <w:rPr>
          <w:sz w:val="16"/>
          <w:szCs w:val="16"/>
        </w:rPr>
        <w:t xml:space="preserve">постановление Администрации </w:t>
      </w:r>
      <w:proofErr w:type="spellStart"/>
      <w:r w:rsidRPr="00650A0B">
        <w:rPr>
          <w:sz w:val="16"/>
          <w:szCs w:val="16"/>
        </w:rPr>
        <w:t>Волотовского</w:t>
      </w:r>
      <w:proofErr w:type="spellEnd"/>
      <w:r w:rsidRPr="00650A0B">
        <w:rPr>
          <w:sz w:val="16"/>
          <w:szCs w:val="16"/>
        </w:rPr>
        <w:t xml:space="preserve"> муниципального округа «О предоставлении разрешения на условно разрешенный вид использования з</w:t>
      </w:r>
      <w:r w:rsidRPr="00650A0B">
        <w:rPr>
          <w:sz w:val="16"/>
          <w:szCs w:val="16"/>
        </w:rPr>
        <w:t>е</w:t>
      </w:r>
      <w:r w:rsidRPr="00650A0B">
        <w:rPr>
          <w:sz w:val="16"/>
          <w:szCs w:val="16"/>
        </w:rPr>
        <w:t>мельного участка».</w:t>
      </w:r>
    </w:p>
    <w:p w:rsidR="0030799C" w:rsidRPr="00650A0B" w:rsidRDefault="0030799C" w:rsidP="0030799C">
      <w:pPr>
        <w:pStyle w:val="af7"/>
        <w:numPr>
          <w:ilvl w:val="0"/>
          <w:numId w:val="40"/>
        </w:numPr>
        <w:ind w:left="142" w:firstLine="142"/>
        <w:contextualSpacing/>
        <w:jc w:val="both"/>
        <w:rPr>
          <w:sz w:val="16"/>
          <w:szCs w:val="16"/>
        </w:rPr>
      </w:pPr>
      <w:r w:rsidRPr="00650A0B">
        <w:rPr>
          <w:sz w:val="16"/>
          <w:szCs w:val="16"/>
        </w:rPr>
        <w:t>Реквизиты протокола общественных обсуждений, на основании которого подг</w:t>
      </w:r>
      <w:r w:rsidRPr="00650A0B">
        <w:rPr>
          <w:sz w:val="16"/>
          <w:szCs w:val="16"/>
        </w:rPr>
        <w:t>о</w:t>
      </w:r>
      <w:r w:rsidRPr="00650A0B">
        <w:rPr>
          <w:sz w:val="16"/>
          <w:szCs w:val="16"/>
        </w:rPr>
        <w:t>товлено заключение о результатах общественных обсуждений:</w:t>
      </w:r>
    </w:p>
    <w:p w:rsidR="0030799C" w:rsidRPr="00650A0B" w:rsidRDefault="0030799C" w:rsidP="0030799C">
      <w:pPr>
        <w:spacing w:after="0" w:line="240" w:lineRule="auto"/>
        <w:ind w:left="142"/>
        <w:jc w:val="both"/>
        <w:rPr>
          <w:sz w:val="16"/>
          <w:szCs w:val="16"/>
        </w:rPr>
      </w:pPr>
      <w:r w:rsidRPr="00650A0B">
        <w:rPr>
          <w:sz w:val="16"/>
          <w:szCs w:val="16"/>
        </w:rPr>
        <w:t xml:space="preserve">протокол заседания комиссии по вопросам градостроительной деятельности </w:t>
      </w:r>
      <w:proofErr w:type="spellStart"/>
      <w:r w:rsidRPr="00650A0B">
        <w:rPr>
          <w:sz w:val="16"/>
          <w:szCs w:val="16"/>
        </w:rPr>
        <w:t>Волотовского</w:t>
      </w:r>
      <w:proofErr w:type="spellEnd"/>
      <w:r w:rsidRPr="00650A0B">
        <w:rPr>
          <w:sz w:val="16"/>
          <w:szCs w:val="16"/>
        </w:rPr>
        <w:t xml:space="preserve"> муниципального округа по проведению общественных о</w:t>
      </w:r>
      <w:r w:rsidRPr="00650A0B">
        <w:rPr>
          <w:sz w:val="16"/>
          <w:szCs w:val="16"/>
        </w:rPr>
        <w:t>б</w:t>
      </w:r>
      <w:r w:rsidRPr="00650A0B">
        <w:rPr>
          <w:sz w:val="16"/>
          <w:szCs w:val="16"/>
        </w:rPr>
        <w:t>суждений по пред</w:t>
      </w:r>
      <w:r w:rsidRPr="00650A0B">
        <w:rPr>
          <w:sz w:val="16"/>
          <w:szCs w:val="16"/>
        </w:rPr>
        <w:t>о</w:t>
      </w:r>
      <w:r w:rsidRPr="00650A0B">
        <w:rPr>
          <w:sz w:val="16"/>
          <w:szCs w:val="16"/>
        </w:rPr>
        <w:t>ставлению разрешения на условно разрешенный вид использования земельного участка от 18.06.2024г. № 11.</w:t>
      </w:r>
    </w:p>
    <w:p w:rsidR="0030799C" w:rsidRPr="00650A0B" w:rsidRDefault="0030799C" w:rsidP="0030799C">
      <w:pPr>
        <w:pStyle w:val="af7"/>
        <w:numPr>
          <w:ilvl w:val="0"/>
          <w:numId w:val="40"/>
        </w:numPr>
        <w:ind w:left="142" w:firstLine="138"/>
        <w:contextualSpacing/>
        <w:jc w:val="both"/>
        <w:rPr>
          <w:sz w:val="16"/>
          <w:szCs w:val="16"/>
        </w:rPr>
      </w:pPr>
      <w:r w:rsidRPr="00650A0B">
        <w:rPr>
          <w:sz w:val="16"/>
          <w:szCs w:val="16"/>
        </w:rPr>
        <w:t>Содержание внесенных предложений и замечаний участников общественных о</w:t>
      </w:r>
      <w:r w:rsidRPr="00650A0B">
        <w:rPr>
          <w:sz w:val="16"/>
          <w:szCs w:val="16"/>
        </w:rPr>
        <w:t>б</w:t>
      </w:r>
      <w:r w:rsidRPr="00650A0B">
        <w:rPr>
          <w:sz w:val="16"/>
          <w:szCs w:val="16"/>
        </w:rPr>
        <w:t>суждений с разделением:</w:t>
      </w:r>
    </w:p>
    <w:p w:rsidR="0030799C" w:rsidRPr="00650A0B" w:rsidRDefault="0030799C" w:rsidP="0030799C">
      <w:pPr>
        <w:pStyle w:val="af7"/>
        <w:numPr>
          <w:ilvl w:val="1"/>
          <w:numId w:val="40"/>
        </w:numPr>
        <w:ind w:left="0" w:firstLine="280"/>
        <w:contextualSpacing/>
        <w:jc w:val="both"/>
        <w:rPr>
          <w:sz w:val="16"/>
          <w:szCs w:val="16"/>
        </w:rPr>
      </w:pPr>
      <w:r w:rsidRPr="00650A0B">
        <w:rPr>
          <w:sz w:val="16"/>
          <w:szCs w:val="16"/>
        </w:rPr>
        <w:t>Предложения и замечания граждан, являющихся участниками общественных обсуждений и постоянно проживающих на территории, в пред</w:t>
      </w:r>
      <w:r w:rsidRPr="00650A0B">
        <w:rPr>
          <w:sz w:val="16"/>
          <w:szCs w:val="16"/>
        </w:rPr>
        <w:t>е</w:t>
      </w:r>
      <w:r w:rsidRPr="00650A0B">
        <w:rPr>
          <w:sz w:val="16"/>
          <w:szCs w:val="16"/>
        </w:rPr>
        <w:t>лах которой проводятся общественные обсуждения:</w:t>
      </w:r>
    </w:p>
    <w:p w:rsidR="0030799C" w:rsidRPr="00650A0B" w:rsidRDefault="0030799C" w:rsidP="0030799C">
      <w:pPr>
        <w:pStyle w:val="af7"/>
        <w:ind w:left="0"/>
        <w:jc w:val="both"/>
        <w:rPr>
          <w:sz w:val="16"/>
          <w:szCs w:val="16"/>
        </w:rPr>
      </w:pPr>
      <w:r w:rsidRPr="00650A0B">
        <w:rPr>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30799C" w:rsidRPr="00650A0B" w:rsidRDefault="0030799C" w:rsidP="0030799C">
      <w:pPr>
        <w:pStyle w:val="af7"/>
        <w:ind w:left="0"/>
        <w:jc w:val="both"/>
        <w:rPr>
          <w:sz w:val="16"/>
          <w:szCs w:val="16"/>
        </w:rPr>
      </w:pPr>
      <w:r w:rsidRPr="00650A0B">
        <w:rPr>
          <w:sz w:val="16"/>
          <w:szCs w:val="16"/>
        </w:rPr>
        <w:t xml:space="preserve">    3.2.Предложения и замечания иных участников общественных обсуждений:</w:t>
      </w:r>
    </w:p>
    <w:p w:rsidR="0030799C" w:rsidRPr="00650A0B" w:rsidRDefault="0030799C" w:rsidP="0030799C">
      <w:pPr>
        <w:pStyle w:val="af7"/>
        <w:ind w:left="0"/>
        <w:jc w:val="both"/>
        <w:rPr>
          <w:sz w:val="16"/>
          <w:szCs w:val="16"/>
        </w:rPr>
      </w:pPr>
      <w:r w:rsidRPr="00650A0B">
        <w:rPr>
          <w:sz w:val="16"/>
          <w:szCs w:val="16"/>
        </w:rPr>
        <w:t>«О предоставлении разрешения на условно разрешенный вид использования земельного участка» – не поступали.</w:t>
      </w:r>
    </w:p>
    <w:p w:rsidR="0030799C" w:rsidRPr="00650A0B" w:rsidRDefault="0030799C" w:rsidP="0030799C">
      <w:pPr>
        <w:pStyle w:val="af7"/>
        <w:ind w:left="0"/>
        <w:jc w:val="both"/>
        <w:rPr>
          <w:sz w:val="16"/>
          <w:szCs w:val="16"/>
        </w:rPr>
      </w:pPr>
      <w:r w:rsidRPr="00650A0B">
        <w:rPr>
          <w:sz w:val="16"/>
          <w:szCs w:val="16"/>
        </w:rPr>
        <w:t xml:space="preserve">    4.Выводы по результатам общественных обсуждений:</w:t>
      </w:r>
    </w:p>
    <w:p w:rsidR="0030799C" w:rsidRPr="00650A0B" w:rsidRDefault="0030799C" w:rsidP="0030799C">
      <w:pPr>
        <w:spacing w:after="0" w:line="240" w:lineRule="auto"/>
        <w:jc w:val="both"/>
        <w:rPr>
          <w:sz w:val="16"/>
          <w:szCs w:val="16"/>
        </w:rPr>
      </w:pPr>
      <w:r w:rsidRPr="00650A0B">
        <w:rPr>
          <w:sz w:val="16"/>
          <w:szCs w:val="16"/>
        </w:rPr>
        <w:t xml:space="preserve">    1)Общественные обсуждения считать состоявшимися.</w:t>
      </w:r>
    </w:p>
    <w:p w:rsidR="0030799C" w:rsidRPr="00650A0B" w:rsidRDefault="0030799C" w:rsidP="0030799C">
      <w:pPr>
        <w:spacing w:after="0" w:line="240" w:lineRule="auto"/>
        <w:ind w:firstLine="142"/>
        <w:jc w:val="both"/>
        <w:rPr>
          <w:sz w:val="16"/>
          <w:szCs w:val="16"/>
        </w:rPr>
      </w:pPr>
      <w:r w:rsidRPr="00650A0B">
        <w:rPr>
          <w:sz w:val="16"/>
          <w:szCs w:val="16"/>
        </w:rPr>
        <w:t xml:space="preserve">  2) Направить проект постановления Администрации </w:t>
      </w:r>
      <w:proofErr w:type="spellStart"/>
      <w:r w:rsidRPr="00650A0B">
        <w:rPr>
          <w:sz w:val="16"/>
          <w:szCs w:val="16"/>
        </w:rPr>
        <w:t>Волотовского</w:t>
      </w:r>
      <w:proofErr w:type="spellEnd"/>
      <w:r w:rsidRPr="00650A0B">
        <w:rPr>
          <w:sz w:val="16"/>
          <w:szCs w:val="16"/>
        </w:rPr>
        <w:t xml:space="preserve"> муниципального округа «О предоставлении разрешения на условно разрешенный вид использования земельного участка»  Главе муниципального округа для принятия решения об утве</w:t>
      </w:r>
      <w:r w:rsidRPr="00650A0B">
        <w:rPr>
          <w:sz w:val="16"/>
          <w:szCs w:val="16"/>
        </w:rPr>
        <w:t>р</w:t>
      </w:r>
      <w:r w:rsidRPr="00650A0B">
        <w:rPr>
          <w:sz w:val="16"/>
          <w:szCs w:val="16"/>
        </w:rPr>
        <w:t>ждении.</w:t>
      </w:r>
    </w:p>
    <w:p w:rsidR="0030799C" w:rsidRPr="00650A0B" w:rsidRDefault="0030799C" w:rsidP="0030799C">
      <w:pPr>
        <w:spacing w:after="0" w:line="240" w:lineRule="auto"/>
        <w:ind w:firstLine="142"/>
        <w:jc w:val="both"/>
        <w:rPr>
          <w:sz w:val="16"/>
          <w:szCs w:val="16"/>
        </w:rPr>
      </w:pPr>
    </w:p>
    <w:p w:rsidR="0030799C" w:rsidRPr="00650A0B" w:rsidRDefault="0030799C" w:rsidP="00650A0B">
      <w:pPr>
        <w:jc w:val="right"/>
        <w:rPr>
          <w:sz w:val="16"/>
          <w:szCs w:val="16"/>
        </w:rPr>
      </w:pPr>
      <w:r w:rsidRPr="00650A0B">
        <w:rPr>
          <w:sz w:val="16"/>
          <w:szCs w:val="16"/>
        </w:rPr>
        <w:t xml:space="preserve">Заместитель председатель Комиссии                            С.Ф. </w:t>
      </w:r>
      <w:proofErr w:type="spellStart"/>
      <w:r w:rsidRPr="00650A0B">
        <w:rPr>
          <w:sz w:val="16"/>
          <w:szCs w:val="16"/>
        </w:rPr>
        <w:t>Семёнова</w:t>
      </w:r>
      <w:proofErr w:type="spellEnd"/>
    </w:p>
    <w:p w:rsidR="0030799C" w:rsidRPr="00650A0B" w:rsidRDefault="0030799C" w:rsidP="0030799C">
      <w:pPr>
        <w:rPr>
          <w:sz w:val="16"/>
          <w:szCs w:val="16"/>
        </w:rPr>
      </w:pPr>
    </w:p>
    <w:p w:rsidR="0030799C" w:rsidRPr="00650A0B" w:rsidRDefault="0030799C" w:rsidP="00650A0B">
      <w:pPr>
        <w:spacing w:after="0"/>
        <w:jc w:val="center"/>
        <w:rPr>
          <w:rFonts w:ascii="Times New Roman" w:hAnsi="Times New Roman" w:cs="Times New Roman"/>
          <w:b/>
          <w:sz w:val="16"/>
          <w:szCs w:val="16"/>
        </w:rPr>
      </w:pPr>
      <w:r w:rsidRPr="00650A0B">
        <w:rPr>
          <w:rFonts w:ascii="Times New Roman" w:hAnsi="Times New Roman" w:cs="Times New Roman"/>
          <w:b/>
          <w:sz w:val="16"/>
          <w:szCs w:val="16"/>
        </w:rPr>
        <w:t>ПРОТОКОЛ № 11</w:t>
      </w:r>
    </w:p>
    <w:p w:rsidR="0030799C" w:rsidRPr="00650A0B" w:rsidRDefault="0030799C" w:rsidP="00650A0B">
      <w:pPr>
        <w:spacing w:after="0"/>
        <w:jc w:val="center"/>
        <w:rPr>
          <w:rFonts w:ascii="Times New Roman" w:hAnsi="Times New Roman" w:cs="Times New Roman"/>
          <w:b/>
          <w:sz w:val="16"/>
          <w:szCs w:val="16"/>
        </w:rPr>
      </w:pPr>
      <w:r w:rsidRPr="00650A0B">
        <w:rPr>
          <w:rFonts w:ascii="Times New Roman" w:hAnsi="Times New Roman" w:cs="Times New Roman"/>
          <w:b/>
          <w:sz w:val="16"/>
          <w:szCs w:val="16"/>
        </w:rPr>
        <w:t xml:space="preserve">заседания комиссии по вопросам градостроительной деятельности </w:t>
      </w:r>
      <w:proofErr w:type="spellStart"/>
      <w:r w:rsidRPr="00650A0B">
        <w:rPr>
          <w:rFonts w:ascii="Times New Roman" w:hAnsi="Times New Roman" w:cs="Times New Roman"/>
          <w:b/>
          <w:sz w:val="16"/>
          <w:szCs w:val="16"/>
        </w:rPr>
        <w:t>Волотовского</w:t>
      </w:r>
      <w:proofErr w:type="spellEnd"/>
      <w:r w:rsidRPr="00650A0B">
        <w:rPr>
          <w:rFonts w:ascii="Times New Roman" w:hAnsi="Times New Roman" w:cs="Times New Roman"/>
          <w:b/>
          <w:sz w:val="16"/>
          <w:szCs w:val="16"/>
        </w:rPr>
        <w:t xml:space="preserve"> муниципального округа по проведению общественных обсу</w:t>
      </w:r>
      <w:r w:rsidRPr="00650A0B">
        <w:rPr>
          <w:rFonts w:ascii="Times New Roman" w:hAnsi="Times New Roman" w:cs="Times New Roman"/>
          <w:b/>
          <w:sz w:val="16"/>
          <w:szCs w:val="16"/>
        </w:rPr>
        <w:t>ж</w:t>
      </w:r>
      <w:r w:rsidRPr="00650A0B">
        <w:rPr>
          <w:rFonts w:ascii="Times New Roman" w:hAnsi="Times New Roman" w:cs="Times New Roman"/>
          <w:b/>
          <w:sz w:val="16"/>
          <w:szCs w:val="16"/>
        </w:rPr>
        <w:t>дений по предоставлению разрешения на условно разрешенный вид и</w:t>
      </w:r>
      <w:r w:rsidRPr="00650A0B">
        <w:rPr>
          <w:rFonts w:ascii="Times New Roman" w:hAnsi="Times New Roman" w:cs="Times New Roman"/>
          <w:b/>
          <w:sz w:val="16"/>
          <w:szCs w:val="16"/>
        </w:rPr>
        <w:t>с</w:t>
      </w:r>
      <w:r w:rsidRPr="00650A0B">
        <w:rPr>
          <w:rFonts w:ascii="Times New Roman" w:hAnsi="Times New Roman" w:cs="Times New Roman"/>
          <w:b/>
          <w:sz w:val="16"/>
          <w:szCs w:val="16"/>
        </w:rPr>
        <w:t>пользования земельного участка или объекта капитального строительства</w:t>
      </w:r>
    </w:p>
    <w:p w:rsidR="0030799C" w:rsidRPr="00650A0B" w:rsidRDefault="0030799C" w:rsidP="00650A0B">
      <w:pPr>
        <w:spacing w:after="0"/>
        <w:rPr>
          <w:rFonts w:ascii="Times New Roman" w:hAnsi="Times New Roman" w:cs="Times New Roman"/>
          <w:color w:val="FF0000"/>
          <w:sz w:val="16"/>
          <w:szCs w:val="16"/>
        </w:rPr>
      </w:pPr>
      <w:r w:rsidRPr="00650A0B">
        <w:rPr>
          <w:rFonts w:ascii="Times New Roman" w:hAnsi="Times New Roman" w:cs="Times New Roman"/>
          <w:sz w:val="16"/>
          <w:szCs w:val="16"/>
        </w:rPr>
        <w:t>п. Волот                                                                                             18</w:t>
      </w:r>
      <w:r w:rsidRPr="00650A0B">
        <w:rPr>
          <w:rFonts w:ascii="Times New Roman" w:hAnsi="Times New Roman" w:cs="Times New Roman"/>
          <w:color w:val="000000" w:themeColor="text1"/>
          <w:sz w:val="16"/>
          <w:szCs w:val="16"/>
        </w:rPr>
        <w:t>.06.2024г.</w:t>
      </w:r>
    </w:p>
    <w:p w:rsidR="0030799C" w:rsidRPr="00650A0B" w:rsidRDefault="0030799C" w:rsidP="0030799C">
      <w:pPr>
        <w:pStyle w:val="af7"/>
        <w:ind w:left="0"/>
        <w:rPr>
          <w:sz w:val="16"/>
          <w:szCs w:val="16"/>
        </w:rPr>
      </w:pPr>
      <w:r w:rsidRPr="00650A0B">
        <w:rPr>
          <w:sz w:val="16"/>
          <w:szCs w:val="16"/>
        </w:rPr>
        <w:t>1.Информация об организаторе общественных обсуждений:</w:t>
      </w:r>
    </w:p>
    <w:p w:rsidR="0030799C" w:rsidRPr="00650A0B" w:rsidRDefault="0030799C" w:rsidP="0030799C">
      <w:pPr>
        <w:pStyle w:val="af7"/>
        <w:ind w:left="0"/>
        <w:rPr>
          <w:sz w:val="16"/>
          <w:szCs w:val="16"/>
        </w:rPr>
      </w:pPr>
      <w:r w:rsidRPr="00650A0B">
        <w:rPr>
          <w:sz w:val="16"/>
          <w:szCs w:val="16"/>
        </w:rPr>
        <w:t xml:space="preserve">Администрация </w:t>
      </w:r>
      <w:proofErr w:type="spellStart"/>
      <w:r w:rsidRPr="00650A0B">
        <w:rPr>
          <w:sz w:val="16"/>
          <w:szCs w:val="16"/>
        </w:rPr>
        <w:t>Волотовского</w:t>
      </w:r>
      <w:proofErr w:type="spellEnd"/>
      <w:r w:rsidRPr="00650A0B">
        <w:rPr>
          <w:sz w:val="16"/>
          <w:szCs w:val="16"/>
        </w:rPr>
        <w:t xml:space="preserve"> муниципального округа.</w:t>
      </w:r>
    </w:p>
    <w:p w:rsidR="0030799C" w:rsidRPr="00650A0B" w:rsidRDefault="0030799C" w:rsidP="0030799C">
      <w:pPr>
        <w:pStyle w:val="af7"/>
        <w:ind w:left="0"/>
        <w:rPr>
          <w:sz w:val="16"/>
          <w:szCs w:val="16"/>
        </w:rPr>
      </w:pPr>
      <w:r w:rsidRPr="00650A0B">
        <w:rPr>
          <w:sz w:val="16"/>
          <w:szCs w:val="16"/>
        </w:rPr>
        <w:t>2.Информация, содержащаяся в опубликованном оповещении о начале общественных обсуждений, дата и источник опубликования:</w:t>
      </w:r>
    </w:p>
    <w:p w:rsidR="0030799C" w:rsidRPr="00650A0B" w:rsidRDefault="0030799C" w:rsidP="0030799C">
      <w:pPr>
        <w:pStyle w:val="af7"/>
        <w:ind w:left="0"/>
        <w:rPr>
          <w:sz w:val="16"/>
          <w:szCs w:val="16"/>
        </w:rPr>
      </w:pPr>
      <w:r w:rsidRPr="00650A0B">
        <w:rPr>
          <w:sz w:val="16"/>
          <w:szCs w:val="16"/>
        </w:rPr>
        <w:t>Оповещение о начале общественных обсуждений обнародовано 20 мая 2024 года;</w:t>
      </w:r>
    </w:p>
    <w:p w:rsidR="0030799C" w:rsidRPr="00650A0B" w:rsidRDefault="0030799C" w:rsidP="0030799C">
      <w:pPr>
        <w:pStyle w:val="af7"/>
        <w:ind w:left="0"/>
        <w:rPr>
          <w:sz w:val="16"/>
          <w:szCs w:val="16"/>
        </w:rPr>
      </w:pPr>
      <w:r w:rsidRPr="00650A0B">
        <w:rPr>
          <w:sz w:val="16"/>
          <w:szCs w:val="16"/>
        </w:rPr>
        <w:t>информация о начале общественных обсуждений и проект постановления «О предоставлении разр</w:t>
      </w:r>
      <w:r w:rsidRPr="00650A0B">
        <w:rPr>
          <w:sz w:val="16"/>
          <w:szCs w:val="16"/>
        </w:rPr>
        <w:t>е</w:t>
      </w:r>
      <w:r w:rsidRPr="00650A0B">
        <w:rPr>
          <w:sz w:val="16"/>
          <w:szCs w:val="16"/>
        </w:rPr>
        <w:t>шения на условно разрешенный вид использования земельного участка или объекта капитального строительства» размещена на официальном сайте в телекоммуникационной сети «Интернет» по адр</w:t>
      </w:r>
      <w:r w:rsidRPr="00650A0B">
        <w:rPr>
          <w:sz w:val="16"/>
          <w:szCs w:val="16"/>
        </w:rPr>
        <w:t>е</w:t>
      </w:r>
      <w:r w:rsidRPr="00650A0B">
        <w:rPr>
          <w:sz w:val="16"/>
          <w:szCs w:val="16"/>
        </w:rPr>
        <w:t xml:space="preserve">су: </w:t>
      </w:r>
    </w:p>
    <w:p w:rsidR="0030799C" w:rsidRPr="00650A0B" w:rsidRDefault="0030799C" w:rsidP="0030799C">
      <w:pPr>
        <w:pStyle w:val="af7"/>
        <w:ind w:left="0"/>
        <w:rPr>
          <w:sz w:val="16"/>
          <w:szCs w:val="16"/>
        </w:rPr>
      </w:pPr>
    </w:p>
    <w:p w:rsidR="0030799C" w:rsidRPr="00650A0B" w:rsidRDefault="0030799C" w:rsidP="0030799C">
      <w:pPr>
        <w:pStyle w:val="af7"/>
        <w:ind w:left="0"/>
        <w:rPr>
          <w:sz w:val="16"/>
          <w:szCs w:val="16"/>
        </w:rPr>
      </w:pPr>
      <w:proofErr w:type="gramStart"/>
      <w:r w:rsidRPr="00650A0B">
        <w:rPr>
          <w:sz w:val="16"/>
          <w:szCs w:val="16"/>
        </w:rPr>
        <w:t>опубликована</w:t>
      </w:r>
      <w:proofErr w:type="gramEnd"/>
      <w:r w:rsidRPr="00650A0B">
        <w:rPr>
          <w:sz w:val="16"/>
          <w:szCs w:val="16"/>
        </w:rPr>
        <w:t xml:space="preserve"> в муниципальной газете «</w:t>
      </w:r>
      <w:proofErr w:type="spellStart"/>
      <w:r w:rsidRPr="00650A0B">
        <w:rPr>
          <w:sz w:val="16"/>
          <w:szCs w:val="16"/>
        </w:rPr>
        <w:t>Волотовские</w:t>
      </w:r>
      <w:proofErr w:type="spellEnd"/>
      <w:r w:rsidRPr="00650A0B">
        <w:rPr>
          <w:sz w:val="16"/>
          <w:szCs w:val="16"/>
        </w:rPr>
        <w:t xml:space="preserve"> ведомости» </w:t>
      </w:r>
      <w:r w:rsidRPr="00650A0B">
        <w:rPr>
          <w:color w:val="000000" w:themeColor="text1"/>
          <w:sz w:val="16"/>
          <w:szCs w:val="16"/>
        </w:rPr>
        <w:t xml:space="preserve">№ 14 от 20.05.2024 </w:t>
      </w:r>
      <w:r w:rsidRPr="00650A0B">
        <w:rPr>
          <w:sz w:val="16"/>
          <w:szCs w:val="16"/>
        </w:rPr>
        <w:t>года;</w:t>
      </w:r>
    </w:p>
    <w:p w:rsidR="0030799C" w:rsidRPr="00650A0B" w:rsidRDefault="0030799C" w:rsidP="0030799C">
      <w:pPr>
        <w:pStyle w:val="af7"/>
        <w:ind w:left="0"/>
        <w:rPr>
          <w:sz w:val="16"/>
          <w:szCs w:val="16"/>
        </w:rPr>
      </w:pPr>
      <w:r w:rsidRPr="00650A0B">
        <w:rPr>
          <w:sz w:val="16"/>
          <w:szCs w:val="16"/>
        </w:rPr>
        <w:lastRenderedPageBreak/>
        <w:t>в период с 20 мая 2024 года по 18 июня 2024 года была организована экспозиция  в помещении Адм</w:t>
      </w:r>
      <w:r w:rsidRPr="00650A0B">
        <w:rPr>
          <w:sz w:val="16"/>
          <w:szCs w:val="16"/>
        </w:rPr>
        <w:t>и</w:t>
      </w:r>
      <w:r w:rsidRPr="00650A0B">
        <w:rPr>
          <w:sz w:val="16"/>
          <w:szCs w:val="16"/>
        </w:rPr>
        <w:t xml:space="preserve">нистрации </w:t>
      </w:r>
      <w:proofErr w:type="spellStart"/>
      <w:r w:rsidRPr="00650A0B">
        <w:rPr>
          <w:sz w:val="16"/>
          <w:szCs w:val="16"/>
        </w:rPr>
        <w:t>Волотовского</w:t>
      </w:r>
      <w:proofErr w:type="spellEnd"/>
      <w:r w:rsidRPr="00650A0B">
        <w:rPr>
          <w:sz w:val="16"/>
          <w:szCs w:val="16"/>
        </w:rPr>
        <w:t xml:space="preserve"> муниципального района по адресу: п. Волот, ул. Комсомольская, д. 38, </w:t>
      </w:r>
      <w:proofErr w:type="spellStart"/>
      <w:r w:rsidRPr="00650A0B">
        <w:rPr>
          <w:sz w:val="16"/>
          <w:szCs w:val="16"/>
        </w:rPr>
        <w:t>каб</w:t>
      </w:r>
      <w:proofErr w:type="spellEnd"/>
      <w:r w:rsidRPr="00650A0B">
        <w:rPr>
          <w:sz w:val="16"/>
          <w:szCs w:val="16"/>
        </w:rPr>
        <w:t>. 206.</w:t>
      </w:r>
    </w:p>
    <w:p w:rsidR="0030799C" w:rsidRPr="00650A0B" w:rsidRDefault="0030799C" w:rsidP="0030799C">
      <w:pPr>
        <w:pStyle w:val="af7"/>
        <w:ind w:left="0"/>
        <w:rPr>
          <w:sz w:val="16"/>
          <w:szCs w:val="16"/>
        </w:rPr>
      </w:pPr>
      <w:r w:rsidRPr="00650A0B">
        <w:rPr>
          <w:sz w:val="16"/>
          <w:szCs w:val="16"/>
        </w:rPr>
        <w:t>3.Информация о сроке, в течение которого принимались предложения и замечания участников общ</w:t>
      </w:r>
      <w:r w:rsidRPr="00650A0B">
        <w:rPr>
          <w:sz w:val="16"/>
          <w:szCs w:val="16"/>
        </w:rPr>
        <w:t>е</w:t>
      </w:r>
      <w:r w:rsidRPr="00650A0B">
        <w:rPr>
          <w:sz w:val="16"/>
          <w:szCs w:val="16"/>
        </w:rPr>
        <w:t>ственных обсуждений:</w:t>
      </w:r>
    </w:p>
    <w:p w:rsidR="0030799C" w:rsidRPr="00650A0B" w:rsidRDefault="0030799C" w:rsidP="0030799C">
      <w:pPr>
        <w:pStyle w:val="af7"/>
        <w:ind w:left="0"/>
        <w:rPr>
          <w:sz w:val="16"/>
          <w:szCs w:val="16"/>
        </w:rPr>
      </w:pPr>
      <w:r w:rsidRPr="00650A0B">
        <w:rPr>
          <w:sz w:val="16"/>
          <w:szCs w:val="16"/>
        </w:rPr>
        <w:t>предложения и замечания участников общественных обсуждений принимались в период с 8.30 час. 20 мая 2024г. до 16.00 час 18 июня 2024г.</w:t>
      </w:r>
    </w:p>
    <w:p w:rsidR="0030799C" w:rsidRPr="00650A0B" w:rsidRDefault="0030799C" w:rsidP="0030799C">
      <w:pPr>
        <w:pStyle w:val="af7"/>
        <w:ind w:left="0"/>
        <w:rPr>
          <w:sz w:val="16"/>
          <w:szCs w:val="16"/>
        </w:rPr>
      </w:pPr>
      <w:r w:rsidRPr="00650A0B">
        <w:rPr>
          <w:sz w:val="16"/>
          <w:szCs w:val="16"/>
        </w:rPr>
        <w:t>4.Информация о территории, в пределах которой проводились общественные обсуждения:</w:t>
      </w:r>
    </w:p>
    <w:p w:rsidR="0030799C" w:rsidRPr="00650A0B" w:rsidRDefault="0030799C" w:rsidP="0030799C">
      <w:pPr>
        <w:pStyle w:val="af7"/>
        <w:ind w:left="0"/>
        <w:rPr>
          <w:sz w:val="16"/>
          <w:szCs w:val="16"/>
        </w:rPr>
      </w:pPr>
      <w:r w:rsidRPr="00650A0B">
        <w:rPr>
          <w:sz w:val="16"/>
          <w:szCs w:val="16"/>
        </w:rPr>
        <w:t xml:space="preserve">территория </w:t>
      </w:r>
      <w:proofErr w:type="spellStart"/>
      <w:r w:rsidRPr="00650A0B">
        <w:rPr>
          <w:sz w:val="16"/>
          <w:szCs w:val="16"/>
        </w:rPr>
        <w:t>Волотовского</w:t>
      </w:r>
      <w:proofErr w:type="spellEnd"/>
      <w:r w:rsidRPr="00650A0B">
        <w:rPr>
          <w:sz w:val="16"/>
          <w:szCs w:val="16"/>
        </w:rPr>
        <w:t xml:space="preserve"> территориального отдела  </w:t>
      </w:r>
      <w:proofErr w:type="spellStart"/>
      <w:r w:rsidRPr="00650A0B">
        <w:rPr>
          <w:sz w:val="16"/>
          <w:szCs w:val="16"/>
        </w:rPr>
        <w:t>Волотовского</w:t>
      </w:r>
      <w:proofErr w:type="spellEnd"/>
      <w:r w:rsidRPr="00650A0B">
        <w:rPr>
          <w:sz w:val="16"/>
          <w:szCs w:val="16"/>
        </w:rPr>
        <w:t xml:space="preserve"> муниципального округа Новгоро</w:t>
      </w:r>
      <w:r w:rsidRPr="00650A0B">
        <w:rPr>
          <w:sz w:val="16"/>
          <w:szCs w:val="16"/>
        </w:rPr>
        <w:t>д</w:t>
      </w:r>
      <w:r w:rsidRPr="00650A0B">
        <w:rPr>
          <w:sz w:val="16"/>
          <w:szCs w:val="16"/>
        </w:rPr>
        <w:t>ской области.</w:t>
      </w:r>
    </w:p>
    <w:p w:rsidR="0030799C" w:rsidRPr="00650A0B" w:rsidRDefault="0030799C" w:rsidP="0030799C">
      <w:pPr>
        <w:pStyle w:val="af7"/>
        <w:ind w:left="0"/>
        <w:rPr>
          <w:sz w:val="16"/>
          <w:szCs w:val="16"/>
        </w:rPr>
      </w:pPr>
      <w:r w:rsidRPr="00650A0B">
        <w:rPr>
          <w:sz w:val="16"/>
          <w:szCs w:val="16"/>
        </w:rPr>
        <w:t>5.Предложения и замечания участников общественных обсуждений:</w:t>
      </w: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5.1.Предложения и замечания граждан, являющихся участниками общественных обсуждений и постоянно проживающих на территории, в пределах кот</w:t>
      </w:r>
      <w:r w:rsidRPr="00650A0B">
        <w:rPr>
          <w:rFonts w:ascii="Times New Roman" w:hAnsi="Times New Roman" w:cs="Times New Roman"/>
          <w:sz w:val="16"/>
          <w:szCs w:val="16"/>
        </w:rPr>
        <w:t>о</w:t>
      </w:r>
      <w:r w:rsidRPr="00650A0B">
        <w:rPr>
          <w:rFonts w:ascii="Times New Roman" w:hAnsi="Times New Roman" w:cs="Times New Roman"/>
          <w:sz w:val="16"/>
          <w:szCs w:val="16"/>
        </w:rPr>
        <w:t>рой проводятся общественные обсуждения:</w:t>
      </w: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 не поступали.</w:t>
      </w:r>
    </w:p>
    <w:p w:rsidR="0030799C" w:rsidRPr="00650A0B" w:rsidRDefault="0030799C" w:rsidP="0030799C">
      <w:pPr>
        <w:pStyle w:val="af7"/>
        <w:ind w:left="0"/>
        <w:rPr>
          <w:sz w:val="16"/>
          <w:szCs w:val="16"/>
        </w:rPr>
      </w:pPr>
      <w:r w:rsidRPr="00650A0B">
        <w:rPr>
          <w:sz w:val="16"/>
          <w:szCs w:val="16"/>
        </w:rPr>
        <w:t>5.2. Предложения и замечания иных участников общественных обсуждений:</w:t>
      </w:r>
    </w:p>
    <w:p w:rsidR="0030799C" w:rsidRPr="00650A0B" w:rsidRDefault="0030799C" w:rsidP="0030799C">
      <w:pPr>
        <w:pStyle w:val="af7"/>
        <w:ind w:left="0"/>
        <w:rPr>
          <w:sz w:val="16"/>
          <w:szCs w:val="16"/>
        </w:rPr>
      </w:pPr>
      <w:r w:rsidRPr="00650A0B">
        <w:rPr>
          <w:sz w:val="16"/>
          <w:szCs w:val="16"/>
        </w:rPr>
        <w:t>по проекту «О предоставлении разрешения на условно разрешенный вид использования земельного участка» – не поступали.</w:t>
      </w: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6.Выводы по результатам общественных обсуждений:</w:t>
      </w: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1)Общественные обсуждения считать состоявшимися;</w:t>
      </w: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 xml:space="preserve">2)Направить проект постановления Администрации </w:t>
      </w:r>
      <w:proofErr w:type="spellStart"/>
      <w:r w:rsidRPr="00650A0B">
        <w:rPr>
          <w:rFonts w:ascii="Times New Roman" w:hAnsi="Times New Roman" w:cs="Times New Roman"/>
          <w:sz w:val="16"/>
          <w:szCs w:val="16"/>
        </w:rPr>
        <w:t>Волотовского</w:t>
      </w:r>
      <w:proofErr w:type="spellEnd"/>
      <w:r w:rsidRPr="00650A0B">
        <w:rPr>
          <w:rFonts w:ascii="Times New Roman" w:hAnsi="Times New Roman" w:cs="Times New Roman"/>
          <w:sz w:val="16"/>
          <w:szCs w:val="16"/>
        </w:rPr>
        <w:t xml:space="preserve"> муниципального округа «О предоставлении разрешения на условно разрешенный вид использования земельного участка» Главе муниципального округа  для принятия решения об утверждении. </w:t>
      </w: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 xml:space="preserve">Заместитель председателя:                                              С.Ф. </w:t>
      </w:r>
      <w:proofErr w:type="spellStart"/>
      <w:r w:rsidRPr="00650A0B">
        <w:rPr>
          <w:rFonts w:ascii="Times New Roman" w:hAnsi="Times New Roman" w:cs="Times New Roman"/>
          <w:sz w:val="16"/>
          <w:szCs w:val="16"/>
        </w:rPr>
        <w:t>Семёнова</w:t>
      </w:r>
      <w:proofErr w:type="spellEnd"/>
    </w:p>
    <w:p w:rsidR="0030799C" w:rsidRPr="00650A0B" w:rsidRDefault="0030799C" w:rsidP="0030799C">
      <w:pPr>
        <w:rPr>
          <w:rFonts w:ascii="Times New Roman" w:hAnsi="Times New Roman" w:cs="Times New Roman"/>
          <w:sz w:val="16"/>
          <w:szCs w:val="16"/>
        </w:rPr>
      </w:pPr>
    </w:p>
    <w:p w:rsidR="0030799C" w:rsidRPr="00650A0B" w:rsidRDefault="0030799C" w:rsidP="0030799C">
      <w:pPr>
        <w:rPr>
          <w:rFonts w:ascii="Times New Roman" w:hAnsi="Times New Roman" w:cs="Times New Roman"/>
          <w:sz w:val="16"/>
          <w:szCs w:val="16"/>
        </w:rPr>
      </w:pPr>
      <w:r w:rsidRPr="00650A0B">
        <w:rPr>
          <w:rFonts w:ascii="Times New Roman" w:hAnsi="Times New Roman" w:cs="Times New Roman"/>
          <w:sz w:val="16"/>
          <w:szCs w:val="16"/>
        </w:rPr>
        <w:t>Секретарь:                                                                         Р.В. Ульянова</w:t>
      </w:r>
    </w:p>
    <w:p w:rsidR="0030799C" w:rsidRPr="00650A0B" w:rsidRDefault="0030799C" w:rsidP="0030799C">
      <w:pPr>
        <w:ind w:left="360"/>
        <w:rPr>
          <w:rFonts w:ascii="Times New Roman" w:hAnsi="Times New Roman" w:cs="Times New Roman"/>
          <w:sz w:val="16"/>
          <w:szCs w:val="16"/>
        </w:rPr>
      </w:pPr>
    </w:p>
    <w:p w:rsidR="0030799C" w:rsidRDefault="0030799C" w:rsidP="0030799C">
      <w:pPr>
        <w:rPr>
          <w:b/>
          <w:szCs w:val="28"/>
        </w:rPr>
      </w:pPr>
    </w:p>
    <w:p w:rsidR="0030799C" w:rsidRPr="003A637A" w:rsidRDefault="0030799C" w:rsidP="0030799C"/>
    <w:p w:rsidR="0030799C" w:rsidRDefault="0030799C" w:rsidP="0030799C">
      <w:pPr>
        <w:widowControl w:val="0"/>
        <w:autoSpaceDE w:val="0"/>
        <w:autoSpaceDN w:val="0"/>
        <w:adjustRightInd w:val="0"/>
        <w:rPr>
          <w:sz w:val="28"/>
          <w:szCs w:val="28"/>
        </w:rPr>
      </w:pPr>
    </w:p>
    <w:p w:rsidR="0030799C" w:rsidRDefault="0030799C" w:rsidP="0030799C">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t xml:space="preserve"> </w:t>
      </w:r>
    </w:p>
    <w:p w:rsidR="0030799C" w:rsidRDefault="0030799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799C" w:rsidRDefault="0030799C"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D5FC6" w:rsidRDefault="004D5FC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EA6230"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4D5FC6">
        <w:rPr>
          <w:rFonts w:ascii="Times New Roman" w:eastAsia="Times New Roman" w:hAnsi="Times New Roman"/>
          <w:color w:val="000000" w:themeColor="text1"/>
          <w:sz w:val="14"/>
          <w:szCs w:val="14"/>
          <w:lang w:eastAsia="ru-RU"/>
        </w:rPr>
        <w:t>18</w:t>
      </w:r>
      <w:r w:rsidR="002F5B1E" w:rsidRPr="009F4E09">
        <w:rPr>
          <w:rFonts w:ascii="Times New Roman" w:eastAsia="Times New Roman" w:hAnsi="Times New Roman"/>
          <w:color w:val="000000" w:themeColor="text1"/>
          <w:sz w:val="14"/>
          <w:szCs w:val="14"/>
          <w:lang w:eastAsia="ru-RU"/>
        </w:rPr>
        <w:t xml:space="preserve"> от</w:t>
      </w:r>
      <w:r w:rsidR="004D5FC6">
        <w:rPr>
          <w:rFonts w:ascii="Times New Roman" w:eastAsia="Times New Roman" w:hAnsi="Times New Roman"/>
          <w:color w:val="000000" w:themeColor="text1"/>
          <w:sz w:val="14"/>
          <w:szCs w:val="14"/>
          <w:lang w:eastAsia="ru-RU"/>
        </w:rPr>
        <w:t xml:space="preserve"> 18</w:t>
      </w:r>
      <w:r w:rsidR="002F5B1E" w:rsidRPr="009F4E09">
        <w:rPr>
          <w:rFonts w:ascii="Times New Roman" w:eastAsia="Times New Roman" w:hAnsi="Times New Roman"/>
          <w:color w:val="000000" w:themeColor="text1"/>
          <w:sz w:val="14"/>
          <w:szCs w:val="14"/>
          <w:lang w:eastAsia="ru-RU"/>
        </w:rPr>
        <w:t>.</w:t>
      </w:r>
      <w:r w:rsidR="004D5FC6">
        <w:rPr>
          <w:rFonts w:ascii="Times New Roman" w:eastAsia="Times New Roman" w:hAnsi="Times New Roman"/>
          <w:color w:val="000000" w:themeColor="text1"/>
          <w:sz w:val="14"/>
          <w:szCs w:val="14"/>
          <w:lang w:eastAsia="ru-RU"/>
        </w:rPr>
        <w:t>06</w:t>
      </w:r>
      <w:r w:rsidR="001C69CD" w:rsidRPr="009F4E09">
        <w:rPr>
          <w:rFonts w:ascii="Times New Roman" w:eastAsia="Times New Roman" w:hAnsi="Times New Roman"/>
          <w:color w:val="000000" w:themeColor="text1"/>
          <w:sz w:val="14"/>
          <w:szCs w:val="14"/>
          <w:lang w:eastAsia="ru-RU"/>
        </w:rPr>
        <w:t>.202</w:t>
      </w:r>
      <w:r w:rsidR="004D5FC6">
        <w:rPr>
          <w:rFonts w:ascii="Times New Roman" w:eastAsia="Times New Roman" w:hAnsi="Times New Roman"/>
          <w:color w:val="000000" w:themeColor="text1"/>
          <w:sz w:val="14"/>
          <w:szCs w:val="14"/>
          <w:lang w:eastAsia="ru-RU"/>
        </w:rPr>
        <w:t>4</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Учредитель: Дума </w:t>
      </w:r>
      <w:proofErr w:type="spellStart"/>
      <w:r w:rsidRPr="009F4E09">
        <w:rPr>
          <w:rFonts w:ascii="Times New Roman" w:eastAsia="Times New Roman" w:hAnsi="Times New Roman"/>
          <w:color w:val="000000" w:themeColor="text1"/>
          <w:sz w:val="14"/>
          <w:szCs w:val="14"/>
          <w:lang w:eastAsia="ru-RU"/>
        </w:rPr>
        <w:t>Волотовского</w:t>
      </w:r>
      <w:proofErr w:type="spellEnd"/>
      <w:r w:rsidRPr="009F4E09">
        <w:rPr>
          <w:rFonts w:ascii="Times New Roman" w:eastAsia="Times New Roman" w:hAnsi="Times New Roman"/>
          <w:color w:val="000000" w:themeColor="text1"/>
          <w:sz w:val="14"/>
          <w:szCs w:val="14"/>
          <w:lang w:eastAsia="ru-RU"/>
        </w:rPr>
        <w:t xml:space="preserve">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EA6230" w:rsidRPr="009F4E09" w:rsidRDefault="00BB52F5" w:rsidP="00EA623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w:t>
      </w:r>
      <w:proofErr w:type="gramStart"/>
      <w:r w:rsidRPr="009F4E09">
        <w:rPr>
          <w:rFonts w:ascii="Times New Roman" w:eastAsia="Times New Roman" w:hAnsi="Times New Roman"/>
          <w:color w:val="000000" w:themeColor="text1"/>
          <w:sz w:val="14"/>
          <w:szCs w:val="14"/>
          <w:lang w:eastAsia="ru-RU"/>
        </w:rPr>
        <w:t>.В</w:t>
      </w:r>
      <w:proofErr w:type="gramEnd"/>
      <w:r w:rsidRPr="009F4E09">
        <w:rPr>
          <w:rFonts w:ascii="Times New Roman" w:eastAsia="Times New Roman" w:hAnsi="Times New Roman"/>
          <w:color w:val="000000" w:themeColor="text1"/>
          <w:sz w:val="14"/>
          <w:szCs w:val="14"/>
          <w:lang w:eastAsia="ru-RU"/>
        </w:rPr>
        <w:t>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r w:rsidR="00EA6230" w:rsidRPr="009F4E09">
        <w:rPr>
          <w:rFonts w:ascii="Times New Roman" w:eastAsia="Times New Roman" w:hAnsi="Times New Roman"/>
          <w:color w:val="000000" w:themeColor="text1"/>
          <w:sz w:val="14"/>
          <w:szCs w:val="14"/>
          <w:lang w:eastAsia="ru-RU"/>
        </w:rPr>
        <w:t>, e-</w:t>
      </w:r>
      <w:proofErr w:type="spellStart"/>
      <w:r w:rsidR="00EA6230" w:rsidRPr="009F4E09">
        <w:rPr>
          <w:rFonts w:ascii="Times New Roman" w:eastAsia="Times New Roman" w:hAnsi="Times New Roman"/>
          <w:color w:val="000000" w:themeColor="text1"/>
          <w:sz w:val="14"/>
          <w:szCs w:val="14"/>
          <w:lang w:eastAsia="ru-RU"/>
        </w:rPr>
        <w:t>mail</w:t>
      </w:r>
      <w:proofErr w:type="spellEnd"/>
      <w:r w:rsidR="00EA6230" w:rsidRPr="009F4E09">
        <w:rPr>
          <w:rFonts w:ascii="Times New Roman" w:eastAsia="Times New Roman" w:hAnsi="Times New Roman"/>
          <w:color w:val="000000" w:themeColor="text1"/>
          <w:sz w:val="14"/>
          <w:szCs w:val="14"/>
          <w:lang w:eastAsia="ru-RU"/>
        </w:rPr>
        <w:t xml:space="preserve">: </w:t>
      </w:r>
      <w:hyperlink r:id="rId11" w:history="1">
        <w:r w:rsidR="00EA6230" w:rsidRPr="009F4E09">
          <w:rPr>
            <w:rStyle w:val="aa"/>
            <w:rFonts w:ascii="Times New Roman" w:eastAsia="Times New Roman" w:hAnsi="Times New Roman"/>
            <w:color w:val="000000" w:themeColor="text1"/>
            <w:sz w:val="14"/>
            <w:szCs w:val="14"/>
            <w:lang w:eastAsia="ru-RU"/>
          </w:rPr>
          <w:t>adm.volot@mail.ru</w:t>
        </w:r>
      </w:hyperlink>
      <w:r w:rsidR="00EA6230" w:rsidRPr="009F4E09">
        <w:rPr>
          <w:rFonts w:ascii="Times New Roman" w:eastAsia="Times New Roman" w:hAnsi="Times New Roman"/>
          <w:color w:val="000000" w:themeColor="text1"/>
          <w:sz w:val="14"/>
          <w:szCs w:val="14"/>
          <w:lang w:eastAsia="ru-RU"/>
        </w:rPr>
        <w:t xml:space="preserve">; веб-сайт: </w:t>
      </w:r>
      <w:r w:rsidR="00EA6230" w:rsidRPr="006A4CD5">
        <w:rPr>
          <w:rFonts w:ascii="Times New Roman" w:eastAsia="Times New Roman" w:hAnsi="Times New Roman"/>
          <w:color w:val="000000" w:themeColor="text1"/>
          <w:sz w:val="14"/>
          <w:szCs w:val="14"/>
          <w:u w:val="single"/>
          <w:lang w:eastAsia="ru-RU"/>
        </w:rPr>
        <w:t>https://volotovskij-r49.gosweb.gosuslugi.ru/</w:t>
      </w:r>
      <w:r w:rsidR="00EA6230"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Формат А</w:t>
      </w:r>
      <w:proofErr w:type="gramStart"/>
      <w:r w:rsidRPr="009F4E09">
        <w:rPr>
          <w:rFonts w:ascii="Times New Roman" w:eastAsia="Times New Roman" w:hAnsi="Times New Roman"/>
          <w:color w:val="000000" w:themeColor="text1"/>
          <w:sz w:val="14"/>
          <w:szCs w:val="14"/>
          <w:lang w:eastAsia="ru-RU"/>
        </w:rPr>
        <w:t>4</w:t>
      </w:r>
      <w:proofErr w:type="gramEnd"/>
      <w:r w:rsidRPr="009F4E09">
        <w:rPr>
          <w:rFonts w:ascii="Times New Roman" w:eastAsia="Times New Roman" w:hAnsi="Times New Roman"/>
          <w:color w:val="000000" w:themeColor="text1"/>
          <w:sz w:val="14"/>
          <w:szCs w:val="14"/>
          <w:lang w:eastAsia="ru-RU"/>
        </w:rPr>
        <w:t xml:space="preserve">.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2"/>
      <w:headerReference w:type="first" r:id="rId13"/>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5D" w:rsidRDefault="00C2165D" w:rsidP="00851532">
      <w:pPr>
        <w:spacing w:after="0" w:line="240" w:lineRule="auto"/>
      </w:pPr>
      <w:r>
        <w:separator/>
      </w:r>
    </w:p>
  </w:endnote>
  <w:endnote w:type="continuationSeparator" w:id="0">
    <w:p w:rsidR="00C2165D" w:rsidRDefault="00C2165D"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nos">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5D" w:rsidRDefault="00C2165D" w:rsidP="00851532">
      <w:pPr>
        <w:spacing w:after="0" w:line="240" w:lineRule="auto"/>
      </w:pPr>
      <w:r>
        <w:separator/>
      </w:r>
    </w:p>
  </w:footnote>
  <w:footnote w:type="continuationSeparator" w:id="0">
    <w:p w:rsidR="00C2165D" w:rsidRDefault="00C2165D"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E0" w:rsidRPr="00851532" w:rsidRDefault="005818E0">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1C09F7">
      <w:rPr>
        <w:noProof/>
        <w:sz w:val="16"/>
        <w:szCs w:val="16"/>
      </w:rPr>
      <w:t>18</w:t>
    </w:r>
    <w:r w:rsidRPr="00851532">
      <w:rPr>
        <w:sz w:val="16"/>
        <w:szCs w:val="16"/>
      </w:rPr>
      <w:fldChar w:fldCharType="end"/>
    </w:r>
  </w:p>
  <w:p w:rsidR="005818E0" w:rsidRDefault="005818E0">
    <w:pPr>
      <w:pStyle w:val="ac"/>
      <w:rPr>
        <w:i/>
        <w:sz w:val="16"/>
        <w:szCs w:val="16"/>
      </w:rPr>
    </w:pPr>
    <w:r w:rsidRPr="00851532">
      <w:rPr>
        <w:i/>
        <w:sz w:val="16"/>
        <w:szCs w:val="16"/>
      </w:rPr>
      <w:t>«</w:t>
    </w:r>
    <w:proofErr w:type="spellStart"/>
    <w:r w:rsidRPr="00851532">
      <w:rPr>
        <w:i/>
        <w:sz w:val="16"/>
        <w:szCs w:val="16"/>
      </w:rPr>
      <w:t>Волотовски</w:t>
    </w:r>
    <w:r w:rsidR="001C09F7">
      <w:rPr>
        <w:i/>
        <w:sz w:val="16"/>
        <w:szCs w:val="16"/>
      </w:rPr>
      <w:t>е</w:t>
    </w:r>
    <w:proofErr w:type="spellEnd"/>
    <w:r w:rsidR="001C09F7">
      <w:rPr>
        <w:i/>
        <w:sz w:val="16"/>
        <w:szCs w:val="16"/>
      </w:rPr>
      <w:t xml:space="preserve"> ведомости» № 18</w:t>
    </w:r>
  </w:p>
  <w:p w:rsidR="005818E0" w:rsidRPr="00273493" w:rsidRDefault="005818E0"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E0" w:rsidRDefault="005818E0">
    <w:pPr>
      <w:pStyle w:val="ac"/>
      <w:rPr>
        <w:i/>
        <w:sz w:val="16"/>
        <w:szCs w:val="16"/>
      </w:rPr>
    </w:pPr>
  </w:p>
  <w:p w:rsidR="005818E0" w:rsidRPr="00844A3A" w:rsidRDefault="005818E0">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E0754B"/>
    <w:multiLevelType w:val="multilevel"/>
    <w:tmpl w:val="29F2A510"/>
    <w:lvl w:ilvl="0">
      <w:start w:val="1"/>
      <w:numFmt w:val="decimal"/>
      <w:lvlText w:val="%1."/>
      <w:lvlJc w:val="left"/>
      <w:pPr>
        <w:ind w:left="2043" w:hanging="133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1A6E2387"/>
    <w:multiLevelType w:val="hybridMultilevel"/>
    <w:tmpl w:val="251869B8"/>
    <w:lvl w:ilvl="0" w:tplc="C1E6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8">
    <w:nsid w:val="24E35ADF"/>
    <w:multiLevelType w:val="hybridMultilevel"/>
    <w:tmpl w:val="F11C6CD4"/>
    <w:lvl w:ilvl="0" w:tplc="C1E607B0">
      <w:start w:val="1"/>
      <w:numFmt w:val="decimal"/>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FA57DD7"/>
    <w:multiLevelType w:val="hybridMultilevel"/>
    <w:tmpl w:val="5492EDF6"/>
    <w:lvl w:ilvl="0" w:tplc="154EA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11772EA"/>
    <w:multiLevelType w:val="hybridMultilevel"/>
    <w:tmpl w:val="1FAA39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6">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32">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4">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692C07FF"/>
    <w:multiLevelType w:val="multilevel"/>
    <w:tmpl w:val="E7D8CFE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644FBC"/>
    <w:multiLevelType w:val="hybridMultilevel"/>
    <w:tmpl w:val="455AF96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37"/>
  </w:num>
  <w:num w:numId="4">
    <w:abstractNumId w:val="16"/>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9"/>
  </w:num>
  <w:num w:numId="18">
    <w:abstractNumId w:val="5"/>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17"/>
  </w:num>
  <w:num w:numId="24">
    <w:abstractNumId w:val="11"/>
  </w:num>
  <w:num w:numId="25">
    <w:abstractNumId w:val="39"/>
  </w:num>
  <w:num w:numId="26">
    <w:abstractNumId w:val="21"/>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0"/>
  </w:num>
  <w:num w:numId="31">
    <w:abstractNumId w:val="25"/>
  </w:num>
  <w:num w:numId="32">
    <w:abstractNumId w:val="31"/>
  </w:num>
  <w:num w:numId="33">
    <w:abstractNumId w:val="22"/>
  </w:num>
  <w:num w:numId="34">
    <w:abstractNumId w:val="8"/>
  </w:num>
  <w:num w:numId="35">
    <w:abstractNumId w:val="35"/>
  </w:num>
  <w:num w:numId="36">
    <w:abstractNumId w:val="36"/>
  </w:num>
  <w:num w:numId="37">
    <w:abstractNumId w:val="13"/>
  </w:num>
  <w:num w:numId="38">
    <w:abstractNumId w:val="18"/>
  </w:num>
  <w:num w:numId="39">
    <w:abstractNumId w:val="2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E0D29"/>
    <w:rsid w:val="000F0DD6"/>
    <w:rsid w:val="000F6C7B"/>
    <w:rsid w:val="00107339"/>
    <w:rsid w:val="0011356A"/>
    <w:rsid w:val="001224F2"/>
    <w:rsid w:val="00123DD6"/>
    <w:rsid w:val="00143BC9"/>
    <w:rsid w:val="00175A70"/>
    <w:rsid w:val="00177EEE"/>
    <w:rsid w:val="001A472C"/>
    <w:rsid w:val="001A4911"/>
    <w:rsid w:val="001A640B"/>
    <w:rsid w:val="001C09F7"/>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0799C"/>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D5FC6"/>
    <w:rsid w:val="004F4F73"/>
    <w:rsid w:val="004F6821"/>
    <w:rsid w:val="004F7A63"/>
    <w:rsid w:val="00504D1B"/>
    <w:rsid w:val="00507A05"/>
    <w:rsid w:val="00535CCF"/>
    <w:rsid w:val="00572AB7"/>
    <w:rsid w:val="00577601"/>
    <w:rsid w:val="005818E0"/>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0A0B"/>
    <w:rsid w:val="00656966"/>
    <w:rsid w:val="00657C67"/>
    <w:rsid w:val="0066409E"/>
    <w:rsid w:val="006650F0"/>
    <w:rsid w:val="00672357"/>
    <w:rsid w:val="00683D62"/>
    <w:rsid w:val="00687C32"/>
    <w:rsid w:val="00692C47"/>
    <w:rsid w:val="006A1E46"/>
    <w:rsid w:val="006A3548"/>
    <w:rsid w:val="006B5902"/>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A71F7"/>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165D"/>
    <w:rsid w:val="00C23B32"/>
    <w:rsid w:val="00C25817"/>
    <w:rsid w:val="00C52DCF"/>
    <w:rsid w:val="00C53905"/>
    <w:rsid w:val="00C56116"/>
    <w:rsid w:val="00C769F1"/>
    <w:rsid w:val="00C86966"/>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A6230"/>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6">
    <w:name w:val="+Таб"/>
    <w:basedOn w:val="a6"/>
    <w:link w:val="affffffffffff7"/>
    <w:uiPriority w:val="99"/>
    <w:rsid w:val="00EA6230"/>
    <w:pPr>
      <w:spacing w:after="0" w:line="240" w:lineRule="auto"/>
      <w:jc w:val="center"/>
    </w:pPr>
    <w:rPr>
      <w:rFonts w:ascii="Bookman Old Style" w:hAnsi="Bookman Old Style" w:cs="Bookman Old Style"/>
      <w:sz w:val="20"/>
      <w:szCs w:val="20"/>
    </w:rPr>
  </w:style>
  <w:style w:type="character" w:customStyle="1" w:styleId="affffffffffff7">
    <w:name w:val="+Таб Знак"/>
    <w:basedOn w:val="a7"/>
    <w:link w:val="affffffffffff6"/>
    <w:uiPriority w:val="99"/>
    <w:rsid w:val="00EA6230"/>
    <w:rPr>
      <w:rFonts w:ascii="Bookman Old Style" w:hAnsi="Bookman Old Style" w:cs="Bookman Old Style"/>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6">
    <w:name w:val="+Таб"/>
    <w:basedOn w:val="a6"/>
    <w:link w:val="affffffffffff7"/>
    <w:uiPriority w:val="99"/>
    <w:rsid w:val="00EA6230"/>
    <w:pPr>
      <w:spacing w:after="0" w:line="240" w:lineRule="auto"/>
      <w:jc w:val="center"/>
    </w:pPr>
    <w:rPr>
      <w:rFonts w:ascii="Bookman Old Style" w:hAnsi="Bookman Old Style" w:cs="Bookman Old Style"/>
      <w:sz w:val="20"/>
      <w:szCs w:val="20"/>
    </w:rPr>
  </w:style>
  <w:style w:type="character" w:customStyle="1" w:styleId="affffffffffff7">
    <w:name w:val="+Таб Знак"/>
    <w:basedOn w:val="a7"/>
    <w:link w:val="affffffffffff6"/>
    <w:uiPriority w:val="99"/>
    <w:rsid w:val="00EA6230"/>
    <w:rPr>
      <w:rFonts w:ascii="Bookman Old Style" w:hAnsi="Bookman Old Style" w:cs="Bookman Old Styl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o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1010796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2AFA-B34D-4771-A13B-6E4335E9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13040</Words>
  <Characters>74329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Урицкая С.В.</cp:lastModifiedBy>
  <cp:revision>5</cp:revision>
  <cp:lastPrinted>2024-06-25T08:52:00Z</cp:lastPrinted>
  <dcterms:created xsi:type="dcterms:W3CDTF">2022-12-12T07:00:00Z</dcterms:created>
  <dcterms:modified xsi:type="dcterms:W3CDTF">2024-06-25T09:24:00Z</dcterms:modified>
</cp:coreProperties>
</file>