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4" w:type="dxa"/>
        <w:tblInd w:w="-214" w:type="dxa"/>
        <w:tblLayout w:type="fixed"/>
        <w:tblLook w:val="01E0" w:firstRow="1" w:lastRow="1" w:firstColumn="1" w:lastColumn="1" w:noHBand="0" w:noVBand="0"/>
      </w:tblPr>
      <w:tblGrid>
        <w:gridCol w:w="108"/>
        <w:gridCol w:w="2233"/>
        <w:gridCol w:w="2607"/>
        <w:gridCol w:w="5827"/>
        <w:gridCol w:w="3509"/>
      </w:tblGrid>
      <w:tr w:rsidR="009F4E09" w:rsidRPr="009F4E09" w:rsidTr="000F0DD6">
        <w:trPr>
          <w:gridAfter w:val="1"/>
          <w:wAfter w:w="3509" w:type="dxa"/>
          <w:trHeight w:val="2845"/>
        </w:trPr>
        <w:tc>
          <w:tcPr>
            <w:tcW w:w="2341" w:type="dxa"/>
            <w:gridSpan w:val="2"/>
            <w:vAlign w:val="center"/>
          </w:tcPr>
          <w:p w:rsidR="00912EC9" w:rsidRPr="009F4E09" w:rsidRDefault="000F0DD6" w:rsidP="00201FE0">
            <w:pPr>
              <w:spacing w:after="0" w:line="240" w:lineRule="auto"/>
              <w:jc w:val="center"/>
              <w:rPr>
                <w:rFonts w:ascii="Times New Roman" w:hAnsi="Times New Roman" w:cs="Times New Roman"/>
                <w:b/>
                <w:bCs/>
                <w:color w:val="000000" w:themeColor="text1"/>
                <w:sz w:val="16"/>
                <w:szCs w:val="16"/>
                <w:lang w:eastAsia="ru-RU"/>
              </w:rPr>
            </w:pPr>
            <w:r w:rsidRPr="009F4E09">
              <w:rPr>
                <w:rFonts w:ascii="Times New Roman" w:eastAsia="Times New Roman" w:hAnsi="Times New Roman" w:cs="Times New Roman"/>
                <w:noProof/>
                <w:color w:val="000000" w:themeColor="text1"/>
                <w:sz w:val="16"/>
                <w:szCs w:val="16"/>
                <w:lang w:eastAsia="ru-RU"/>
              </w:rPr>
              <w:drawing>
                <wp:inline distT="0" distB="0" distL="0" distR="0">
                  <wp:extent cx="1393825" cy="1714345"/>
                  <wp:effectExtent l="0" t="0" r="0" b="635"/>
                  <wp:docPr id="3" name="Рисунок 3" descr="C:\Users\gen\Desktop\Волотовский р-н_герб_ри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esktop\Волотовский р-н_герб_рис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391" cy="1738410"/>
                          </a:xfrm>
                          <a:prstGeom prst="rect">
                            <a:avLst/>
                          </a:prstGeom>
                          <a:noFill/>
                          <a:ln>
                            <a:noFill/>
                          </a:ln>
                        </pic:spPr>
                      </pic:pic>
                    </a:graphicData>
                  </a:graphic>
                </wp:inline>
              </w:drawing>
            </w:r>
          </w:p>
        </w:tc>
        <w:tc>
          <w:tcPr>
            <w:tcW w:w="8434" w:type="dxa"/>
            <w:gridSpan w:val="2"/>
          </w:tcPr>
          <w:p w:rsidR="00912EC9" w:rsidRPr="009F4E09" w:rsidRDefault="0032483A" w:rsidP="00201FE0">
            <w:pPr>
              <w:tabs>
                <w:tab w:val="left" w:pos="9274"/>
              </w:tabs>
              <w:spacing w:after="0" w:line="240" w:lineRule="auto"/>
              <w:ind w:right="4442"/>
              <w:jc w:val="center"/>
              <w:rPr>
                <w:rFonts w:ascii="Times New Roman" w:hAnsi="Times New Roman" w:cs="Times New Roman"/>
                <w:b/>
                <w:bCs/>
                <w:color w:val="000000" w:themeColor="text1"/>
                <w:sz w:val="16"/>
                <w:szCs w:val="16"/>
                <w:lang w:eastAsia="ru-RU"/>
              </w:rPr>
            </w:pPr>
            <w:r>
              <w:rPr>
                <w:rFonts w:ascii="Impact" w:hAnsi="Impact" w:cs="Impact"/>
                <w:b/>
                <w:bCs/>
                <w:noProof/>
                <w:color w:val="000000" w:themeColor="text1"/>
                <w:sz w:val="16"/>
                <w:szCs w:val="16"/>
                <w:lang w:eastAsia="ru-RU"/>
              </w:rPr>
              <mc:AlternateContent>
                <mc:Choice Requires="wps">
                  <w:drawing>
                    <wp:inline distT="0" distB="0" distL="0" distR="0">
                      <wp:extent cx="5029200" cy="1648460"/>
                      <wp:effectExtent l="0" t="0" r="4445" b="0"/>
                      <wp:docPr id="14"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9C3" w:rsidRPr="00C209E3" w:rsidRDefault="009E49C3" w:rsidP="00B47432">
                                  <w:pPr>
                                    <w:pStyle w:val="aff8"/>
                                    <w:ind w:firstLine="0"/>
                                    <w:jc w:val="left"/>
                                    <w:rPr>
                                      <w:rFonts w:ascii="Impact" w:hAnsi="Impact"/>
                                      <w:sz w:val="124"/>
                                      <w:szCs w:val="124"/>
                                    </w:rPr>
                                  </w:pPr>
                                  <w:r w:rsidRPr="00D920A7">
                                    <w:rPr>
                                      <w:rFonts w:ascii="Impact" w:hAnsi="Impact" w:cs="Cambria"/>
                                      <w:color w:val="333333"/>
                                      <w:sz w:val="124"/>
                                      <w:szCs w:val="124"/>
                                    </w:rPr>
                                    <w:t>ВОЛОТОВСКИЕ</w:t>
                                  </w:r>
                                </w:p>
                                <w:p w:rsidR="009E49C3" w:rsidRPr="00C209E3" w:rsidRDefault="009E49C3" w:rsidP="00B47432">
                                  <w:pPr>
                                    <w:pStyle w:val="aff8"/>
                                    <w:ind w:firstLine="0"/>
                                    <w:jc w:val="center"/>
                                    <w:rPr>
                                      <w:rFonts w:ascii="Impact" w:hAnsi="Impact"/>
                                      <w:sz w:val="124"/>
                                      <w:szCs w:val="124"/>
                                    </w:rPr>
                                  </w:pPr>
                                  <w:r w:rsidRPr="00D920A7">
                                    <w:rPr>
                                      <w:rFonts w:ascii="Impact" w:hAnsi="Impact" w:cs="Cambria"/>
                                      <w:color w:val="333333"/>
                                      <w:sz w:val="124"/>
                                      <w:szCs w:val="124"/>
                                    </w:rPr>
                                    <w:t>ВЕДОМОСТИ</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6pt;height:1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" filled="f" stroked="f">
                      <o:lock v:ext="edit" shapetype="t"/>
                      <v:textbox style="mso-fit-shape-to-text:t">
                        <w:txbxContent>
                          <w:p w:rsidR="009E49C3" w:rsidRPr="00C209E3" w:rsidRDefault="009E49C3" w:rsidP="00B47432">
                            <w:pPr>
                              <w:pStyle w:val="aff8"/>
                              <w:ind w:firstLine="0"/>
                              <w:jc w:val="left"/>
                              <w:rPr>
                                <w:rFonts w:ascii="Impact" w:hAnsi="Impact"/>
                                <w:sz w:val="124"/>
                                <w:szCs w:val="124"/>
                              </w:rPr>
                            </w:pPr>
                            <w:r w:rsidRPr="00D920A7">
                              <w:rPr>
                                <w:rFonts w:ascii="Impact" w:hAnsi="Impact" w:cs="Cambria"/>
                                <w:color w:val="333333"/>
                                <w:sz w:val="124"/>
                                <w:szCs w:val="124"/>
                              </w:rPr>
                              <w:t>ВОЛОТОВСКИЕ</w:t>
                            </w:r>
                          </w:p>
                          <w:p w:rsidR="009E49C3" w:rsidRPr="00C209E3" w:rsidRDefault="009E49C3" w:rsidP="00B47432">
                            <w:pPr>
                              <w:pStyle w:val="aff8"/>
                              <w:ind w:firstLine="0"/>
                              <w:jc w:val="center"/>
                              <w:rPr>
                                <w:rFonts w:ascii="Impact" w:hAnsi="Impact"/>
                                <w:sz w:val="124"/>
                                <w:szCs w:val="124"/>
                              </w:rPr>
                            </w:pPr>
                            <w:r w:rsidRPr="00D920A7">
                              <w:rPr>
                                <w:rFonts w:ascii="Impact" w:hAnsi="Impact" w:cs="Cambria"/>
                                <w:color w:val="333333"/>
                                <w:sz w:val="124"/>
                                <w:szCs w:val="124"/>
                              </w:rPr>
                              <w:t>ВЕДОМОСТИ</w:t>
                            </w:r>
                          </w:p>
                        </w:txbxContent>
                      </v:textbox>
                      <w10:anchorlock/>
                    </v:shape>
                  </w:pict>
                </mc:Fallback>
              </mc:AlternateContent>
            </w:r>
          </w:p>
        </w:tc>
      </w:tr>
      <w:tr w:rsidR="009F4E09" w:rsidRPr="009F4E09" w:rsidTr="000F0DD6">
        <w:trPr>
          <w:gridBefore w:val="1"/>
          <w:wBefore w:w="108" w:type="dxa"/>
          <w:trHeight w:val="171"/>
        </w:trPr>
        <w:tc>
          <w:tcPr>
            <w:tcW w:w="4840" w:type="dxa"/>
            <w:gridSpan w:val="2"/>
          </w:tcPr>
          <w:p w:rsidR="00AA3A7F" w:rsidRPr="009F4E09" w:rsidRDefault="00AA3A7F" w:rsidP="00EB2291">
            <w:pPr>
              <w:spacing w:after="0" w:line="240" w:lineRule="auto"/>
              <w:rPr>
                <w:rFonts w:ascii="Times New Roman" w:hAnsi="Times New Roman" w:cs="Times New Roman"/>
                <w:b/>
                <w:bCs/>
                <w:color w:val="000000" w:themeColor="text1"/>
                <w:sz w:val="20"/>
                <w:szCs w:val="20"/>
                <w:highlight w:val="yellow"/>
                <w:lang w:eastAsia="ru-RU"/>
              </w:rPr>
            </w:pPr>
            <w:r w:rsidRPr="009F4E09">
              <w:rPr>
                <w:rFonts w:ascii="Times New Roman" w:hAnsi="Times New Roman" w:cs="Times New Roman"/>
                <w:b/>
                <w:bCs/>
                <w:color w:val="000000" w:themeColor="text1"/>
                <w:sz w:val="20"/>
                <w:szCs w:val="20"/>
                <w:lang w:eastAsia="ru-RU"/>
              </w:rPr>
              <w:t xml:space="preserve">№ </w:t>
            </w:r>
            <w:r w:rsidR="00E77B4D">
              <w:rPr>
                <w:rFonts w:ascii="Times New Roman" w:hAnsi="Times New Roman" w:cs="Times New Roman"/>
                <w:b/>
                <w:bCs/>
                <w:color w:val="000000" w:themeColor="text1"/>
                <w:sz w:val="20"/>
                <w:szCs w:val="20"/>
                <w:lang w:eastAsia="ru-RU"/>
              </w:rPr>
              <w:t>1</w:t>
            </w:r>
            <w:r w:rsidR="00EB2291">
              <w:rPr>
                <w:rFonts w:ascii="Times New Roman" w:hAnsi="Times New Roman" w:cs="Times New Roman"/>
                <w:b/>
                <w:bCs/>
                <w:color w:val="000000" w:themeColor="text1"/>
                <w:sz w:val="20"/>
                <w:szCs w:val="20"/>
                <w:lang w:eastAsia="ru-RU"/>
              </w:rPr>
              <w:t xml:space="preserve">6 </w:t>
            </w:r>
            <w:r w:rsidRPr="009F4E09">
              <w:rPr>
                <w:rFonts w:ascii="Times New Roman" w:hAnsi="Times New Roman" w:cs="Times New Roman"/>
                <w:b/>
                <w:bCs/>
                <w:color w:val="000000" w:themeColor="text1"/>
                <w:sz w:val="20"/>
                <w:szCs w:val="20"/>
                <w:lang w:eastAsia="ru-RU"/>
              </w:rPr>
              <w:t xml:space="preserve">от </w:t>
            </w:r>
            <w:r w:rsidR="00EB2291">
              <w:rPr>
                <w:rFonts w:ascii="Times New Roman" w:hAnsi="Times New Roman" w:cs="Times New Roman"/>
                <w:b/>
                <w:bCs/>
                <w:color w:val="000000" w:themeColor="text1"/>
                <w:sz w:val="20"/>
                <w:szCs w:val="20"/>
                <w:lang w:eastAsia="ru-RU"/>
              </w:rPr>
              <w:t>05</w:t>
            </w:r>
            <w:r w:rsidRPr="009F4E09">
              <w:rPr>
                <w:rFonts w:ascii="Times New Roman" w:hAnsi="Times New Roman" w:cs="Times New Roman"/>
                <w:b/>
                <w:bCs/>
                <w:color w:val="000000" w:themeColor="text1"/>
                <w:sz w:val="20"/>
                <w:szCs w:val="20"/>
                <w:lang w:eastAsia="ru-RU"/>
              </w:rPr>
              <w:t>.</w:t>
            </w:r>
            <w:r w:rsidR="00EB2291">
              <w:rPr>
                <w:rFonts w:ascii="Times New Roman" w:hAnsi="Times New Roman" w:cs="Times New Roman"/>
                <w:b/>
                <w:bCs/>
                <w:color w:val="000000" w:themeColor="text1"/>
                <w:sz w:val="20"/>
                <w:szCs w:val="20"/>
                <w:lang w:eastAsia="ru-RU"/>
              </w:rPr>
              <w:t>06</w:t>
            </w:r>
            <w:r w:rsidRPr="009F4E09">
              <w:rPr>
                <w:rFonts w:ascii="Times New Roman" w:hAnsi="Times New Roman" w:cs="Times New Roman"/>
                <w:b/>
                <w:bCs/>
                <w:color w:val="000000" w:themeColor="text1"/>
                <w:sz w:val="20"/>
                <w:szCs w:val="20"/>
                <w:lang w:eastAsia="ru-RU"/>
              </w:rPr>
              <w:t>.202</w:t>
            </w:r>
            <w:r w:rsidR="00E77B4D">
              <w:rPr>
                <w:rFonts w:ascii="Times New Roman" w:hAnsi="Times New Roman" w:cs="Times New Roman"/>
                <w:b/>
                <w:bCs/>
                <w:color w:val="000000" w:themeColor="text1"/>
                <w:sz w:val="20"/>
                <w:szCs w:val="20"/>
                <w:lang w:eastAsia="ru-RU"/>
              </w:rPr>
              <w:t>4</w:t>
            </w:r>
          </w:p>
        </w:tc>
        <w:tc>
          <w:tcPr>
            <w:tcW w:w="9336" w:type="dxa"/>
            <w:gridSpan w:val="2"/>
          </w:tcPr>
          <w:p w:rsidR="00AA3A7F" w:rsidRPr="009F4E09" w:rsidRDefault="00AA3A7F" w:rsidP="00201FE0">
            <w:pPr>
              <w:spacing w:after="0" w:line="240" w:lineRule="auto"/>
              <w:jc w:val="center"/>
              <w:rPr>
                <w:rFonts w:ascii="Times New Roman" w:hAnsi="Times New Roman" w:cs="Times New Roman"/>
                <w:b/>
                <w:bCs/>
                <w:color w:val="000000" w:themeColor="text1"/>
                <w:sz w:val="20"/>
                <w:szCs w:val="20"/>
                <w:lang w:eastAsia="ru-RU"/>
              </w:rPr>
            </w:pPr>
            <w:r w:rsidRPr="009F4E09">
              <w:rPr>
                <w:rFonts w:ascii="Times New Roman" w:hAnsi="Times New Roman" w:cs="Times New Roman"/>
                <w:b/>
                <w:bCs/>
                <w:color w:val="000000" w:themeColor="text1"/>
                <w:sz w:val="20"/>
                <w:szCs w:val="20"/>
                <w:lang w:eastAsia="ru-RU"/>
              </w:rPr>
              <w:t>муниципальная газета</w:t>
            </w:r>
          </w:p>
        </w:tc>
      </w:tr>
    </w:tbl>
    <w:p w:rsidR="006729DA" w:rsidRDefault="006729DA"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p w:rsidR="00203AD2" w:rsidRDefault="00203AD2" w:rsidP="00EB2291">
      <w:pPr>
        <w:keepNext/>
        <w:spacing w:after="0" w:line="240" w:lineRule="auto"/>
        <w:jc w:val="center"/>
        <w:outlineLvl w:val="2"/>
        <w:rPr>
          <w:rFonts w:ascii="Times New Roman" w:hAnsi="Times New Roman" w:cs="Times New Roman"/>
          <w:sz w:val="16"/>
          <w:szCs w:val="16"/>
        </w:rPr>
      </w:pPr>
    </w:p>
    <w:p w:rsidR="00EB2291" w:rsidRPr="00203AD2" w:rsidRDefault="00EB2291" w:rsidP="00203AD2">
      <w:pPr>
        <w:keepNext/>
        <w:spacing w:after="0" w:line="240" w:lineRule="auto"/>
        <w:jc w:val="center"/>
        <w:outlineLvl w:val="2"/>
        <w:rPr>
          <w:rFonts w:ascii="Times New Roman" w:hAnsi="Times New Roman" w:cs="Times New Roman"/>
          <w:sz w:val="16"/>
          <w:szCs w:val="16"/>
        </w:rPr>
      </w:pPr>
      <w:r w:rsidRPr="00EB2291">
        <w:rPr>
          <w:rFonts w:ascii="Times New Roman" w:hAnsi="Times New Roman" w:cs="Times New Roman"/>
          <w:sz w:val="16"/>
          <w:szCs w:val="16"/>
        </w:rPr>
        <w:t>АДМИНИСТРАЦИЯ ВОЛОТОВСКОГО МУНИЦИПАЛЬНОГО ОКРУГА</w:t>
      </w:r>
    </w:p>
    <w:p w:rsidR="00EB2291" w:rsidRPr="00203AD2" w:rsidRDefault="00EB2291" w:rsidP="00203AD2">
      <w:pPr>
        <w:keepNext/>
        <w:spacing w:after="0" w:line="240" w:lineRule="auto"/>
        <w:jc w:val="center"/>
        <w:outlineLvl w:val="0"/>
        <w:rPr>
          <w:rFonts w:ascii="Times New Roman" w:hAnsi="Times New Roman" w:cs="Times New Roman"/>
          <w:b/>
          <w:bCs/>
          <w:sz w:val="16"/>
          <w:szCs w:val="16"/>
        </w:rPr>
      </w:pPr>
      <w:r w:rsidRPr="00EB2291">
        <w:rPr>
          <w:rFonts w:ascii="Times New Roman" w:hAnsi="Times New Roman" w:cs="Times New Roman"/>
          <w:b/>
          <w:bCs/>
          <w:sz w:val="16"/>
          <w:szCs w:val="16"/>
        </w:rPr>
        <w:t>П О С Т А Н О В Л Е Н И Е</w:t>
      </w:r>
    </w:p>
    <w:p w:rsidR="00EB2291" w:rsidRPr="00EB2291" w:rsidRDefault="00EB2291" w:rsidP="00203AD2">
      <w:pPr>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28.05.2024       № 402</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203AD2">
      <w:pPr>
        <w:widowControl w:val="0"/>
        <w:autoSpaceDE w:val="0"/>
        <w:autoSpaceDN w:val="0"/>
        <w:adjustRightInd w:val="0"/>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 внесении изменений в Перечень многоквартирных жилых домов, передаваемых во временное управление ООО «Жилищник»</w:t>
      </w:r>
    </w:p>
    <w:p w:rsidR="00EB2291" w:rsidRPr="00EB2291" w:rsidRDefault="00EB2291" w:rsidP="00EB2291">
      <w:pPr>
        <w:spacing w:after="0" w:line="240" w:lineRule="auto"/>
        <w:ind w:right="4819"/>
        <w:rPr>
          <w:rFonts w:ascii="Times New Roman" w:hAnsi="Times New Roman" w:cs="Times New Roman"/>
          <w:sz w:val="16"/>
          <w:szCs w:val="16"/>
        </w:rPr>
      </w:pPr>
    </w:p>
    <w:p w:rsidR="00EB2291" w:rsidRPr="00EB2291" w:rsidRDefault="00EB2291" w:rsidP="00203AD2">
      <w:pPr>
        <w:spacing w:after="0" w:line="240" w:lineRule="auto"/>
        <w:ind w:firstLine="284"/>
        <w:jc w:val="both"/>
        <w:rPr>
          <w:rFonts w:ascii="Times New Roman" w:hAnsi="Times New Roman" w:cs="Times New Roman"/>
          <w:color w:val="2C2D2E"/>
          <w:sz w:val="16"/>
          <w:szCs w:val="16"/>
          <w:shd w:val="clear" w:color="auto" w:fill="FFFFFF"/>
        </w:rPr>
      </w:pPr>
      <w:r w:rsidRPr="00EB2291">
        <w:rPr>
          <w:rFonts w:ascii="Times New Roman" w:hAnsi="Times New Roman" w:cs="Times New Roman"/>
          <w:color w:val="2C2D2E"/>
          <w:sz w:val="16"/>
          <w:szCs w:val="16"/>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пунктом 2.1 статьи 161 Жилищного кодекса Российской Федерации, протоколами общего собрания собственников помещений в многоквартирном доме</w:t>
      </w:r>
    </w:p>
    <w:p w:rsidR="00EB2291" w:rsidRPr="00EB2291" w:rsidRDefault="00EB2291" w:rsidP="00203AD2">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ПОСТАНОВЛЯЮ:</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 Внести изменения в Перечень многоквартирных жилых домов, передаваемых во временное управление ООО «Жилищник» (далее – Перечень), утвержденный постановлением Администрации Волотовского муниципального округа от 23.12.2023 № 828 «Об определении временной управляющей организации», исключив из Перечня следующие многоквартирные жилые дома:</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1.1. Новгородская область, п. Волот, ул. Старорусская, д. 39, площадью 588,2 кв.м; </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1.2. Новгородская область, п. Волот, ул. Старорусская, д. 16, площадью 509,7 кв.м; </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1.3. Новгородская область, п. Волот, ул. Комсомольская, д. 13, площадью 338,4 кв.м; </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1.4. Новгородская область, п. Волот, ул. Школьная, д. 6, площадью 629,7 кв.м;</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1.5. Новгородская область, п.Волот, ул. Васькина, д. 16, площадью 603,1 кв. м.</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телеко</w:t>
      </w:r>
      <w:r w:rsidR="00203AD2">
        <w:rPr>
          <w:rFonts w:ascii="Times New Roman" w:hAnsi="Times New Roman" w:cs="Times New Roman"/>
          <w:sz w:val="16"/>
          <w:szCs w:val="16"/>
        </w:rPr>
        <w:t>ммуникационной сети «Интернет».</w:t>
      </w:r>
    </w:p>
    <w:p w:rsidR="00EB2291" w:rsidRDefault="00EB2291" w:rsidP="00203AD2">
      <w:pPr>
        <w:spacing w:after="0" w:line="240" w:lineRule="auto"/>
        <w:jc w:val="right"/>
        <w:rPr>
          <w:rFonts w:ascii="Times New Roman" w:hAnsi="Times New Roman" w:cs="Times New Roman"/>
          <w:sz w:val="16"/>
          <w:szCs w:val="16"/>
        </w:rPr>
      </w:pPr>
      <w:r w:rsidRPr="00EB2291">
        <w:rPr>
          <w:rFonts w:ascii="Times New Roman" w:hAnsi="Times New Roman" w:cs="Times New Roman"/>
          <w:sz w:val="16"/>
          <w:szCs w:val="16"/>
        </w:rPr>
        <w:t>Первы</w:t>
      </w:r>
      <w:r w:rsidR="00203AD2">
        <w:rPr>
          <w:rFonts w:ascii="Times New Roman" w:hAnsi="Times New Roman" w:cs="Times New Roman"/>
          <w:sz w:val="16"/>
          <w:szCs w:val="16"/>
        </w:rPr>
        <w:t xml:space="preserve">й заместитель </w:t>
      </w:r>
      <w:r w:rsidRPr="00EB2291">
        <w:rPr>
          <w:rFonts w:ascii="Times New Roman" w:hAnsi="Times New Roman" w:cs="Times New Roman"/>
          <w:sz w:val="16"/>
          <w:szCs w:val="16"/>
        </w:rPr>
        <w:t>Главы Админис</w:t>
      </w:r>
      <w:r w:rsidR="00203AD2">
        <w:rPr>
          <w:rFonts w:ascii="Times New Roman" w:hAnsi="Times New Roman" w:cs="Times New Roman"/>
          <w:sz w:val="16"/>
          <w:szCs w:val="16"/>
        </w:rPr>
        <w:t xml:space="preserve">трации                   </w:t>
      </w:r>
      <w:r w:rsidRPr="00EB2291">
        <w:rPr>
          <w:rFonts w:ascii="Times New Roman" w:hAnsi="Times New Roman" w:cs="Times New Roman"/>
          <w:sz w:val="16"/>
          <w:szCs w:val="16"/>
        </w:rPr>
        <w:t xml:space="preserve">         С.В. Федоров</w:t>
      </w:r>
    </w:p>
    <w:p w:rsidR="00203AD2" w:rsidRPr="00EB2291" w:rsidRDefault="00203AD2" w:rsidP="00203AD2">
      <w:pPr>
        <w:spacing w:after="0" w:line="240" w:lineRule="auto"/>
        <w:jc w:val="right"/>
        <w:rPr>
          <w:rFonts w:ascii="Times New Roman" w:hAnsi="Times New Roman" w:cs="Times New Roman"/>
          <w:sz w:val="16"/>
          <w:szCs w:val="16"/>
        </w:rPr>
      </w:pPr>
    </w:p>
    <w:p w:rsidR="00EB2291" w:rsidRPr="00203AD2" w:rsidRDefault="00EB2291" w:rsidP="00203AD2">
      <w:pPr>
        <w:keepNext/>
        <w:spacing w:after="0" w:line="240" w:lineRule="auto"/>
        <w:jc w:val="center"/>
        <w:outlineLvl w:val="2"/>
        <w:rPr>
          <w:rFonts w:ascii="Times New Roman" w:hAnsi="Times New Roman" w:cs="Times New Roman"/>
          <w:sz w:val="16"/>
          <w:szCs w:val="16"/>
        </w:rPr>
      </w:pPr>
      <w:r w:rsidRPr="00EB2291">
        <w:rPr>
          <w:rFonts w:ascii="Times New Roman" w:hAnsi="Times New Roman" w:cs="Times New Roman"/>
          <w:sz w:val="16"/>
          <w:szCs w:val="16"/>
        </w:rPr>
        <w:t>АДМИНИСТРАЦИЯ ВОЛОТОВСКОГО МУНИЦИПАЛЬНОГО ОКРУГА</w:t>
      </w:r>
    </w:p>
    <w:p w:rsidR="00EB2291" w:rsidRPr="00203AD2" w:rsidRDefault="00EB2291" w:rsidP="00203AD2">
      <w:pPr>
        <w:keepNext/>
        <w:spacing w:after="0" w:line="240" w:lineRule="auto"/>
        <w:jc w:val="center"/>
        <w:outlineLvl w:val="0"/>
        <w:rPr>
          <w:rFonts w:ascii="Times New Roman" w:hAnsi="Times New Roman" w:cs="Times New Roman"/>
          <w:b/>
          <w:bCs/>
          <w:sz w:val="16"/>
          <w:szCs w:val="16"/>
        </w:rPr>
      </w:pPr>
      <w:r w:rsidRPr="00EB2291">
        <w:rPr>
          <w:rFonts w:ascii="Times New Roman" w:hAnsi="Times New Roman" w:cs="Times New Roman"/>
          <w:b/>
          <w:bCs/>
          <w:sz w:val="16"/>
          <w:szCs w:val="16"/>
        </w:rPr>
        <w:t>П О С Т А Н О В Л Е Н И Е</w:t>
      </w:r>
    </w:p>
    <w:p w:rsidR="00EB2291" w:rsidRPr="00EB2291" w:rsidRDefault="00EB2291" w:rsidP="00203AD2">
      <w:pPr>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04.06.2024</w:t>
      </w:r>
      <w:r w:rsidR="00203AD2">
        <w:rPr>
          <w:rFonts w:ascii="Times New Roman" w:hAnsi="Times New Roman" w:cs="Times New Roman"/>
          <w:sz w:val="16"/>
          <w:szCs w:val="16"/>
        </w:rPr>
        <w:t xml:space="preserve"> </w:t>
      </w:r>
      <w:r w:rsidRPr="00EB2291">
        <w:rPr>
          <w:rFonts w:ascii="Times New Roman" w:hAnsi="Times New Roman" w:cs="Times New Roman"/>
          <w:sz w:val="16"/>
          <w:szCs w:val="16"/>
        </w:rPr>
        <w:t xml:space="preserve"> № 416</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203AD2">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 внесении изменений в муниципальную программу «Развитие образования и молодежной политики в Волотовском муниципальном округе»</w:t>
      </w:r>
    </w:p>
    <w:p w:rsidR="00EB2291" w:rsidRPr="00EB2291" w:rsidRDefault="00EB2291" w:rsidP="00EB2291">
      <w:pPr>
        <w:spacing w:after="0" w:line="240" w:lineRule="auto"/>
        <w:ind w:right="4819"/>
        <w:jc w:val="both"/>
        <w:rPr>
          <w:rFonts w:ascii="Times New Roman" w:hAnsi="Times New Roman" w:cs="Times New Roman"/>
          <w:sz w:val="16"/>
          <w:szCs w:val="16"/>
        </w:rPr>
      </w:pP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w:t>
      </w:r>
      <w:r w:rsidRPr="00EB2291">
        <w:rPr>
          <w:rFonts w:ascii="Times New Roman" w:hAnsi="Times New Roman" w:cs="Times New Roman"/>
          <w:sz w:val="16"/>
          <w:szCs w:val="16"/>
        </w:rPr>
        <w:t>е</w:t>
      </w:r>
      <w:r w:rsidRPr="00EB2291">
        <w:rPr>
          <w:rFonts w:ascii="Times New Roman" w:hAnsi="Times New Roman" w:cs="Times New Roman"/>
          <w:sz w:val="16"/>
          <w:szCs w:val="16"/>
        </w:rPr>
        <w:t>рации», статьей 179 Бюджетного кодекса Российской Федерации, Уставом Волото</w:t>
      </w:r>
      <w:r w:rsidRPr="00EB2291">
        <w:rPr>
          <w:rFonts w:ascii="Times New Roman" w:hAnsi="Times New Roman" w:cs="Times New Roman"/>
          <w:sz w:val="16"/>
          <w:szCs w:val="16"/>
        </w:rPr>
        <w:t>в</w:t>
      </w:r>
      <w:r w:rsidRPr="00EB2291">
        <w:rPr>
          <w:rFonts w:ascii="Times New Roman" w:hAnsi="Times New Roman" w:cs="Times New Roman"/>
          <w:sz w:val="16"/>
          <w:szCs w:val="16"/>
        </w:rPr>
        <w:t>ского муниципального округа,</w:t>
      </w:r>
    </w:p>
    <w:p w:rsidR="00EB2291" w:rsidRPr="00EB2291" w:rsidRDefault="00EB2291" w:rsidP="00203AD2">
      <w:pPr>
        <w:spacing w:after="0" w:line="240" w:lineRule="auto"/>
        <w:ind w:firstLine="284"/>
        <w:jc w:val="both"/>
        <w:rPr>
          <w:rFonts w:ascii="Times New Roman" w:hAnsi="Times New Roman" w:cs="Times New Roman"/>
          <w:b/>
          <w:bCs/>
          <w:sz w:val="16"/>
          <w:szCs w:val="16"/>
        </w:rPr>
      </w:pPr>
      <w:r w:rsidRPr="00EB2291">
        <w:rPr>
          <w:rFonts w:ascii="Times New Roman" w:hAnsi="Times New Roman" w:cs="Times New Roman"/>
          <w:b/>
          <w:bCs/>
          <w:sz w:val="16"/>
          <w:szCs w:val="16"/>
        </w:rPr>
        <w:t xml:space="preserve">ПОСТАНОВЛЯЮ: </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1. Внести в </w:t>
      </w:r>
      <w:r w:rsidRPr="00EB2291">
        <w:rPr>
          <w:rFonts w:ascii="Times New Roman" w:hAnsi="Times New Roman" w:cs="Times New Roman"/>
          <w:color w:val="000000"/>
          <w:sz w:val="16"/>
          <w:szCs w:val="16"/>
        </w:rPr>
        <w:t>муниципальную программу «Развитие образования и мол</w:t>
      </w:r>
      <w:r w:rsidRPr="00EB2291">
        <w:rPr>
          <w:rFonts w:ascii="Times New Roman" w:hAnsi="Times New Roman" w:cs="Times New Roman"/>
          <w:color w:val="000000"/>
          <w:sz w:val="16"/>
          <w:szCs w:val="16"/>
        </w:rPr>
        <w:t>о</w:t>
      </w:r>
      <w:r w:rsidRPr="00EB2291">
        <w:rPr>
          <w:rFonts w:ascii="Times New Roman" w:hAnsi="Times New Roman" w:cs="Times New Roman"/>
          <w:color w:val="000000"/>
          <w:sz w:val="16"/>
          <w:szCs w:val="16"/>
        </w:rPr>
        <w:t>дежной политики в Волотовском муниципальном округе», утвержденную п</w:t>
      </w:r>
      <w:r w:rsidRPr="00EB2291">
        <w:rPr>
          <w:rFonts w:ascii="Times New Roman" w:hAnsi="Times New Roman" w:cs="Times New Roman"/>
          <w:color w:val="000000"/>
          <w:sz w:val="16"/>
          <w:szCs w:val="16"/>
        </w:rPr>
        <w:t>о</w:t>
      </w:r>
      <w:r w:rsidRPr="00EB2291">
        <w:rPr>
          <w:rFonts w:ascii="Times New Roman" w:hAnsi="Times New Roman" w:cs="Times New Roman"/>
          <w:color w:val="000000"/>
          <w:sz w:val="16"/>
          <w:szCs w:val="16"/>
        </w:rPr>
        <w:t>становлением Администрации Волотовского муниципального округа от 30.12.2020 № 36 (далее - муниципальная программа) следующие изменения:</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1.1. В паспорте муниципальной программы раздел 3</w:t>
      </w:r>
      <w:r w:rsidRPr="00EB2291">
        <w:rPr>
          <w:rFonts w:ascii="Times New Roman" w:hAnsi="Times New Roman" w:cs="Times New Roman"/>
          <w:color w:val="000000"/>
          <w:sz w:val="16"/>
          <w:szCs w:val="16"/>
        </w:rPr>
        <w:t xml:space="preserve"> «</w:t>
      </w:r>
      <w:r w:rsidRPr="00EB2291">
        <w:rPr>
          <w:rFonts w:ascii="Times New Roman" w:hAnsi="Times New Roman" w:cs="Times New Roman"/>
          <w:sz w:val="16"/>
          <w:szCs w:val="16"/>
        </w:rPr>
        <w:t>Объемы и исто</w:t>
      </w:r>
      <w:r w:rsidRPr="00EB2291">
        <w:rPr>
          <w:rFonts w:ascii="Times New Roman" w:hAnsi="Times New Roman" w:cs="Times New Roman"/>
          <w:sz w:val="16"/>
          <w:szCs w:val="16"/>
        </w:rPr>
        <w:t>ч</w:t>
      </w:r>
      <w:r w:rsidRPr="00EB2291">
        <w:rPr>
          <w:rFonts w:ascii="Times New Roman" w:hAnsi="Times New Roman" w:cs="Times New Roman"/>
          <w:sz w:val="16"/>
          <w:szCs w:val="16"/>
        </w:rPr>
        <w:t>ники финансирования муниципальной программы в целом и по годам реализ</w:t>
      </w:r>
      <w:r w:rsidRPr="00EB2291">
        <w:rPr>
          <w:rFonts w:ascii="Times New Roman" w:hAnsi="Times New Roman" w:cs="Times New Roman"/>
          <w:sz w:val="16"/>
          <w:szCs w:val="16"/>
        </w:rPr>
        <w:t>а</w:t>
      </w:r>
      <w:r w:rsidRPr="00EB2291">
        <w:rPr>
          <w:rFonts w:ascii="Times New Roman" w:hAnsi="Times New Roman" w:cs="Times New Roman"/>
          <w:sz w:val="16"/>
          <w:szCs w:val="16"/>
        </w:rPr>
        <w:t>ции» изложить в следующей редакции:</w:t>
      </w:r>
    </w:p>
    <w:p w:rsidR="00EB2291" w:rsidRPr="00EB2291" w:rsidRDefault="00EB2291" w:rsidP="00203AD2">
      <w:pPr>
        <w:tabs>
          <w:tab w:val="left" w:pos="426"/>
        </w:tabs>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b/>
          <w:sz w:val="16"/>
          <w:szCs w:val="16"/>
        </w:rPr>
        <w:t>«3. Объемы и источники финансирования муниципальной программы в целом и по годам реализации</w:t>
      </w:r>
      <w:r w:rsidRPr="00EB2291">
        <w:rPr>
          <w:rFonts w:ascii="Times New Roman" w:hAnsi="Times New Roman" w:cs="Times New Roman"/>
          <w:sz w:val="16"/>
          <w:szCs w:val="16"/>
        </w:rPr>
        <w:t xml:space="preserve"> </w:t>
      </w:r>
    </w:p>
    <w:p w:rsidR="00EB2291" w:rsidRPr="00203AD2" w:rsidRDefault="00EB2291" w:rsidP="00EB2291">
      <w:pPr>
        <w:tabs>
          <w:tab w:val="left" w:pos="426"/>
        </w:tabs>
        <w:spacing w:after="0" w:line="240" w:lineRule="auto"/>
        <w:ind w:firstLine="709"/>
        <w:jc w:val="right"/>
        <w:rPr>
          <w:rFonts w:ascii="Times New Roman" w:hAnsi="Times New Roman" w:cs="Times New Roman"/>
          <w:sz w:val="12"/>
          <w:szCs w:val="16"/>
        </w:rPr>
      </w:pPr>
      <w:r w:rsidRPr="00203AD2">
        <w:rPr>
          <w:rFonts w:ascii="Times New Roman" w:hAnsi="Times New Roman" w:cs="Times New Roman"/>
          <w:sz w:val="12"/>
          <w:szCs w:val="16"/>
        </w:rPr>
        <w:t>(тыс. руб.):</w:t>
      </w:r>
    </w:p>
    <w:tbl>
      <w:tblPr>
        <w:tblW w:w="10519" w:type="dxa"/>
        <w:tblInd w:w="108" w:type="dxa"/>
        <w:tblLayout w:type="fixed"/>
        <w:tblLook w:val="0000" w:firstRow="0" w:lastRow="0" w:firstColumn="0" w:lastColumn="0" w:noHBand="0" w:noVBand="0"/>
      </w:tblPr>
      <w:tblGrid>
        <w:gridCol w:w="1134"/>
        <w:gridCol w:w="1720"/>
        <w:gridCol w:w="1843"/>
        <w:gridCol w:w="1824"/>
        <w:gridCol w:w="2155"/>
        <w:gridCol w:w="1843"/>
      </w:tblGrid>
      <w:tr w:rsidR="00EB2291" w:rsidRPr="00203AD2" w:rsidTr="00203AD2">
        <w:trPr>
          <w:trHeight w:val="20"/>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ind w:hanging="142"/>
              <w:jc w:val="center"/>
              <w:rPr>
                <w:rFonts w:ascii="Times New Roman" w:hAnsi="Times New Roman" w:cs="Times New Roman"/>
                <w:sz w:val="12"/>
                <w:szCs w:val="16"/>
              </w:rPr>
            </w:pPr>
            <w:r w:rsidRPr="00203AD2">
              <w:rPr>
                <w:rFonts w:ascii="Times New Roman" w:hAnsi="Times New Roman" w:cs="Times New Roman"/>
                <w:sz w:val="12"/>
                <w:szCs w:val="16"/>
              </w:rPr>
              <w:t>Год</w:t>
            </w:r>
          </w:p>
        </w:tc>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Источник финансирования</w:t>
            </w:r>
          </w:p>
        </w:tc>
      </w:tr>
      <w:tr w:rsidR="00EB2291" w:rsidRPr="00203AD2" w:rsidTr="00203AD2">
        <w:trPr>
          <w:trHeight w:val="20"/>
        </w:trPr>
        <w:tc>
          <w:tcPr>
            <w:tcW w:w="1134" w:type="dxa"/>
            <w:vMerge/>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napToGrid w:val="0"/>
              <w:spacing w:after="0" w:line="240" w:lineRule="auto"/>
              <w:rPr>
                <w:rFonts w:ascii="Times New Roman" w:hAnsi="Times New Roman" w:cs="Times New Roman"/>
                <w:sz w:val="12"/>
                <w:szCs w:val="16"/>
              </w:rPr>
            </w:pPr>
          </w:p>
        </w:tc>
        <w:tc>
          <w:tcPr>
            <w:tcW w:w="1720" w:type="dxa"/>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областной бю</w:t>
            </w:r>
            <w:r w:rsidRPr="00203AD2">
              <w:rPr>
                <w:rFonts w:ascii="Times New Roman" w:hAnsi="Times New Roman" w:cs="Times New Roman"/>
                <w:sz w:val="12"/>
                <w:szCs w:val="16"/>
              </w:rPr>
              <w:t>д</w:t>
            </w:r>
            <w:r w:rsidRPr="00203AD2">
              <w:rPr>
                <w:rFonts w:ascii="Times New Roman" w:hAnsi="Times New Roman" w:cs="Times New Roman"/>
                <w:sz w:val="12"/>
                <w:szCs w:val="16"/>
              </w:rPr>
              <w:t>жет</w:t>
            </w:r>
          </w:p>
        </w:tc>
        <w:tc>
          <w:tcPr>
            <w:tcW w:w="1843" w:type="dxa"/>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федеральный бюджет</w:t>
            </w:r>
          </w:p>
        </w:tc>
        <w:tc>
          <w:tcPr>
            <w:tcW w:w="1824" w:type="dxa"/>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pacing w:val="-8"/>
                <w:sz w:val="12"/>
                <w:szCs w:val="16"/>
              </w:rPr>
            </w:pPr>
            <w:r w:rsidRPr="00203AD2">
              <w:rPr>
                <w:rFonts w:ascii="Times New Roman" w:hAnsi="Times New Roman" w:cs="Times New Roman"/>
                <w:sz w:val="12"/>
                <w:szCs w:val="16"/>
              </w:rPr>
              <w:t>местные бюдж</w:t>
            </w:r>
            <w:r w:rsidRPr="00203AD2">
              <w:rPr>
                <w:rFonts w:ascii="Times New Roman" w:hAnsi="Times New Roman" w:cs="Times New Roman"/>
                <w:sz w:val="12"/>
                <w:szCs w:val="16"/>
              </w:rPr>
              <w:t>е</w:t>
            </w:r>
            <w:r w:rsidRPr="00203AD2">
              <w:rPr>
                <w:rFonts w:ascii="Times New Roman" w:hAnsi="Times New Roman" w:cs="Times New Roman"/>
                <w:sz w:val="12"/>
                <w:szCs w:val="16"/>
              </w:rPr>
              <w:t>ты</w:t>
            </w:r>
          </w:p>
        </w:tc>
        <w:tc>
          <w:tcPr>
            <w:tcW w:w="2155" w:type="dxa"/>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pacing w:val="-8"/>
                <w:sz w:val="12"/>
                <w:szCs w:val="16"/>
              </w:rPr>
              <w:t>внебюдже</w:t>
            </w:r>
            <w:r w:rsidRPr="00203AD2">
              <w:rPr>
                <w:rFonts w:ascii="Times New Roman" w:hAnsi="Times New Roman" w:cs="Times New Roman"/>
                <w:spacing w:val="-8"/>
                <w:sz w:val="12"/>
                <w:szCs w:val="16"/>
              </w:rPr>
              <w:t>т</w:t>
            </w:r>
            <w:r w:rsidRPr="00203AD2">
              <w:rPr>
                <w:rFonts w:ascii="Times New Roman" w:hAnsi="Times New Roman" w:cs="Times New Roman"/>
                <w:spacing w:val="-8"/>
                <w:sz w:val="12"/>
                <w:szCs w:val="16"/>
              </w:rPr>
              <w:t xml:space="preserve">ные </w:t>
            </w:r>
            <w:r w:rsidRPr="00203AD2">
              <w:rPr>
                <w:rFonts w:ascii="Times New Roman" w:hAnsi="Times New Roman" w:cs="Times New Roman"/>
                <w:sz w:val="12"/>
                <w:szCs w:val="16"/>
              </w:rPr>
              <w:t>средства</w:t>
            </w:r>
          </w:p>
        </w:tc>
        <w:tc>
          <w:tcPr>
            <w:tcW w:w="1843" w:type="dxa"/>
            <w:tcBorders>
              <w:top w:val="single" w:sz="4" w:space="0" w:color="000000"/>
              <w:left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всего</w:t>
            </w:r>
          </w:p>
        </w:tc>
      </w:tr>
      <w:tr w:rsidR="00EB2291" w:rsidRPr="00203AD2" w:rsidTr="00203AD2">
        <w:trPr>
          <w:trHeight w:val="20"/>
        </w:trPr>
        <w:tc>
          <w:tcPr>
            <w:tcW w:w="1134"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w:t>
            </w:r>
          </w:p>
        </w:tc>
        <w:tc>
          <w:tcPr>
            <w:tcW w:w="1720"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w:t>
            </w:r>
          </w:p>
        </w:tc>
        <w:tc>
          <w:tcPr>
            <w:tcW w:w="1843"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w:t>
            </w:r>
          </w:p>
        </w:tc>
        <w:tc>
          <w:tcPr>
            <w:tcW w:w="1824"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w:t>
            </w:r>
          </w:p>
        </w:tc>
        <w:tc>
          <w:tcPr>
            <w:tcW w:w="2155"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w:t>
            </w:r>
          </w:p>
        </w:tc>
      </w:tr>
      <w:tr w:rsidR="00EB2291" w:rsidRPr="00203AD2" w:rsidTr="00203AD2">
        <w:trPr>
          <w:trHeight w:val="20"/>
        </w:trPr>
        <w:tc>
          <w:tcPr>
            <w:tcW w:w="113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w:t>
            </w:r>
          </w:p>
        </w:tc>
        <w:tc>
          <w:tcPr>
            <w:tcW w:w="172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35889,30000</w:t>
            </w:r>
          </w:p>
        </w:tc>
        <w:tc>
          <w:tcPr>
            <w:tcW w:w="1843"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3335,10000</w:t>
            </w:r>
          </w:p>
        </w:tc>
        <w:tc>
          <w:tcPr>
            <w:tcW w:w="182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12639,80000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51864,20000</w:t>
            </w:r>
          </w:p>
        </w:tc>
      </w:tr>
      <w:tr w:rsidR="00EB2291" w:rsidRPr="00203AD2" w:rsidTr="00203AD2">
        <w:trPr>
          <w:trHeight w:val="20"/>
        </w:trPr>
        <w:tc>
          <w:tcPr>
            <w:tcW w:w="113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2022</w:t>
            </w:r>
          </w:p>
        </w:tc>
        <w:tc>
          <w:tcPr>
            <w:tcW w:w="172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54578,97000</w:t>
            </w:r>
          </w:p>
        </w:tc>
        <w:tc>
          <w:tcPr>
            <w:tcW w:w="1843"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68846,13000</w:t>
            </w:r>
          </w:p>
        </w:tc>
        <w:tc>
          <w:tcPr>
            <w:tcW w:w="182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14366,62000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137791,72000</w:t>
            </w:r>
          </w:p>
        </w:tc>
      </w:tr>
      <w:tr w:rsidR="00EB2291" w:rsidRPr="00203AD2" w:rsidTr="00203AD2">
        <w:trPr>
          <w:trHeight w:val="20"/>
        </w:trPr>
        <w:tc>
          <w:tcPr>
            <w:tcW w:w="113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2023</w:t>
            </w:r>
          </w:p>
        </w:tc>
        <w:tc>
          <w:tcPr>
            <w:tcW w:w="172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56278,51514</w:t>
            </w:r>
          </w:p>
        </w:tc>
        <w:tc>
          <w:tcPr>
            <w:tcW w:w="1843"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17844,30640</w:t>
            </w:r>
          </w:p>
        </w:tc>
        <w:tc>
          <w:tcPr>
            <w:tcW w:w="182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29159,04638</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pacing w:val="-20"/>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103281,86792</w:t>
            </w:r>
          </w:p>
        </w:tc>
      </w:tr>
      <w:tr w:rsidR="00EB2291" w:rsidRPr="00203AD2" w:rsidTr="00203AD2">
        <w:trPr>
          <w:trHeight w:val="20"/>
        </w:trPr>
        <w:tc>
          <w:tcPr>
            <w:tcW w:w="113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w:t>
            </w:r>
          </w:p>
        </w:tc>
        <w:tc>
          <w:tcPr>
            <w:tcW w:w="172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45118,00000</w:t>
            </w:r>
          </w:p>
        </w:tc>
        <w:tc>
          <w:tcPr>
            <w:tcW w:w="1843"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3903,33300</w:t>
            </w:r>
          </w:p>
        </w:tc>
        <w:tc>
          <w:tcPr>
            <w:tcW w:w="1824"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25717,82735</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74739,16035</w:t>
            </w:r>
          </w:p>
        </w:tc>
      </w:tr>
      <w:tr w:rsidR="00EB2291" w:rsidRPr="00203AD2" w:rsidTr="00203AD2">
        <w:trPr>
          <w:trHeight w:val="20"/>
        </w:trPr>
        <w:tc>
          <w:tcPr>
            <w:tcW w:w="1134"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 xml:space="preserve"> 2025</w:t>
            </w:r>
          </w:p>
        </w:tc>
        <w:tc>
          <w:tcPr>
            <w:tcW w:w="1720"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44888,56000</w:t>
            </w:r>
          </w:p>
        </w:tc>
        <w:tc>
          <w:tcPr>
            <w:tcW w:w="1843"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3660,45000</w:t>
            </w:r>
          </w:p>
        </w:tc>
        <w:tc>
          <w:tcPr>
            <w:tcW w:w="1824"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13347,40000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61896,41000</w:t>
            </w:r>
          </w:p>
        </w:tc>
      </w:tr>
      <w:tr w:rsidR="00EB2291" w:rsidRPr="00203AD2" w:rsidTr="00203AD2">
        <w:trPr>
          <w:trHeight w:val="20"/>
        </w:trPr>
        <w:tc>
          <w:tcPr>
            <w:tcW w:w="1134"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2026</w:t>
            </w:r>
          </w:p>
        </w:tc>
        <w:tc>
          <w:tcPr>
            <w:tcW w:w="1720"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44977,71300</w:t>
            </w:r>
          </w:p>
        </w:tc>
        <w:tc>
          <w:tcPr>
            <w:tcW w:w="1843"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3669,06000</w:t>
            </w:r>
          </w:p>
        </w:tc>
        <w:tc>
          <w:tcPr>
            <w:tcW w:w="1824"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13347,40000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61994,17300</w:t>
            </w:r>
          </w:p>
        </w:tc>
      </w:tr>
      <w:tr w:rsidR="00EB2291" w:rsidRPr="00203AD2" w:rsidTr="00203AD2">
        <w:trPr>
          <w:trHeight w:val="20"/>
        </w:trPr>
        <w:tc>
          <w:tcPr>
            <w:tcW w:w="1134"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pacing w:val="-20"/>
                <w:sz w:val="12"/>
                <w:szCs w:val="16"/>
              </w:rPr>
              <w:t>ВСЕГО</w:t>
            </w:r>
          </w:p>
        </w:tc>
        <w:tc>
          <w:tcPr>
            <w:tcW w:w="1720"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281731,05814</w:t>
            </w:r>
          </w:p>
        </w:tc>
        <w:tc>
          <w:tcPr>
            <w:tcW w:w="1843"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lang w:val="en-US"/>
              </w:rPr>
            </w:pPr>
            <w:r w:rsidRPr="00203AD2">
              <w:rPr>
                <w:rFonts w:ascii="Times New Roman" w:hAnsi="Times New Roman" w:cs="Times New Roman"/>
                <w:sz w:val="12"/>
                <w:szCs w:val="16"/>
              </w:rPr>
              <w:t>101258,3794</w:t>
            </w:r>
          </w:p>
        </w:tc>
        <w:tc>
          <w:tcPr>
            <w:tcW w:w="1824"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108578,09373</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491567,53127»</w:t>
            </w:r>
          </w:p>
        </w:tc>
      </w:tr>
    </w:tbl>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1.2. В паспорте подпрограммы «Развитие дошкольного и общего образ</w:t>
      </w:r>
      <w:r w:rsidRPr="00EB2291">
        <w:rPr>
          <w:rFonts w:ascii="Times New Roman" w:hAnsi="Times New Roman" w:cs="Times New Roman"/>
          <w:sz w:val="16"/>
          <w:szCs w:val="16"/>
        </w:rPr>
        <w:t>о</w:t>
      </w:r>
      <w:r w:rsidRPr="00EB2291">
        <w:rPr>
          <w:rFonts w:ascii="Times New Roman" w:hAnsi="Times New Roman" w:cs="Times New Roman"/>
          <w:sz w:val="16"/>
          <w:szCs w:val="16"/>
        </w:rPr>
        <w:t>вания в Волотовском муниципальном округе» раздел 4 «Объемы и источники финансирования подпрограммы в целом и по годам реализации» и</w:t>
      </w:r>
      <w:r w:rsidRPr="00EB2291">
        <w:rPr>
          <w:rFonts w:ascii="Times New Roman" w:hAnsi="Times New Roman" w:cs="Times New Roman"/>
          <w:sz w:val="16"/>
          <w:szCs w:val="16"/>
        </w:rPr>
        <w:t>з</w:t>
      </w:r>
      <w:r w:rsidRPr="00EB2291">
        <w:rPr>
          <w:rFonts w:ascii="Times New Roman" w:hAnsi="Times New Roman" w:cs="Times New Roman"/>
          <w:sz w:val="16"/>
          <w:szCs w:val="16"/>
        </w:rPr>
        <w:t>ложить в следующей редакции:</w:t>
      </w:r>
    </w:p>
    <w:p w:rsidR="00EB2291" w:rsidRPr="00EB2291" w:rsidRDefault="00EB2291" w:rsidP="00EB2291">
      <w:pPr>
        <w:pStyle w:val="ListParagraph0"/>
        <w:ind w:left="0" w:firstLine="709"/>
        <w:jc w:val="both"/>
        <w:rPr>
          <w:b/>
          <w:sz w:val="16"/>
          <w:szCs w:val="16"/>
        </w:rPr>
      </w:pPr>
      <w:r w:rsidRPr="00EB2291">
        <w:rPr>
          <w:b/>
          <w:sz w:val="16"/>
          <w:szCs w:val="16"/>
        </w:rPr>
        <w:t>«4. Объемы и источники финансирования подпрограммы в целом и по годам реализации</w:t>
      </w:r>
    </w:p>
    <w:p w:rsidR="00EB2291" w:rsidRPr="00203AD2" w:rsidRDefault="00EB2291" w:rsidP="00EB2291">
      <w:pPr>
        <w:tabs>
          <w:tab w:val="left" w:pos="426"/>
        </w:tabs>
        <w:spacing w:after="0" w:line="240" w:lineRule="auto"/>
        <w:ind w:firstLine="709"/>
        <w:jc w:val="right"/>
        <w:rPr>
          <w:rFonts w:ascii="Times New Roman" w:hAnsi="Times New Roman" w:cs="Times New Roman"/>
          <w:sz w:val="12"/>
          <w:szCs w:val="16"/>
        </w:rPr>
      </w:pPr>
      <w:r w:rsidRPr="00203AD2">
        <w:rPr>
          <w:rFonts w:ascii="Times New Roman" w:hAnsi="Times New Roman" w:cs="Times New Roman"/>
          <w:sz w:val="12"/>
          <w:szCs w:val="16"/>
        </w:rPr>
        <w:t>(тыс. руб.):</w:t>
      </w:r>
    </w:p>
    <w:tbl>
      <w:tblPr>
        <w:tblW w:w="0" w:type="auto"/>
        <w:tblInd w:w="108" w:type="dxa"/>
        <w:tblLayout w:type="fixed"/>
        <w:tblLook w:val="0000" w:firstRow="0" w:lastRow="0" w:firstColumn="0" w:lastColumn="0" w:noHBand="0" w:noVBand="0"/>
      </w:tblPr>
      <w:tblGrid>
        <w:gridCol w:w="1272"/>
        <w:gridCol w:w="1690"/>
        <w:gridCol w:w="1841"/>
        <w:gridCol w:w="1718"/>
        <w:gridCol w:w="2155"/>
        <w:gridCol w:w="1843"/>
      </w:tblGrid>
      <w:tr w:rsidR="00EB2291" w:rsidRPr="00203AD2" w:rsidTr="00203AD2">
        <w:trPr>
          <w:trHeight w:val="20"/>
        </w:trPr>
        <w:tc>
          <w:tcPr>
            <w:tcW w:w="1272" w:type="dxa"/>
            <w:vMerge w:val="restart"/>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год</w:t>
            </w:r>
          </w:p>
        </w:tc>
        <w:tc>
          <w:tcPr>
            <w:tcW w:w="92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Источник финансирования</w:t>
            </w:r>
          </w:p>
        </w:tc>
      </w:tr>
      <w:tr w:rsidR="00EB2291" w:rsidRPr="00203AD2" w:rsidTr="00203AD2">
        <w:trPr>
          <w:trHeight w:val="20"/>
        </w:trPr>
        <w:tc>
          <w:tcPr>
            <w:tcW w:w="1272" w:type="dxa"/>
            <w:vMerge/>
            <w:tcBorders>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p>
        </w:tc>
        <w:tc>
          <w:tcPr>
            <w:tcW w:w="1690"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областной бюджет</w:t>
            </w:r>
          </w:p>
        </w:tc>
        <w:tc>
          <w:tcPr>
            <w:tcW w:w="184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федеральный бюджет</w:t>
            </w:r>
          </w:p>
        </w:tc>
        <w:tc>
          <w:tcPr>
            <w:tcW w:w="1718"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pacing w:val="-8"/>
                <w:sz w:val="12"/>
                <w:szCs w:val="16"/>
              </w:rPr>
            </w:pPr>
            <w:r w:rsidRPr="00203AD2">
              <w:rPr>
                <w:rFonts w:ascii="Times New Roman" w:hAnsi="Times New Roman" w:cs="Times New Roman"/>
                <w:sz w:val="12"/>
                <w:szCs w:val="16"/>
              </w:rPr>
              <w:t>местные бюджеты</w:t>
            </w:r>
          </w:p>
        </w:tc>
        <w:tc>
          <w:tcPr>
            <w:tcW w:w="2155"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pacing w:val="-8"/>
                <w:sz w:val="12"/>
                <w:szCs w:val="16"/>
              </w:rPr>
              <w:t>внебю</w:t>
            </w:r>
            <w:r w:rsidRPr="00203AD2">
              <w:rPr>
                <w:rFonts w:ascii="Times New Roman" w:hAnsi="Times New Roman" w:cs="Times New Roman"/>
                <w:spacing w:val="-8"/>
                <w:sz w:val="12"/>
                <w:szCs w:val="16"/>
              </w:rPr>
              <w:t>д</w:t>
            </w:r>
            <w:r w:rsidRPr="00203AD2">
              <w:rPr>
                <w:rFonts w:ascii="Times New Roman" w:hAnsi="Times New Roman" w:cs="Times New Roman"/>
                <w:spacing w:val="-8"/>
                <w:sz w:val="12"/>
                <w:szCs w:val="16"/>
              </w:rPr>
              <w:t xml:space="preserve">жетные </w:t>
            </w:r>
            <w:r w:rsidRPr="00203AD2">
              <w:rPr>
                <w:rFonts w:ascii="Times New Roman" w:hAnsi="Times New Roman" w:cs="Times New Roman"/>
                <w:sz w:val="12"/>
                <w:szCs w:val="16"/>
              </w:rPr>
              <w:t>средства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всего</w:t>
            </w:r>
          </w:p>
        </w:tc>
      </w:tr>
      <w:tr w:rsidR="00EB2291" w:rsidRPr="00203AD2" w:rsidTr="00203AD2">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w:t>
            </w:r>
          </w:p>
        </w:tc>
        <w:tc>
          <w:tcPr>
            <w:tcW w:w="1690"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w:t>
            </w:r>
          </w:p>
        </w:tc>
        <w:tc>
          <w:tcPr>
            <w:tcW w:w="184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w:t>
            </w:r>
          </w:p>
        </w:tc>
        <w:tc>
          <w:tcPr>
            <w:tcW w:w="1718"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w:t>
            </w:r>
          </w:p>
        </w:tc>
        <w:tc>
          <w:tcPr>
            <w:tcW w:w="2155"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w:t>
            </w:r>
          </w:p>
        </w:tc>
      </w:tr>
      <w:tr w:rsidR="00EB2291" w:rsidRPr="00203AD2" w:rsidTr="00203AD2">
        <w:trPr>
          <w:trHeight w:val="20"/>
        </w:trPr>
        <w:tc>
          <w:tcPr>
            <w:tcW w:w="1272"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w:t>
            </w:r>
          </w:p>
        </w:tc>
        <w:tc>
          <w:tcPr>
            <w:tcW w:w="169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91,20000</w:t>
            </w:r>
          </w:p>
        </w:tc>
        <w:tc>
          <w:tcPr>
            <w:tcW w:w="184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10942,80000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11034,00000</w:t>
            </w:r>
          </w:p>
        </w:tc>
      </w:tr>
      <w:tr w:rsidR="00EB2291" w:rsidRPr="00203AD2" w:rsidTr="00203AD2">
        <w:trPr>
          <w:trHeight w:val="20"/>
        </w:trPr>
        <w:tc>
          <w:tcPr>
            <w:tcW w:w="1272"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ind w:hanging="108"/>
              <w:jc w:val="center"/>
              <w:rPr>
                <w:rFonts w:ascii="Times New Roman" w:hAnsi="Times New Roman" w:cs="Times New Roman"/>
                <w:sz w:val="12"/>
                <w:szCs w:val="16"/>
              </w:rPr>
            </w:pPr>
            <w:r w:rsidRPr="00203AD2">
              <w:rPr>
                <w:rFonts w:ascii="Times New Roman" w:hAnsi="Times New Roman" w:cs="Times New Roman"/>
                <w:sz w:val="12"/>
                <w:szCs w:val="16"/>
              </w:rPr>
              <w:t>2022</w:t>
            </w:r>
          </w:p>
        </w:tc>
        <w:tc>
          <w:tcPr>
            <w:tcW w:w="169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12656,89000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12656,89000</w:t>
            </w:r>
          </w:p>
        </w:tc>
      </w:tr>
      <w:tr w:rsidR="00EB2291" w:rsidRPr="00203AD2" w:rsidTr="00203AD2">
        <w:trPr>
          <w:trHeight w:val="20"/>
        </w:trPr>
        <w:tc>
          <w:tcPr>
            <w:tcW w:w="1272"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2023</w:t>
            </w:r>
          </w:p>
        </w:tc>
        <w:tc>
          <w:tcPr>
            <w:tcW w:w="169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26897,43334</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26897,43334</w:t>
            </w:r>
          </w:p>
        </w:tc>
      </w:tr>
      <w:tr w:rsidR="00EB2291" w:rsidRPr="00203AD2" w:rsidTr="00203AD2">
        <w:trPr>
          <w:trHeight w:val="20"/>
        </w:trPr>
        <w:tc>
          <w:tcPr>
            <w:tcW w:w="1272"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w:t>
            </w:r>
          </w:p>
        </w:tc>
        <w:tc>
          <w:tcPr>
            <w:tcW w:w="1690"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22558,66435</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22558,66435</w:t>
            </w:r>
          </w:p>
        </w:tc>
      </w:tr>
      <w:tr w:rsidR="00EB2291" w:rsidRPr="00203AD2" w:rsidTr="00203AD2">
        <w:trPr>
          <w:trHeight w:val="20"/>
        </w:trPr>
        <w:tc>
          <w:tcPr>
            <w:tcW w:w="1272"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2025</w:t>
            </w:r>
          </w:p>
        </w:tc>
        <w:tc>
          <w:tcPr>
            <w:tcW w:w="1690"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11315,31000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11315,31000</w:t>
            </w:r>
          </w:p>
        </w:tc>
      </w:tr>
      <w:tr w:rsidR="00EB2291" w:rsidRPr="00203AD2" w:rsidTr="00203AD2">
        <w:trPr>
          <w:trHeight w:val="20"/>
        </w:trPr>
        <w:tc>
          <w:tcPr>
            <w:tcW w:w="1272"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2026</w:t>
            </w:r>
          </w:p>
        </w:tc>
        <w:tc>
          <w:tcPr>
            <w:tcW w:w="1690"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11315,67300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11315,67300</w:t>
            </w:r>
          </w:p>
        </w:tc>
      </w:tr>
      <w:tr w:rsidR="00EB2291" w:rsidRPr="00203AD2" w:rsidTr="00203AD2">
        <w:trPr>
          <w:trHeight w:val="20"/>
        </w:trPr>
        <w:tc>
          <w:tcPr>
            <w:tcW w:w="1272"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pacing w:val="-30"/>
                <w:sz w:val="12"/>
                <w:szCs w:val="16"/>
              </w:rPr>
              <w:t>ВСЕГО</w:t>
            </w:r>
          </w:p>
        </w:tc>
        <w:tc>
          <w:tcPr>
            <w:tcW w:w="1690"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91,20000</w:t>
            </w:r>
          </w:p>
        </w:tc>
        <w:tc>
          <w:tcPr>
            <w:tcW w:w="184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18"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95686,77069</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843"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95777,97069»</w:t>
            </w:r>
          </w:p>
        </w:tc>
      </w:tr>
    </w:tbl>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1.3. В паспорте подпрограммы «Обеспечение реализации муниципал</w:t>
      </w:r>
      <w:r w:rsidRPr="00EB2291">
        <w:rPr>
          <w:rFonts w:ascii="Times New Roman" w:hAnsi="Times New Roman" w:cs="Times New Roman"/>
          <w:sz w:val="16"/>
          <w:szCs w:val="16"/>
        </w:rPr>
        <w:t>ь</w:t>
      </w:r>
      <w:r w:rsidRPr="00EB2291">
        <w:rPr>
          <w:rFonts w:ascii="Times New Roman" w:hAnsi="Times New Roman" w:cs="Times New Roman"/>
          <w:sz w:val="16"/>
          <w:szCs w:val="16"/>
        </w:rPr>
        <w:t>ной программы и прочие мероприятия в области образования и молодежной политики» раздел 4 «Объемы и источники финансирования подпрограммы в целом и по годам реализации» изложить в следующей редакции:</w:t>
      </w:r>
    </w:p>
    <w:p w:rsidR="00EB2291" w:rsidRPr="00EB2291" w:rsidRDefault="00EB2291" w:rsidP="00EB2291">
      <w:pPr>
        <w:pStyle w:val="ListParagraph0"/>
        <w:ind w:left="0" w:firstLine="709"/>
        <w:jc w:val="both"/>
        <w:rPr>
          <w:b/>
          <w:sz w:val="16"/>
          <w:szCs w:val="16"/>
        </w:rPr>
      </w:pPr>
      <w:r w:rsidRPr="00EB2291">
        <w:rPr>
          <w:b/>
          <w:sz w:val="16"/>
          <w:szCs w:val="16"/>
        </w:rPr>
        <w:t>«4. Объемы и источники финансирования подпрограммы в целом и по годам реализации</w:t>
      </w:r>
    </w:p>
    <w:p w:rsidR="00EB2291" w:rsidRPr="00203AD2" w:rsidRDefault="00EB2291" w:rsidP="00EB2291">
      <w:pPr>
        <w:tabs>
          <w:tab w:val="left" w:pos="426"/>
        </w:tabs>
        <w:spacing w:after="0" w:line="240" w:lineRule="auto"/>
        <w:ind w:firstLine="709"/>
        <w:jc w:val="right"/>
        <w:rPr>
          <w:rFonts w:ascii="Times New Roman" w:hAnsi="Times New Roman" w:cs="Times New Roman"/>
          <w:sz w:val="12"/>
          <w:szCs w:val="16"/>
        </w:rPr>
      </w:pPr>
      <w:r w:rsidRPr="00203AD2">
        <w:rPr>
          <w:rFonts w:ascii="Times New Roman" w:hAnsi="Times New Roman" w:cs="Times New Roman"/>
          <w:sz w:val="12"/>
          <w:szCs w:val="16"/>
        </w:rPr>
        <w:t>(тыс. руб.):</w:t>
      </w:r>
    </w:p>
    <w:tbl>
      <w:tblPr>
        <w:tblW w:w="10655" w:type="dxa"/>
        <w:tblLayout w:type="fixed"/>
        <w:tblLook w:val="0000" w:firstRow="0" w:lastRow="0" w:firstColumn="0" w:lastColumn="0" w:noHBand="0" w:noVBand="0"/>
      </w:tblPr>
      <w:tblGrid>
        <w:gridCol w:w="1696"/>
        <w:gridCol w:w="1701"/>
        <w:gridCol w:w="2155"/>
        <w:gridCol w:w="1701"/>
        <w:gridCol w:w="1701"/>
        <w:gridCol w:w="1701"/>
      </w:tblGrid>
      <w:tr w:rsidR="00EB2291" w:rsidRPr="00203AD2" w:rsidTr="00203AD2">
        <w:trPr>
          <w:trHeight w:val="114"/>
        </w:trPr>
        <w:tc>
          <w:tcPr>
            <w:tcW w:w="1696" w:type="dxa"/>
            <w:vMerge w:val="restart"/>
            <w:tcBorders>
              <w:top w:val="single" w:sz="4" w:space="0" w:color="000000"/>
              <w:lef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Год</w:t>
            </w:r>
          </w:p>
        </w:tc>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Источник финансирования</w:t>
            </w:r>
          </w:p>
        </w:tc>
      </w:tr>
      <w:tr w:rsidR="00EB2291" w:rsidRPr="00203AD2" w:rsidTr="00203AD2">
        <w:trPr>
          <w:trHeight w:val="114"/>
        </w:trPr>
        <w:tc>
          <w:tcPr>
            <w:tcW w:w="1696" w:type="dxa"/>
            <w:vMerge/>
            <w:tcBorders>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203AD2" w:rsidP="00EB2291">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Областной </w:t>
            </w:r>
            <w:r w:rsidR="00EB2291" w:rsidRPr="00203AD2">
              <w:rPr>
                <w:rFonts w:ascii="Times New Roman" w:hAnsi="Times New Roman" w:cs="Times New Roman"/>
                <w:sz w:val="12"/>
                <w:szCs w:val="16"/>
              </w:rPr>
              <w:t>бюджет</w:t>
            </w:r>
          </w:p>
        </w:tc>
        <w:tc>
          <w:tcPr>
            <w:tcW w:w="2155" w:type="dxa"/>
            <w:tcBorders>
              <w:top w:val="single" w:sz="4" w:space="0" w:color="000000"/>
              <w:left w:val="single" w:sz="4" w:space="0" w:color="000000"/>
              <w:bottom w:val="single" w:sz="4" w:space="0" w:color="000000"/>
            </w:tcBorders>
            <w:shd w:val="clear" w:color="auto" w:fill="auto"/>
            <w:vAlign w:val="center"/>
          </w:tcPr>
          <w:p w:rsidR="00EB2291" w:rsidRPr="00203AD2" w:rsidRDefault="00203AD2" w:rsidP="00EB2291">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Федеральный </w:t>
            </w:r>
            <w:r w:rsidR="00EB2291" w:rsidRPr="00203AD2">
              <w:rPr>
                <w:rFonts w:ascii="Times New Roman" w:hAnsi="Times New Roman" w:cs="Times New Roman"/>
                <w:sz w:val="12"/>
                <w:szCs w:val="16"/>
              </w:rPr>
              <w:t>бюджет</w:t>
            </w: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местные бюдж</w:t>
            </w:r>
            <w:r w:rsidRPr="00203AD2">
              <w:rPr>
                <w:rFonts w:ascii="Times New Roman" w:hAnsi="Times New Roman" w:cs="Times New Roman"/>
                <w:sz w:val="12"/>
                <w:szCs w:val="16"/>
              </w:rPr>
              <w:t>е</w:t>
            </w:r>
            <w:r w:rsidRPr="00203AD2">
              <w:rPr>
                <w:rFonts w:ascii="Times New Roman" w:hAnsi="Times New Roman" w:cs="Times New Roman"/>
                <w:sz w:val="12"/>
                <w:szCs w:val="16"/>
              </w:rPr>
              <w:t>ты</w:t>
            </w: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203AD2" w:rsidP="00EB2291">
            <w:pPr>
              <w:spacing w:after="0" w:line="240" w:lineRule="auto"/>
              <w:jc w:val="center"/>
              <w:rPr>
                <w:rFonts w:ascii="Times New Roman" w:hAnsi="Times New Roman" w:cs="Times New Roman"/>
                <w:sz w:val="12"/>
                <w:szCs w:val="16"/>
              </w:rPr>
            </w:pPr>
            <w:r>
              <w:rPr>
                <w:rFonts w:ascii="Times New Roman" w:hAnsi="Times New Roman" w:cs="Times New Roman"/>
                <w:sz w:val="12"/>
                <w:szCs w:val="16"/>
              </w:rPr>
              <w:t xml:space="preserve">Внебюджетные </w:t>
            </w:r>
            <w:r w:rsidR="00EB2291" w:rsidRPr="00203AD2">
              <w:rPr>
                <w:rFonts w:ascii="Times New Roman" w:hAnsi="Times New Roman" w:cs="Times New Roman"/>
                <w:sz w:val="12"/>
                <w:szCs w:val="16"/>
              </w:rPr>
              <w:t>средства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всего</w:t>
            </w:r>
          </w:p>
        </w:tc>
      </w:tr>
      <w:tr w:rsidR="00EB2291" w:rsidRPr="00203AD2" w:rsidTr="00203AD2">
        <w:trPr>
          <w:trHeight w:val="114"/>
        </w:trPr>
        <w:tc>
          <w:tcPr>
            <w:tcW w:w="1696"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lastRenderedPageBreak/>
              <w:t>1</w:t>
            </w: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w:t>
            </w:r>
          </w:p>
        </w:tc>
        <w:tc>
          <w:tcPr>
            <w:tcW w:w="2155"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w:t>
            </w: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w:t>
            </w:r>
          </w:p>
        </w:tc>
        <w:tc>
          <w:tcPr>
            <w:tcW w:w="1701" w:type="dxa"/>
            <w:tcBorders>
              <w:top w:val="single" w:sz="4" w:space="0" w:color="000000"/>
              <w:left w:val="single" w:sz="4" w:space="0" w:color="000000"/>
              <w:bottom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w:t>
            </w:r>
          </w:p>
        </w:tc>
      </w:tr>
      <w:tr w:rsidR="00EB2291" w:rsidRPr="00203AD2" w:rsidTr="00203AD2">
        <w:trPr>
          <w:trHeight w:val="47"/>
        </w:trPr>
        <w:tc>
          <w:tcPr>
            <w:tcW w:w="1696"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35803,10000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3335,</w:t>
            </w:r>
            <w:r w:rsidRPr="00203AD2">
              <w:rPr>
                <w:rFonts w:ascii="Times New Roman" w:hAnsi="Times New Roman" w:cs="Times New Roman"/>
                <w:sz w:val="12"/>
                <w:szCs w:val="16"/>
                <w:lang w:val="en-US"/>
              </w:rPr>
              <w:t>1</w:t>
            </w:r>
            <w:r w:rsidRPr="00203AD2">
              <w:rPr>
                <w:rFonts w:ascii="Times New Roman" w:hAnsi="Times New Roman" w:cs="Times New Roman"/>
                <w:sz w:val="12"/>
                <w:szCs w:val="16"/>
              </w:rPr>
              <w:t>0000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17,30000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39155,50000</w:t>
            </w:r>
          </w:p>
        </w:tc>
      </w:tr>
      <w:tr w:rsidR="00EB2291" w:rsidRPr="00203AD2" w:rsidTr="00203AD2">
        <w:trPr>
          <w:trHeight w:val="47"/>
        </w:trPr>
        <w:tc>
          <w:tcPr>
            <w:tcW w:w="1696"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2022</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53006,23000</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68846,13000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96,19000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121948,55000</w:t>
            </w:r>
          </w:p>
        </w:tc>
      </w:tr>
      <w:tr w:rsidR="00EB2291" w:rsidRPr="00203AD2" w:rsidTr="00203AD2">
        <w:trPr>
          <w:trHeight w:val="47"/>
        </w:trPr>
        <w:tc>
          <w:tcPr>
            <w:tcW w:w="1696"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2023</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54264,67944</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16540,20640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44,22304</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70849,10888</w:t>
            </w:r>
          </w:p>
        </w:tc>
      </w:tr>
      <w:tr w:rsidR="00EB2291" w:rsidRPr="00203AD2" w:rsidTr="00203AD2">
        <w:trPr>
          <w:trHeight w:val="47"/>
        </w:trPr>
        <w:tc>
          <w:tcPr>
            <w:tcW w:w="1696"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42082,40400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3806,13300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19,96300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45908,50000</w:t>
            </w:r>
          </w:p>
        </w:tc>
      </w:tr>
      <w:tr w:rsidR="00EB2291" w:rsidRPr="00203AD2" w:rsidTr="00203AD2">
        <w:trPr>
          <w:trHeight w:val="47"/>
        </w:trPr>
        <w:tc>
          <w:tcPr>
            <w:tcW w:w="1696"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2025</w:t>
            </w:r>
          </w:p>
        </w:tc>
        <w:tc>
          <w:tcPr>
            <w:tcW w:w="1701"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41874,96000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3660,45000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18,89000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45554,30000</w:t>
            </w:r>
          </w:p>
        </w:tc>
      </w:tr>
      <w:tr w:rsidR="00EB2291" w:rsidRPr="00203AD2" w:rsidTr="00203AD2">
        <w:trPr>
          <w:trHeight w:val="47"/>
        </w:trPr>
        <w:tc>
          <w:tcPr>
            <w:tcW w:w="1696"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2026</w:t>
            </w:r>
          </w:p>
        </w:tc>
        <w:tc>
          <w:tcPr>
            <w:tcW w:w="1701" w:type="dxa"/>
            <w:tcBorders>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41964,11300</w:t>
            </w:r>
          </w:p>
        </w:tc>
        <w:tc>
          <w:tcPr>
            <w:tcW w:w="2155"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3669,06000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18,52700</w:t>
            </w:r>
          </w:p>
        </w:tc>
        <w:tc>
          <w:tcPr>
            <w:tcW w:w="1701" w:type="dxa"/>
            <w:tcBorders>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left w:val="single" w:sz="4" w:space="0" w:color="000000"/>
              <w:bottom w:val="single" w:sz="4" w:space="0" w:color="000000"/>
              <w:right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45651,70000</w:t>
            </w:r>
          </w:p>
        </w:tc>
      </w:tr>
      <w:tr w:rsidR="00EB2291" w:rsidRPr="00203AD2" w:rsidTr="00203AD2">
        <w:trPr>
          <w:trHeight w:val="255"/>
        </w:trPr>
        <w:tc>
          <w:tcPr>
            <w:tcW w:w="1696"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pacing w:val="-30"/>
                <w:sz w:val="12"/>
                <w:szCs w:val="16"/>
              </w:rPr>
              <w:t>ВСЕГО</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268995,48644</w:t>
            </w:r>
          </w:p>
        </w:tc>
        <w:tc>
          <w:tcPr>
            <w:tcW w:w="2155"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99857,07940</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215,09304</w:t>
            </w:r>
          </w:p>
        </w:tc>
        <w:tc>
          <w:tcPr>
            <w:tcW w:w="1701" w:type="dxa"/>
            <w:tcBorders>
              <w:top w:val="single" w:sz="4" w:space="0" w:color="000000"/>
              <w:left w:val="single" w:sz="4" w:space="0" w:color="000000"/>
              <w:bottom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369067,65888»</w:t>
            </w:r>
          </w:p>
        </w:tc>
      </w:tr>
    </w:tbl>
    <w:p w:rsidR="00EB2291" w:rsidRPr="00EB2291" w:rsidRDefault="00EB2291" w:rsidP="00203AD2">
      <w:pPr>
        <w:spacing w:after="0" w:line="240" w:lineRule="auto"/>
        <w:ind w:firstLine="284"/>
        <w:jc w:val="both"/>
        <w:rPr>
          <w:rFonts w:ascii="Times New Roman" w:hAnsi="Times New Roman" w:cs="Times New Roman"/>
          <w:sz w:val="16"/>
          <w:szCs w:val="16"/>
        </w:rPr>
      </w:pPr>
      <w:bookmarkStart w:id="0" w:name="_Hlk78201023"/>
      <w:r w:rsidRPr="00EB2291">
        <w:rPr>
          <w:rFonts w:ascii="Times New Roman" w:eastAsia="Times New Roman" w:hAnsi="Times New Roman" w:cs="Times New Roman"/>
          <w:sz w:val="16"/>
          <w:szCs w:val="16"/>
          <w:lang w:eastAsia="ru-RU"/>
        </w:rPr>
        <w:t>1.4. В разделе «</w:t>
      </w:r>
      <w:r w:rsidRPr="00EB2291">
        <w:rPr>
          <w:rFonts w:ascii="Times New Roman" w:hAnsi="Times New Roman" w:cs="Times New Roman"/>
          <w:sz w:val="16"/>
          <w:szCs w:val="16"/>
        </w:rPr>
        <w:t xml:space="preserve">Мероприятия программы» </w:t>
      </w:r>
      <w:r w:rsidRPr="00EB2291">
        <w:rPr>
          <w:rFonts w:ascii="Times New Roman" w:eastAsia="Times New Roman" w:hAnsi="Times New Roman" w:cs="Times New Roman"/>
          <w:sz w:val="16"/>
          <w:szCs w:val="16"/>
          <w:lang w:eastAsia="ru-RU"/>
        </w:rPr>
        <w:t>муниципальной программы:</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1.4.1. в графе 10 строки 1.1 цифры «11993,50000» заменить цифрами «22558,66435»;</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1.4.2. в графе 10 строки 6.1 цифры «41964,70400» заменить цифрами «42082,40400».</w:t>
      </w:r>
    </w:p>
    <w:p w:rsidR="00EB2291" w:rsidRPr="00EB2291" w:rsidRDefault="00EB2291" w:rsidP="00203AD2">
      <w:pPr>
        <w:spacing w:after="0" w:line="240" w:lineRule="auto"/>
        <w:ind w:firstLine="284"/>
        <w:jc w:val="both"/>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1.5. В разделе «</w:t>
      </w:r>
      <w:r w:rsidRPr="00EB2291">
        <w:rPr>
          <w:rFonts w:ascii="Times New Roman" w:hAnsi="Times New Roman" w:cs="Times New Roman"/>
          <w:sz w:val="16"/>
          <w:szCs w:val="16"/>
        </w:rPr>
        <w:t xml:space="preserve">Мероприятия подпрограммы» подпрограммы </w:t>
      </w:r>
      <w:r w:rsidRPr="00EB2291">
        <w:rPr>
          <w:rFonts w:ascii="Times New Roman" w:eastAsia="Times New Roman" w:hAnsi="Times New Roman" w:cs="Times New Roman"/>
          <w:sz w:val="16"/>
          <w:szCs w:val="16"/>
          <w:lang w:eastAsia="ru-RU"/>
        </w:rPr>
        <w:t>«Развитие дошкольного и общего образования Волотовского муниципального округа»:</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eastAsia="Times New Roman" w:hAnsi="Times New Roman" w:cs="Times New Roman"/>
          <w:sz w:val="16"/>
          <w:szCs w:val="16"/>
          <w:lang w:eastAsia="ru-RU"/>
        </w:rPr>
        <w:t xml:space="preserve">1.5.1. </w:t>
      </w:r>
      <w:r w:rsidRPr="00EB2291">
        <w:rPr>
          <w:rFonts w:ascii="Times New Roman" w:hAnsi="Times New Roman" w:cs="Times New Roman"/>
          <w:sz w:val="16"/>
          <w:szCs w:val="16"/>
        </w:rPr>
        <w:t>в графе 10 строки 2.25 цифру «0» в 2024 году заменить цифрами «7065,16435»;</w:t>
      </w:r>
    </w:p>
    <w:p w:rsidR="00EB2291" w:rsidRPr="00EB2291" w:rsidRDefault="00EB2291" w:rsidP="00203AD2">
      <w:pPr>
        <w:spacing w:after="0" w:line="240" w:lineRule="auto"/>
        <w:ind w:firstLine="284"/>
        <w:rPr>
          <w:rFonts w:ascii="Times New Roman" w:hAnsi="Times New Roman" w:cs="Times New Roman"/>
          <w:sz w:val="16"/>
          <w:szCs w:val="16"/>
        </w:rPr>
      </w:pPr>
      <w:r w:rsidRPr="00EB2291">
        <w:rPr>
          <w:rFonts w:ascii="Times New Roman" w:hAnsi="Times New Roman" w:cs="Times New Roman"/>
          <w:sz w:val="16"/>
          <w:szCs w:val="16"/>
        </w:rPr>
        <w:t>1.5.2. дополнить мероприятия строками 1.9. и 2.27. след</w:t>
      </w:r>
      <w:bookmarkStart w:id="1" w:name="_GoBack"/>
      <w:bookmarkEnd w:id="1"/>
      <w:r w:rsidRPr="00EB2291">
        <w:rPr>
          <w:rFonts w:ascii="Times New Roman" w:hAnsi="Times New Roman" w:cs="Times New Roman"/>
          <w:sz w:val="16"/>
          <w:szCs w:val="16"/>
        </w:rPr>
        <w:t>ующего содержания:</w:t>
      </w: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714"/>
        <w:gridCol w:w="1163"/>
        <w:gridCol w:w="851"/>
        <w:gridCol w:w="708"/>
        <w:gridCol w:w="1163"/>
        <w:gridCol w:w="346"/>
        <w:gridCol w:w="284"/>
        <w:gridCol w:w="425"/>
        <w:gridCol w:w="850"/>
        <w:gridCol w:w="426"/>
        <w:gridCol w:w="426"/>
      </w:tblGrid>
      <w:tr w:rsidR="00EB2291" w:rsidRPr="00203AD2" w:rsidTr="00203AD2">
        <w:trPr>
          <w:trHeight w:val="128"/>
        </w:trPr>
        <w:tc>
          <w:tcPr>
            <w:tcW w:w="568" w:type="dxa"/>
            <w:shd w:val="clear" w:color="auto" w:fill="auto"/>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«1.9.</w:t>
            </w:r>
          </w:p>
        </w:tc>
        <w:tc>
          <w:tcPr>
            <w:tcW w:w="3714" w:type="dxa"/>
            <w:shd w:val="clear" w:color="auto" w:fill="auto"/>
          </w:tcPr>
          <w:p w:rsidR="00EB2291" w:rsidRPr="00203AD2" w:rsidRDefault="00EB2291" w:rsidP="00EB2291">
            <w:pPr>
              <w:spacing w:after="0" w:line="240" w:lineRule="auto"/>
              <w:jc w:val="both"/>
              <w:rPr>
                <w:rFonts w:ascii="Times New Roman" w:hAnsi="Times New Roman" w:cs="Times New Roman"/>
                <w:sz w:val="12"/>
                <w:szCs w:val="16"/>
              </w:rPr>
            </w:pPr>
            <w:r w:rsidRPr="00203AD2">
              <w:rPr>
                <w:rFonts w:ascii="Times New Roman" w:hAnsi="Times New Roman" w:cs="Times New Roman"/>
                <w:sz w:val="12"/>
                <w:szCs w:val="16"/>
              </w:rPr>
              <w:t>Разработка проектно-сметной док</w:t>
            </w:r>
            <w:r w:rsidRPr="00203AD2">
              <w:rPr>
                <w:rFonts w:ascii="Times New Roman" w:hAnsi="Times New Roman" w:cs="Times New Roman"/>
                <w:sz w:val="12"/>
                <w:szCs w:val="16"/>
              </w:rPr>
              <w:t>у</w:t>
            </w:r>
            <w:r w:rsidRPr="00203AD2">
              <w:rPr>
                <w:rFonts w:ascii="Times New Roman" w:hAnsi="Times New Roman" w:cs="Times New Roman"/>
                <w:sz w:val="12"/>
                <w:szCs w:val="16"/>
              </w:rPr>
              <w:t>ментации МБДОУ д/с № 1</w:t>
            </w:r>
          </w:p>
        </w:tc>
        <w:tc>
          <w:tcPr>
            <w:tcW w:w="1163" w:type="dxa"/>
            <w:shd w:val="clear" w:color="auto" w:fill="auto"/>
          </w:tcPr>
          <w:p w:rsidR="00EB2291" w:rsidRPr="00203AD2" w:rsidRDefault="00EB2291" w:rsidP="00EB2291">
            <w:pPr>
              <w:spacing w:after="0" w:line="240" w:lineRule="auto"/>
              <w:rPr>
                <w:rFonts w:ascii="Times New Roman" w:hAnsi="Times New Roman" w:cs="Times New Roman"/>
                <w:sz w:val="12"/>
                <w:szCs w:val="16"/>
              </w:rPr>
            </w:pPr>
            <w:r w:rsidRPr="00203AD2">
              <w:rPr>
                <w:rFonts w:ascii="Times New Roman" w:hAnsi="Times New Roman" w:cs="Times New Roman"/>
                <w:sz w:val="12"/>
                <w:szCs w:val="16"/>
              </w:rPr>
              <w:t>обр</w:t>
            </w:r>
            <w:r w:rsidRPr="00203AD2">
              <w:rPr>
                <w:rFonts w:ascii="Times New Roman" w:hAnsi="Times New Roman" w:cs="Times New Roman"/>
                <w:sz w:val="12"/>
                <w:szCs w:val="16"/>
              </w:rPr>
              <w:t>а</w:t>
            </w:r>
            <w:r w:rsidRPr="00203AD2">
              <w:rPr>
                <w:rFonts w:ascii="Times New Roman" w:hAnsi="Times New Roman" w:cs="Times New Roman"/>
                <w:sz w:val="12"/>
                <w:szCs w:val="16"/>
              </w:rPr>
              <w:t>зов</w:t>
            </w:r>
            <w:r w:rsidRPr="00203AD2">
              <w:rPr>
                <w:rFonts w:ascii="Times New Roman" w:hAnsi="Times New Roman" w:cs="Times New Roman"/>
                <w:sz w:val="12"/>
                <w:szCs w:val="16"/>
              </w:rPr>
              <w:t>а</w:t>
            </w:r>
            <w:r w:rsidRPr="00203AD2">
              <w:rPr>
                <w:rFonts w:ascii="Times New Roman" w:hAnsi="Times New Roman" w:cs="Times New Roman"/>
                <w:sz w:val="12"/>
                <w:szCs w:val="16"/>
              </w:rPr>
              <w:t>тел</w:t>
            </w:r>
            <w:r w:rsidRPr="00203AD2">
              <w:rPr>
                <w:rFonts w:ascii="Times New Roman" w:hAnsi="Times New Roman" w:cs="Times New Roman"/>
                <w:sz w:val="12"/>
                <w:szCs w:val="16"/>
              </w:rPr>
              <w:t>ь</w:t>
            </w:r>
            <w:r w:rsidRPr="00203AD2">
              <w:rPr>
                <w:rFonts w:ascii="Times New Roman" w:hAnsi="Times New Roman" w:cs="Times New Roman"/>
                <w:sz w:val="12"/>
                <w:szCs w:val="16"/>
              </w:rPr>
              <w:t xml:space="preserve">ные </w:t>
            </w:r>
          </w:p>
          <w:p w:rsidR="00EB2291" w:rsidRPr="00203AD2" w:rsidRDefault="00EB2291" w:rsidP="00EB2291">
            <w:pPr>
              <w:spacing w:after="0" w:line="240" w:lineRule="auto"/>
              <w:rPr>
                <w:rFonts w:ascii="Times New Roman" w:hAnsi="Times New Roman" w:cs="Times New Roman"/>
                <w:sz w:val="12"/>
                <w:szCs w:val="16"/>
              </w:rPr>
            </w:pPr>
            <w:r w:rsidRPr="00203AD2">
              <w:rPr>
                <w:rFonts w:ascii="Times New Roman" w:hAnsi="Times New Roman" w:cs="Times New Roman"/>
                <w:sz w:val="12"/>
                <w:szCs w:val="16"/>
              </w:rPr>
              <w:t>орг</w:t>
            </w:r>
            <w:r w:rsidRPr="00203AD2">
              <w:rPr>
                <w:rFonts w:ascii="Times New Roman" w:hAnsi="Times New Roman" w:cs="Times New Roman"/>
                <w:sz w:val="12"/>
                <w:szCs w:val="16"/>
              </w:rPr>
              <w:t>а</w:t>
            </w:r>
            <w:r w:rsidRPr="00203AD2">
              <w:rPr>
                <w:rFonts w:ascii="Times New Roman" w:hAnsi="Times New Roman" w:cs="Times New Roman"/>
                <w:sz w:val="12"/>
                <w:szCs w:val="16"/>
              </w:rPr>
              <w:t>низ</w:t>
            </w:r>
            <w:r w:rsidRPr="00203AD2">
              <w:rPr>
                <w:rFonts w:ascii="Times New Roman" w:hAnsi="Times New Roman" w:cs="Times New Roman"/>
                <w:sz w:val="12"/>
                <w:szCs w:val="16"/>
              </w:rPr>
              <w:t>а</w:t>
            </w:r>
            <w:r w:rsidRPr="00203AD2">
              <w:rPr>
                <w:rFonts w:ascii="Times New Roman" w:hAnsi="Times New Roman" w:cs="Times New Roman"/>
                <w:sz w:val="12"/>
                <w:szCs w:val="16"/>
              </w:rPr>
              <w:t>ции</w:t>
            </w:r>
          </w:p>
        </w:tc>
        <w:tc>
          <w:tcPr>
            <w:tcW w:w="851"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2024-2026</w:t>
            </w:r>
          </w:p>
        </w:tc>
        <w:tc>
          <w:tcPr>
            <w:tcW w:w="708" w:type="dxa"/>
            <w:shd w:val="clear" w:color="auto" w:fill="auto"/>
            <w:vAlign w:val="center"/>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 1.2; 1.3</w:t>
            </w:r>
          </w:p>
        </w:tc>
        <w:tc>
          <w:tcPr>
            <w:tcW w:w="1163" w:type="dxa"/>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бю</w:t>
            </w:r>
            <w:r w:rsidRPr="00203AD2">
              <w:rPr>
                <w:rFonts w:ascii="Times New Roman" w:hAnsi="Times New Roman" w:cs="Times New Roman"/>
                <w:sz w:val="12"/>
                <w:szCs w:val="16"/>
              </w:rPr>
              <w:t>д</w:t>
            </w:r>
            <w:r w:rsidRPr="00203AD2">
              <w:rPr>
                <w:rFonts w:ascii="Times New Roman" w:hAnsi="Times New Roman" w:cs="Times New Roman"/>
                <w:sz w:val="12"/>
                <w:szCs w:val="16"/>
              </w:rPr>
              <w:t>жет м</w:t>
            </w:r>
            <w:r w:rsidRPr="00203AD2">
              <w:rPr>
                <w:rFonts w:ascii="Times New Roman" w:hAnsi="Times New Roman" w:cs="Times New Roman"/>
                <w:sz w:val="12"/>
                <w:szCs w:val="16"/>
              </w:rPr>
              <w:t>у</w:t>
            </w:r>
            <w:r w:rsidRPr="00203AD2">
              <w:rPr>
                <w:rFonts w:ascii="Times New Roman" w:hAnsi="Times New Roman" w:cs="Times New Roman"/>
                <w:sz w:val="12"/>
                <w:szCs w:val="16"/>
              </w:rPr>
              <w:t>ници-пал</w:t>
            </w:r>
            <w:r w:rsidRPr="00203AD2">
              <w:rPr>
                <w:rFonts w:ascii="Times New Roman" w:hAnsi="Times New Roman" w:cs="Times New Roman"/>
                <w:sz w:val="12"/>
                <w:szCs w:val="16"/>
              </w:rPr>
              <w:t>ь</w:t>
            </w:r>
            <w:r w:rsidRPr="00203AD2">
              <w:rPr>
                <w:rFonts w:ascii="Times New Roman" w:hAnsi="Times New Roman" w:cs="Times New Roman"/>
                <w:sz w:val="12"/>
                <w:szCs w:val="16"/>
              </w:rPr>
              <w:t>ного окр</w:t>
            </w:r>
            <w:r w:rsidRPr="00203AD2">
              <w:rPr>
                <w:rFonts w:ascii="Times New Roman" w:hAnsi="Times New Roman" w:cs="Times New Roman"/>
                <w:sz w:val="12"/>
                <w:szCs w:val="16"/>
              </w:rPr>
              <w:t>у</w:t>
            </w:r>
            <w:r w:rsidRPr="00203AD2">
              <w:rPr>
                <w:rFonts w:ascii="Times New Roman" w:hAnsi="Times New Roman" w:cs="Times New Roman"/>
                <w:sz w:val="12"/>
                <w:szCs w:val="16"/>
              </w:rPr>
              <w:t>га</w:t>
            </w:r>
          </w:p>
        </w:tc>
        <w:tc>
          <w:tcPr>
            <w:tcW w:w="346" w:type="dxa"/>
            <w:shd w:val="clear" w:color="auto" w:fill="auto"/>
          </w:tcPr>
          <w:p w:rsidR="00EB2291" w:rsidRPr="00203AD2" w:rsidRDefault="00EB2291" w:rsidP="00EB2291">
            <w:pPr>
              <w:spacing w:after="0" w:line="240" w:lineRule="auto"/>
              <w:rPr>
                <w:rFonts w:ascii="Times New Roman" w:hAnsi="Times New Roman" w:cs="Times New Roman"/>
                <w:sz w:val="12"/>
                <w:szCs w:val="16"/>
              </w:rPr>
            </w:pPr>
            <w:r w:rsidRPr="00203AD2">
              <w:rPr>
                <w:rFonts w:ascii="Times New Roman" w:hAnsi="Times New Roman" w:cs="Times New Roman"/>
                <w:sz w:val="12"/>
                <w:szCs w:val="16"/>
              </w:rPr>
              <w:t>0</w:t>
            </w:r>
          </w:p>
        </w:tc>
        <w:tc>
          <w:tcPr>
            <w:tcW w:w="284" w:type="dxa"/>
            <w:shd w:val="clear" w:color="auto" w:fill="auto"/>
          </w:tcPr>
          <w:p w:rsidR="00EB2291" w:rsidRPr="00203AD2" w:rsidRDefault="00EB2291" w:rsidP="00EB2291">
            <w:pPr>
              <w:tabs>
                <w:tab w:val="left" w:pos="352"/>
              </w:tabs>
              <w:spacing w:after="0" w:line="240" w:lineRule="auto"/>
              <w:rPr>
                <w:rFonts w:ascii="Times New Roman" w:hAnsi="Times New Roman" w:cs="Times New Roman"/>
                <w:sz w:val="12"/>
                <w:szCs w:val="16"/>
              </w:rPr>
            </w:pPr>
            <w:r w:rsidRPr="00203AD2">
              <w:rPr>
                <w:rFonts w:ascii="Times New Roman" w:hAnsi="Times New Roman" w:cs="Times New Roman"/>
                <w:sz w:val="12"/>
                <w:szCs w:val="16"/>
              </w:rPr>
              <w:t>0</w:t>
            </w:r>
          </w:p>
        </w:tc>
        <w:tc>
          <w:tcPr>
            <w:tcW w:w="425"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850"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500,00000</w:t>
            </w:r>
          </w:p>
        </w:tc>
        <w:tc>
          <w:tcPr>
            <w:tcW w:w="426"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c>
          <w:tcPr>
            <w:tcW w:w="426"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w:t>
            </w:r>
          </w:p>
        </w:tc>
      </w:tr>
    </w:tbl>
    <w:p w:rsidR="00EB2291" w:rsidRPr="00EB2291" w:rsidRDefault="00EB2291" w:rsidP="00EB2291">
      <w:pPr>
        <w:spacing w:after="0" w:line="240" w:lineRule="auto"/>
        <w:jc w:val="both"/>
        <w:rPr>
          <w:rFonts w:ascii="Times New Roman" w:hAnsi="Times New Roman" w:cs="Times New Roman"/>
          <w:sz w:val="16"/>
          <w:szCs w:val="16"/>
        </w:rPr>
      </w:pPr>
    </w:p>
    <w:tbl>
      <w:tblPr>
        <w:tblW w:w="109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714"/>
        <w:gridCol w:w="1134"/>
        <w:gridCol w:w="851"/>
        <w:gridCol w:w="708"/>
        <w:gridCol w:w="1134"/>
        <w:gridCol w:w="426"/>
        <w:gridCol w:w="283"/>
        <w:gridCol w:w="425"/>
        <w:gridCol w:w="851"/>
        <w:gridCol w:w="425"/>
        <w:gridCol w:w="426"/>
      </w:tblGrid>
      <w:tr w:rsidR="00EB2291" w:rsidRPr="00203AD2" w:rsidTr="00203AD2">
        <w:trPr>
          <w:trHeight w:val="717"/>
        </w:trPr>
        <w:tc>
          <w:tcPr>
            <w:tcW w:w="568" w:type="dxa"/>
            <w:shd w:val="clear" w:color="auto" w:fill="auto"/>
            <w:vAlign w:val="cente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«2.27.</w:t>
            </w:r>
          </w:p>
        </w:tc>
        <w:tc>
          <w:tcPr>
            <w:tcW w:w="3714" w:type="dxa"/>
            <w:shd w:val="clear" w:color="auto" w:fill="auto"/>
          </w:tcPr>
          <w:p w:rsidR="00EB2291" w:rsidRPr="00203AD2" w:rsidRDefault="00EB2291" w:rsidP="00EB2291">
            <w:pPr>
              <w:spacing w:after="0" w:line="240" w:lineRule="auto"/>
              <w:jc w:val="both"/>
              <w:rPr>
                <w:rFonts w:ascii="Times New Roman" w:hAnsi="Times New Roman" w:cs="Times New Roman"/>
                <w:sz w:val="12"/>
                <w:szCs w:val="16"/>
              </w:rPr>
            </w:pPr>
            <w:r w:rsidRPr="00203AD2">
              <w:rPr>
                <w:rFonts w:ascii="Times New Roman" w:hAnsi="Times New Roman" w:cs="Times New Roman"/>
                <w:sz w:val="12"/>
                <w:szCs w:val="16"/>
              </w:rPr>
              <w:t>Реализация м</w:t>
            </w:r>
            <w:r w:rsidRPr="00203AD2">
              <w:rPr>
                <w:rFonts w:ascii="Times New Roman" w:hAnsi="Times New Roman" w:cs="Times New Roman"/>
                <w:sz w:val="12"/>
                <w:szCs w:val="16"/>
              </w:rPr>
              <w:t>е</w:t>
            </w:r>
            <w:r w:rsidRPr="00203AD2">
              <w:rPr>
                <w:rFonts w:ascii="Times New Roman" w:hAnsi="Times New Roman" w:cs="Times New Roman"/>
                <w:sz w:val="12"/>
                <w:szCs w:val="16"/>
              </w:rPr>
              <w:t>роприятий по созданию «А</w:t>
            </w:r>
            <w:r w:rsidRPr="00203AD2">
              <w:rPr>
                <w:rFonts w:ascii="Times New Roman" w:hAnsi="Times New Roman" w:cs="Times New Roman"/>
                <w:sz w:val="12"/>
                <w:szCs w:val="16"/>
              </w:rPr>
              <w:t>г</w:t>
            </w:r>
            <w:r w:rsidRPr="00203AD2">
              <w:rPr>
                <w:rFonts w:ascii="Times New Roman" w:hAnsi="Times New Roman" w:cs="Times New Roman"/>
                <w:sz w:val="12"/>
                <w:szCs w:val="16"/>
              </w:rPr>
              <w:t>роклассов» МАОУ ВСШ</w:t>
            </w:r>
          </w:p>
        </w:tc>
        <w:tc>
          <w:tcPr>
            <w:tcW w:w="1134" w:type="dxa"/>
            <w:shd w:val="clear" w:color="auto" w:fill="auto"/>
            <w:vAlign w:val="center"/>
          </w:tcPr>
          <w:p w:rsidR="00EB2291" w:rsidRPr="00203AD2" w:rsidRDefault="00EB2291" w:rsidP="00EB2291">
            <w:pPr>
              <w:spacing w:after="0" w:line="240" w:lineRule="auto"/>
              <w:ind w:firstLine="44"/>
              <w:jc w:val="center"/>
              <w:rPr>
                <w:rFonts w:ascii="Times New Roman" w:hAnsi="Times New Roman" w:cs="Times New Roman"/>
                <w:sz w:val="12"/>
                <w:szCs w:val="16"/>
              </w:rPr>
            </w:pPr>
            <w:r w:rsidRPr="00203AD2">
              <w:rPr>
                <w:rFonts w:ascii="Times New Roman" w:hAnsi="Times New Roman" w:cs="Times New Roman"/>
                <w:sz w:val="12"/>
                <w:szCs w:val="16"/>
              </w:rPr>
              <w:t>ком</w:t>
            </w:r>
            <w:r w:rsidRPr="00203AD2">
              <w:rPr>
                <w:rFonts w:ascii="Times New Roman" w:hAnsi="Times New Roman" w:cs="Times New Roman"/>
                <w:sz w:val="12"/>
                <w:szCs w:val="16"/>
              </w:rPr>
              <w:t>и</w:t>
            </w:r>
            <w:r w:rsidRPr="00203AD2">
              <w:rPr>
                <w:rFonts w:ascii="Times New Roman" w:hAnsi="Times New Roman" w:cs="Times New Roman"/>
                <w:sz w:val="12"/>
                <w:szCs w:val="16"/>
              </w:rPr>
              <w:t>тет,</w:t>
            </w:r>
          </w:p>
          <w:p w:rsidR="00EB2291" w:rsidRPr="00203AD2" w:rsidRDefault="00EB2291" w:rsidP="00EB2291">
            <w:pPr>
              <w:spacing w:after="0" w:line="240" w:lineRule="auto"/>
              <w:ind w:firstLine="44"/>
              <w:jc w:val="center"/>
              <w:rPr>
                <w:rFonts w:ascii="Times New Roman" w:hAnsi="Times New Roman" w:cs="Times New Roman"/>
                <w:sz w:val="12"/>
                <w:szCs w:val="16"/>
              </w:rPr>
            </w:pPr>
            <w:r w:rsidRPr="00203AD2">
              <w:rPr>
                <w:rFonts w:ascii="Times New Roman" w:hAnsi="Times New Roman" w:cs="Times New Roman"/>
                <w:sz w:val="12"/>
                <w:szCs w:val="16"/>
              </w:rPr>
              <w:t>обр</w:t>
            </w:r>
            <w:r w:rsidRPr="00203AD2">
              <w:rPr>
                <w:rFonts w:ascii="Times New Roman" w:hAnsi="Times New Roman" w:cs="Times New Roman"/>
                <w:sz w:val="12"/>
                <w:szCs w:val="16"/>
              </w:rPr>
              <w:t>а</w:t>
            </w:r>
            <w:r w:rsidRPr="00203AD2">
              <w:rPr>
                <w:rFonts w:ascii="Times New Roman" w:hAnsi="Times New Roman" w:cs="Times New Roman"/>
                <w:sz w:val="12"/>
                <w:szCs w:val="16"/>
              </w:rPr>
              <w:t>зов</w:t>
            </w:r>
            <w:r w:rsidRPr="00203AD2">
              <w:rPr>
                <w:rFonts w:ascii="Times New Roman" w:hAnsi="Times New Roman" w:cs="Times New Roman"/>
                <w:sz w:val="12"/>
                <w:szCs w:val="16"/>
              </w:rPr>
              <w:t>а</w:t>
            </w:r>
            <w:r w:rsidRPr="00203AD2">
              <w:rPr>
                <w:rFonts w:ascii="Times New Roman" w:hAnsi="Times New Roman" w:cs="Times New Roman"/>
                <w:sz w:val="12"/>
                <w:szCs w:val="16"/>
              </w:rPr>
              <w:t>тел</w:t>
            </w:r>
            <w:r w:rsidRPr="00203AD2">
              <w:rPr>
                <w:rFonts w:ascii="Times New Roman" w:hAnsi="Times New Roman" w:cs="Times New Roman"/>
                <w:sz w:val="12"/>
                <w:szCs w:val="16"/>
              </w:rPr>
              <w:t>ь</w:t>
            </w:r>
            <w:r w:rsidRPr="00203AD2">
              <w:rPr>
                <w:rFonts w:ascii="Times New Roman" w:hAnsi="Times New Roman" w:cs="Times New Roman"/>
                <w:sz w:val="12"/>
                <w:szCs w:val="16"/>
              </w:rPr>
              <w:t>ные орг</w:t>
            </w:r>
            <w:r w:rsidRPr="00203AD2">
              <w:rPr>
                <w:rFonts w:ascii="Times New Roman" w:hAnsi="Times New Roman" w:cs="Times New Roman"/>
                <w:sz w:val="12"/>
                <w:szCs w:val="16"/>
              </w:rPr>
              <w:t>а</w:t>
            </w:r>
            <w:r w:rsidRPr="00203AD2">
              <w:rPr>
                <w:rFonts w:ascii="Times New Roman" w:hAnsi="Times New Roman" w:cs="Times New Roman"/>
                <w:sz w:val="12"/>
                <w:szCs w:val="16"/>
              </w:rPr>
              <w:t>низ</w:t>
            </w:r>
            <w:r w:rsidRPr="00203AD2">
              <w:rPr>
                <w:rFonts w:ascii="Times New Roman" w:hAnsi="Times New Roman" w:cs="Times New Roman"/>
                <w:sz w:val="12"/>
                <w:szCs w:val="16"/>
              </w:rPr>
              <w:t>а</w:t>
            </w:r>
            <w:r w:rsidRPr="00203AD2">
              <w:rPr>
                <w:rFonts w:ascii="Times New Roman" w:hAnsi="Times New Roman" w:cs="Times New Roman"/>
                <w:sz w:val="12"/>
                <w:szCs w:val="16"/>
              </w:rPr>
              <w:t>ции</w:t>
            </w:r>
          </w:p>
        </w:tc>
        <w:tc>
          <w:tcPr>
            <w:tcW w:w="851" w:type="dxa"/>
            <w:shd w:val="clear" w:color="auto" w:fill="auto"/>
          </w:tcPr>
          <w:p w:rsidR="00EB2291" w:rsidRPr="00203AD2" w:rsidRDefault="00EB2291" w:rsidP="00EB2291">
            <w:pPr>
              <w:snapToGri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2024-2026</w:t>
            </w:r>
          </w:p>
        </w:tc>
        <w:tc>
          <w:tcPr>
            <w:tcW w:w="708" w:type="dxa"/>
            <w:shd w:val="clear" w:color="auto" w:fill="auto"/>
            <w:vAlign w:val="center"/>
          </w:tcPr>
          <w:p w:rsidR="00EB2291" w:rsidRPr="00203AD2" w:rsidRDefault="00EB2291" w:rsidP="00EB2291">
            <w:pPr>
              <w:snapToGrid w:val="0"/>
              <w:spacing w:after="0" w:line="240" w:lineRule="auto"/>
              <w:ind w:firstLine="39"/>
              <w:jc w:val="center"/>
              <w:rPr>
                <w:rFonts w:ascii="Times New Roman" w:hAnsi="Times New Roman" w:cs="Times New Roman"/>
                <w:sz w:val="12"/>
                <w:szCs w:val="16"/>
              </w:rPr>
            </w:pPr>
            <w:r w:rsidRPr="00203AD2">
              <w:rPr>
                <w:rFonts w:ascii="Times New Roman" w:hAnsi="Times New Roman" w:cs="Times New Roman"/>
                <w:sz w:val="12"/>
                <w:szCs w:val="16"/>
              </w:rPr>
              <w:t>2.1.;</w:t>
            </w:r>
          </w:p>
          <w:p w:rsidR="00EB2291" w:rsidRPr="00203AD2" w:rsidRDefault="00EB2291" w:rsidP="00EB2291">
            <w:pPr>
              <w:snapToGrid w:val="0"/>
              <w:spacing w:after="0" w:line="240" w:lineRule="auto"/>
              <w:ind w:firstLine="39"/>
              <w:jc w:val="center"/>
              <w:rPr>
                <w:rFonts w:ascii="Times New Roman" w:hAnsi="Times New Roman" w:cs="Times New Roman"/>
                <w:sz w:val="12"/>
                <w:szCs w:val="16"/>
              </w:rPr>
            </w:pPr>
            <w:r w:rsidRPr="00203AD2">
              <w:rPr>
                <w:rFonts w:ascii="Times New Roman" w:hAnsi="Times New Roman" w:cs="Times New Roman"/>
                <w:sz w:val="12"/>
                <w:szCs w:val="16"/>
              </w:rPr>
              <w:t>2.2;</w:t>
            </w:r>
          </w:p>
          <w:p w:rsidR="00EB2291" w:rsidRPr="00203AD2" w:rsidRDefault="00EB2291" w:rsidP="00EB2291">
            <w:pPr>
              <w:snapToGrid w:val="0"/>
              <w:spacing w:after="0" w:line="240" w:lineRule="auto"/>
              <w:ind w:firstLine="39"/>
              <w:jc w:val="center"/>
              <w:rPr>
                <w:rFonts w:ascii="Times New Roman" w:hAnsi="Times New Roman" w:cs="Times New Roman"/>
                <w:sz w:val="12"/>
                <w:szCs w:val="16"/>
              </w:rPr>
            </w:pPr>
            <w:r w:rsidRPr="00203AD2">
              <w:rPr>
                <w:rFonts w:ascii="Times New Roman" w:hAnsi="Times New Roman" w:cs="Times New Roman"/>
                <w:sz w:val="12"/>
                <w:szCs w:val="16"/>
              </w:rPr>
              <w:t>3.1;</w:t>
            </w:r>
          </w:p>
          <w:p w:rsidR="00EB2291" w:rsidRPr="00203AD2" w:rsidRDefault="00EB2291" w:rsidP="00EB2291">
            <w:pPr>
              <w:snapToGrid w:val="0"/>
              <w:spacing w:after="0" w:line="240" w:lineRule="auto"/>
              <w:ind w:firstLine="39"/>
              <w:jc w:val="center"/>
              <w:rPr>
                <w:rFonts w:ascii="Times New Roman" w:hAnsi="Times New Roman" w:cs="Times New Roman"/>
                <w:sz w:val="12"/>
                <w:szCs w:val="16"/>
              </w:rPr>
            </w:pPr>
            <w:r w:rsidRPr="00203AD2">
              <w:rPr>
                <w:rFonts w:ascii="Times New Roman" w:hAnsi="Times New Roman" w:cs="Times New Roman"/>
                <w:sz w:val="12"/>
                <w:szCs w:val="16"/>
              </w:rPr>
              <w:t>3.2.</w:t>
            </w:r>
          </w:p>
        </w:tc>
        <w:tc>
          <w:tcPr>
            <w:tcW w:w="1134" w:type="dxa"/>
            <w:shd w:val="clear" w:color="auto" w:fill="auto"/>
            <w:vAlign w:val="center"/>
          </w:tcPr>
          <w:p w:rsidR="00EB2291" w:rsidRPr="00203AD2" w:rsidRDefault="00EB2291" w:rsidP="00EB2291">
            <w:pPr>
              <w:spacing w:after="0" w:line="240" w:lineRule="auto"/>
              <w:rPr>
                <w:rFonts w:ascii="Times New Roman" w:hAnsi="Times New Roman" w:cs="Times New Roman"/>
                <w:sz w:val="12"/>
                <w:szCs w:val="16"/>
              </w:rPr>
            </w:pPr>
            <w:r w:rsidRPr="00203AD2">
              <w:rPr>
                <w:rFonts w:ascii="Times New Roman" w:hAnsi="Times New Roman" w:cs="Times New Roman"/>
                <w:sz w:val="12"/>
                <w:szCs w:val="16"/>
              </w:rPr>
              <w:t>бю</w:t>
            </w:r>
            <w:r w:rsidRPr="00203AD2">
              <w:rPr>
                <w:rFonts w:ascii="Times New Roman" w:hAnsi="Times New Roman" w:cs="Times New Roman"/>
                <w:sz w:val="12"/>
                <w:szCs w:val="16"/>
              </w:rPr>
              <w:t>д</w:t>
            </w:r>
            <w:r w:rsidRPr="00203AD2">
              <w:rPr>
                <w:rFonts w:ascii="Times New Roman" w:hAnsi="Times New Roman" w:cs="Times New Roman"/>
                <w:sz w:val="12"/>
                <w:szCs w:val="16"/>
              </w:rPr>
              <w:t>жет м</w:t>
            </w:r>
            <w:r w:rsidRPr="00203AD2">
              <w:rPr>
                <w:rFonts w:ascii="Times New Roman" w:hAnsi="Times New Roman" w:cs="Times New Roman"/>
                <w:sz w:val="12"/>
                <w:szCs w:val="16"/>
              </w:rPr>
              <w:t>у</w:t>
            </w:r>
            <w:r w:rsidRPr="00203AD2">
              <w:rPr>
                <w:rFonts w:ascii="Times New Roman" w:hAnsi="Times New Roman" w:cs="Times New Roman"/>
                <w:sz w:val="12"/>
                <w:szCs w:val="16"/>
              </w:rPr>
              <w:t>ници-пал</w:t>
            </w:r>
            <w:r w:rsidRPr="00203AD2">
              <w:rPr>
                <w:rFonts w:ascii="Times New Roman" w:hAnsi="Times New Roman" w:cs="Times New Roman"/>
                <w:sz w:val="12"/>
                <w:szCs w:val="16"/>
              </w:rPr>
              <w:t>ь</w:t>
            </w:r>
            <w:r w:rsidRPr="00203AD2">
              <w:rPr>
                <w:rFonts w:ascii="Times New Roman" w:hAnsi="Times New Roman" w:cs="Times New Roman"/>
                <w:sz w:val="12"/>
                <w:szCs w:val="16"/>
              </w:rPr>
              <w:t>ного окр</w:t>
            </w:r>
            <w:r w:rsidRPr="00203AD2">
              <w:rPr>
                <w:rFonts w:ascii="Times New Roman" w:hAnsi="Times New Roman" w:cs="Times New Roman"/>
                <w:sz w:val="12"/>
                <w:szCs w:val="16"/>
              </w:rPr>
              <w:t>у</w:t>
            </w:r>
            <w:r w:rsidRPr="00203AD2">
              <w:rPr>
                <w:rFonts w:ascii="Times New Roman" w:hAnsi="Times New Roman" w:cs="Times New Roman"/>
                <w:sz w:val="12"/>
                <w:szCs w:val="16"/>
              </w:rPr>
              <w:t>га</w:t>
            </w:r>
          </w:p>
        </w:tc>
        <w:tc>
          <w:tcPr>
            <w:tcW w:w="426" w:type="dxa"/>
            <w:shd w:val="clear" w:color="auto" w:fill="auto"/>
          </w:tcPr>
          <w:p w:rsidR="00EB2291" w:rsidRPr="00203AD2" w:rsidRDefault="00EB2291" w:rsidP="00EB2291">
            <w:pPr>
              <w:spacing w:after="0" w:line="240" w:lineRule="auto"/>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0</w:t>
            </w:r>
          </w:p>
        </w:tc>
        <w:tc>
          <w:tcPr>
            <w:tcW w:w="283" w:type="dxa"/>
            <w:shd w:val="clear" w:color="auto" w:fill="auto"/>
          </w:tcPr>
          <w:p w:rsidR="00EB2291" w:rsidRPr="00203AD2" w:rsidRDefault="00EB2291" w:rsidP="00EB2291">
            <w:pPr>
              <w:spacing w:after="0" w:line="240" w:lineRule="auto"/>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0</w:t>
            </w:r>
          </w:p>
        </w:tc>
        <w:tc>
          <w:tcPr>
            <w:tcW w:w="425" w:type="dxa"/>
            <w:shd w:val="clear" w:color="auto" w:fill="auto"/>
          </w:tcPr>
          <w:p w:rsidR="00EB2291" w:rsidRPr="00203AD2" w:rsidRDefault="00EB2291" w:rsidP="00EB2291">
            <w:pPr>
              <w:spacing w:after="0" w:line="240" w:lineRule="auto"/>
              <w:ind w:hanging="1"/>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0</w:t>
            </w:r>
          </w:p>
        </w:tc>
        <w:tc>
          <w:tcPr>
            <w:tcW w:w="851" w:type="dxa"/>
            <w:shd w:val="clear" w:color="auto" w:fill="auto"/>
          </w:tcPr>
          <w:p w:rsidR="00EB2291" w:rsidRPr="00203AD2" w:rsidRDefault="00EB2291" w:rsidP="00EB2291">
            <w:pPr>
              <w:spacing w:after="0" w:line="240" w:lineRule="auto"/>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3000,00000</w:t>
            </w:r>
          </w:p>
        </w:tc>
        <w:tc>
          <w:tcPr>
            <w:tcW w:w="425" w:type="dxa"/>
            <w:shd w:val="clear" w:color="auto" w:fill="auto"/>
          </w:tcPr>
          <w:p w:rsidR="00EB2291" w:rsidRPr="00203AD2" w:rsidRDefault="00EB2291" w:rsidP="00EB2291">
            <w:pPr>
              <w:spacing w:after="0" w:line="240" w:lineRule="auto"/>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0</w:t>
            </w:r>
          </w:p>
        </w:tc>
        <w:tc>
          <w:tcPr>
            <w:tcW w:w="426" w:type="dxa"/>
            <w:shd w:val="clear" w:color="auto" w:fill="auto"/>
          </w:tcPr>
          <w:p w:rsidR="00EB2291" w:rsidRPr="00203AD2" w:rsidRDefault="00EB2291" w:rsidP="00EB2291">
            <w:pPr>
              <w:spacing w:after="0" w:line="240" w:lineRule="auto"/>
              <w:jc w:val="center"/>
              <w:rPr>
                <w:rFonts w:ascii="Times New Roman" w:hAnsi="Times New Roman" w:cs="Times New Roman"/>
                <w:spacing w:val="-28"/>
                <w:sz w:val="12"/>
                <w:szCs w:val="16"/>
              </w:rPr>
            </w:pPr>
            <w:r w:rsidRPr="00203AD2">
              <w:rPr>
                <w:rFonts w:ascii="Times New Roman" w:hAnsi="Times New Roman" w:cs="Times New Roman"/>
                <w:spacing w:val="-28"/>
                <w:sz w:val="12"/>
                <w:szCs w:val="16"/>
              </w:rPr>
              <w:t>0»</w:t>
            </w:r>
          </w:p>
        </w:tc>
      </w:tr>
    </w:tbl>
    <w:p w:rsidR="00EB2291" w:rsidRPr="00EB2291" w:rsidRDefault="00EB2291" w:rsidP="00203AD2">
      <w:pPr>
        <w:spacing w:after="0" w:line="240" w:lineRule="auto"/>
        <w:ind w:firstLine="284"/>
        <w:jc w:val="both"/>
        <w:rPr>
          <w:rFonts w:ascii="Times New Roman" w:eastAsia="Times New Roman" w:hAnsi="Times New Roman" w:cs="Times New Roman"/>
          <w:sz w:val="16"/>
          <w:szCs w:val="16"/>
          <w:lang w:eastAsia="ru-RU"/>
        </w:rPr>
      </w:pPr>
      <w:r w:rsidRPr="00EB2291">
        <w:rPr>
          <w:rFonts w:ascii="Times New Roman" w:hAnsi="Times New Roman" w:cs="Times New Roman"/>
          <w:sz w:val="16"/>
          <w:szCs w:val="16"/>
        </w:rPr>
        <w:t>1.6.</w:t>
      </w:r>
      <w:r w:rsidRPr="00EB2291">
        <w:rPr>
          <w:rFonts w:ascii="Times New Roman" w:eastAsia="Times New Roman" w:hAnsi="Times New Roman" w:cs="Times New Roman"/>
          <w:sz w:val="16"/>
          <w:szCs w:val="16"/>
          <w:lang w:eastAsia="ru-RU"/>
        </w:rPr>
        <w:t xml:space="preserve"> В разделе «</w:t>
      </w:r>
      <w:r w:rsidRPr="00EB2291">
        <w:rPr>
          <w:rFonts w:ascii="Times New Roman" w:hAnsi="Times New Roman" w:cs="Times New Roman"/>
          <w:sz w:val="16"/>
          <w:szCs w:val="16"/>
        </w:rPr>
        <w:t xml:space="preserve">Мероприятия подпрограммы» подпрограммы </w:t>
      </w:r>
      <w:r w:rsidRPr="00EB2291">
        <w:rPr>
          <w:rFonts w:ascii="Times New Roman" w:eastAsia="Times New Roman" w:hAnsi="Times New Roman" w:cs="Times New Roman"/>
          <w:sz w:val="16"/>
          <w:szCs w:val="16"/>
          <w:lang w:eastAsia="ru-RU"/>
        </w:rPr>
        <w:t>«Обеспечение реализации мун</w:t>
      </w:r>
      <w:r w:rsidRPr="00EB2291">
        <w:rPr>
          <w:rFonts w:ascii="Times New Roman" w:eastAsia="Times New Roman" w:hAnsi="Times New Roman" w:cs="Times New Roman"/>
          <w:sz w:val="16"/>
          <w:szCs w:val="16"/>
          <w:lang w:eastAsia="ru-RU"/>
        </w:rPr>
        <w:t>и</w:t>
      </w:r>
      <w:r w:rsidRPr="00EB2291">
        <w:rPr>
          <w:rFonts w:ascii="Times New Roman" w:eastAsia="Times New Roman" w:hAnsi="Times New Roman" w:cs="Times New Roman"/>
          <w:sz w:val="16"/>
          <w:szCs w:val="16"/>
          <w:lang w:eastAsia="ru-RU"/>
        </w:rPr>
        <w:t>ципальной программы и прочие мероприятия в области образования и мол</w:t>
      </w:r>
      <w:r w:rsidRPr="00EB2291">
        <w:rPr>
          <w:rFonts w:ascii="Times New Roman" w:eastAsia="Times New Roman" w:hAnsi="Times New Roman" w:cs="Times New Roman"/>
          <w:sz w:val="16"/>
          <w:szCs w:val="16"/>
          <w:lang w:eastAsia="ru-RU"/>
        </w:rPr>
        <w:t>о</w:t>
      </w:r>
      <w:r w:rsidRPr="00EB2291">
        <w:rPr>
          <w:rFonts w:ascii="Times New Roman" w:eastAsia="Times New Roman" w:hAnsi="Times New Roman" w:cs="Times New Roman"/>
          <w:sz w:val="16"/>
          <w:szCs w:val="16"/>
          <w:lang w:eastAsia="ru-RU"/>
        </w:rPr>
        <w:t>дежной политики»:</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1.6.1. в графе 10 строки 1.1 цифры «35675,02000» заменить цифрами «35792,72000»;</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1.6.2. в графе 10 строки 2.14 цифры «127,10000» заменить цифрами «151,70000»;</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1.6.3. в графе 10 строки 2.26 цифры «0» в 2024 году заменить цифрами «93,10000».</w:t>
      </w:r>
    </w:p>
    <w:bookmarkEnd w:id="0"/>
    <w:p w:rsidR="00EB2291" w:rsidRPr="00203AD2"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2. Опубликовать настоящее постановление в муниципальной газете «В</w:t>
      </w:r>
      <w:r w:rsidRPr="00EB2291">
        <w:rPr>
          <w:rFonts w:ascii="Times New Roman" w:hAnsi="Times New Roman" w:cs="Times New Roman"/>
          <w:sz w:val="16"/>
          <w:szCs w:val="16"/>
        </w:rPr>
        <w:t>о</w:t>
      </w:r>
      <w:r w:rsidRPr="00EB2291">
        <w:rPr>
          <w:rFonts w:ascii="Times New Roman" w:hAnsi="Times New Roman" w:cs="Times New Roman"/>
          <w:sz w:val="16"/>
          <w:szCs w:val="16"/>
        </w:rPr>
        <w:t>лотовские ведомости» и разместить на официальном сайте Администрации м</w:t>
      </w:r>
      <w:r w:rsidRPr="00EB2291">
        <w:rPr>
          <w:rFonts w:ascii="Times New Roman" w:hAnsi="Times New Roman" w:cs="Times New Roman"/>
          <w:sz w:val="16"/>
          <w:szCs w:val="16"/>
        </w:rPr>
        <w:t>у</w:t>
      </w:r>
      <w:r w:rsidRPr="00EB2291">
        <w:rPr>
          <w:rFonts w:ascii="Times New Roman" w:hAnsi="Times New Roman" w:cs="Times New Roman"/>
          <w:sz w:val="16"/>
          <w:szCs w:val="16"/>
        </w:rPr>
        <w:t>ниципального округа в информационно-телекоммуникационной сети «Инте</w:t>
      </w:r>
      <w:r w:rsidRPr="00EB2291">
        <w:rPr>
          <w:rFonts w:ascii="Times New Roman" w:hAnsi="Times New Roman" w:cs="Times New Roman"/>
          <w:sz w:val="16"/>
          <w:szCs w:val="16"/>
        </w:rPr>
        <w:t>р</w:t>
      </w:r>
      <w:r w:rsidR="00203AD2">
        <w:rPr>
          <w:rFonts w:ascii="Times New Roman" w:hAnsi="Times New Roman" w:cs="Times New Roman"/>
          <w:sz w:val="16"/>
          <w:szCs w:val="16"/>
        </w:rPr>
        <w:t>нет».</w:t>
      </w:r>
    </w:p>
    <w:p w:rsidR="00EB2291" w:rsidRDefault="00EB2291" w:rsidP="00203AD2">
      <w:pPr>
        <w:spacing w:after="0" w:line="240" w:lineRule="auto"/>
        <w:ind w:left="-142" w:firstLine="142"/>
        <w:contextualSpacing/>
        <w:jc w:val="right"/>
        <w:rPr>
          <w:rFonts w:ascii="Times New Roman" w:eastAsia="Times New Roman" w:hAnsi="Times New Roman" w:cs="Times New Roman"/>
          <w:spacing w:val="-4"/>
          <w:sz w:val="16"/>
          <w:szCs w:val="16"/>
        </w:rPr>
      </w:pPr>
      <w:r w:rsidRPr="00EB2291">
        <w:rPr>
          <w:rFonts w:ascii="Times New Roman" w:hAnsi="Times New Roman" w:cs="Times New Roman"/>
          <w:spacing w:val="-4"/>
          <w:sz w:val="16"/>
          <w:szCs w:val="16"/>
        </w:rPr>
        <w:t>Заместитель</w:t>
      </w:r>
      <w:r w:rsidR="00203AD2">
        <w:rPr>
          <w:rFonts w:ascii="Times New Roman" w:eastAsia="Times New Roman" w:hAnsi="Times New Roman" w:cs="Times New Roman"/>
          <w:spacing w:val="-4"/>
          <w:sz w:val="16"/>
          <w:szCs w:val="16"/>
        </w:rPr>
        <w:t xml:space="preserve"> </w:t>
      </w:r>
      <w:r w:rsidRPr="00EB2291">
        <w:rPr>
          <w:rFonts w:ascii="Times New Roman" w:hAnsi="Times New Roman" w:cs="Times New Roman"/>
          <w:spacing w:val="-4"/>
          <w:sz w:val="16"/>
          <w:szCs w:val="16"/>
        </w:rPr>
        <w:t>Гла</w:t>
      </w:r>
      <w:r w:rsidR="00203AD2">
        <w:rPr>
          <w:rFonts w:ascii="Times New Roman" w:hAnsi="Times New Roman" w:cs="Times New Roman"/>
          <w:spacing w:val="-4"/>
          <w:sz w:val="16"/>
          <w:szCs w:val="16"/>
        </w:rPr>
        <w:t xml:space="preserve">вы Администрации       </w:t>
      </w:r>
      <w:r w:rsidRPr="00EB2291">
        <w:rPr>
          <w:rFonts w:ascii="Times New Roman" w:hAnsi="Times New Roman" w:cs="Times New Roman"/>
          <w:spacing w:val="-4"/>
          <w:sz w:val="16"/>
          <w:szCs w:val="16"/>
        </w:rPr>
        <w:t xml:space="preserve">                        В.И. Пыталева</w:t>
      </w:r>
    </w:p>
    <w:p w:rsidR="00203AD2" w:rsidRPr="00203AD2" w:rsidRDefault="00203AD2" w:rsidP="00203AD2">
      <w:pPr>
        <w:spacing w:after="0" w:line="240" w:lineRule="auto"/>
        <w:ind w:left="-142" w:firstLine="142"/>
        <w:contextualSpacing/>
        <w:jc w:val="right"/>
        <w:rPr>
          <w:rFonts w:ascii="Times New Roman" w:eastAsia="Times New Roman" w:hAnsi="Times New Roman" w:cs="Times New Roman"/>
          <w:spacing w:val="-4"/>
          <w:sz w:val="16"/>
          <w:szCs w:val="16"/>
        </w:rPr>
      </w:pPr>
    </w:p>
    <w:p w:rsidR="00EB2291" w:rsidRPr="00EB2291" w:rsidRDefault="00EB2291" w:rsidP="00203AD2">
      <w:pPr>
        <w:keepNext/>
        <w:spacing w:after="0" w:line="240" w:lineRule="auto"/>
        <w:jc w:val="center"/>
        <w:outlineLvl w:val="2"/>
        <w:rPr>
          <w:rFonts w:ascii="Times New Roman" w:hAnsi="Times New Roman" w:cs="Times New Roman"/>
          <w:sz w:val="16"/>
          <w:szCs w:val="16"/>
        </w:rPr>
      </w:pPr>
      <w:r w:rsidRPr="00EB2291">
        <w:rPr>
          <w:rFonts w:ascii="Times New Roman" w:hAnsi="Times New Roman" w:cs="Times New Roman"/>
          <w:sz w:val="16"/>
          <w:szCs w:val="16"/>
        </w:rPr>
        <w:t>АДМИНИСТРАЦИЯ ВОЛОТОВСКОГО МУНИЦИПАЛЬНОГО ОКРУГА</w:t>
      </w:r>
    </w:p>
    <w:p w:rsidR="00EB2291" w:rsidRPr="00203AD2" w:rsidRDefault="00EB2291" w:rsidP="00203AD2">
      <w:pPr>
        <w:keepNext/>
        <w:spacing w:after="0" w:line="240" w:lineRule="auto"/>
        <w:jc w:val="center"/>
        <w:outlineLvl w:val="0"/>
        <w:rPr>
          <w:rFonts w:ascii="Times New Roman" w:hAnsi="Times New Roman" w:cs="Times New Roman"/>
          <w:b/>
          <w:bCs/>
          <w:sz w:val="16"/>
          <w:szCs w:val="16"/>
        </w:rPr>
      </w:pPr>
      <w:r w:rsidRPr="00EB2291">
        <w:rPr>
          <w:rFonts w:ascii="Times New Roman" w:hAnsi="Times New Roman" w:cs="Times New Roman"/>
          <w:b/>
          <w:bCs/>
          <w:sz w:val="16"/>
          <w:szCs w:val="16"/>
        </w:rPr>
        <w:t>П О С Т А Н О В Л Е Н И Е</w:t>
      </w:r>
    </w:p>
    <w:p w:rsidR="00EB2291" w:rsidRPr="00EB2291" w:rsidRDefault="00EB2291" w:rsidP="00203AD2">
      <w:pPr>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04.06.2024 № 417</w:t>
      </w:r>
    </w:p>
    <w:p w:rsidR="00EB2291" w:rsidRPr="00EB2291" w:rsidRDefault="00EB2291" w:rsidP="00EB2291">
      <w:pPr>
        <w:spacing w:after="0" w:line="240" w:lineRule="auto"/>
        <w:rPr>
          <w:rFonts w:ascii="Times New Roman" w:eastAsia="Times New Roman" w:hAnsi="Times New Roman" w:cs="Times New Roman"/>
          <w:sz w:val="16"/>
          <w:szCs w:val="16"/>
          <w:lang w:eastAsia="ru-RU"/>
        </w:rPr>
      </w:pPr>
    </w:p>
    <w:p w:rsidR="00EB2291" w:rsidRPr="00EB2291" w:rsidRDefault="00EB2291" w:rsidP="00203AD2">
      <w:pPr>
        <w:tabs>
          <w:tab w:val="left" w:pos="7320"/>
        </w:tabs>
        <w:spacing w:after="0" w:line="240" w:lineRule="auto"/>
        <w:ind w:right="5"/>
        <w:jc w:val="center"/>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Об утверждении Программы проведения проверки готовности теплоснабжающих организаций и потребителей тепловой энергии на территории Волотовского муниципального округа к отопительному периоду 2024-2025 года</w:t>
      </w:r>
    </w:p>
    <w:p w:rsidR="00EB2291" w:rsidRPr="00EB2291" w:rsidRDefault="00EB2291" w:rsidP="00EB2291">
      <w:pPr>
        <w:tabs>
          <w:tab w:val="left" w:pos="7320"/>
        </w:tabs>
        <w:spacing w:after="0" w:line="240" w:lineRule="auto"/>
        <w:jc w:val="both"/>
        <w:rPr>
          <w:rFonts w:ascii="Times New Roman" w:eastAsia="Times New Roman" w:hAnsi="Times New Roman" w:cs="Times New Roman"/>
          <w:sz w:val="16"/>
          <w:szCs w:val="16"/>
          <w:lang w:eastAsia="ru-RU"/>
        </w:rPr>
      </w:pPr>
    </w:p>
    <w:p w:rsidR="00EB2291" w:rsidRPr="00EB2291" w:rsidRDefault="00EB2291" w:rsidP="00203AD2">
      <w:pPr>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В соответствии с Федеральным законом от 27.07.2010 № 190-ФЗ «О теплоснабжении», Федеральным законом от 06.10.2013 № 131-ФЗ «Об общих принципах организации местного самоуправления в Российской Федерации», приказом Министерства энергетики Российской Федерации от 12.03.2013 № 103 «Об утверждении правил оценки готовности к отопительному периоду»,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Министерства энергетики Российской Федерации от 10 08.2012 № 377, Уставом Волотовского муниципального округа,</w:t>
      </w:r>
    </w:p>
    <w:p w:rsidR="00EB2291" w:rsidRPr="00EB2291" w:rsidRDefault="00EB2291" w:rsidP="00203AD2">
      <w:pPr>
        <w:autoSpaceDE w:val="0"/>
        <w:autoSpaceDN w:val="0"/>
        <w:adjustRightInd w:val="0"/>
        <w:spacing w:after="0" w:line="240" w:lineRule="auto"/>
        <w:ind w:firstLine="284"/>
        <w:jc w:val="both"/>
        <w:rPr>
          <w:rFonts w:ascii="Times New Roman" w:eastAsia="Times New Roman" w:hAnsi="Times New Roman" w:cs="Times New Roman"/>
          <w:b/>
          <w:sz w:val="16"/>
          <w:szCs w:val="16"/>
          <w:lang w:eastAsia="ru-RU"/>
        </w:rPr>
      </w:pPr>
      <w:r w:rsidRPr="00EB2291">
        <w:rPr>
          <w:rFonts w:ascii="Times New Roman" w:eastAsia="Times New Roman" w:hAnsi="Times New Roman" w:cs="Times New Roman"/>
          <w:b/>
          <w:sz w:val="16"/>
          <w:szCs w:val="16"/>
          <w:lang w:eastAsia="ru-RU"/>
        </w:rPr>
        <w:t>ПОСТАНОВЛЯЮ:</w:t>
      </w:r>
    </w:p>
    <w:p w:rsidR="00EB2291" w:rsidRPr="00EB2291" w:rsidRDefault="00EB2291" w:rsidP="00203AD2">
      <w:pPr>
        <w:spacing w:after="0" w:line="240" w:lineRule="auto"/>
        <w:ind w:firstLine="284"/>
        <w:contextualSpacing/>
        <w:jc w:val="both"/>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1. Утвердить прилагаемую Программу проведения проверки готовности теплоснабжающих организаций и потребителей тепловой энергии на территории Волотовского муниципального округа к отопительному периоду 2024-2025 года.</w:t>
      </w:r>
    </w:p>
    <w:p w:rsidR="00EB2291" w:rsidRPr="00EB2291" w:rsidRDefault="00EB2291" w:rsidP="00203AD2">
      <w:pPr>
        <w:spacing w:after="0" w:line="240" w:lineRule="auto"/>
        <w:ind w:firstLine="284"/>
        <w:contextualSpacing/>
        <w:jc w:val="both"/>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2. Опубликовать настоящее постановление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информационно-телекоммуникационной сети «Интернет».</w:t>
      </w:r>
    </w:p>
    <w:p w:rsidR="00EB2291" w:rsidRPr="00EB2291" w:rsidRDefault="00EB2291" w:rsidP="00203AD2">
      <w:pPr>
        <w:spacing w:after="0" w:line="240" w:lineRule="auto"/>
        <w:jc w:val="right"/>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Первый заместитель</w:t>
      </w:r>
      <w:r w:rsidR="00203AD2">
        <w:rPr>
          <w:rFonts w:ascii="Times New Roman" w:eastAsia="Times New Roman" w:hAnsi="Times New Roman" w:cs="Times New Roman"/>
          <w:sz w:val="16"/>
          <w:szCs w:val="16"/>
          <w:lang w:eastAsia="ru-RU"/>
        </w:rPr>
        <w:t xml:space="preserve"> </w:t>
      </w:r>
      <w:r w:rsidRPr="00EB2291">
        <w:rPr>
          <w:rFonts w:ascii="Times New Roman" w:eastAsia="Times New Roman" w:hAnsi="Times New Roman" w:cs="Times New Roman"/>
          <w:sz w:val="16"/>
          <w:szCs w:val="16"/>
          <w:lang w:eastAsia="ru-RU"/>
        </w:rPr>
        <w:t>Главы Администрации</w:t>
      </w:r>
      <w:r w:rsidR="00203AD2">
        <w:rPr>
          <w:rFonts w:ascii="Times New Roman" w:eastAsia="Times New Roman" w:hAnsi="Times New Roman" w:cs="Times New Roman"/>
          <w:sz w:val="16"/>
          <w:szCs w:val="16"/>
          <w:lang w:eastAsia="ru-RU"/>
        </w:rPr>
        <w:t xml:space="preserve">                 </w:t>
      </w:r>
      <w:r w:rsidRPr="00EB2291">
        <w:rPr>
          <w:rFonts w:ascii="Times New Roman" w:eastAsia="Times New Roman" w:hAnsi="Times New Roman" w:cs="Times New Roman"/>
          <w:sz w:val="16"/>
          <w:szCs w:val="16"/>
          <w:lang w:eastAsia="ru-RU"/>
        </w:rPr>
        <w:t xml:space="preserve">         С.В. Федоров</w:t>
      </w:r>
    </w:p>
    <w:p w:rsidR="00EB2291" w:rsidRPr="00EB2291" w:rsidRDefault="00EB2291" w:rsidP="00EB2291">
      <w:pPr>
        <w:widowControl w:val="0"/>
        <w:tabs>
          <w:tab w:val="left" w:pos="3060"/>
        </w:tabs>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EB2291">
        <w:rPr>
          <w:rFonts w:ascii="Times New Roman" w:eastAsia="Times New Roman" w:hAnsi="Times New Roman" w:cs="Times New Roman"/>
          <w:sz w:val="16"/>
          <w:szCs w:val="16"/>
          <w:lang w:eastAsia="ru-RU"/>
        </w:rPr>
        <w:tab/>
      </w:r>
    </w:p>
    <w:p w:rsidR="00EB2291" w:rsidRPr="00203AD2" w:rsidRDefault="00EB2291" w:rsidP="00203AD2">
      <w:pPr>
        <w:keepNext/>
        <w:spacing w:after="0" w:line="240" w:lineRule="auto"/>
        <w:jc w:val="center"/>
        <w:outlineLvl w:val="2"/>
        <w:rPr>
          <w:rFonts w:ascii="Times New Roman" w:hAnsi="Times New Roman" w:cs="Times New Roman"/>
          <w:sz w:val="16"/>
          <w:szCs w:val="16"/>
        </w:rPr>
      </w:pPr>
      <w:r w:rsidRPr="00EB2291">
        <w:rPr>
          <w:rFonts w:ascii="Times New Roman" w:hAnsi="Times New Roman" w:cs="Times New Roman"/>
          <w:sz w:val="16"/>
          <w:szCs w:val="16"/>
        </w:rPr>
        <w:t>АДМИНИСТРАЦИЯ ВОЛОТОВСКОГО МУНИЦИПАЛЬНОГО ОКРУГА</w:t>
      </w:r>
    </w:p>
    <w:p w:rsidR="00EB2291" w:rsidRPr="00203AD2" w:rsidRDefault="00EB2291" w:rsidP="00203AD2">
      <w:pPr>
        <w:keepNext/>
        <w:spacing w:after="0" w:line="240" w:lineRule="auto"/>
        <w:jc w:val="center"/>
        <w:outlineLvl w:val="0"/>
        <w:rPr>
          <w:rFonts w:ascii="Times New Roman" w:hAnsi="Times New Roman" w:cs="Times New Roman"/>
          <w:b/>
          <w:bCs/>
          <w:sz w:val="16"/>
          <w:szCs w:val="16"/>
        </w:rPr>
      </w:pPr>
      <w:r w:rsidRPr="00EB2291">
        <w:rPr>
          <w:rFonts w:ascii="Times New Roman" w:hAnsi="Times New Roman" w:cs="Times New Roman"/>
          <w:b/>
          <w:bCs/>
          <w:sz w:val="16"/>
          <w:szCs w:val="16"/>
        </w:rPr>
        <w:t>П О С Т А Н О В Л Е Н И Е</w:t>
      </w:r>
    </w:p>
    <w:p w:rsidR="00EB2291" w:rsidRPr="00EB2291" w:rsidRDefault="00EB2291" w:rsidP="00203AD2">
      <w:pPr>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05.06.2024 № 420</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203AD2">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 внесении изменений в муниципальную программу «Противодействие коррупции в Волотовском муниципальном округе»</w:t>
      </w:r>
    </w:p>
    <w:p w:rsidR="00EB2291" w:rsidRPr="00EB2291" w:rsidRDefault="00EB2291" w:rsidP="00203AD2">
      <w:pPr>
        <w:spacing w:after="0" w:line="240" w:lineRule="auto"/>
        <w:jc w:val="both"/>
        <w:rPr>
          <w:rFonts w:ascii="Times New Roman" w:hAnsi="Times New Roman" w:cs="Times New Roman"/>
          <w:sz w:val="16"/>
          <w:szCs w:val="16"/>
        </w:rPr>
      </w:pPr>
    </w:p>
    <w:p w:rsidR="00EB2291" w:rsidRPr="00203AD2" w:rsidRDefault="00EB2291" w:rsidP="00203AD2">
      <w:pPr>
        <w:pStyle w:val="ae"/>
        <w:ind w:right="248" w:firstLine="284"/>
        <w:rPr>
          <w:sz w:val="16"/>
          <w:szCs w:val="16"/>
        </w:rPr>
      </w:pPr>
      <w:r w:rsidRPr="00203AD2">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w:t>
      </w:r>
      <w:r w:rsidRPr="00203AD2">
        <w:rPr>
          <w:spacing w:val="40"/>
          <w:sz w:val="16"/>
          <w:szCs w:val="16"/>
        </w:rPr>
        <w:t xml:space="preserve"> </w:t>
      </w:r>
      <w:r w:rsidRPr="00203AD2">
        <w:rPr>
          <w:sz w:val="16"/>
          <w:szCs w:val="16"/>
        </w:rPr>
        <w:t>Думы Волотовского муниципального округа от 18.12.2023 № 380 «</w:t>
      </w:r>
      <w:r w:rsidRPr="00203AD2">
        <w:rPr>
          <w:color w:val="1E1C1E"/>
          <w:sz w:val="16"/>
          <w:szCs w:val="16"/>
        </w:rPr>
        <w:t>О</w:t>
      </w:r>
      <w:r w:rsidRPr="00203AD2">
        <w:rPr>
          <w:color w:val="1E1C1E"/>
          <w:spacing w:val="40"/>
          <w:sz w:val="16"/>
          <w:szCs w:val="16"/>
        </w:rPr>
        <w:t xml:space="preserve"> </w:t>
      </w:r>
      <w:r w:rsidRPr="00203AD2">
        <w:rPr>
          <w:color w:val="1E1C1E"/>
          <w:sz w:val="16"/>
          <w:szCs w:val="16"/>
        </w:rPr>
        <w:t>бюджете Волотовского муниципального округа на 2024 год и на плановый период 2025 и 2026 годов</w:t>
      </w:r>
      <w:r w:rsidRPr="00203AD2">
        <w:rPr>
          <w:sz w:val="16"/>
          <w:szCs w:val="16"/>
        </w:rPr>
        <w:t>»</w:t>
      </w:r>
    </w:p>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b/>
          <w:sz w:val="16"/>
          <w:szCs w:val="16"/>
        </w:rPr>
        <w:t>ПОСТАНОВЛЯЮ:</w:t>
      </w:r>
    </w:p>
    <w:p w:rsidR="00EB2291" w:rsidRPr="00EB2291" w:rsidRDefault="00EB2291" w:rsidP="00203AD2">
      <w:pPr>
        <w:numPr>
          <w:ilvl w:val="0"/>
          <w:numId w:val="46"/>
        </w:numPr>
        <w:spacing w:after="0" w:line="240" w:lineRule="auto"/>
        <w:ind w:left="0" w:firstLine="284"/>
        <w:jc w:val="both"/>
        <w:rPr>
          <w:rFonts w:ascii="Times New Roman" w:hAnsi="Times New Roman" w:cs="Times New Roman"/>
          <w:sz w:val="16"/>
          <w:szCs w:val="16"/>
        </w:rPr>
      </w:pPr>
      <w:r w:rsidRPr="00EB2291">
        <w:rPr>
          <w:rFonts w:ascii="Times New Roman" w:hAnsi="Times New Roman" w:cs="Times New Roman"/>
          <w:sz w:val="16"/>
          <w:szCs w:val="16"/>
        </w:rPr>
        <w:t>Внести в муниципальную программу «Противодействие коррупции в Волотовском муниципальном округе», утвержденную постановлением Администрации Волотовского муниципального округа от 16.12.2020 № 16, следующие изменения:</w:t>
      </w:r>
    </w:p>
    <w:p w:rsidR="00EB2291" w:rsidRPr="00EB2291" w:rsidRDefault="00EB2291" w:rsidP="00203AD2">
      <w:pPr>
        <w:suppressAutoHyphens/>
        <w:spacing w:after="0" w:line="240" w:lineRule="auto"/>
        <w:ind w:firstLine="284"/>
        <w:jc w:val="both"/>
        <w:rPr>
          <w:rFonts w:ascii="Times New Roman" w:hAnsi="Times New Roman" w:cs="Times New Roman"/>
          <w:bCs/>
          <w:sz w:val="16"/>
          <w:szCs w:val="16"/>
        </w:rPr>
      </w:pPr>
      <w:r w:rsidRPr="00EB2291">
        <w:rPr>
          <w:rFonts w:ascii="Times New Roman" w:hAnsi="Times New Roman" w:cs="Times New Roman"/>
          <w:sz w:val="16"/>
          <w:szCs w:val="16"/>
        </w:rPr>
        <w:t xml:space="preserve">1.1. </w:t>
      </w:r>
      <w:r w:rsidRPr="00EB2291">
        <w:rPr>
          <w:rFonts w:ascii="Times New Roman" w:hAnsi="Times New Roman" w:cs="Times New Roman"/>
          <w:color w:val="000000"/>
          <w:sz w:val="16"/>
          <w:szCs w:val="16"/>
          <w:lang w:eastAsia="zh-CN"/>
        </w:rPr>
        <w:t>Раздел</w:t>
      </w:r>
      <w:r w:rsidRPr="00EB2291">
        <w:rPr>
          <w:rFonts w:ascii="Times New Roman" w:hAnsi="Times New Roman" w:cs="Times New Roman"/>
          <w:bCs/>
          <w:sz w:val="16"/>
          <w:szCs w:val="16"/>
        </w:rPr>
        <w:t xml:space="preserve"> 5. «Объемы и источники финансирования муниципальной программы в целом и по годам реализации» изложить в следующей редакции:</w:t>
      </w:r>
    </w:p>
    <w:p w:rsidR="00EB2291" w:rsidRPr="00EB2291" w:rsidRDefault="00EB2291" w:rsidP="00203AD2">
      <w:pPr>
        <w:widowControl w:val="0"/>
        <w:autoSpaceDE w:val="0"/>
        <w:autoSpaceDN w:val="0"/>
        <w:adjustRightInd w:val="0"/>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«5. Объемы и источники финансирования муниципальной пр</w:t>
      </w:r>
      <w:r w:rsidRPr="00EB2291">
        <w:rPr>
          <w:rFonts w:ascii="Times New Roman" w:hAnsi="Times New Roman" w:cs="Times New Roman"/>
          <w:b/>
          <w:sz w:val="16"/>
          <w:szCs w:val="16"/>
        </w:rPr>
        <w:t>о</w:t>
      </w:r>
      <w:r w:rsidRPr="00EB2291">
        <w:rPr>
          <w:rFonts w:ascii="Times New Roman" w:hAnsi="Times New Roman" w:cs="Times New Roman"/>
          <w:b/>
          <w:sz w:val="16"/>
          <w:szCs w:val="16"/>
        </w:rPr>
        <w:t>граммы в целом и по годам реализации</w:t>
      </w:r>
    </w:p>
    <w:p w:rsidR="00EB2291" w:rsidRPr="00203AD2" w:rsidRDefault="00EB2291" w:rsidP="00EB2291">
      <w:pPr>
        <w:spacing w:after="0" w:line="240" w:lineRule="auto"/>
        <w:ind w:left="6881"/>
        <w:jc w:val="right"/>
        <w:rPr>
          <w:rFonts w:ascii="Times New Roman" w:hAnsi="Times New Roman" w:cs="Times New Roman"/>
          <w:bCs/>
          <w:sz w:val="12"/>
          <w:szCs w:val="16"/>
        </w:rPr>
      </w:pPr>
      <w:r w:rsidRPr="00203AD2">
        <w:rPr>
          <w:rFonts w:ascii="Times New Roman" w:hAnsi="Times New Roman" w:cs="Times New Roman"/>
          <w:bCs/>
          <w:sz w:val="12"/>
          <w:szCs w:val="16"/>
        </w:rPr>
        <w:t>(тыс. руб.):</w:t>
      </w:r>
    </w:p>
    <w:tbl>
      <w:tblPr>
        <w:tblW w:w="10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383"/>
        <w:gridCol w:w="2467"/>
        <w:gridCol w:w="1900"/>
        <w:gridCol w:w="1900"/>
      </w:tblGrid>
      <w:tr w:rsidR="00EB2291" w:rsidRPr="00203AD2" w:rsidTr="00203AD2">
        <w:tc>
          <w:tcPr>
            <w:tcW w:w="1899" w:type="dxa"/>
            <w:vMerge w:val="restart"/>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Год</w:t>
            </w:r>
          </w:p>
        </w:tc>
        <w:tc>
          <w:tcPr>
            <w:tcW w:w="8650" w:type="dxa"/>
            <w:gridSpan w:val="4"/>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Источник финансирования</w:t>
            </w:r>
          </w:p>
        </w:tc>
      </w:tr>
      <w:tr w:rsidR="00EB2291" w:rsidRPr="00203AD2" w:rsidTr="00203AD2">
        <w:tc>
          <w:tcPr>
            <w:tcW w:w="1899" w:type="dxa"/>
            <w:vMerge/>
            <w:tcBorders>
              <w:top w:val="single" w:sz="4" w:space="0" w:color="auto"/>
              <w:left w:val="single" w:sz="4" w:space="0" w:color="auto"/>
              <w:bottom w:val="single" w:sz="4" w:space="0" w:color="auto"/>
              <w:right w:val="single" w:sz="4" w:space="0" w:color="auto"/>
            </w:tcBorders>
            <w:vAlign w:val="center"/>
            <w:hideMark/>
          </w:tcPr>
          <w:p w:rsidR="00EB2291" w:rsidRPr="00203AD2" w:rsidRDefault="00EB2291" w:rsidP="00EB2291">
            <w:pPr>
              <w:spacing w:after="0" w:line="240" w:lineRule="auto"/>
              <w:rPr>
                <w:rFonts w:ascii="Times New Roman" w:hAnsi="Times New Roman" w:cs="Times New Roman"/>
                <w:sz w:val="12"/>
                <w:szCs w:val="16"/>
              </w:rPr>
            </w:pPr>
          </w:p>
        </w:tc>
        <w:tc>
          <w:tcPr>
            <w:tcW w:w="2383"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местный бюджет</w:t>
            </w:r>
          </w:p>
        </w:tc>
        <w:tc>
          <w:tcPr>
            <w:tcW w:w="2467"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областной бюджет</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внебюджетные средства</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всего</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1</w:t>
            </w:r>
          </w:p>
        </w:tc>
        <w:tc>
          <w:tcPr>
            <w:tcW w:w="2383"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2</w:t>
            </w:r>
          </w:p>
        </w:tc>
        <w:tc>
          <w:tcPr>
            <w:tcW w:w="2467"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3</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4</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6</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w:t>
            </w:r>
          </w:p>
        </w:tc>
        <w:tc>
          <w:tcPr>
            <w:tcW w:w="2383"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2467"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2022</w:t>
            </w:r>
          </w:p>
        </w:tc>
        <w:tc>
          <w:tcPr>
            <w:tcW w:w="2383"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2467"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2023</w:t>
            </w:r>
          </w:p>
        </w:tc>
        <w:tc>
          <w:tcPr>
            <w:tcW w:w="2383"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12,00000</w:t>
            </w:r>
          </w:p>
        </w:tc>
        <w:tc>
          <w:tcPr>
            <w:tcW w:w="2467"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pacing w:val="-6"/>
                <w:sz w:val="12"/>
                <w:szCs w:val="16"/>
              </w:rPr>
            </w:pPr>
            <w:r w:rsidRPr="00203AD2">
              <w:rPr>
                <w:rFonts w:ascii="Times New Roman" w:hAnsi="Times New Roman" w:cs="Times New Roman"/>
                <w:spacing w:val="-6"/>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12,00000</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w:t>
            </w:r>
          </w:p>
        </w:tc>
        <w:tc>
          <w:tcPr>
            <w:tcW w:w="2383"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33,90000</w:t>
            </w:r>
          </w:p>
        </w:tc>
        <w:tc>
          <w:tcPr>
            <w:tcW w:w="2467"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33,90000</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2025</w:t>
            </w:r>
          </w:p>
        </w:tc>
        <w:tc>
          <w:tcPr>
            <w:tcW w:w="2383"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2467"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r>
      <w:tr w:rsidR="00EB2291" w:rsidRPr="00203AD2" w:rsidTr="00203AD2">
        <w:tc>
          <w:tcPr>
            <w:tcW w:w="1899" w:type="dxa"/>
            <w:tcBorders>
              <w:top w:val="single" w:sz="4" w:space="0" w:color="auto"/>
              <w:left w:val="single" w:sz="4" w:space="0" w:color="auto"/>
              <w:bottom w:val="single" w:sz="4" w:space="0" w:color="auto"/>
              <w:right w:val="single" w:sz="4" w:space="0" w:color="auto"/>
            </w:tcBorders>
            <w:hideMark/>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ВСЕГО</w:t>
            </w:r>
          </w:p>
        </w:tc>
        <w:tc>
          <w:tcPr>
            <w:tcW w:w="2383"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45,90000</w:t>
            </w:r>
          </w:p>
        </w:tc>
        <w:tc>
          <w:tcPr>
            <w:tcW w:w="2467"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1900" w:type="dxa"/>
            <w:tcBorders>
              <w:top w:val="single" w:sz="4" w:space="0" w:color="auto"/>
              <w:left w:val="single" w:sz="4" w:space="0" w:color="auto"/>
              <w:bottom w:val="single" w:sz="4" w:space="0" w:color="auto"/>
              <w:right w:val="single" w:sz="4" w:space="0" w:color="auto"/>
            </w:tcBorders>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45,90000»</w:t>
            </w:r>
          </w:p>
        </w:tc>
      </w:tr>
    </w:tbl>
    <w:p w:rsidR="00EB2291" w:rsidRPr="00EB2291" w:rsidRDefault="00EB2291" w:rsidP="00203AD2">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pacing w:val="-6"/>
          <w:sz w:val="16"/>
          <w:szCs w:val="16"/>
        </w:rPr>
        <w:t>1.2. Строку 4.5 в разделе «</w:t>
      </w:r>
      <w:r w:rsidRPr="00EB2291">
        <w:rPr>
          <w:rFonts w:ascii="Times New Roman" w:hAnsi="Times New Roman" w:cs="Times New Roman"/>
          <w:sz w:val="16"/>
          <w:szCs w:val="16"/>
        </w:rPr>
        <w:t>Мероприятия муниципальной программы»</w:t>
      </w:r>
      <w:r w:rsidR="00203AD2">
        <w:rPr>
          <w:rFonts w:ascii="Times New Roman" w:hAnsi="Times New Roman" w:cs="Times New Roman"/>
          <w:sz w:val="16"/>
          <w:szCs w:val="16"/>
        </w:rPr>
        <w:t xml:space="preserve"> изложить в следующей редакции:</w:t>
      </w:r>
    </w:p>
    <w:tbl>
      <w:tblPr>
        <w:tblW w:w="107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041"/>
        <w:gridCol w:w="1843"/>
        <w:gridCol w:w="850"/>
        <w:gridCol w:w="709"/>
        <w:gridCol w:w="709"/>
        <w:gridCol w:w="567"/>
        <w:gridCol w:w="567"/>
        <w:gridCol w:w="567"/>
        <w:gridCol w:w="680"/>
        <w:gridCol w:w="29"/>
        <w:gridCol w:w="567"/>
      </w:tblGrid>
      <w:tr w:rsidR="00EB2291" w:rsidRPr="00203AD2" w:rsidTr="00203AD2">
        <w:trPr>
          <w:trHeight w:val="20"/>
        </w:trPr>
        <w:tc>
          <w:tcPr>
            <w:tcW w:w="612"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 п/п</w:t>
            </w:r>
          </w:p>
        </w:tc>
        <w:tc>
          <w:tcPr>
            <w:tcW w:w="3041"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Наименование мероприятия</w:t>
            </w:r>
          </w:p>
        </w:tc>
        <w:tc>
          <w:tcPr>
            <w:tcW w:w="1843"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Исполнитель</w:t>
            </w:r>
          </w:p>
        </w:tc>
        <w:tc>
          <w:tcPr>
            <w:tcW w:w="850"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Срок реализации</w:t>
            </w:r>
          </w:p>
        </w:tc>
        <w:tc>
          <w:tcPr>
            <w:tcW w:w="709"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ind w:left="-28" w:right="-28"/>
              <w:jc w:val="center"/>
              <w:rPr>
                <w:rFonts w:ascii="Times New Roman" w:hAnsi="Times New Roman" w:cs="Times New Roman"/>
                <w:sz w:val="12"/>
                <w:szCs w:val="16"/>
              </w:rPr>
            </w:pPr>
            <w:r w:rsidRPr="00203AD2">
              <w:rPr>
                <w:rFonts w:ascii="Times New Roman" w:hAnsi="Times New Roman" w:cs="Times New Roman"/>
                <w:sz w:val="12"/>
                <w:szCs w:val="16"/>
              </w:rPr>
              <w:t>Целевой показатель (номер целевого показ</w:t>
            </w:r>
            <w:r w:rsidRPr="00203AD2">
              <w:rPr>
                <w:rFonts w:ascii="Times New Roman" w:hAnsi="Times New Roman" w:cs="Times New Roman"/>
                <w:sz w:val="12"/>
                <w:szCs w:val="16"/>
              </w:rPr>
              <w:t>а</w:t>
            </w:r>
            <w:r w:rsidRPr="00203AD2">
              <w:rPr>
                <w:rFonts w:ascii="Times New Roman" w:hAnsi="Times New Roman" w:cs="Times New Roman"/>
                <w:sz w:val="12"/>
                <w:szCs w:val="16"/>
              </w:rPr>
              <w:t>теля из паспорта муниципальной программы)</w:t>
            </w:r>
          </w:p>
        </w:tc>
        <w:tc>
          <w:tcPr>
            <w:tcW w:w="709" w:type="dxa"/>
            <w:vMerge w:val="restart"/>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Источник финансир</w:t>
            </w:r>
            <w:r w:rsidRPr="00203AD2">
              <w:rPr>
                <w:rFonts w:ascii="Times New Roman" w:hAnsi="Times New Roman" w:cs="Times New Roman"/>
                <w:sz w:val="12"/>
                <w:szCs w:val="16"/>
              </w:rPr>
              <w:t>о</w:t>
            </w:r>
            <w:r w:rsidRPr="00203AD2">
              <w:rPr>
                <w:rFonts w:ascii="Times New Roman" w:hAnsi="Times New Roman" w:cs="Times New Roman"/>
                <w:sz w:val="12"/>
                <w:szCs w:val="16"/>
              </w:rPr>
              <w:t>вания</w:t>
            </w:r>
          </w:p>
        </w:tc>
        <w:tc>
          <w:tcPr>
            <w:tcW w:w="2977" w:type="dxa"/>
            <w:gridSpan w:val="6"/>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Объем финансирования по</w:t>
            </w:r>
          </w:p>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 xml:space="preserve"> г</w:t>
            </w:r>
            <w:r w:rsidRPr="00203AD2">
              <w:rPr>
                <w:rFonts w:ascii="Times New Roman" w:hAnsi="Times New Roman" w:cs="Times New Roman"/>
                <w:sz w:val="12"/>
                <w:szCs w:val="16"/>
              </w:rPr>
              <w:t>о</w:t>
            </w:r>
            <w:r w:rsidRPr="00203AD2">
              <w:rPr>
                <w:rFonts w:ascii="Times New Roman" w:hAnsi="Times New Roman" w:cs="Times New Roman"/>
                <w:sz w:val="12"/>
                <w:szCs w:val="16"/>
              </w:rPr>
              <w:t>дам (тыс. руб.)</w:t>
            </w:r>
          </w:p>
        </w:tc>
      </w:tr>
      <w:tr w:rsidR="00EB2291" w:rsidRPr="00203AD2" w:rsidTr="00203AD2">
        <w:trPr>
          <w:trHeight w:val="20"/>
        </w:trPr>
        <w:tc>
          <w:tcPr>
            <w:tcW w:w="612"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1843"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850"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709"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709" w:type="dxa"/>
            <w:vMerge/>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567" w:type="dxa"/>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w:t>
            </w:r>
          </w:p>
        </w:tc>
        <w:tc>
          <w:tcPr>
            <w:tcW w:w="567" w:type="dxa"/>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2022</w:t>
            </w:r>
          </w:p>
        </w:tc>
        <w:tc>
          <w:tcPr>
            <w:tcW w:w="567" w:type="dxa"/>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2023</w:t>
            </w:r>
          </w:p>
        </w:tc>
        <w:tc>
          <w:tcPr>
            <w:tcW w:w="680" w:type="dxa"/>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2024</w:t>
            </w:r>
          </w:p>
        </w:tc>
        <w:tc>
          <w:tcPr>
            <w:tcW w:w="596" w:type="dxa"/>
            <w:gridSpan w:val="2"/>
            <w:shd w:val="clear" w:color="auto" w:fill="auto"/>
            <w:tcMar>
              <w:left w:w="28" w:type="dxa"/>
              <w:right w:w="28" w:type="dxa"/>
            </w:tcMar>
            <w:vAlign w:val="cente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2025</w:t>
            </w:r>
          </w:p>
        </w:tc>
      </w:tr>
      <w:tr w:rsidR="00EB2291" w:rsidRPr="00203AD2" w:rsidTr="00203AD2">
        <w:trPr>
          <w:trHeight w:val="20"/>
        </w:trPr>
        <w:tc>
          <w:tcPr>
            <w:tcW w:w="612"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w:t>
            </w:r>
          </w:p>
        </w:tc>
        <w:tc>
          <w:tcPr>
            <w:tcW w:w="3041"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w:t>
            </w:r>
          </w:p>
        </w:tc>
        <w:tc>
          <w:tcPr>
            <w:tcW w:w="1843"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3</w:t>
            </w:r>
          </w:p>
        </w:tc>
        <w:tc>
          <w:tcPr>
            <w:tcW w:w="850"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w:t>
            </w:r>
          </w:p>
        </w:tc>
        <w:tc>
          <w:tcPr>
            <w:tcW w:w="709"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5</w:t>
            </w:r>
          </w:p>
        </w:tc>
        <w:tc>
          <w:tcPr>
            <w:tcW w:w="709"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6</w:t>
            </w:r>
          </w:p>
        </w:tc>
        <w:tc>
          <w:tcPr>
            <w:tcW w:w="567"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7</w:t>
            </w:r>
          </w:p>
        </w:tc>
        <w:tc>
          <w:tcPr>
            <w:tcW w:w="567"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8</w:t>
            </w:r>
          </w:p>
        </w:tc>
        <w:tc>
          <w:tcPr>
            <w:tcW w:w="567"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9</w:t>
            </w:r>
          </w:p>
        </w:tc>
        <w:tc>
          <w:tcPr>
            <w:tcW w:w="680" w:type="dxa"/>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10</w:t>
            </w:r>
          </w:p>
        </w:tc>
        <w:tc>
          <w:tcPr>
            <w:tcW w:w="596" w:type="dxa"/>
            <w:gridSpan w:val="2"/>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11</w:t>
            </w:r>
          </w:p>
        </w:tc>
      </w:tr>
      <w:tr w:rsidR="00EB2291" w:rsidRPr="00203AD2" w:rsidTr="00203AD2">
        <w:trPr>
          <w:trHeight w:val="20"/>
        </w:trPr>
        <w:tc>
          <w:tcPr>
            <w:tcW w:w="612"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4.5.</w:t>
            </w:r>
          </w:p>
        </w:tc>
        <w:tc>
          <w:tcPr>
            <w:tcW w:w="3041"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Организация прохождения муниципальными служащими отраслевых органов и структурных подразделений Администрации муниципального округа курсов повышения квалификации и профессиональной подготовки, включа</w:t>
            </w:r>
            <w:r w:rsidRPr="00203AD2">
              <w:rPr>
                <w:rFonts w:ascii="Times New Roman" w:hAnsi="Times New Roman" w:cs="Times New Roman"/>
                <w:sz w:val="12"/>
                <w:szCs w:val="16"/>
              </w:rPr>
              <w:lastRenderedPageBreak/>
              <w:t>ющие вопросы противодействия коррупции и способствующие созданию стойкого антикоррупционного поведения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lastRenderedPageBreak/>
              <w:t>Отдел муниципальной службы и кадровой работы</w:t>
            </w:r>
          </w:p>
        </w:tc>
        <w:tc>
          <w:tcPr>
            <w:tcW w:w="850"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2021-2025 годы</w:t>
            </w:r>
          </w:p>
        </w:tc>
        <w:tc>
          <w:tcPr>
            <w:tcW w:w="709"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1.4.5</w:t>
            </w:r>
          </w:p>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709"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за счет средств местного бюджета</w:t>
            </w:r>
          </w:p>
        </w:tc>
        <w:tc>
          <w:tcPr>
            <w:tcW w:w="567"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567"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c>
          <w:tcPr>
            <w:tcW w:w="567"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12,00000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8,40000</w:t>
            </w:r>
          </w:p>
        </w:tc>
        <w:tc>
          <w:tcPr>
            <w:tcW w:w="567" w:type="dxa"/>
            <w:vMerge w:val="restart"/>
            <w:tcBorders>
              <w:top w:val="single" w:sz="4" w:space="0" w:color="auto"/>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r w:rsidRPr="00203AD2">
              <w:rPr>
                <w:rFonts w:ascii="Times New Roman" w:hAnsi="Times New Roman" w:cs="Times New Roman"/>
                <w:sz w:val="12"/>
                <w:szCs w:val="16"/>
              </w:rPr>
              <w:t>0,00000»</w:t>
            </w:r>
          </w:p>
        </w:tc>
      </w:tr>
      <w:tr w:rsidR="00EB2291" w:rsidRPr="00203AD2" w:rsidTr="00203AD2">
        <w:trPr>
          <w:trHeight w:val="20"/>
        </w:trPr>
        <w:tc>
          <w:tcPr>
            <w:tcW w:w="612"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Комитет финансов</w:t>
            </w:r>
          </w:p>
        </w:tc>
        <w:tc>
          <w:tcPr>
            <w:tcW w:w="850"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3,00000</w:t>
            </w: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r>
      <w:tr w:rsidR="00EB2291" w:rsidRPr="00203AD2" w:rsidTr="00203AD2">
        <w:trPr>
          <w:trHeight w:val="20"/>
        </w:trPr>
        <w:tc>
          <w:tcPr>
            <w:tcW w:w="612"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Комитет по управлению социальным комплексом</w:t>
            </w:r>
          </w:p>
        </w:tc>
        <w:tc>
          <w:tcPr>
            <w:tcW w:w="850"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9,00000</w:t>
            </w: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r>
      <w:tr w:rsidR="00EB2291" w:rsidRPr="00203AD2" w:rsidTr="00203AD2">
        <w:trPr>
          <w:trHeight w:val="20"/>
        </w:trPr>
        <w:tc>
          <w:tcPr>
            <w:tcW w:w="612"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Волотовский территориальный отдел</w:t>
            </w:r>
          </w:p>
        </w:tc>
        <w:tc>
          <w:tcPr>
            <w:tcW w:w="850"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4,50000</w:t>
            </w: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r>
      <w:tr w:rsidR="00EB2291" w:rsidRPr="00203AD2" w:rsidTr="00203AD2">
        <w:trPr>
          <w:trHeight w:val="20"/>
        </w:trPr>
        <w:tc>
          <w:tcPr>
            <w:tcW w:w="612"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tcBorders>
              <w:left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Ратицкий территориальный отдел</w:t>
            </w:r>
          </w:p>
        </w:tc>
        <w:tc>
          <w:tcPr>
            <w:tcW w:w="850"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3,00000</w:t>
            </w:r>
          </w:p>
        </w:tc>
        <w:tc>
          <w:tcPr>
            <w:tcW w:w="567" w:type="dxa"/>
            <w:vMerge/>
            <w:tcBorders>
              <w:left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r>
      <w:tr w:rsidR="00EB2291" w:rsidRPr="00203AD2" w:rsidTr="00203AD2">
        <w:trPr>
          <w:trHeight w:val="20"/>
        </w:trPr>
        <w:tc>
          <w:tcPr>
            <w:tcW w:w="612" w:type="dxa"/>
            <w:vMerge/>
            <w:tcBorders>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jc w:val="center"/>
              <w:rPr>
                <w:rFonts w:ascii="Times New Roman" w:hAnsi="Times New Roman" w:cs="Times New Roman"/>
                <w:sz w:val="12"/>
                <w:szCs w:val="16"/>
              </w:rPr>
            </w:pPr>
          </w:p>
        </w:tc>
        <w:tc>
          <w:tcPr>
            <w:tcW w:w="3041" w:type="dxa"/>
            <w:vMerge/>
            <w:tcBorders>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pacing w:after="0" w:line="240" w:lineRule="auto"/>
              <w:jc w:val="center"/>
              <w:rPr>
                <w:rFonts w:ascii="Times New Roman" w:hAnsi="Times New Roman" w:cs="Times New Roman"/>
                <w:sz w:val="12"/>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Славитинский территориальный отдел</w:t>
            </w:r>
          </w:p>
        </w:tc>
        <w:tc>
          <w:tcPr>
            <w:tcW w:w="850"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567"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r w:rsidRPr="00203AD2">
              <w:rPr>
                <w:rFonts w:ascii="Times New Roman" w:hAnsi="Times New Roman" w:cs="Times New Roman"/>
                <w:sz w:val="12"/>
                <w:szCs w:val="16"/>
              </w:rPr>
              <w:t>6,00000</w:t>
            </w:r>
          </w:p>
        </w:tc>
        <w:tc>
          <w:tcPr>
            <w:tcW w:w="567" w:type="dxa"/>
            <w:vMerge/>
            <w:tcBorders>
              <w:left w:val="single" w:sz="4" w:space="0" w:color="auto"/>
              <w:bottom w:val="single" w:sz="4" w:space="0" w:color="auto"/>
              <w:right w:val="single" w:sz="4" w:space="0" w:color="auto"/>
            </w:tcBorders>
            <w:shd w:val="clear" w:color="auto" w:fill="auto"/>
          </w:tcPr>
          <w:p w:rsidR="00EB2291" w:rsidRPr="00203AD2" w:rsidRDefault="00EB2291" w:rsidP="00EB2291">
            <w:pPr>
              <w:suppressAutoHyphens/>
              <w:autoSpaceDE w:val="0"/>
              <w:autoSpaceDN w:val="0"/>
              <w:adjustRightInd w:val="0"/>
              <w:spacing w:after="0" w:line="240" w:lineRule="auto"/>
              <w:ind w:left="-28" w:right="-27"/>
              <w:jc w:val="center"/>
              <w:rPr>
                <w:rFonts w:ascii="Times New Roman" w:hAnsi="Times New Roman" w:cs="Times New Roman"/>
                <w:sz w:val="12"/>
                <w:szCs w:val="16"/>
              </w:rPr>
            </w:pPr>
          </w:p>
        </w:tc>
      </w:tr>
    </w:tbl>
    <w:p w:rsidR="00EB2291" w:rsidRPr="00203AD2" w:rsidRDefault="00EB2291" w:rsidP="00203AD2">
      <w:pPr>
        <w:autoSpaceDE w:val="0"/>
        <w:autoSpaceDN w:val="0"/>
        <w:adjustRightInd w:val="0"/>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kern w:val="1"/>
          <w:sz w:val="16"/>
          <w:szCs w:val="16"/>
          <w:lang w:bidi="hi-IN"/>
        </w:rPr>
        <w:t>2.</w:t>
      </w:r>
      <w:r w:rsidRPr="00EB2291">
        <w:rPr>
          <w:rFonts w:ascii="Times New Roman" w:hAnsi="Times New Roman" w:cs="Times New Roman"/>
          <w:sz w:val="16"/>
          <w:szCs w:val="16"/>
        </w:rPr>
        <w:t xml:space="preserve">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-телекоммуникационной сети «Интернет».</w:t>
      </w:r>
    </w:p>
    <w:p w:rsidR="00EB2291" w:rsidRDefault="00203AD2" w:rsidP="00203AD2">
      <w:pPr>
        <w:tabs>
          <w:tab w:val="left" w:pos="240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муниципального округа</w:t>
      </w:r>
      <w:r>
        <w:rPr>
          <w:rFonts w:ascii="Times New Roman" w:hAnsi="Times New Roman" w:cs="Times New Roman"/>
          <w:sz w:val="16"/>
          <w:szCs w:val="16"/>
        </w:rPr>
        <w:tab/>
      </w:r>
      <w:r w:rsidR="00EB2291" w:rsidRPr="00EB2291">
        <w:rPr>
          <w:rFonts w:ascii="Times New Roman" w:hAnsi="Times New Roman" w:cs="Times New Roman"/>
          <w:sz w:val="16"/>
          <w:szCs w:val="16"/>
        </w:rPr>
        <w:tab/>
      </w:r>
      <w:r w:rsidR="00EB2291" w:rsidRPr="00EB2291">
        <w:rPr>
          <w:rFonts w:ascii="Times New Roman" w:hAnsi="Times New Roman" w:cs="Times New Roman"/>
          <w:sz w:val="16"/>
          <w:szCs w:val="16"/>
        </w:rPr>
        <w:tab/>
        <w:t>А.И. Лыжов</w:t>
      </w:r>
    </w:p>
    <w:p w:rsidR="00203AD2" w:rsidRPr="00203AD2" w:rsidRDefault="00203AD2" w:rsidP="00203AD2">
      <w:pPr>
        <w:tabs>
          <w:tab w:val="left" w:pos="2405"/>
        </w:tabs>
        <w:spacing w:after="0" w:line="240" w:lineRule="auto"/>
        <w:jc w:val="right"/>
        <w:rPr>
          <w:rFonts w:ascii="Times New Roman" w:hAnsi="Times New Roman" w:cs="Times New Roman"/>
          <w:sz w:val="16"/>
          <w:szCs w:val="16"/>
        </w:rPr>
      </w:pPr>
    </w:p>
    <w:p w:rsidR="00EB2291" w:rsidRPr="00EB2291" w:rsidRDefault="00EB2291" w:rsidP="00203AD2">
      <w:pPr>
        <w:pStyle w:val="ae"/>
        <w:ind w:right="127"/>
        <w:jc w:val="center"/>
        <w:rPr>
          <w:sz w:val="16"/>
          <w:szCs w:val="16"/>
        </w:rPr>
      </w:pPr>
      <w:r w:rsidRPr="00EB2291">
        <w:rPr>
          <w:sz w:val="16"/>
          <w:szCs w:val="16"/>
        </w:rPr>
        <w:t>АДМИНИСТРАЦИЯ</w:t>
      </w:r>
      <w:r w:rsidRPr="00EB2291">
        <w:rPr>
          <w:spacing w:val="-13"/>
          <w:sz w:val="16"/>
          <w:szCs w:val="16"/>
        </w:rPr>
        <w:t xml:space="preserve"> </w:t>
      </w:r>
      <w:r w:rsidRPr="00EB2291">
        <w:rPr>
          <w:sz w:val="16"/>
          <w:szCs w:val="16"/>
        </w:rPr>
        <w:t>ВОЛОТОВСКОГО</w:t>
      </w:r>
      <w:r w:rsidRPr="00EB2291">
        <w:rPr>
          <w:spacing w:val="-9"/>
          <w:sz w:val="16"/>
          <w:szCs w:val="16"/>
        </w:rPr>
        <w:t xml:space="preserve"> </w:t>
      </w:r>
      <w:r w:rsidRPr="00EB2291">
        <w:rPr>
          <w:sz w:val="16"/>
          <w:szCs w:val="16"/>
        </w:rPr>
        <w:t>МУНИЦИПАЛЬНОГО</w:t>
      </w:r>
      <w:r w:rsidRPr="00EB2291">
        <w:rPr>
          <w:spacing w:val="-12"/>
          <w:sz w:val="16"/>
          <w:szCs w:val="16"/>
        </w:rPr>
        <w:t xml:space="preserve"> </w:t>
      </w:r>
      <w:r w:rsidRPr="00EB2291">
        <w:rPr>
          <w:spacing w:val="-2"/>
          <w:sz w:val="16"/>
          <w:szCs w:val="16"/>
        </w:rPr>
        <w:t>ОКРУГА</w:t>
      </w:r>
    </w:p>
    <w:p w:rsidR="00EB2291" w:rsidRPr="00EB2291" w:rsidRDefault="00EB2291" w:rsidP="00203AD2">
      <w:pPr>
        <w:pStyle w:val="15"/>
        <w:ind w:left="2632" w:right="2759"/>
        <w:rPr>
          <w:sz w:val="16"/>
          <w:szCs w:val="16"/>
        </w:rPr>
      </w:pPr>
      <w:r w:rsidRPr="00EB2291">
        <w:rPr>
          <w:sz w:val="16"/>
          <w:szCs w:val="16"/>
        </w:rPr>
        <w:t>П</w:t>
      </w:r>
      <w:r w:rsidRPr="00EB2291">
        <w:rPr>
          <w:spacing w:val="-1"/>
          <w:sz w:val="16"/>
          <w:szCs w:val="16"/>
        </w:rPr>
        <w:t xml:space="preserve"> </w:t>
      </w:r>
      <w:r w:rsidRPr="00EB2291">
        <w:rPr>
          <w:sz w:val="16"/>
          <w:szCs w:val="16"/>
        </w:rPr>
        <w:t>О</w:t>
      </w:r>
      <w:r w:rsidRPr="00EB2291">
        <w:rPr>
          <w:spacing w:val="-1"/>
          <w:sz w:val="16"/>
          <w:szCs w:val="16"/>
        </w:rPr>
        <w:t xml:space="preserve"> </w:t>
      </w:r>
      <w:r w:rsidRPr="00EB2291">
        <w:rPr>
          <w:sz w:val="16"/>
          <w:szCs w:val="16"/>
        </w:rPr>
        <w:t>С</w:t>
      </w:r>
      <w:r w:rsidRPr="00EB2291">
        <w:rPr>
          <w:spacing w:val="-1"/>
          <w:sz w:val="16"/>
          <w:szCs w:val="16"/>
        </w:rPr>
        <w:t xml:space="preserve"> </w:t>
      </w:r>
      <w:r w:rsidRPr="00EB2291">
        <w:rPr>
          <w:sz w:val="16"/>
          <w:szCs w:val="16"/>
        </w:rPr>
        <w:t>Т</w:t>
      </w:r>
      <w:r w:rsidRPr="00EB2291">
        <w:rPr>
          <w:spacing w:val="-1"/>
          <w:sz w:val="16"/>
          <w:szCs w:val="16"/>
        </w:rPr>
        <w:t xml:space="preserve"> </w:t>
      </w:r>
      <w:r w:rsidRPr="00EB2291">
        <w:rPr>
          <w:sz w:val="16"/>
          <w:szCs w:val="16"/>
        </w:rPr>
        <w:t>А</w:t>
      </w:r>
      <w:r w:rsidRPr="00EB2291">
        <w:rPr>
          <w:spacing w:val="-1"/>
          <w:sz w:val="16"/>
          <w:szCs w:val="16"/>
        </w:rPr>
        <w:t xml:space="preserve"> </w:t>
      </w:r>
      <w:r w:rsidRPr="00EB2291">
        <w:rPr>
          <w:sz w:val="16"/>
          <w:szCs w:val="16"/>
        </w:rPr>
        <w:t>Н</w:t>
      </w:r>
      <w:r w:rsidRPr="00EB2291">
        <w:rPr>
          <w:spacing w:val="-1"/>
          <w:sz w:val="16"/>
          <w:szCs w:val="16"/>
        </w:rPr>
        <w:t xml:space="preserve"> </w:t>
      </w:r>
      <w:r w:rsidRPr="00EB2291">
        <w:rPr>
          <w:sz w:val="16"/>
          <w:szCs w:val="16"/>
        </w:rPr>
        <w:t>О</w:t>
      </w:r>
      <w:r w:rsidRPr="00EB2291">
        <w:rPr>
          <w:spacing w:val="-1"/>
          <w:sz w:val="16"/>
          <w:szCs w:val="16"/>
        </w:rPr>
        <w:t xml:space="preserve"> </w:t>
      </w:r>
      <w:r w:rsidRPr="00EB2291">
        <w:rPr>
          <w:sz w:val="16"/>
          <w:szCs w:val="16"/>
        </w:rPr>
        <w:t>В</w:t>
      </w:r>
      <w:r w:rsidRPr="00EB2291">
        <w:rPr>
          <w:spacing w:val="-1"/>
          <w:sz w:val="16"/>
          <w:szCs w:val="16"/>
        </w:rPr>
        <w:t xml:space="preserve"> </w:t>
      </w:r>
      <w:r w:rsidRPr="00EB2291">
        <w:rPr>
          <w:sz w:val="16"/>
          <w:szCs w:val="16"/>
        </w:rPr>
        <w:t>Л</w:t>
      </w:r>
      <w:r w:rsidRPr="00EB2291">
        <w:rPr>
          <w:spacing w:val="-1"/>
          <w:sz w:val="16"/>
          <w:szCs w:val="16"/>
        </w:rPr>
        <w:t xml:space="preserve"> </w:t>
      </w:r>
      <w:r w:rsidRPr="00EB2291">
        <w:rPr>
          <w:sz w:val="16"/>
          <w:szCs w:val="16"/>
        </w:rPr>
        <w:t>Е</w:t>
      </w:r>
      <w:r w:rsidRPr="00EB2291">
        <w:rPr>
          <w:spacing w:val="1"/>
          <w:sz w:val="16"/>
          <w:szCs w:val="16"/>
        </w:rPr>
        <w:t xml:space="preserve"> </w:t>
      </w:r>
      <w:r w:rsidRPr="00EB2291">
        <w:rPr>
          <w:sz w:val="16"/>
          <w:szCs w:val="16"/>
        </w:rPr>
        <w:t>Н</w:t>
      </w:r>
      <w:r w:rsidRPr="00EB2291">
        <w:rPr>
          <w:spacing w:val="-1"/>
          <w:sz w:val="16"/>
          <w:szCs w:val="16"/>
        </w:rPr>
        <w:t xml:space="preserve"> </w:t>
      </w:r>
      <w:r w:rsidRPr="00EB2291">
        <w:rPr>
          <w:sz w:val="16"/>
          <w:szCs w:val="16"/>
        </w:rPr>
        <w:t>И</w:t>
      </w:r>
      <w:r w:rsidRPr="00EB2291">
        <w:rPr>
          <w:spacing w:val="-1"/>
          <w:sz w:val="16"/>
          <w:szCs w:val="16"/>
        </w:rPr>
        <w:t xml:space="preserve"> </w:t>
      </w:r>
      <w:r w:rsidRPr="00EB2291">
        <w:rPr>
          <w:spacing w:val="-10"/>
          <w:sz w:val="16"/>
          <w:szCs w:val="16"/>
        </w:rPr>
        <w:t>Е</w:t>
      </w:r>
    </w:p>
    <w:p w:rsidR="00EB2291" w:rsidRPr="00EB2291" w:rsidRDefault="00EB2291" w:rsidP="00203AD2">
      <w:pPr>
        <w:pStyle w:val="ae"/>
        <w:tabs>
          <w:tab w:val="left" w:pos="2623"/>
        </w:tabs>
        <w:jc w:val="center"/>
        <w:rPr>
          <w:sz w:val="16"/>
          <w:szCs w:val="16"/>
        </w:rPr>
      </w:pPr>
      <w:r w:rsidRPr="00EB2291">
        <w:rPr>
          <w:sz w:val="16"/>
          <w:szCs w:val="16"/>
        </w:rPr>
        <w:t>от 05.06.2024</w:t>
      </w:r>
      <w:r w:rsidR="00203AD2">
        <w:rPr>
          <w:sz w:val="16"/>
          <w:szCs w:val="16"/>
        </w:rPr>
        <w:t xml:space="preserve"> </w:t>
      </w:r>
      <w:r w:rsidRPr="00EB2291">
        <w:rPr>
          <w:sz w:val="16"/>
          <w:szCs w:val="16"/>
        </w:rPr>
        <w:t>№ 421</w:t>
      </w:r>
    </w:p>
    <w:p w:rsidR="00EB2291" w:rsidRPr="00EB2291" w:rsidRDefault="00EB2291" w:rsidP="00EB2291">
      <w:pPr>
        <w:pStyle w:val="ae"/>
        <w:rPr>
          <w:sz w:val="16"/>
          <w:szCs w:val="16"/>
        </w:rPr>
      </w:pPr>
    </w:p>
    <w:p w:rsidR="00EB2291" w:rsidRPr="00EB2291" w:rsidRDefault="00EB2291" w:rsidP="00203AD2">
      <w:pPr>
        <w:pStyle w:val="ae"/>
        <w:tabs>
          <w:tab w:val="left" w:pos="3353"/>
        </w:tabs>
        <w:ind w:right="5" w:firstLine="709"/>
        <w:jc w:val="center"/>
        <w:rPr>
          <w:sz w:val="16"/>
          <w:szCs w:val="16"/>
        </w:rPr>
      </w:pPr>
      <w:r w:rsidRPr="00EB2291">
        <w:rPr>
          <w:sz w:val="16"/>
          <w:szCs w:val="16"/>
        </w:rPr>
        <w:t xml:space="preserve">О внесении изменений в </w:t>
      </w:r>
      <w:r w:rsidRPr="00EB2291">
        <w:rPr>
          <w:spacing w:val="-2"/>
          <w:sz w:val="16"/>
          <w:szCs w:val="16"/>
        </w:rPr>
        <w:t>муниципальную</w:t>
      </w:r>
      <w:r w:rsidRPr="00EB2291">
        <w:rPr>
          <w:sz w:val="16"/>
          <w:szCs w:val="16"/>
        </w:rPr>
        <w:t xml:space="preserve"> </w:t>
      </w:r>
      <w:r w:rsidRPr="00EB2291">
        <w:rPr>
          <w:spacing w:val="-2"/>
          <w:sz w:val="16"/>
          <w:szCs w:val="16"/>
        </w:rPr>
        <w:t xml:space="preserve">программу </w:t>
      </w:r>
      <w:r w:rsidRPr="00EB2291">
        <w:rPr>
          <w:sz w:val="16"/>
          <w:szCs w:val="16"/>
        </w:rPr>
        <w:t xml:space="preserve">«Развитие муниципальной службы в </w:t>
      </w:r>
      <w:r w:rsidRPr="00EB2291">
        <w:rPr>
          <w:spacing w:val="-2"/>
          <w:sz w:val="16"/>
          <w:szCs w:val="16"/>
        </w:rPr>
        <w:t>Волотовском</w:t>
      </w:r>
      <w:r w:rsidRPr="00EB2291">
        <w:rPr>
          <w:sz w:val="16"/>
          <w:szCs w:val="16"/>
        </w:rPr>
        <w:t xml:space="preserve"> </w:t>
      </w:r>
      <w:r w:rsidRPr="00EB2291">
        <w:rPr>
          <w:spacing w:val="-2"/>
          <w:sz w:val="16"/>
          <w:szCs w:val="16"/>
        </w:rPr>
        <w:t>муниципальном округе»</w:t>
      </w:r>
    </w:p>
    <w:p w:rsidR="00EB2291" w:rsidRPr="00EB2291" w:rsidRDefault="00EB2291" w:rsidP="00EB2291">
      <w:pPr>
        <w:pStyle w:val="ae"/>
        <w:rPr>
          <w:sz w:val="16"/>
          <w:szCs w:val="16"/>
        </w:rPr>
      </w:pPr>
    </w:p>
    <w:p w:rsidR="00EB2291" w:rsidRPr="00EB2291" w:rsidRDefault="00EB2291" w:rsidP="00203AD2">
      <w:pPr>
        <w:pStyle w:val="ae"/>
        <w:ind w:right="3" w:firstLine="284"/>
        <w:rPr>
          <w:b/>
          <w:sz w:val="16"/>
          <w:szCs w:val="16"/>
        </w:rPr>
      </w:pPr>
      <w:r w:rsidRPr="00EB2291">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решением</w:t>
      </w:r>
      <w:r w:rsidRPr="00EB2291">
        <w:rPr>
          <w:spacing w:val="40"/>
          <w:sz w:val="16"/>
          <w:szCs w:val="16"/>
        </w:rPr>
        <w:t xml:space="preserve"> </w:t>
      </w:r>
      <w:r w:rsidRPr="00EB2291">
        <w:rPr>
          <w:sz w:val="16"/>
          <w:szCs w:val="16"/>
        </w:rPr>
        <w:t xml:space="preserve">Думы Волотовского муниципального округа от 18.12.2023 № 380 </w:t>
      </w:r>
      <w:r w:rsidRPr="00EB2291">
        <w:rPr>
          <w:b/>
          <w:sz w:val="16"/>
          <w:szCs w:val="16"/>
        </w:rPr>
        <w:t>«</w:t>
      </w:r>
      <w:r w:rsidRPr="00EB2291">
        <w:rPr>
          <w:color w:val="1E1C1E"/>
          <w:sz w:val="16"/>
          <w:szCs w:val="16"/>
        </w:rPr>
        <w:t>О</w:t>
      </w:r>
      <w:r w:rsidRPr="00EB2291">
        <w:rPr>
          <w:color w:val="1E1C1E"/>
          <w:spacing w:val="40"/>
          <w:sz w:val="16"/>
          <w:szCs w:val="16"/>
        </w:rPr>
        <w:t xml:space="preserve"> </w:t>
      </w:r>
      <w:r w:rsidRPr="00EB2291">
        <w:rPr>
          <w:color w:val="1E1C1E"/>
          <w:sz w:val="16"/>
          <w:szCs w:val="16"/>
        </w:rPr>
        <w:t>бюджете Волотовского муниципального округа на 2024 год и на плановый период 2025 и 2026 годов</w:t>
      </w:r>
      <w:r w:rsidRPr="00EB2291">
        <w:rPr>
          <w:b/>
          <w:sz w:val="16"/>
          <w:szCs w:val="16"/>
        </w:rPr>
        <w:t>»</w:t>
      </w:r>
    </w:p>
    <w:p w:rsidR="00EB2291" w:rsidRPr="00EB2291" w:rsidRDefault="00EB2291" w:rsidP="00203AD2">
      <w:pPr>
        <w:pStyle w:val="15"/>
        <w:ind w:left="0" w:firstLine="284"/>
        <w:jc w:val="left"/>
        <w:rPr>
          <w:sz w:val="16"/>
          <w:szCs w:val="16"/>
        </w:rPr>
      </w:pPr>
      <w:r w:rsidRPr="00EB2291">
        <w:rPr>
          <w:spacing w:val="-2"/>
          <w:sz w:val="16"/>
          <w:szCs w:val="16"/>
        </w:rPr>
        <w:t>ПОСТАНОВЛЯЮ:</w:t>
      </w:r>
    </w:p>
    <w:p w:rsidR="00EB2291" w:rsidRPr="00EB2291" w:rsidRDefault="00EB2291" w:rsidP="00203AD2">
      <w:pPr>
        <w:pStyle w:val="af7"/>
        <w:tabs>
          <w:tab w:val="left" w:pos="0"/>
        </w:tabs>
        <w:ind w:left="0" w:right="3" w:firstLine="284"/>
        <w:rPr>
          <w:sz w:val="16"/>
          <w:szCs w:val="16"/>
        </w:rPr>
      </w:pPr>
      <w:r w:rsidRPr="00EB2291">
        <w:rPr>
          <w:sz w:val="16"/>
          <w:szCs w:val="16"/>
        </w:rPr>
        <w:t>1. Внести в муниципальную программу «Развитие муниципальной службы в Волотовском муниципальном округе», утвержденную постановлением Администрации Волотовского муниципального округа от 16.12.2020 № 15, следующие изменения:</w:t>
      </w:r>
    </w:p>
    <w:p w:rsidR="00EB2291" w:rsidRPr="00EB2291" w:rsidRDefault="00EB2291" w:rsidP="00203AD2">
      <w:pPr>
        <w:pStyle w:val="af7"/>
        <w:tabs>
          <w:tab w:val="left" w:pos="0"/>
        </w:tabs>
        <w:ind w:left="0" w:right="3" w:firstLine="284"/>
        <w:rPr>
          <w:sz w:val="16"/>
          <w:szCs w:val="16"/>
        </w:rPr>
      </w:pPr>
      <w:r w:rsidRPr="00EB2291">
        <w:rPr>
          <w:sz w:val="16"/>
          <w:szCs w:val="16"/>
        </w:rPr>
        <w:t>1.1. Раздел 5. «Объемы и источники финансирования муниципальной программы в целом и по годам реализации» изложить в следующей</w:t>
      </w:r>
      <w:r w:rsidRPr="00EB2291">
        <w:rPr>
          <w:spacing w:val="40"/>
          <w:sz w:val="16"/>
          <w:szCs w:val="16"/>
        </w:rPr>
        <w:t xml:space="preserve"> </w:t>
      </w:r>
      <w:r w:rsidRPr="00EB2291">
        <w:rPr>
          <w:spacing w:val="-2"/>
          <w:sz w:val="16"/>
          <w:szCs w:val="16"/>
        </w:rPr>
        <w:t>редакции:</w:t>
      </w:r>
    </w:p>
    <w:p w:rsidR="00EB2291" w:rsidRPr="00EB2291" w:rsidRDefault="00203AD2" w:rsidP="00203AD2">
      <w:pPr>
        <w:pStyle w:val="15"/>
        <w:ind w:right="248"/>
        <w:jc w:val="both"/>
        <w:rPr>
          <w:sz w:val="16"/>
          <w:szCs w:val="16"/>
        </w:rPr>
      </w:pPr>
      <w:r>
        <w:rPr>
          <w:sz w:val="16"/>
          <w:szCs w:val="16"/>
        </w:rPr>
        <w:tab/>
      </w:r>
      <w:r w:rsidR="00EB2291" w:rsidRPr="00EB2291">
        <w:rPr>
          <w:sz w:val="16"/>
          <w:szCs w:val="16"/>
        </w:rPr>
        <w:t>«5. Объемы и источники финансирования муниципальной программы в целом и по годам реализации</w:t>
      </w:r>
    </w:p>
    <w:p w:rsidR="00EB2291" w:rsidRPr="00203AD2" w:rsidRDefault="00EB2291" w:rsidP="00EB2291">
      <w:pPr>
        <w:spacing w:after="0" w:line="240" w:lineRule="auto"/>
        <w:ind w:right="249"/>
        <w:jc w:val="right"/>
        <w:rPr>
          <w:rFonts w:ascii="Times New Roman" w:hAnsi="Times New Roman" w:cs="Times New Roman"/>
          <w:sz w:val="12"/>
          <w:szCs w:val="16"/>
        </w:rPr>
      </w:pPr>
      <w:r w:rsidRPr="00203AD2">
        <w:rPr>
          <w:rFonts w:ascii="Times New Roman" w:hAnsi="Times New Roman" w:cs="Times New Roman"/>
          <w:sz w:val="12"/>
          <w:szCs w:val="16"/>
        </w:rPr>
        <w:t xml:space="preserve">(тыс. </w:t>
      </w:r>
      <w:r w:rsidRPr="00203AD2">
        <w:rPr>
          <w:rFonts w:ascii="Times New Roman" w:hAnsi="Times New Roman" w:cs="Times New Roman"/>
          <w:spacing w:val="-2"/>
          <w:sz w:val="12"/>
          <w:szCs w:val="16"/>
        </w:rPr>
        <w:t>руб.):</w:t>
      </w:r>
    </w:p>
    <w:tbl>
      <w:tblPr>
        <w:tblStyle w:val="TableNormal"/>
        <w:tblW w:w="104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1900"/>
        <w:gridCol w:w="2307"/>
        <w:gridCol w:w="1900"/>
        <w:gridCol w:w="2069"/>
      </w:tblGrid>
      <w:tr w:rsidR="00EB2291" w:rsidRPr="00203AD2" w:rsidTr="00203AD2">
        <w:trPr>
          <w:trHeight w:val="20"/>
        </w:trPr>
        <w:tc>
          <w:tcPr>
            <w:tcW w:w="2279" w:type="dxa"/>
            <w:vMerge w:val="restart"/>
          </w:tcPr>
          <w:p w:rsidR="00EB2291" w:rsidRPr="00203AD2" w:rsidRDefault="00EB2291" w:rsidP="00203AD2">
            <w:pPr>
              <w:pStyle w:val="TableParagraph"/>
              <w:ind w:left="16" w:right="7"/>
              <w:jc w:val="center"/>
              <w:rPr>
                <w:sz w:val="12"/>
                <w:szCs w:val="16"/>
              </w:rPr>
            </w:pPr>
            <w:r w:rsidRPr="00203AD2">
              <w:rPr>
                <w:spacing w:val="-5"/>
                <w:sz w:val="12"/>
                <w:szCs w:val="16"/>
              </w:rPr>
              <w:t>Год</w:t>
            </w:r>
          </w:p>
        </w:tc>
        <w:tc>
          <w:tcPr>
            <w:tcW w:w="8176" w:type="dxa"/>
            <w:gridSpan w:val="4"/>
          </w:tcPr>
          <w:p w:rsidR="00EB2291" w:rsidRPr="00203AD2" w:rsidRDefault="00EB2291" w:rsidP="00203AD2">
            <w:pPr>
              <w:pStyle w:val="TableParagraph"/>
              <w:ind w:left="5"/>
              <w:jc w:val="center"/>
              <w:rPr>
                <w:sz w:val="12"/>
                <w:szCs w:val="16"/>
              </w:rPr>
            </w:pPr>
            <w:r w:rsidRPr="00203AD2">
              <w:rPr>
                <w:sz w:val="12"/>
                <w:szCs w:val="16"/>
              </w:rPr>
              <w:t>Источник</w:t>
            </w:r>
            <w:r w:rsidRPr="00203AD2">
              <w:rPr>
                <w:spacing w:val="-8"/>
                <w:sz w:val="12"/>
                <w:szCs w:val="16"/>
              </w:rPr>
              <w:t xml:space="preserve"> </w:t>
            </w:r>
            <w:r w:rsidRPr="00203AD2">
              <w:rPr>
                <w:spacing w:val="-2"/>
                <w:sz w:val="12"/>
                <w:szCs w:val="16"/>
              </w:rPr>
              <w:t>финансирования</w:t>
            </w:r>
          </w:p>
        </w:tc>
      </w:tr>
      <w:tr w:rsidR="00EB2291" w:rsidRPr="00203AD2" w:rsidTr="00203AD2">
        <w:trPr>
          <w:trHeight w:val="20"/>
        </w:trPr>
        <w:tc>
          <w:tcPr>
            <w:tcW w:w="2279" w:type="dxa"/>
            <w:vMerge/>
            <w:tcBorders>
              <w:top w:val="nil"/>
            </w:tcBorders>
          </w:tcPr>
          <w:p w:rsidR="00EB2291" w:rsidRPr="00203AD2" w:rsidRDefault="00EB2291" w:rsidP="00203AD2">
            <w:pPr>
              <w:spacing w:after="0" w:line="240" w:lineRule="auto"/>
              <w:jc w:val="center"/>
              <w:rPr>
                <w:rFonts w:ascii="Times New Roman" w:hAnsi="Times New Roman" w:cs="Times New Roman"/>
                <w:sz w:val="12"/>
                <w:szCs w:val="16"/>
              </w:rPr>
            </w:pPr>
          </w:p>
        </w:tc>
        <w:tc>
          <w:tcPr>
            <w:tcW w:w="1900" w:type="dxa"/>
          </w:tcPr>
          <w:p w:rsidR="00EB2291" w:rsidRPr="00203AD2" w:rsidRDefault="00EB2291" w:rsidP="00203AD2">
            <w:pPr>
              <w:pStyle w:val="TableParagraph"/>
              <w:ind w:left="549" w:right="491" w:hanging="44"/>
              <w:jc w:val="center"/>
              <w:rPr>
                <w:sz w:val="12"/>
                <w:szCs w:val="16"/>
              </w:rPr>
            </w:pPr>
            <w:r w:rsidRPr="00203AD2">
              <w:rPr>
                <w:spacing w:val="-2"/>
                <w:sz w:val="12"/>
                <w:szCs w:val="16"/>
              </w:rPr>
              <w:t>местный бюджет</w:t>
            </w:r>
          </w:p>
        </w:tc>
        <w:tc>
          <w:tcPr>
            <w:tcW w:w="2307" w:type="dxa"/>
          </w:tcPr>
          <w:p w:rsidR="00EB2291" w:rsidRPr="00203AD2" w:rsidRDefault="00EB2291" w:rsidP="00203AD2">
            <w:pPr>
              <w:pStyle w:val="TableParagraph"/>
              <w:ind w:left="549" w:hanging="128"/>
              <w:jc w:val="center"/>
              <w:rPr>
                <w:sz w:val="12"/>
                <w:szCs w:val="16"/>
              </w:rPr>
            </w:pPr>
            <w:r w:rsidRPr="00203AD2">
              <w:rPr>
                <w:spacing w:val="-2"/>
                <w:sz w:val="12"/>
                <w:szCs w:val="16"/>
              </w:rPr>
              <w:t>областной бюджет</w:t>
            </w:r>
          </w:p>
        </w:tc>
        <w:tc>
          <w:tcPr>
            <w:tcW w:w="1900" w:type="dxa"/>
          </w:tcPr>
          <w:p w:rsidR="00EB2291" w:rsidRPr="00203AD2" w:rsidRDefault="00EB2291" w:rsidP="00203AD2">
            <w:pPr>
              <w:pStyle w:val="TableParagraph"/>
              <w:ind w:left="506" w:hanging="330"/>
              <w:jc w:val="center"/>
              <w:rPr>
                <w:sz w:val="12"/>
                <w:szCs w:val="16"/>
              </w:rPr>
            </w:pPr>
            <w:r w:rsidRPr="00203AD2">
              <w:rPr>
                <w:spacing w:val="-2"/>
                <w:sz w:val="12"/>
                <w:szCs w:val="16"/>
              </w:rPr>
              <w:t>внебюджетные средства</w:t>
            </w:r>
          </w:p>
        </w:tc>
        <w:tc>
          <w:tcPr>
            <w:tcW w:w="2069" w:type="dxa"/>
          </w:tcPr>
          <w:p w:rsidR="00EB2291" w:rsidRPr="00203AD2" w:rsidRDefault="00EB2291" w:rsidP="00203AD2">
            <w:pPr>
              <w:pStyle w:val="TableParagraph"/>
              <w:ind w:left="15" w:right="5"/>
              <w:jc w:val="center"/>
              <w:rPr>
                <w:sz w:val="12"/>
                <w:szCs w:val="16"/>
              </w:rPr>
            </w:pPr>
            <w:r w:rsidRPr="00203AD2">
              <w:rPr>
                <w:spacing w:val="-2"/>
                <w:sz w:val="12"/>
                <w:szCs w:val="16"/>
              </w:rPr>
              <w:t>всего</w:t>
            </w:r>
          </w:p>
        </w:tc>
      </w:tr>
      <w:tr w:rsidR="00EB2291" w:rsidRPr="00203AD2" w:rsidTr="00203AD2">
        <w:trPr>
          <w:trHeight w:val="20"/>
        </w:trPr>
        <w:tc>
          <w:tcPr>
            <w:tcW w:w="2279" w:type="dxa"/>
          </w:tcPr>
          <w:p w:rsidR="00EB2291" w:rsidRPr="00203AD2" w:rsidRDefault="00EB2291" w:rsidP="00203AD2">
            <w:pPr>
              <w:pStyle w:val="TableParagraph"/>
              <w:ind w:left="16" w:right="1"/>
              <w:jc w:val="center"/>
              <w:rPr>
                <w:sz w:val="12"/>
                <w:szCs w:val="16"/>
              </w:rPr>
            </w:pPr>
            <w:r w:rsidRPr="00203AD2">
              <w:rPr>
                <w:spacing w:val="-10"/>
                <w:sz w:val="12"/>
                <w:szCs w:val="16"/>
              </w:rPr>
              <w:t>1</w:t>
            </w:r>
          </w:p>
        </w:tc>
        <w:tc>
          <w:tcPr>
            <w:tcW w:w="1900" w:type="dxa"/>
          </w:tcPr>
          <w:p w:rsidR="00EB2291" w:rsidRPr="00203AD2" w:rsidRDefault="00EB2291" w:rsidP="00203AD2">
            <w:pPr>
              <w:pStyle w:val="TableParagraph"/>
              <w:ind w:left="15"/>
              <w:jc w:val="center"/>
              <w:rPr>
                <w:sz w:val="12"/>
                <w:szCs w:val="16"/>
              </w:rPr>
            </w:pPr>
            <w:r w:rsidRPr="00203AD2">
              <w:rPr>
                <w:spacing w:val="-10"/>
                <w:sz w:val="12"/>
                <w:szCs w:val="16"/>
              </w:rPr>
              <w:t>2</w:t>
            </w:r>
          </w:p>
        </w:tc>
        <w:tc>
          <w:tcPr>
            <w:tcW w:w="2307" w:type="dxa"/>
          </w:tcPr>
          <w:p w:rsidR="00EB2291" w:rsidRPr="00203AD2" w:rsidRDefault="00EB2291" w:rsidP="00203AD2">
            <w:pPr>
              <w:pStyle w:val="TableParagraph"/>
              <w:ind w:left="16" w:right="1"/>
              <w:jc w:val="center"/>
              <w:rPr>
                <w:sz w:val="12"/>
                <w:szCs w:val="16"/>
              </w:rPr>
            </w:pPr>
            <w:r w:rsidRPr="00203AD2">
              <w:rPr>
                <w:spacing w:val="-10"/>
                <w:sz w:val="12"/>
                <w:szCs w:val="16"/>
              </w:rPr>
              <w:t>3</w:t>
            </w:r>
          </w:p>
        </w:tc>
        <w:tc>
          <w:tcPr>
            <w:tcW w:w="1900" w:type="dxa"/>
          </w:tcPr>
          <w:p w:rsidR="00EB2291" w:rsidRPr="00203AD2" w:rsidRDefault="00EB2291" w:rsidP="00203AD2">
            <w:pPr>
              <w:pStyle w:val="TableParagraph"/>
              <w:ind w:left="15"/>
              <w:jc w:val="center"/>
              <w:rPr>
                <w:sz w:val="12"/>
                <w:szCs w:val="16"/>
              </w:rPr>
            </w:pPr>
            <w:r w:rsidRPr="00203AD2">
              <w:rPr>
                <w:spacing w:val="-10"/>
                <w:sz w:val="12"/>
                <w:szCs w:val="16"/>
              </w:rPr>
              <w:t>4</w:t>
            </w:r>
          </w:p>
        </w:tc>
        <w:tc>
          <w:tcPr>
            <w:tcW w:w="2069" w:type="dxa"/>
          </w:tcPr>
          <w:p w:rsidR="00EB2291" w:rsidRPr="00203AD2" w:rsidRDefault="00EB2291" w:rsidP="00203AD2">
            <w:pPr>
              <w:pStyle w:val="TableParagraph"/>
              <w:ind w:left="15"/>
              <w:jc w:val="center"/>
              <w:rPr>
                <w:sz w:val="12"/>
                <w:szCs w:val="16"/>
              </w:rPr>
            </w:pPr>
            <w:r w:rsidRPr="00203AD2">
              <w:rPr>
                <w:spacing w:val="-10"/>
                <w:sz w:val="12"/>
                <w:szCs w:val="16"/>
              </w:rPr>
              <w:t>5</w:t>
            </w:r>
          </w:p>
        </w:tc>
      </w:tr>
      <w:tr w:rsidR="00EB2291" w:rsidRPr="00203AD2" w:rsidTr="00203AD2">
        <w:trPr>
          <w:trHeight w:val="20"/>
        </w:trPr>
        <w:tc>
          <w:tcPr>
            <w:tcW w:w="2279" w:type="dxa"/>
          </w:tcPr>
          <w:p w:rsidR="00EB2291" w:rsidRPr="00203AD2" w:rsidRDefault="00EB2291" w:rsidP="00203AD2">
            <w:pPr>
              <w:pStyle w:val="TableParagraph"/>
              <w:ind w:left="16" w:right="6"/>
              <w:jc w:val="center"/>
              <w:rPr>
                <w:sz w:val="12"/>
                <w:szCs w:val="16"/>
              </w:rPr>
            </w:pPr>
            <w:r w:rsidRPr="00203AD2">
              <w:rPr>
                <w:spacing w:val="-4"/>
                <w:sz w:val="12"/>
                <w:szCs w:val="16"/>
              </w:rPr>
              <w:t>2021</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r>
      <w:tr w:rsidR="00EB2291" w:rsidRPr="00203AD2" w:rsidTr="00203AD2">
        <w:trPr>
          <w:trHeight w:val="20"/>
        </w:trPr>
        <w:tc>
          <w:tcPr>
            <w:tcW w:w="2279" w:type="dxa"/>
          </w:tcPr>
          <w:p w:rsidR="00EB2291" w:rsidRPr="00203AD2" w:rsidRDefault="00EB2291" w:rsidP="00203AD2">
            <w:pPr>
              <w:pStyle w:val="TableParagraph"/>
              <w:ind w:left="16" w:right="6"/>
              <w:jc w:val="center"/>
              <w:rPr>
                <w:sz w:val="12"/>
                <w:szCs w:val="16"/>
              </w:rPr>
            </w:pPr>
            <w:r w:rsidRPr="00203AD2">
              <w:rPr>
                <w:spacing w:val="-4"/>
                <w:sz w:val="12"/>
                <w:szCs w:val="16"/>
              </w:rPr>
              <w:t>2022</w:t>
            </w:r>
          </w:p>
        </w:tc>
        <w:tc>
          <w:tcPr>
            <w:tcW w:w="1900" w:type="dxa"/>
          </w:tcPr>
          <w:p w:rsidR="00EB2291" w:rsidRPr="00203AD2" w:rsidRDefault="00EB2291" w:rsidP="00203AD2">
            <w:pPr>
              <w:pStyle w:val="TableParagraph"/>
              <w:ind w:left="15" w:right="6"/>
              <w:jc w:val="center"/>
              <w:rPr>
                <w:sz w:val="12"/>
                <w:szCs w:val="16"/>
              </w:rPr>
            </w:pPr>
            <w:r w:rsidRPr="00203AD2">
              <w:rPr>
                <w:spacing w:val="-4"/>
                <w:sz w:val="12"/>
                <w:szCs w:val="16"/>
              </w:rPr>
              <w:t>77,00000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4"/>
                <w:sz w:val="12"/>
                <w:szCs w:val="16"/>
              </w:rPr>
              <w:t>77,00000</w:t>
            </w:r>
          </w:p>
        </w:tc>
      </w:tr>
      <w:tr w:rsidR="00EB2291" w:rsidRPr="00203AD2" w:rsidTr="00203AD2">
        <w:trPr>
          <w:trHeight w:val="20"/>
        </w:trPr>
        <w:tc>
          <w:tcPr>
            <w:tcW w:w="2279" w:type="dxa"/>
          </w:tcPr>
          <w:p w:rsidR="00EB2291" w:rsidRPr="00203AD2" w:rsidRDefault="00EB2291" w:rsidP="00203AD2">
            <w:pPr>
              <w:pStyle w:val="TableParagraph"/>
              <w:ind w:left="16"/>
              <w:jc w:val="center"/>
              <w:rPr>
                <w:sz w:val="12"/>
                <w:szCs w:val="16"/>
              </w:rPr>
            </w:pPr>
            <w:r w:rsidRPr="00203AD2">
              <w:rPr>
                <w:spacing w:val="-4"/>
                <w:sz w:val="12"/>
                <w:szCs w:val="16"/>
              </w:rPr>
              <w:t>2023</w:t>
            </w:r>
          </w:p>
        </w:tc>
        <w:tc>
          <w:tcPr>
            <w:tcW w:w="1900" w:type="dxa"/>
          </w:tcPr>
          <w:p w:rsidR="00EB2291" w:rsidRPr="00203AD2" w:rsidRDefault="00EB2291" w:rsidP="00203AD2">
            <w:pPr>
              <w:pStyle w:val="TableParagraph"/>
              <w:ind w:left="15" w:right="6"/>
              <w:jc w:val="center"/>
              <w:rPr>
                <w:sz w:val="12"/>
                <w:szCs w:val="16"/>
              </w:rPr>
            </w:pPr>
            <w:r w:rsidRPr="00203AD2">
              <w:rPr>
                <w:spacing w:val="-4"/>
                <w:sz w:val="12"/>
                <w:szCs w:val="16"/>
              </w:rPr>
              <w:t>19,80000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4"/>
                <w:sz w:val="12"/>
                <w:szCs w:val="16"/>
              </w:rPr>
              <w:t>19,80000</w:t>
            </w:r>
          </w:p>
        </w:tc>
      </w:tr>
      <w:tr w:rsidR="00EB2291" w:rsidRPr="00203AD2" w:rsidTr="00203AD2">
        <w:trPr>
          <w:trHeight w:val="20"/>
        </w:trPr>
        <w:tc>
          <w:tcPr>
            <w:tcW w:w="2279" w:type="dxa"/>
          </w:tcPr>
          <w:p w:rsidR="00EB2291" w:rsidRPr="00203AD2" w:rsidRDefault="00EB2291" w:rsidP="00203AD2">
            <w:pPr>
              <w:pStyle w:val="TableParagraph"/>
              <w:ind w:left="16" w:right="6"/>
              <w:jc w:val="center"/>
              <w:rPr>
                <w:sz w:val="12"/>
                <w:szCs w:val="16"/>
              </w:rPr>
            </w:pPr>
            <w:r w:rsidRPr="00203AD2">
              <w:rPr>
                <w:spacing w:val="-4"/>
                <w:sz w:val="12"/>
                <w:szCs w:val="16"/>
              </w:rPr>
              <w:t>2024</w:t>
            </w:r>
          </w:p>
        </w:tc>
        <w:tc>
          <w:tcPr>
            <w:tcW w:w="1900" w:type="dxa"/>
          </w:tcPr>
          <w:p w:rsidR="00EB2291" w:rsidRPr="00203AD2" w:rsidRDefault="00EB2291" w:rsidP="00203AD2">
            <w:pPr>
              <w:pStyle w:val="TableParagraph"/>
              <w:ind w:left="15" w:right="6"/>
              <w:jc w:val="center"/>
              <w:rPr>
                <w:sz w:val="12"/>
                <w:szCs w:val="16"/>
              </w:rPr>
            </w:pPr>
            <w:r w:rsidRPr="00203AD2">
              <w:rPr>
                <w:spacing w:val="-4"/>
                <w:sz w:val="12"/>
                <w:szCs w:val="16"/>
              </w:rPr>
              <w:t>26,10000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4"/>
                <w:sz w:val="12"/>
                <w:szCs w:val="16"/>
              </w:rPr>
              <w:t>26,10000</w:t>
            </w:r>
          </w:p>
        </w:tc>
      </w:tr>
      <w:tr w:rsidR="00EB2291" w:rsidRPr="00203AD2" w:rsidTr="00203AD2">
        <w:trPr>
          <w:trHeight w:val="20"/>
        </w:trPr>
        <w:tc>
          <w:tcPr>
            <w:tcW w:w="2279" w:type="dxa"/>
          </w:tcPr>
          <w:p w:rsidR="00EB2291" w:rsidRPr="00203AD2" w:rsidRDefault="00EB2291" w:rsidP="00203AD2">
            <w:pPr>
              <w:pStyle w:val="TableParagraph"/>
              <w:ind w:left="16" w:right="6"/>
              <w:jc w:val="center"/>
              <w:rPr>
                <w:sz w:val="12"/>
                <w:szCs w:val="16"/>
              </w:rPr>
            </w:pPr>
            <w:r w:rsidRPr="00203AD2">
              <w:rPr>
                <w:spacing w:val="-4"/>
                <w:sz w:val="12"/>
                <w:szCs w:val="16"/>
              </w:rPr>
              <w:t>2025</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r>
      <w:tr w:rsidR="00EB2291" w:rsidRPr="00203AD2" w:rsidTr="00203AD2">
        <w:trPr>
          <w:trHeight w:val="20"/>
        </w:trPr>
        <w:tc>
          <w:tcPr>
            <w:tcW w:w="2279" w:type="dxa"/>
          </w:tcPr>
          <w:p w:rsidR="00EB2291" w:rsidRPr="00203AD2" w:rsidRDefault="00EB2291" w:rsidP="00203AD2">
            <w:pPr>
              <w:pStyle w:val="TableParagraph"/>
              <w:ind w:left="16" w:right="7"/>
              <w:jc w:val="center"/>
              <w:rPr>
                <w:sz w:val="12"/>
                <w:szCs w:val="16"/>
              </w:rPr>
            </w:pPr>
            <w:r w:rsidRPr="00203AD2">
              <w:rPr>
                <w:spacing w:val="-2"/>
                <w:sz w:val="12"/>
                <w:szCs w:val="16"/>
              </w:rPr>
              <w:t>ВСЕГО</w:t>
            </w:r>
          </w:p>
        </w:tc>
        <w:tc>
          <w:tcPr>
            <w:tcW w:w="1900" w:type="dxa"/>
          </w:tcPr>
          <w:p w:rsidR="00EB2291" w:rsidRPr="00203AD2" w:rsidRDefault="00EB2291" w:rsidP="00203AD2">
            <w:pPr>
              <w:pStyle w:val="TableParagraph"/>
              <w:ind w:left="15" w:right="6"/>
              <w:jc w:val="center"/>
              <w:rPr>
                <w:sz w:val="12"/>
                <w:szCs w:val="16"/>
              </w:rPr>
            </w:pPr>
            <w:r w:rsidRPr="00203AD2">
              <w:rPr>
                <w:spacing w:val="-2"/>
                <w:sz w:val="12"/>
                <w:szCs w:val="16"/>
              </w:rPr>
              <w:t>122,90000</w:t>
            </w:r>
          </w:p>
        </w:tc>
        <w:tc>
          <w:tcPr>
            <w:tcW w:w="2307" w:type="dxa"/>
          </w:tcPr>
          <w:p w:rsidR="00EB2291" w:rsidRPr="00203AD2" w:rsidRDefault="00EB2291" w:rsidP="00203AD2">
            <w:pPr>
              <w:pStyle w:val="TableParagraph"/>
              <w:ind w:left="16" w:right="7"/>
              <w:jc w:val="center"/>
              <w:rPr>
                <w:sz w:val="12"/>
                <w:szCs w:val="16"/>
              </w:rPr>
            </w:pPr>
            <w:r w:rsidRPr="00203AD2">
              <w:rPr>
                <w:spacing w:val="-5"/>
                <w:sz w:val="12"/>
                <w:szCs w:val="16"/>
              </w:rPr>
              <w:t>0,00000</w:t>
            </w:r>
          </w:p>
        </w:tc>
        <w:tc>
          <w:tcPr>
            <w:tcW w:w="1900" w:type="dxa"/>
          </w:tcPr>
          <w:p w:rsidR="00EB2291" w:rsidRPr="00203AD2" w:rsidRDefault="00EB2291" w:rsidP="00203AD2">
            <w:pPr>
              <w:pStyle w:val="TableParagraph"/>
              <w:ind w:left="15" w:right="6"/>
              <w:jc w:val="center"/>
              <w:rPr>
                <w:sz w:val="12"/>
                <w:szCs w:val="16"/>
              </w:rPr>
            </w:pPr>
            <w:r w:rsidRPr="00203AD2">
              <w:rPr>
                <w:spacing w:val="-5"/>
                <w:sz w:val="12"/>
                <w:szCs w:val="16"/>
              </w:rPr>
              <w:t>0,00000</w:t>
            </w:r>
          </w:p>
        </w:tc>
        <w:tc>
          <w:tcPr>
            <w:tcW w:w="2069" w:type="dxa"/>
          </w:tcPr>
          <w:p w:rsidR="00EB2291" w:rsidRPr="00203AD2" w:rsidRDefault="00EB2291" w:rsidP="00203AD2">
            <w:pPr>
              <w:pStyle w:val="TableParagraph"/>
              <w:ind w:left="15" w:right="6"/>
              <w:jc w:val="center"/>
              <w:rPr>
                <w:sz w:val="12"/>
                <w:szCs w:val="16"/>
              </w:rPr>
            </w:pPr>
            <w:r w:rsidRPr="00203AD2">
              <w:rPr>
                <w:spacing w:val="-2"/>
                <w:sz w:val="12"/>
                <w:szCs w:val="16"/>
              </w:rPr>
              <w:t>122,90000»</w:t>
            </w:r>
          </w:p>
        </w:tc>
      </w:tr>
    </w:tbl>
    <w:p w:rsidR="00EB2291" w:rsidRPr="00EB2291" w:rsidRDefault="00203AD2" w:rsidP="00EB2291">
      <w:pPr>
        <w:pStyle w:val="af7"/>
        <w:tabs>
          <w:tab w:val="left" w:pos="0"/>
        </w:tabs>
        <w:ind w:left="0" w:right="249"/>
        <w:rPr>
          <w:sz w:val="16"/>
          <w:szCs w:val="16"/>
        </w:rPr>
      </w:pPr>
      <w:r>
        <w:rPr>
          <w:sz w:val="16"/>
          <w:szCs w:val="16"/>
        </w:rPr>
        <w:tab/>
      </w:r>
      <w:r w:rsidR="00EB2291" w:rsidRPr="00EB2291">
        <w:rPr>
          <w:sz w:val="16"/>
          <w:szCs w:val="16"/>
        </w:rPr>
        <w:t>1.2. Строку 4.1 в разделе «Мероприятия муниципальной программы» изложить в следующей редакции: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798"/>
        <w:gridCol w:w="2988"/>
        <w:gridCol w:w="578"/>
        <w:gridCol w:w="709"/>
        <w:gridCol w:w="709"/>
        <w:gridCol w:w="567"/>
        <w:gridCol w:w="567"/>
        <w:gridCol w:w="567"/>
        <w:gridCol w:w="695"/>
        <w:gridCol w:w="582"/>
      </w:tblGrid>
      <w:tr w:rsidR="00EB2291" w:rsidRPr="00203AD2" w:rsidTr="003100D0">
        <w:trPr>
          <w:trHeight w:val="20"/>
        </w:trPr>
        <w:tc>
          <w:tcPr>
            <w:tcW w:w="612" w:type="dxa"/>
            <w:vMerge w:val="restart"/>
            <w:vAlign w:val="center"/>
          </w:tcPr>
          <w:p w:rsidR="00EB2291" w:rsidRPr="00203AD2" w:rsidRDefault="00EB2291" w:rsidP="003100D0">
            <w:pPr>
              <w:pStyle w:val="TableParagraph"/>
              <w:ind w:right="114"/>
              <w:jc w:val="center"/>
              <w:rPr>
                <w:sz w:val="12"/>
                <w:szCs w:val="16"/>
              </w:rPr>
            </w:pPr>
            <w:r w:rsidRPr="00203AD2">
              <w:rPr>
                <w:spacing w:val="-6"/>
                <w:sz w:val="12"/>
                <w:szCs w:val="16"/>
              </w:rPr>
              <w:t xml:space="preserve">«№ </w:t>
            </w:r>
            <w:r w:rsidRPr="00203AD2">
              <w:rPr>
                <w:spacing w:val="-5"/>
                <w:sz w:val="12"/>
                <w:szCs w:val="16"/>
              </w:rPr>
              <w:t>п/п</w:t>
            </w:r>
          </w:p>
        </w:tc>
        <w:tc>
          <w:tcPr>
            <w:tcW w:w="1798" w:type="dxa"/>
            <w:vMerge w:val="restart"/>
            <w:vAlign w:val="center"/>
          </w:tcPr>
          <w:p w:rsidR="00EB2291" w:rsidRPr="00203AD2" w:rsidRDefault="00EB2291" w:rsidP="003100D0">
            <w:pPr>
              <w:pStyle w:val="TableParagraph"/>
              <w:jc w:val="center"/>
              <w:rPr>
                <w:sz w:val="12"/>
                <w:szCs w:val="16"/>
              </w:rPr>
            </w:pPr>
            <w:r w:rsidRPr="00203AD2">
              <w:rPr>
                <w:spacing w:val="-2"/>
                <w:sz w:val="12"/>
                <w:szCs w:val="16"/>
              </w:rPr>
              <w:t>Наименование мероприятия</w:t>
            </w:r>
          </w:p>
        </w:tc>
        <w:tc>
          <w:tcPr>
            <w:tcW w:w="2988" w:type="dxa"/>
            <w:vMerge w:val="restart"/>
            <w:vAlign w:val="center"/>
          </w:tcPr>
          <w:p w:rsidR="00EB2291" w:rsidRPr="00203AD2" w:rsidRDefault="00EB2291" w:rsidP="003100D0">
            <w:pPr>
              <w:pStyle w:val="TableParagraph"/>
              <w:jc w:val="center"/>
              <w:rPr>
                <w:sz w:val="12"/>
                <w:szCs w:val="16"/>
              </w:rPr>
            </w:pPr>
            <w:r w:rsidRPr="00203AD2">
              <w:rPr>
                <w:spacing w:val="-2"/>
                <w:sz w:val="12"/>
                <w:szCs w:val="16"/>
              </w:rPr>
              <w:t>Исполнитель</w:t>
            </w:r>
          </w:p>
        </w:tc>
        <w:tc>
          <w:tcPr>
            <w:tcW w:w="578" w:type="dxa"/>
            <w:vMerge w:val="restart"/>
            <w:vAlign w:val="center"/>
          </w:tcPr>
          <w:p w:rsidR="00EB2291" w:rsidRPr="00203AD2" w:rsidRDefault="00EB2291" w:rsidP="003100D0">
            <w:pPr>
              <w:pStyle w:val="TableParagraph"/>
              <w:jc w:val="center"/>
              <w:rPr>
                <w:sz w:val="12"/>
                <w:szCs w:val="16"/>
              </w:rPr>
            </w:pPr>
            <w:r w:rsidRPr="00203AD2">
              <w:rPr>
                <w:spacing w:val="-4"/>
                <w:sz w:val="12"/>
                <w:szCs w:val="16"/>
              </w:rPr>
              <w:t xml:space="preserve">Срок </w:t>
            </w:r>
            <w:r w:rsidRPr="00203AD2">
              <w:rPr>
                <w:spacing w:val="-2"/>
                <w:sz w:val="12"/>
                <w:szCs w:val="16"/>
              </w:rPr>
              <w:t xml:space="preserve">реализа </w:t>
            </w:r>
            <w:r w:rsidRPr="00203AD2">
              <w:rPr>
                <w:spacing w:val="-4"/>
                <w:sz w:val="12"/>
                <w:szCs w:val="16"/>
              </w:rPr>
              <w:t>ции</w:t>
            </w:r>
          </w:p>
        </w:tc>
        <w:tc>
          <w:tcPr>
            <w:tcW w:w="709" w:type="dxa"/>
            <w:vMerge w:val="restart"/>
            <w:vAlign w:val="center"/>
          </w:tcPr>
          <w:p w:rsidR="00EB2291" w:rsidRPr="00203AD2" w:rsidRDefault="00EB2291" w:rsidP="003100D0">
            <w:pPr>
              <w:pStyle w:val="TableParagraph"/>
              <w:ind w:left="2" w:right="-15" w:firstLine="1"/>
              <w:jc w:val="center"/>
              <w:rPr>
                <w:sz w:val="12"/>
                <w:szCs w:val="16"/>
                <w:lang w:val="ru-RU"/>
              </w:rPr>
            </w:pPr>
            <w:r w:rsidRPr="00203AD2">
              <w:rPr>
                <w:spacing w:val="-2"/>
                <w:sz w:val="12"/>
                <w:szCs w:val="16"/>
                <w:lang w:val="ru-RU"/>
              </w:rPr>
              <w:t>Целево</w:t>
            </w:r>
            <w:r w:rsidRPr="00203AD2">
              <w:rPr>
                <w:spacing w:val="-10"/>
                <w:sz w:val="12"/>
                <w:szCs w:val="16"/>
                <w:lang w:val="ru-RU"/>
              </w:rPr>
              <w:t>й</w:t>
            </w:r>
            <w:r w:rsidRPr="00203AD2">
              <w:rPr>
                <w:spacing w:val="-2"/>
                <w:sz w:val="12"/>
                <w:szCs w:val="16"/>
                <w:lang w:val="ru-RU"/>
              </w:rPr>
              <w:t xml:space="preserve"> показат</w:t>
            </w:r>
            <w:r w:rsidRPr="00203AD2">
              <w:rPr>
                <w:spacing w:val="-4"/>
                <w:sz w:val="12"/>
                <w:szCs w:val="16"/>
                <w:lang w:val="ru-RU"/>
              </w:rPr>
              <w:t xml:space="preserve">ель </w:t>
            </w:r>
            <w:r w:rsidRPr="00203AD2">
              <w:rPr>
                <w:spacing w:val="-2"/>
                <w:sz w:val="12"/>
                <w:szCs w:val="16"/>
                <w:lang w:val="ru-RU"/>
              </w:rPr>
              <w:t>(номер целевог</w:t>
            </w:r>
            <w:r w:rsidRPr="00203AD2">
              <w:rPr>
                <w:spacing w:val="-10"/>
                <w:sz w:val="12"/>
                <w:szCs w:val="16"/>
                <w:lang w:val="ru-RU"/>
              </w:rPr>
              <w:t>о</w:t>
            </w:r>
            <w:r w:rsidRPr="00203AD2">
              <w:rPr>
                <w:spacing w:val="-2"/>
                <w:sz w:val="12"/>
                <w:szCs w:val="16"/>
                <w:lang w:val="ru-RU"/>
              </w:rPr>
              <w:t xml:space="preserve"> показат</w:t>
            </w:r>
            <w:r w:rsidRPr="00203AD2">
              <w:rPr>
                <w:sz w:val="12"/>
                <w:szCs w:val="16"/>
                <w:lang w:val="ru-RU"/>
              </w:rPr>
              <w:t xml:space="preserve">еля из </w:t>
            </w:r>
            <w:r w:rsidRPr="00203AD2">
              <w:rPr>
                <w:spacing w:val="-2"/>
                <w:sz w:val="12"/>
                <w:szCs w:val="16"/>
                <w:lang w:val="ru-RU"/>
              </w:rPr>
              <w:t>паспорт</w:t>
            </w:r>
            <w:r w:rsidRPr="00203AD2">
              <w:rPr>
                <w:spacing w:val="-10"/>
                <w:sz w:val="12"/>
                <w:szCs w:val="16"/>
                <w:lang w:val="ru-RU"/>
              </w:rPr>
              <w:t>а</w:t>
            </w:r>
            <w:r w:rsidRPr="00203AD2">
              <w:rPr>
                <w:spacing w:val="-2"/>
                <w:sz w:val="12"/>
                <w:szCs w:val="16"/>
                <w:lang w:val="ru-RU"/>
              </w:rPr>
              <w:t xml:space="preserve"> муниципальной програм</w:t>
            </w:r>
            <w:r w:rsidRPr="00203AD2">
              <w:rPr>
                <w:spacing w:val="-4"/>
                <w:sz w:val="12"/>
                <w:szCs w:val="16"/>
                <w:lang w:val="ru-RU"/>
              </w:rPr>
              <w:t>мы)</w:t>
            </w:r>
          </w:p>
        </w:tc>
        <w:tc>
          <w:tcPr>
            <w:tcW w:w="709" w:type="dxa"/>
            <w:vMerge w:val="restart"/>
            <w:vAlign w:val="center"/>
          </w:tcPr>
          <w:p w:rsidR="00EB2291" w:rsidRPr="00203AD2" w:rsidRDefault="003100D0" w:rsidP="003100D0">
            <w:pPr>
              <w:pStyle w:val="TableParagraph"/>
              <w:ind w:right="19"/>
              <w:jc w:val="center"/>
              <w:rPr>
                <w:sz w:val="12"/>
                <w:szCs w:val="16"/>
                <w:lang w:val="ru-RU"/>
              </w:rPr>
            </w:pPr>
            <w:r>
              <w:rPr>
                <w:spacing w:val="-2"/>
                <w:sz w:val="12"/>
                <w:szCs w:val="16"/>
                <w:lang w:val="ru-RU"/>
              </w:rPr>
              <w:t>Источ</w:t>
            </w:r>
            <w:r>
              <w:rPr>
                <w:spacing w:val="-4"/>
                <w:sz w:val="12"/>
                <w:szCs w:val="16"/>
                <w:lang w:val="ru-RU"/>
              </w:rPr>
              <w:t>ник финан</w:t>
            </w:r>
            <w:r w:rsidR="00EB2291" w:rsidRPr="00203AD2">
              <w:rPr>
                <w:spacing w:val="-2"/>
                <w:sz w:val="12"/>
                <w:szCs w:val="16"/>
                <w:lang w:val="ru-RU"/>
              </w:rPr>
              <w:t xml:space="preserve">сиров </w:t>
            </w:r>
            <w:r w:rsidR="00EB2291" w:rsidRPr="00203AD2">
              <w:rPr>
                <w:spacing w:val="-4"/>
                <w:sz w:val="12"/>
                <w:szCs w:val="16"/>
                <w:lang w:val="ru-RU"/>
              </w:rPr>
              <w:t>ания</w:t>
            </w:r>
          </w:p>
        </w:tc>
        <w:tc>
          <w:tcPr>
            <w:tcW w:w="2978" w:type="dxa"/>
            <w:gridSpan w:val="5"/>
            <w:vAlign w:val="center"/>
          </w:tcPr>
          <w:p w:rsidR="00EB2291" w:rsidRPr="00203AD2" w:rsidRDefault="00EB2291" w:rsidP="003100D0">
            <w:pPr>
              <w:pStyle w:val="TableParagraph"/>
              <w:ind w:left="651" w:right="99" w:hanging="542"/>
              <w:jc w:val="center"/>
              <w:rPr>
                <w:sz w:val="12"/>
                <w:szCs w:val="16"/>
                <w:lang w:val="ru-RU"/>
              </w:rPr>
            </w:pPr>
            <w:r w:rsidRPr="00203AD2">
              <w:rPr>
                <w:sz w:val="12"/>
                <w:szCs w:val="16"/>
                <w:lang w:val="ru-RU"/>
              </w:rPr>
              <w:t>Объем</w:t>
            </w:r>
            <w:r w:rsidRPr="00203AD2">
              <w:rPr>
                <w:spacing w:val="-15"/>
                <w:sz w:val="12"/>
                <w:szCs w:val="16"/>
                <w:lang w:val="ru-RU"/>
              </w:rPr>
              <w:t xml:space="preserve"> </w:t>
            </w:r>
            <w:r w:rsidRPr="00203AD2">
              <w:rPr>
                <w:sz w:val="12"/>
                <w:szCs w:val="16"/>
                <w:lang w:val="ru-RU"/>
              </w:rPr>
              <w:t>финансирования</w:t>
            </w:r>
            <w:r w:rsidRPr="00203AD2">
              <w:rPr>
                <w:spacing w:val="-15"/>
                <w:sz w:val="12"/>
                <w:szCs w:val="16"/>
                <w:lang w:val="ru-RU"/>
              </w:rPr>
              <w:t xml:space="preserve"> </w:t>
            </w:r>
            <w:r w:rsidRPr="00203AD2">
              <w:rPr>
                <w:sz w:val="12"/>
                <w:szCs w:val="16"/>
                <w:lang w:val="ru-RU"/>
              </w:rPr>
              <w:t>по годам (тыс. руб.)</w:t>
            </w: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298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567" w:type="dxa"/>
            <w:vAlign w:val="center"/>
          </w:tcPr>
          <w:p w:rsidR="00EB2291" w:rsidRPr="00203AD2" w:rsidRDefault="00EB2291" w:rsidP="003100D0">
            <w:pPr>
              <w:pStyle w:val="TableParagraph"/>
              <w:ind w:right="1"/>
              <w:jc w:val="center"/>
              <w:rPr>
                <w:sz w:val="12"/>
                <w:szCs w:val="16"/>
              </w:rPr>
            </w:pPr>
            <w:r w:rsidRPr="00203AD2">
              <w:rPr>
                <w:spacing w:val="-4"/>
                <w:sz w:val="12"/>
                <w:szCs w:val="16"/>
              </w:rPr>
              <w:t>2021</w:t>
            </w:r>
          </w:p>
        </w:tc>
        <w:tc>
          <w:tcPr>
            <w:tcW w:w="567" w:type="dxa"/>
            <w:vAlign w:val="center"/>
          </w:tcPr>
          <w:p w:rsidR="00EB2291" w:rsidRPr="00203AD2" w:rsidRDefault="00EB2291" w:rsidP="003100D0">
            <w:pPr>
              <w:pStyle w:val="TableParagraph"/>
              <w:ind w:right="1"/>
              <w:jc w:val="center"/>
              <w:rPr>
                <w:sz w:val="12"/>
                <w:szCs w:val="16"/>
              </w:rPr>
            </w:pPr>
            <w:r w:rsidRPr="00203AD2">
              <w:rPr>
                <w:spacing w:val="-4"/>
                <w:sz w:val="12"/>
                <w:szCs w:val="16"/>
              </w:rPr>
              <w:t>2022</w:t>
            </w:r>
          </w:p>
        </w:tc>
        <w:tc>
          <w:tcPr>
            <w:tcW w:w="567" w:type="dxa"/>
            <w:vAlign w:val="center"/>
          </w:tcPr>
          <w:p w:rsidR="00EB2291" w:rsidRPr="00203AD2" w:rsidRDefault="00EB2291" w:rsidP="003100D0">
            <w:pPr>
              <w:pStyle w:val="TableParagraph"/>
              <w:jc w:val="center"/>
              <w:rPr>
                <w:sz w:val="12"/>
                <w:szCs w:val="16"/>
              </w:rPr>
            </w:pPr>
            <w:r w:rsidRPr="00203AD2">
              <w:rPr>
                <w:spacing w:val="-4"/>
                <w:sz w:val="12"/>
                <w:szCs w:val="16"/>
              </w:rPr>
              <w:t>2023</w:t>
            </w:r>
          </w:p>
        </w:tc>
        <w:tc>
          <w:tcPr>
            <w:tcW w:w="695" w:type="dxa"/>
            <w:vAlign w:val="center"/>
          </w:tcPr>
          <w:p w:rsidR="00EB2291" w:rsidRPr="00203AD2" w:rsidRDefault="00EB2291" w:rsidP="003100D0">
            <w:pPr>
              <w:pStyle w:val="TableParagraph"/>
              <w:ind w:right="28"/>
              <w:jc w:val="center"/>
              <w:rPr>
                <w:sz w:val="12"/>
                <w:szCs w:val="16"/>
              </w:rPr>
            </w:pPr>
            <w:r w:rsidRPr="00203AD2">
              <w:rPr>
                <w:spacing w:val="-4"/>
                <w:sz w:val="12"/>
                <w:szCs w:val="16"/>
              </w:rPr>
              <w:t>2024</w:t>
            </w:r>
          </w:p>
        </w:tc>
        <w:tc>
          <w:tcPr>
            <w:tcW w:w="582" w:type="dxa"/>
          </w:tcPr>
          <w:p w:rsidR="00EB2291" w:rsidRPr="00203AD2" w:rsidRDefault="00EB2291" w:rsidP="00203AD2">
            <w:pPr>
              <w:pStyle w:val="TableParagraph"/>
              <w:ind w:right="27"/>
              <w:rPr>
                <w:sz w:val="12"/>
                <w:szCs w:val="16"/>
              </w:rPr>
            </w:pPr>
            <w:r w:rsidRPr="00203AD2">
              <w:rPr>
                <w:spacing w:val="-4"/>
                <w:sz w:val="12"/>
                <w:szCs w:val="16"/>
              </w:rPr>
              <w:t>2025</w:t>
            </w:r>
          </w:p>
        </w:tc>
      </w:tr>
      <w:tr w:rsidR="00EB2291" w:rsidRPr="00203AD2" w:rsidTr="003100D0">
        <w:trPr>
          <w:trHeight w:val="20"/>
        </w:trPr>
        <w:tc>
          <w:tcPr>
            <w:tcW w:w="612" w:type="dxa"/>
            <w:vAlign w:val="center"/>
          </w:tcPr>
          <w:p w:rsidR="00EB2291" w:rsidRPr="00203AD2" w:rsidRDefault="00EB2291" w:rsidP="003100D0">
            <w:pPr>
              <w:pStyle w:val="TableParagraph"/>
              <w:ind w:left="9"/>
              <w:jc w:val="center"/>
              <w:rPr>
                <w:sz w:val="12"/>
                <w:szCs w:val="16"/>
              </w:rPr>
            </w:pPr>
            <w:r w:rsidRPr="00203AD2">
              <w:rPr>
                <w:spacing w:val="-10"/>
                <w:sz w:val="12"/>
                <w:szCs w:val="16"/>
              </w:rPr>
              <w:t>1</w:t>
            </w:r>
          </w:p>
        </w:tc>
        <w:tc>
          <w:tcPr>
            <w:tcW w:w="1798" w:type="dxa"/>
            <w:vAlign w:val="center"/>
          </w:tcPr>
          <w:p w:rsidR="00EB2291" w:rsidRPr="00203AD2" w:rsidRDefault="00EB2291" w:rsidP="003100D0">
            <w:pPr>
              <w:pStyle w:val="TableParagraph"/>
              <w:ind w:left="9"/>
              <w:jc w:val="center"/>
              <w:rPr>
                <w:sz w:val="12"/>
                <w:szCs w:val="16"/>
              </w:rPr>
            </w:pPr>
            <w:r w:rsidRPr="00203AD2">
              <w:rPr>
                <w:spacing w:val="-10"/>
                <w:sz w:val="12"/>
                <w:szCs w:val="16"/>
              </w:rPr>
              <w:t>2</w:t>
            </w:r>
          </w:p>
        </w:tc>
        <w:tc>
          <w:tcPr>
            <w:tcW w:w="2988" w:type="dxa"/>
            <w:vAlign w:val="center"/>
          </w:tcPr>
          <w:p w:rsidR="00EB2291" w:rsidRPr="00203AD2" w:rsidRDefault="00EB2291" w:rsidP="003100D0">
            <w:pPr>
              <w:pStyle w:val="TableParagraph"/>
              <w:ind w:left="10" w:right="2"/>
              <w:jc w:val="center"/>
              <w:rPr>
                <w:sz w:val="12"/>
                <w:szCs w:val="16"/>
              </w:rPr>
            </w:pPr>
            <w:r w:rsidRPr="00203AD2">
              <w:rPr>
                <w:spacing w:val="-10"/>
                <w:sz w:val="12"/>
                <w:szCs w:val="16"/>
              </w:rPr>
              <w:t>3</w:t>
            </w:r>
          </w:p>
        </w:tc>
        <w:tc>
          <w:tcPr>
            <w:tcW w:w="578" w:type="dxa"/>
            <w:vAlign w:val="center"/>
          </w:tcPr>
          <w:p w:rsidR="00EB2291" w:rsidRPr="00203AD2" w:rsidRDefault="00EB2291" w:rsidP="003100D0">
            <w:pPr>
              <w:pStyle w:val="TableParagraph"/>
              <w:ind w:left="10" w:right="1"/>
              <w:jc w:val="center"/>
              <w:rPr>
                <w:sz w:val="12"/>
                <w:szCs w:val="16"/>
              </w:rPr>
            </w:pPr>
            <w:r w:rsidRPr="00203AD2">
              <w:rPr>
                <w:spacing w:val="-10"/>
                <w:sz w:val="12"/>
                <w:szCs w:val="16"/>
              </w:rPr>
              <w:t>4</w:t>
            </w:r>
          </w:p>
        </w:tc>
        <w:tc>
          <w:tcPr>
            <w:tcW w:w="709" w:type="dxa"/>
            <w:vAlign w:val="center"/>
          </w:tcPr>
          <w:p w:rsidR="00EB2291" w:rsidRPr="00203AD2" w:rsidRDefault="00EB2291" w:rsidP="003100D0">
            <w:pPr>
              <w:pStyle w:val="TableParagraph"/>
              <w:ind w:left="10" w:right="1"/>
              <w:jc w:val="center"/>
              <w:rPr>
                <w:sz w:val="12"/>
                <w:szCs w:val="16"/>
              </w:rPr>
            </w:pPr>
            <w:r w:rsidRPr="00203AD2">
              <w:rPr>
                <w:spacing w:val="-10"/>
                <w:sz w:val="12"/>
                <w:szCs w:val="16"/>
              </w:rPr>
              <w:t>5</w:t>
            </w:r>
          </w:p>
        </w:tc>
        <w:tc>
          <w:tcPr>
            <w:tcW w:w="709" w:type="dxa"/>
            <w:vAlign w:val="center"/>
          </w:tcPr>
          <w:p w:rsidR="00EB2291" w:rsidRPr="00203AD2" w:rsidRDefault="00EB2291" w:rsidP="003100D0">
            <w:pPr>
              <w:pStyle w:val="TableParagraph"/>
              <w:ind w:left="10"/>
              <w:jc w:val="center"/>
              <w:rPr>
                <w:sz w:val="12"/>
                <w:szCs w:val="16"/>
              </w:rPr>
            </w:pPr>
            <w:r w:rsidRPr="00203AD2">
              <w:rPr>
                <w:spacing w:val="-10"/>
                <w:sz w:val="12"/>
                <w:szCs w:val="16"/>
              </w:rPr>
              <w:t>6</w:t>
            </w:r>
          </w:p>
        </w:tc>
        <w:tc>
          <w:tcPr>
            <w:tcW w:w="567" w:type="dxa"/>
            <w:vAlign w:val="center"/>
          </w:tcPr>
          <w:p w:rsidR="00EB2291" w:rsidRPr="00203AD2" w:rsidRDefault="00EB2291" w:rsidP="003100D0">
            <w:pPr>
              <w:pStyle w:val="TableParagraph"/>
              <w:ind w:left="10" w:right="1"/>
              <w:jc w:val="center"/>
              <w:rPr>
                <w:sz w:val="12"/>
                <w:szCs w:val="16"/>
              </w:rPr>
            </w:pPr>
            <w:r w:rsidRPr="00203AD2">
              <w:rPr>
                <w:spacing w:val="-10"/>
                <w:sz w:val="12"/>
                <w:szCs w:val="16"/>
              </w:rPr>
              <w:t>7</w:t>
            </w:r>
          </w:p>
        </w:tc>
        <w:tc>
          <w:tcPr>
            <w:tcW w:w="567" w:type="dxa"/>
            <w:vAlign w:val="center"/>
          </w:tcPr>
          <w:p w:rsidR="00EB2291" w:rsidRPr="00203AD2" w:rsidRDefault="00EB2291" w:rsidP="003100D0">
            <w:pPr>
              <w:pStyle w:val="TableParagraph"/>
              <w:ind w:left="10" w:right="1"/>
              <w:jc w:val="center"/>
              <w:rPr>
                <w:sz w:val="12"/>
                <w:szCs w:val="16"/>
              </w:rPr>
            </w:pPr>
            <w:r w:rsidRPr="00203AD2">
              <w:rPr>
                <w:spacing w:val="-10"/>
                <w:sz w:val="12"/>
                <w:szCs w:val="16"/>
              </w:rPr>
              <w:t>8</w:t>
            </w:r>
          </w:p>
        </w:tc>
        <w:tc>
          <w:tcPr>
            <w:tcW w:w="567" w:type="dxa"/>
            <w:vAlign w:val="center"/>
          </w:tcPr>
          <w:p w:rsidR="00EB2291" w:rsidRPr="00203AD2" w:rsidRDefault="00EB2291" w:rsidP="003100D0">
            <w:pPr>
              <w:pStyle w:val="TableParagraph"/>
              <w:ind w:left="10" w:right="1"/>
              <w:jc w:val="center"/>
              <w:rPr>
                <w:sz w:val="12"/>
                <w:szCs w:val="16"/>
              </w:rPr>
            </w:pPr>
            <w:r w:rsidRPr="00203AD2">
              <w:rPr>
                <w:spacing w:val="-10"/>
                <w:sz w:val="12"/>
                <w:szCs w:val="16"/>
              </w:rPr>
              <w:t>9</w:t>
            </w:r>
          </w:p>
        </w:tc>
        <w:tc>
          <w:tcPr>
            <w:tcW w:w="695" w:type="dxa"/>
            <w:vAlign w:val="center"/>
          </w:tcPr>
          <w:p w:rsidR="00EB2291" w:rsidRPr="00203AD2" w:rsidRDefault="00EB2291" w:rsidP="003100D0">
            <w:pPr>
              <w:pStyle w:val="TableParagraph"/>
              <w:ind w:left="24" w:right="28"/>
              <w:jc w:val="center"/>
              <w:rPr>
                <w:sz w:val="12"/>
                <w:szCs w:val="16"/>
              </w:rPr>
            </w:pPr>
            <w:r w:rsidRPr="00203AD2">
              <w:rPr>
                <w:spacing w:val="-5"/>
                <w:sz w:val="12"/>
                <w:szCs w:val="16"/>
              </w:rPr>
              <w:t>10</w:t>
            </w:r>
          </w:p>
        </w:tc>
        <w:tc>
          <w:tcPr>
            <w:tcW w:w="582" w:type="dxa"/>
          </w:tcPr>
          <w:p w:rsidR="00EB2291" w:rsidRPr="00203AD2" w:rsidRDefault="00EB2291" w:rsidP="00EB2291">
            <w:pPr>
              <w:pStyle w:val="TableParagraph"/>
              <w:ind w:left="22" w:right="27"/>
              <w:rPr>
                <w:sz w:val="12"/>
                <w:szCs w:val="16"/>
              </w:rPr>
            </w:pPr>
            <w:r w:rsidRPr="00203AD2">
              <w:rPr>
                <w:spacing w:val="-5"/>
                <w:sz w:val="12"/>
                <w:szCs w:val="16"/>
              </w:rPr>
              <w:t>11</w:t>
            </w:r>
          </w:p>
        </w:tc>
      </w:tr>
      <w:tr w:rsidR="00EB2291" w:rsidRPr="00203AD2" w:rsidTr="003100D0">
        <w:trPr>
          <w:trHeight w:val="20"/>
        </w:trPr>
        <w:tc>
          <w:tcPr>
            <w:tcW w:w="612" w:type="dxa"/>
            <w:vMerge w:val="restart"/>
            <w:vAlign w:val="center"/>
          </w:tcPr>
          <w:p w:rsidR="00EB2291" w:rsidRPr="00203AD2" w:rsidRDefault="00EB2291" w:rsidP="003100D0">
            <w:pPr>
              <w:pStyle w:val="TableParagraph"/>
              <w:ind w:left="126"/>
              <w:jc w:val="center"/>
              <w:rPr>
                <w:sz w:val="12"/>
                <w:szCs w:val="16"/>
              </w:rPr>
            </w:pPr>
            <w:r w:rsidRPr="00203AD2">
              <w:rPr>
                <w:spacing w:val="-4"/>
                <w:sz w:val="12"/>
                <w:szCs w:val="16"/>
              </w:rPr>
              <w:t>4.1.</w:t>
            </w:r>
          </w:p>
        </w:tc>
        <w:tc>
          <w:tcPr>
            <w:tcW w:w="1798" w:type="dxa"/>
            <w:vMerge w:val="restart"/>
            <w:vAlign w:val="center"/>
          </w:tcPr>
          <w:p w:rsidR="00EB2291" w:rsidRPr="00203AD2" w:rsidRDefault="00EB2291" w:rsidP="003100D0">
            <w:pPr>
              <w:pStyle w:val="TableParagraph"/>
              <w:ind w:left="56" w:right="44" w:hanging="3"/>
              <w:jc w:val="center"/>
              <w:rPr>
                <w:sz w:val="12"/>
                <w:szCs w:val="16"/>
                <w:lang w:val="ru-RU"/>
              </w:rPr>
            </w:pPr>
            <w:r w:rsidRPr="00203AD2">
              <w:rPr>
                <w:spacing w:val="-2"/>
                <w:sz w:val="12"/>
                <w:szCs w:val="16"/>
                <w:lang w:val="ru-RU"/>
              </w:rPr>
              <w:t xml:space="preserve">Направление </w:t>
            </w:r>
            <w:r w:rsidRPr="00203AD2">
              <w:rPr>
                <w:spacing w:val="-4"/>
                <w:sz w:val="12"/>
                <w:szCs w:val="16"/>
                <w:lang w:val="ru-RU"/>
              </w:rPr>
              <w:t xml:space="preserve">лиц, </w:t>
            </w:r>
            <w:r w:rsidRPr="00203AD2">
              <w:rPr>
                <w:spacing w:val="-2"/>
                <w:sz w:val="12"/>
                <w:szCs w:val="16"/>
                <w:lang w:val="ru-RU"/>
              </w:rPr>
              <w:t xml:space="preserve">замещающих муниципальные должности, муниципальных </w:t>
            </w:r>
            <w:r w:rsidRPr="00203AD2">
              <w:rPr>
                <w:sz w:val="12"/>
                <w:szCs w:val="16"/>
                <w:lang w:val="ru-RU"/>
              </w:rPr>
              <w:t xml:space="preserve">служащих и служащих на </w:t>
            </w:r>
            <w:r w:rsidRPr="00203AD2">
              <w:rPr>
                <w:spacing w:val="-2"/>
                <w:sz w:val="12"/>
                <w:szCs w:val="16"/>
                <w:lang w:val="ru-RU"/>
              </w:rPr>
              <w:t xml:space="preserve">профессиональн </w:t>
            </w:r>
            <w:r w:rsidRPr="00203AD2">
              <w:rPr>
                <w:spacing w:val="-6"/>
                <w:sz w:val="12"/>
                <w:szCs w:val="16"/>
                <w:lang w:val="ru-RU"/>
              </w:rPr>
              <w:t xml:space="preserve">ую </w:t>
            </w:r>
            <w:r w:rsidRPr="00203AD2">
              <w:rPr>
                <w:spacing w:val="-2"/>
                <w:sz w:val="12"/>
                <w:szCs w:val="16"/>
                <w:lang w:val="ru-RU"/>
              </w:rPr>
              <w:t>переподготовку, курсы повышения квалификации</w:t>
            </w:r>
          </w:p>
        </w:tc>
        <w:tc>
          <w:tcPr>
            <w:tcW w:w="2988" w:type="dxa"/>
            <w:vAlign w:val="center"/>
          </w:tcPr>
          <w:p w:rsidR="00EB2291" w:rsidRPr="00203AD2" w:rsidRDefault="00EB2291" w:rsidP="003100D0">
            <w:pPr>
              <w:pStyle w:val="TableParagraph"/>
              <w:ind w:left="50" w:right="40" w:firstLine="1"/>
              <w:jc w:val="center"/>
              <w:rPr>
                <w:sz w:val="12"/>
                <w:szCs w:val="16"/>
                <w:lang w:val="ru-RU"/>
              </w:rPr>
            </w:pPr>
            <w:r w:rsidRPr="00203AD2">
              <w:rPr>
                <w:spacing w:val="-2"/>
                <w:sz w:val="12"/>
                <w:szCs w:val="16"/>
                <w:lang w:val="ru-RU"/>
              </w:rPr>
              <w:t xml:space="preserve">Отдел муниципальной </w:t>
            </w:r>
            <w:r w:rsidRPr="00203AD2">
              <w:rPr>
                <w:sz w:val="12"/>
                <w:szCs w:val="16"/>
                <w:lang w:val="ru-RU"/>
              </w:rPr>
              <w:t>службы и кадровой</w:t>
            </w:r>
            <w:r w:rsidRPr="00203AD2">
              <w:rPr>
                <w:spacing w:val="-15"/>
                <w:sz w:val="12"/>
                <w:szCs w:val="16"/>
                <w:lang w:val="ru-RU"/>
              </w:rPr>
              <w:t xml:space="preserve"> </w:t>
            </w:r>
            <w:r w:rsidRPr="00203AD2">
              <w:rPr>
                <w:sz w:val="12"/>
                <w:szCs w:val="16"/>
                <w:lang w:val="ru-RU"/>
              </w:rPr>
              <w:t>работы</w:t>
            </w:r>
          </w:p>
        </w:tc>
        <w:tc>
          <w:tcPr>
            <w:tcW w:w="578" w:type="dxa"/>
            <w:vMerge w:val="restart"/>
            <w:vAlign w:val="center"/>
          </w:tcPr>
          <w:p w:rsidR="00EB2291" w:rsidRPr="00203AD2" w:rsidRDefault="00EB2291" w:rsidP="003100D0">
            <w:pPr>
              <w:pStyle w:val="TableParagraph"/>
              <w:ind w:left="145"/>
              <w:jc w:val="center"/>
              <w:rPr>
                <w:sz w:val="12"/>
                <w:szCs w:val="16"/>
              </w:rPr>
            </w:pPr>
            <w:r w:rsidRPr="00203AD2">
              <w:rPr>
                <w:spacing w:val="-2"/>
                <w:sz w:val="12"/>
                <w:szCs w:val="16"/>
              </w:rPr>
              <w:t>2021-</w:t>
            </w:r>
          </w:p>
          <w:p w:rsidR="00EB2291" w:rsidRPr="00203AD2" w:rsidRDefault="00EB2291" w:rsidP="003100D0">
            <w:pPr>
              <w:pStyle w:val="TableParagraph"/>
              <w:ind w:left="184"/>
              <w:jc w:val="center"/>
              <w:rPr>
                <w:sz w:val="12"/>
                <w:szCs w:val="16"/>
              </w:rPr>
            </w:pPr>
            <w:r w:rsidRPr="00203AD2">
              <w:rPr>
                <w:spacing w:val="-4"/>
                <w:sz w:val="12"/>
                <w:szCs w:val="16"/>
              </w:rPr>
              <w:t>2025</w:t>
            </w:r>
          </w:p>
          <w:p w:rsidR="00EB2291" w:rsidRPr="00203AD2" w:rsidRDefault="00EB2291" w:rsidP="003100D0">
            <w:pPr>
              <w:pStyle w:val="TableParagraph"/>
              <w:ind w:left="174"/>
              <w:jc w:val="center"/>
              <w:rPr>
                <w:sz w:val="12"/>
                <w:szCs w:val="16"/>
              </w:rPr>
            </w:pPr>
            <w:r w:rsidRPr="00203AD2">
              <w:rPr>
                <w:spacing w:val="-4"/>
                <w:sz w:val="12"/>
                <w:szCs w:val="16"/>
              </w:rPr>
              <w:t>годы</w:t>
            </w:r>
          </w:p>
        </w:tc>
        <w:tc>
          <w:tcPr>
            <w:tcW w:w="709" w:type="dxa"/>
            <w:vMerge w:val="restart"/>
            <w:vAlign w:val="center"/>
          </w:tcPr>
          <w:p w:rsidR="00EB2291" w:rsidRPr="00203AD2" w:rsidRDefault="00EB2291" w:rsidP="003100D0">
            <w:pPr>
              <w:pStyle w:val="TableParagraph"/>
              <w:ind w:left="10" w:right="1"/>
              <w:jc w:val="center"/>
              <w:rPr>
                <w:sz w:val="12"/>
                <w:szCs w:val="16"/>
              </w:rPr>
            </w:pPr>
            <w:r w:rsidRPr="00203AD2">
              <w:rPr>
                <w:spacing w:val="-2"/>
                <w:sz w:val="12"/>
                <w:szCs w:val="16"/>
              </w:rPr>
              <w:t>1.4.1</w:t>
            </w:r>
          </w:p>
          <w:p w:rsidR="00EB2291" w:rsidRPr="00203AD2" w:rsidRDefault="00EB2291" w:rsidP="003100D0">
            <w:pPr>
              <w:pStyle w:val="TableParagraph"/>
              <w:ind w:left="105" w:right="93"/>
              <w:jc w:val="center"/>
              <w:rPr>
                <w:sz w:val="12"/>
                <w:szCs w:val="16"/>
              </w:rPr>
            </w:pPr>
            <w:r w:rsidRPr="00203AD2">
              <w:rPr>
                <w:spacing w:val="-10"/>
                <w:sz w:val="12"/>
                <w:szCs w:val="16"/>
              </w:rPr>
              <w:t xml:space="preserve">- </w:t>
            </w:r>
            <w:r w:rsidRPr="00203AD2">
              <w:rPr>
                <w:spacing w:val="-2"/>
                <w:sz w:val="12"/>
                <w:szCs w:val="16"/>
              </w:rPr>
              <w:t>1.4.2</w:t>
            </w:r>
          </w:p>
        </w:tc>
        <w:tc>
          <w:tcPr>
            <w:tcW w:w="709" w:type="dxa"/>
            <w:vMerge w:val="restart"/>
            <w:vAlign w:val="center"/>
          </w:tcPr>
          <w:p w:rsidR="00EB2291" w:rsidRPr="00203AD2" w:rsidRDefault="00EB2291" w:rsidP="003100D0">
            <w:pPr>
              <w:pStyle w:val="TableParagraph"/>
              <w:ind w:left="69" w:right="58"/>
              <w:jc w:val="center"/>
              <w:rPr>
                <w:sz w:val="12"/>
                <w:szCs w:val="16"/>
                <w:lang w:val="ru-RU"/>
              </w:rPr>
            </w:pPr>
            <w:r w:rsidRPr="00203AD2">
              <w:rPr>
                <w:spacing w:val="-6"/>
                <w:sz w:val="12"/>
                <w:szCs w:val="16"/>
                <w:lang w:val="ru-RU"/>
              </w:rPr>
              <w:t xml:space="preserve">за </w:t>
            </w:r>
            <w:r w:rsidRPr="00203AD2">
              <w:rPr>
                <w:spacing w:val="-4"/>
                <w:sz w:val="12"/>
                <w:szCs w:val="16"/>
                <w:lang w:val="ru-RU"/>
              </w:rPr>
              <w:t>счет сред ств мест ного бюд жета</w:t>
            </w:r>
          </w:p>
        </w:tc>
        <w:tc>
          <w:tcPr>
            <w:tcW w:w="567" w:type="dxa"/>
            <w:vMerge w:val="restart"/>
            <w:vAlign w:val="center"/>
          </w:tcPr>
          <w:p w:rsidR="00EB2291" w:rsidRPr="00203AD2" w:rsidRDefault="00EB2291" w:rsidP="003100D0">
            <w:pPr>
              <w:pStyle w:val="TableParagraph"/>
              <w:ind w:left="133"/>
              <w:jc w:val="center"/>
              <w:rPr>
                <w:sz w:val="12"/>
                <w:szCs w:val="16"/>
              </w:rPr>
            </w:pPr>
            <w:r w:rsidRPr="00203AD2">
              <w:rPr>
                <w:spacing w:val="-5"/>
                <w:sz w:val="12"/>
                <w:szCs w:val="16"/>
              </w:rPr>
              <w:t>0,00000</w:t>
            </w:r>
          </w:p>
        </w:tc>
        <w:tc>
          <w:tcPr>
            <w:tcW w:w="567" w:type="dxa"/>
            <w:vMerge w:val="restart"/>
            <w:vAlign w:val="center"/>
          </w:tcPr>
          <w:p w:rsidR="00EB2291" w:rsidRPr="00203AD2" w:rsidRDefault="00EB2291" w:rsidP="003100D0">
            <w:pPr>
              <w:pStyle w:val="TableParagraph"/>
              <w:ind w:left="10" w:right="1"/>
              <w:jc w:val="center"/>
              <w:rPr>
                <w:sz w:val="12"/>
                <w:szCs w:val="16"/>
              </w:rPr>
            </w:pPr>
            <w:r w:rsidRPr="00203AD2">
              <w:rPr>
                <w:spacing w:val="-5"/>
                <w:sz w:val="12"/>
                <w:szCs w:val="16"/>
              </w:rPr>
              <w:t>77,</w:t>
            </w:r>
          </w:p>
          <w:p w:rsidR="00EB2291" w:rsidRPr="00203AD2" w:rsidRDefault="00EB2291" w:rsidP="003100D0">
            <w:pPr>
              <w:pStyle w:val="TableParagraph"/>
              <w:ind w:left="10" w:right="1"/>
              <w:jc w:val="center"/>
              <w:rPr>
                <w:sz w:val="12"/>
                <w:szCs w:val="16"/>
              </w:rPr>
            </w:pPr>
            <w:r w:rsidRPr="00203AD2">
              <w:rPr>
                <w:spacing w:val="-10"/>
                <w:sz w:val="12"/>
                <w:szCs w:val="16"/>
              </w:rPr>
              <w:t>00000</w:t>
            </w:r>
          </w:p>
        </w:tc>
        <w:tc>
          <w:tcPr>
            <w:tcW w:w="567" w:type="dxa"/>
            <w:vMerge w:val="restart"/>
            <w:vAlign w:val="center"/>
          </w:tcPr>
          <w:p w:rsidR="00EB2291" w:rsidRPr="00203AD2" w:rsidRDefault="00EB2291" w:rsidP="003100D0">
            <w:pPr>
              <w:pStyle w:val="TableParagraph"/>
              <w:ind w:left="10"/>
              <w:jc w:val="center"/>
              <w:rPr>
                <w:sz w:val="12"/>
                <w:szCs w:val="16"/>
              </w:rPr>
            </w:pPr>
            <w:r w:rsidRPr="00203AD2">
              <w:rPr>
                <w:spacing w:val="-5"/>
                <w:sz w:val="12"/>
                <w:szCs w:val="16"/>
              </w:rPr>
              <w:t>19,</w:t>
            </w:r>
          </w:p>
          <w:p w:rsidR="00EB2291" w:rsidRPr="00203AD2" w:rsidRDefault="00EB2291" w:rsidP="003100D0">
            <w:pPr>
              <w:pStyle w:val="TableParagraph"/>
              <w:ind w:left="10"/>
              <w:jc w:val="center"/>
              <w:rPr>
                <w:sz w:val="12"/>
                <w:szCs w:val="16"/>
              </w:rPr>
            </w:pPr>
            <w:r w:rsidRPr="00203AD2">
              <w:rPr>
                <w:spacing w:val="-10"/>
                <w:sz w:val="12"/>
                <w:szCs w:val="16"/>
              </w:rPr>
              <w:t>80000</w:t>
            </w:r>
          </w:p>
        </w:tc>
        <w:tc>
          <w:tcPr>
            <w:tcW w:w="695" w:type="dxa"/>
            <w:vAlign w:val="center"/>
          </w:tcPr>
          <w:p w:rsidR="00EB2291" w:rsidRPr="00203AD2" w:rsidRDefault="00EB2291" w:rsidP="003100D0">
            <w:pPr>
              <w:pStyle w:val="TableParagraph"/>
              <w:ind w:left="28" w:right="4"/>
              <w:jc w:val="center"/>
              <w:rPr>
                <w:sz w:val="12"/>
                <w:szCs w:val="16"/>
              </w:rPr>
            </w:pPr>
            <w:r w:rsidRPr="00203AD2">
              <w:rPr>
                <w:spacing w:val="-4"/>
                <w:sz w:val="12"/>
                <w:szCs w:val="16"/>
              </w:rPr>
              <w:t>12,10000</w:t>
            </w:r>
          </w:p>
        </w:tc>
        <w:tc>
          <w:tcPr>
            <w:tcW w:w="582" w:type="dxa"/>
            <w:vMerge w:val="restart"/>
          </w:tcPr>
          <w:p w:rsidR="00EB2291" w:rsidRPr="00203AD2" w:rsidRDefault="00EB2291" w:rsidP="00EB2291">
            <w:pPr>
              <w:pStyle w:val="TableParagraph"/>
              <w:ind w:left="27" w:right="5"/>
              <w:rPr>
                <w:sz w:val="12"/>
                <w:szCs w:val="16"/>
              </w:rPr>
            </w:pPr>
            <w:r w:rsidRPr="00203AD2">
              <w:rPr>
                <w:spacing w:val="-5"/>
                <w:sz w:val="12"/>
                <w:szCs w:val="16"/>
              </w:rPr>
              <w:t>0,00000</w:t>
            </w:r>
          </w:p>
          <w:p w:rsidR="00EB2291" w:rsidRPr="00203AD2" w:rsidRDefault="00EB2291" w:rsidP="00EB2291">
            <w:pPr>
              <w:pStyle w:val="TableParagraph"/>
              <w:ind w:left="27" w:right="5"/>
              <w:rPr>
                <w:sz w:val="12"/>
                <w:szCs w:val="16"/>
              </w:rPr>
            </w:pPr>
            <w:r w:rsidRPr="00203AD2">
              <w:rPr>
                <w:spacing w:val="-10"/>
                <w:sz w:val="12"/>
                <w:szCs w:val="16"/>
              </w:rPr>
              <w:t>»</w:t>
            </w: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2988" w:type="dxa"/>
            <w:vAlign w:val="center"/>
          </w:tcPr>
          <w:p w:rsidR="00EB2291" w:rsidRPr="00203AD2" w:rsidRDefault="00EB2291" w:rsidP="003100D0">
            <w:pPr>
              <w:pStyle w:val="TableParagraph"/>
              <w:ind w:left="427" w:right="414" w:firstLine="55"/>
              <w:jc w:val="center"/>
              <w:rPr>
                <w:sz w:val="12"/>
                <w:szCs w:val="16"/>
              </w:rPr>
            </w:pPr>
            <w:r w:rsidRPr="00203AD2">
              <w:rPr>
                <w:spacing w:val="-2"/>
                <w:sz w:val="12"/>
                <w:szCs w:val="16"/>
              </w:rPr>
              <w:t>Комитет финансов</w:t>
            </w: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695" w:type="dxa"/>
            <w:vAlign w:val="center"/>
          </w:tcPr>
          <w:p w:rsidR="00EB2291" w:rsidRPr="00203AD2" w:rsidRDefault="00EB2291" w:rsidP="003100D0">
            <w:pPr>
              <w:pStyle w:val="TableParagraph"/>
              <w:ind w:left="27" w:right="4"/>
              <w:jc w:val="center"/>
              <w:rPr>
                <w:sz w:val="12"/>
                <w:szCs w:val="16"/>
              </w:rPr>
            </w:pPr>
            <w:r w:rsidRPr="00203AD2">
              <w:rPr>
                <w:spacing w:val="-5"/>
                <w:sz w:val="12"/>
                <w:szCs w:val="16"/>
              </w:rPr>
              <w:t>5,00000</w:t>
            </w:r>
          </w:p>
        </w:tc>
        <w:tc>
          <w:tcPr>
            <w:tcW w:w="582" w:type="dxa"/>
            <w:vMerge/>
            <w:tcBorders>
              <w:top w:val="nil"/>
            </w:tcBorders>
          </w:tcPr>
          <w:p w:rsidR="00EB2291" w:rsidRPr="00203AD2" w:rsidRDefault="00EB2291" w:rsidP="00EB2291">
            <w:pPr>
              <w:spacing w:after="0" w:line="240" w:lineRule="auto"/>
              <w:rPr>
                <w:rFonts w:ascii="Times New Roman" w:hAnsi="Times New Roman" w:cs="Times New Roman"/>
                <w:sz w:val="12"/>
                <w:szCs w:val="16"/>
              </w:rPr>
            </w:pP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2988" w:type="dxa"/>
            <w:vAlign w:val="center"/>
          </w:tcPr>
          <w:p w:rsidR="00EB2291" w:rsidRPr="00203AD2" w:rsidRDefault="00EB2291" w:rsidP="003100D0">
            <w:pPr>
              <w:pStyle w:val="TableParagraph"/>
              <w:ind w:left="290" w:right="281" w:firstLine="37"/>
              <w:jc w:val="center"/>
              <w:rPr>
                <w:sz w:val="12"/>
                <w:szCs w:val="16"/>
                <w:lang w:val="ru-RU"/>
              </w:rPr>
            </w:pPr>
            <w:r w:rsidRPr="00203AD2">
              <w:rPr>
                <w:sz w:val="12"/>
                <w:szCs w:val="16"/>
                <w:lang w:val="ru-RU"/>
              </w:rPr>
              <w:t>Комитет</w:t>
            </w:r>
            <w:r w:rsidRPr="00203AD2">
              <w:rPr>
                <w:spacing w:val="-1"/>
                <w:sz w:val="12"/>
                <w:szCs w:val="16"/>
                <w:lang w:val="ru-RU"/>
              </w:rPr>
              <w:t xml:space="preserve"> </w:t>
            </w:r>
            <w:r w:rsidRPr="00203AD2">
              <w:rPr>
                <w:sz w:val="12"/>
                <w:szCs w:val="16"/>
                <w:lang w:val="ru-RU"/>
              </w:rPr>
              <w:t xml:space="preserve">по </w:t>
            </w:r>
            <w:r w:rsidRPr="00203AD2">
              <w:rPr>
                <w:spacing w:val="-2"/>
                <w:sz w:val="12"/>
                <w:szCs w:val="16"/>
                <w:lang w:val="ru-RU"/>
              </w:rPr>
              <w:t>управлению социальным комплексом</w:t>
            </w: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lang w:val="ru-RU"/>
              </w:rPr>
            </w:pPr>
          </w:p>
        </w:tc>
        <w:tc>
          <w:tcPr>
            <w:tcW w:w="695" w:type="dxa"/>
            <w:vAlign w:val="center"/>
          </w:tcPr>
          <w:p w:rsidR="00EB2291" w:rsidRPr="00203AD2" w:rsidRDefault="00EB2291" w:rsidP="003100D0">
            <w:pPr>
              <w:pStyle w:val="TableParagraph"/>
              <w:ind w:left="27" w:right="4"/>
              <w:jc w:val="center"/>
              <w:rPr>
                <w:sz w:val="12"/>
                <w:szCs w:val="16"/>
              </w:rPr>
            </w:pPr>
            <w:r w:rsidRPr="00203AD2">
              <w:rPr>
                <w:spacing w:val="-5"/>
                <w:sz w:val="12"/>
                <w:szCs w:val="16"/>
              </w:rPr>
              <w:t>0,00000</w:t>
            </w:r>
          </w:p>
        </w:tc>
        <w:tc>
          <w:tcPr>
            <w:tcW w:w="582" w:type="dxa"/>
            <w:vMerge/>
            <w:tcBorders>
              <w:top w:val="nil"/>
            </w:tcBorders>
          </w:tcPr>
          <w:p w:rsidR="00EB2291" w:rsidRPr="00203AD2" w:rsidRDefault="00EB2291" w:rsidP="00EB2291">
            <w:pPr>
              <w:spacing w:after="0" w:line="240" w:lineRule="auto"/>
              <w:rPr>
                <w:rFonts w:ascii="Times New Roman" w:hAnsi="Times New Roman" w:cs="Times New Roman"/>
                <w:sz w:val="12"/>
                <w:szCs w:val="16"/>
              </w:rPr>
            </w:pP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2988" w:type="dxa"/>
            <w:vAlign w:val="center"/>
          </w:tcPr>
          <w:p w:rsidR="00EB2291" w:rsidRPr="00203AD2" w:rsidRDefault="00EB2291" w:rsidP="003100D0">
            <w:pPr>
              <w:pStyle w:val="TableParagraph"/>
              <w:ind w:left="10"/>
              <w:jc w:val="center"/>
              <w:rPr>
                <w:sz w:val="12"/>
                <w:szCs w:val="16"/>
              </w:rPr>
            </w:pPr>
            <w:r w:rsidRPr="00203AD2">
              <w:rPr>
                <w:spacing w:val="-2"/>
                <w:sz w:val="12"/>
                <w:szCs w:val="16"/>
              </w:rPr>
              <w:t>Волотовский территориальный отдел</w:t>
            </w: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695" w:type="dxa"/>
            <w:vAlign w:val="center"/>
          </w:tcPr>
          <w:p w:rsidR="00EB2291" w:rsidRPr="00203AD2" w:rsidRDefault="00EB2291" w:rsidP="003100D0">
            <w:pPr>
              <w:pStyle w:val="TableParagraph"/>
              <w:ind w:left="27" w:right="4"/>
              <w:jc w:val="center"/>
              <w:rPr>
                <w:sz w:val="12"/>
                <w:szCs w:val="16"/>
              </w:rPr>
            </w:pPr>
            <w:r w:rsidRPr="00203AD2">
              <w:rPr>
                <w:spacing w:val="-5"/>
                <w:sz w:val="12"/>
                <w:szCs w:val="16"/>
              </w:rPr>
              <w:t>9,00000</w:t>
            </w:r>
          </w:p>
        </w:tc>
        <w:tc>
          <w:tcPr>
            <w:tcW w:w="582" w:type="dxa"/>
            <w:vMerge/>
            <w:tcBorders>
              <w:top w:val="nil"/>
            </w:tcBorders>
          </w:tcPr>
          <w:p w:rsidR="00EB2291" w:rsidRPr="00203AD2" w:rsidRDefault="00EB2291" w:rsidP="00EB2291">
            <w:pPr>
              <w:spacing w:after="0" w:line="240" w:lineRule="auto"/>
              <w:rPr>
                <w:rFonts w:ascii="Times New Roman" w:hAnsi="Times New Roman" w:cs="Times New Roman"/>
                <w:sz w:val="12"/>
                <w:szCs w:val="16"/>
              </w:rPr>
            </w:pP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2988" w:type="dxa"/>
            <w:vAlign w:val="center"/>
          </w:tcPr>
          <w:p w:rsidR="00EB2291" w:rsidRPr="00203AD2" w:rsidRDefault="00EB2291" w:rsidP="003100D0">
            <w:pPr>
              <w:pStyle w:val="TableParagraph"/>
              <w:ind w:left="10"/>
              <w:jc w:val="center"/>
              <w:rPr>
                <w:sz w:val="12"/>
                <w:szCs w:val="16"/>
              </w:rPr>
            </w:pPr>
            <w:r w:rsidRPr="00203AD2">
              <w:rPr>
                <w:spacing w:val="-2"/>
                <w:sz w:val="12"/>
                <w:szCs w:val="16"/>
              </w:rPr>
              <w:t>Ратицкий территориальный отдел</w:t>
            </w: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695" w:type="dxa"/>
            <w:vAlign w:val="center"/>
          </w:tcPr>
          <w:p w:rsidR="00EB2291" w:rsidRPr="00203AD2" w:rsidRDefault="00EB2291" w:rsidP="003100D0">
            <w:pPr>
              <w:pStyle w:val="TableParagraph"/>
              <w:ind w:left="27" w:right="4"/>
              <w:jc w:val="center"/>
              <w:rPr>
                <w:sz w:val="12"/>
                <w:szCs w:val="16"/>
              </w:rPr>
            </w:pPr>
            <w:r w:rsidRPr="00203AD2">
              <w:rPr>
                <w:spacing w:val="-5"/>
                <w:sz w:val="12"/>
                <w:szCs w:val="16"/>
              </w:rPr>
              <w:t>0,00000</w:t>
            </w:r>
          </w:p>
        </w:tc>
        <w:tc>
          <w:tcPr>
            <w:tcW w:w="582" w:type="dxa"/>
            <w:vMerge/>
            <w:tcBorders>
              <w:top w:val="nil"/>
            </w:tcBorders>
          </w:tcPr>
          <w:p w:rsidR="00EB2291" w:rsidRPr="00203AD2" w:rsidRDefault="00EB2291" w:rsidP="00EB2291">
            <w:pPr>
              <w:spacing w:after="0" w:line="240" w:lineRule="auto"/>
              <w:rPr>
                <w:rFonts w:ascii="Times New Roman" w:hAnsi="Times New Roman" w:cs="Times New Roman"/>
                <w:sz w:val="12"/>
                <w:szCs w:val="16"/>
              </w:rPr>
            </w:pPr>
          </w:p>
        </w:tc>
      </w:tr>
      <w:tr w:rsidR="00EB2291" w:rsidRPr="00203AD2" w:rsidTr="003100D0">
        <w:trPr>
          <w:trHeight w:val="20"/>
        </w:trPr>
        <w:tc>
          <w:tcPr>
            <w:tcW w:w="612"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179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2988" w:type="dxa"/>
            <w:vAlign w:val="center"/>
          </w:tcPr>
          <w:p w:rsidR="00EB2291" w:rsidRPr="00203AD2" w:rsidRDefault="00EB2291" w:rsidP="003100D0">
            <w:pPr>
              <w:pStyle w:val="TableParagraph"/>
              <w:ind w:left="10"/>
              <w:jc w:val="center"/>
              <w:rPr>
                <w:sz w:val="12"/>
                <w:szCs w:val="16"/>
              </w:rPr>
            </w:pPr>
            <w:r w:rsidRPr="00203AD2">
              <w:rPr>
                <w:spacing w:val="-2"/>
                <w:sz w:val="12"/>
                <w:szCs w:val="16"/>
              </w:rPr>
              <w:t>Славитинский территориальный отдел</w:t>
            </w:r>
          </w:p>
        </w:tc>
        <w:tc>
          <w:tcPr>
            <w:tcW w:w="578"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709"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567" w:type="dxa"/>
            <w:vMerge/>
            <w:tcBorders>
              <w:top w:val="nil"/>
            </w:tcBorders>
            <w:vAlign w:val="center"/>
          </w:tcPr>
          <w:p w:rsidR="00EB2291" w:rsidRPr="00203AD2" w:rsidRDefault="00EB2291" w:rsidP="003100D0">
            <w:pPr>
              <w:spacing w:after="0" w:line="240" w:lineRule="auto"/>
              <w:jc w:val="center"/>
              <w:rPr>
                <w:rFonts w:ascii="Times New Roman" w:hAnsi="Times New Roman" w:cs="Times New Roman"/>
                <w:sz w:val="12"/>
                <w:szCs w:val="16"/>
              </w:rPr>
            </w:pPr>
          </w:p>
        </w:tc>
        <w:tc>
          <w:tcPr>
            <w:tcW w:w="695" w:type="dxa"/>
            <w:vAlign w:val="center"/>
          </w:tcPr>
          <w:p w:rsidR="00EB2291" w:rsidRPr="00203AD2" w:rsidRDefault="00EB2291" w:rsidP="003100D0">
            <w:pPr>
              <w:pStyle w:val="TableParagraph"/>
              <w:ind w:left="27" w:right="4"/>
              <w:jc w:val="center"/>
              <w:rPr>
                <w:sz w:val="12"/>
                <w:szCs w:val="16"/>
              </w:rPr>
            </w:pPr>
            <w:r w:rsidRPr="00203AD2">
              <w:rPr>
                <w:spacing w:val="-5"/>
                <w:sz w:val="12"/>
                <w:szCs w:val="16"/>
              </w:rPr>
              <w:t>0,00000</w:t>
            </w:r>
          </w:p>
        </w:tc>
        <w:tc>
          <w:tcPr>
            <w:tcW w:w="582" w:type="dxa"/>
            <w:vMerge/>
            <w:tcBorders>
              <w:top w:val="nil"/>
            </w:tcBorders>
          </w:tcPr>
          <w:p w:rsidR="00EB2291" w:rsidRPr="00203AD2" w:rsidRDefault="00EB2291" w:rsidP="00EB2291">
            <w:pPr>
              <w:spacing w:after="0" w:line="240" w:lineRule="auto"/>
              <w:rPr>
                <w:rFonts w:ascii="Times New Roman" w:hAnsi="Times New Roman" w:cs="Times New Roman"/>
                <w:sz w:val="12"/>
                <w:szCs w:val="16"/>
              </w:rPr>
            </w:pPr>
          </w:p>
        </w:tc>
      </w:tr>
    </w:tbl>
    <w:p w:rsidR="00EB2291" w:rsidRPr="00EB2291" w:rsidRDefault="00EB2291" w:rsidP="003100D0">
      <w:pPr>
        <w:pStyle w:val="af7"/>
        <w:tabs>
          <w:tab w:val="left" w:pos="0"/>
        </w:tabs>
        <w:ind w:left="0" w:right="3"/>
        <w:rPr>
          <w:sz w:val="16"/>
          <w:szCs w:val="16"/>
        </w:rPr>
      </w:pPr>
      <w:r w:rsidRPr="00EB2291">
        <w:rPr>
          <w:sz w:val="16"/>
          <w:szCs w:val="16"/>
        </w:rPr>
        <w:tab/>
        <w:t>2. Опубликовать постановление в муниципальной газете «Волотовские ведомости» и разместить на официальном сайте Администрации муниципального округа в информационно - телекоммуникационной сети «Интернет».</w:t>
      </w:r>
    </w:p>
    <w:p w:rsidR="00EB2291" w:rsidRPr="003100D0" w:rsidRDefault="00EB2291" w:rsidP="003100D0">
      <w:pPr>
        <w:tabs>
          <w:tab w:val="left" w:pos="2405"/>
        </w:tabs>
        <w:spacing w:after="0" w:line="240" w:lineRule="auto"/>
        <w:jc w:val="right"/>
        <w:rPr>
          <w:rFonts w:ascii="Times New Roman" w:hAnsi="Times New Roman" w:cs="Times New Roman"/>
          <w:sz w:val="16"/>
          <w:szCs w:val="16"/>
        </w:rPr>
      </w:pPr>
      <w:r w:rsidRPr="00EB2291">
        <w:rPr>
          <w:rFonts w:ascii="Times New Roman" w:hAnsi="Times New Roman" w:cs="Times New Roman"/>
          <w:sz w:val="16"/>
          <w:szCs w:val="16"/>
        </w:rPr>
        <w:t>Глава муниципального</w:t>
      </w:r>
      <w:r w:rsidR="003100D0">
        <w:rPr>
          <w:rFonts w:ascii="Times New Roman" w:hAnsi="Times New Roman" w:cs="Times New Roman"/>
          <w:sz w:val="16"/>
          <w:szCs w:val="16"/>
        </w:rPr>
        <w:t xml:space="preserve"> округа</w:t>
      </w:r>
      <w:r w:rsidR="003100D0">
        <w:rPr>
          <w:rFonts w:ascii="Times New Roman" w:hAnsi="Times New Roman" w:cs="Times New Roman"/>
          <w:sz w:val="16"/>
          <w:szCs w:val="16"/>
        </w:rPr>
        <w:tab/>
      </w:r>
      <w:r w:rsidR="003100D0">
        <w:rPr>
          <w:rFonts w:ascii="Times New Roman" w:hAnsi="Times New Roman" w:cs="Times New Roman"/>
          <w:sz w:val="16"/>
          <w:szCs w:val="16"/>
        </w:rPr>
        <w:tab/>
      </w:r>
      <w:r w:rsidRPr="00EB2291">
        <w:rPr>
          <w:rFonts w:ascii="Times New Roman" w:hAnsi="Times New Roman" w:cs="Times New Roman"/>
          <w:sz w:val="16"/>
          <w:szCs w:val="16"/>
        </w:rPr>
        <w:t xml:space="preserve">        А.И. Лыжов</w:t>
      </w:r>
    </w:p>
    <w:p w:rsidR="003100D0" w:rsidRDefault="003100D0" w:rsidP="00EB2291">
      <w:pPr>
        <w:keepNext/>
        <w:spacing w:after="0" w:line="240" w:lineRule="auto"/>
        <w:jc w:val="center"/>
        <w:outlineLvl w:val="6"/>
        <w:rPr>
          <w:rFonts w:ascii="Times New Roman" w:hAnsi="Times New Roman" w:cs="Times New Roman"/>
          <w:sz w:val="16"/>
          <w:szCs w:val="16"/>
        </w:rPr>
      </w:pPr>
    </w:p>
    <w:p w:rsidR="00EB2291" w:rsidRPr="00EB2291" w:rsidRDefault="00EB2291" w:rsidP="003100D0">
      <w:pPr>
        <w:keepNext/>
        <w:spacing w:after="0" w:line="240" w:lineRule="auto"/>
        <w:jc w:val="center"/>
        <w:outlineLvl w:val="6"/>
        <w:rPr>
          <w:rFonts w:ascii="Times New Roman" w:hAnsi="Times New Roman" w:cs="Times New Roman"/>
          <w:sz w:val="16"/>
          <w:szCs w:val="16"/>
        </w:rPr>
      </w:pPr>
      <w:r w:rsidRPr="00EB2291">
        <w:rPr>
          <w:rFonts w:ascii="Times New Roman" w:hAnsi="Times New Roman" w:cs="Times New Roman"/>
          <w:sz w:val="16"/>
          <w:szCs w:val="16"/>
        </w:rPr>
        <w:t>АДМИНИСТРАЦИЯ ВОЛОТОВСКОГО МУНИЦИПАЛЬНОГО ОКРУГА</w:t>
      </w:r>
    </w:p>
    <w:p w:rsidR="00EB2291" w:rsidRPr="003100D0" w:rsidRDefault="00EB2291" w:rsidP="003100D0">
      <w:pPr>
        <w:keepNext/>
        <w:spacing w:after="0" w:line="240" w:lineRule="auto"/>
        <w:jc w:val="center"/>
        <w:outlineLvl w:val="0"/>
        <w:rPr>
          <w:rFonts w:ascii="Times New Roman" w:hAnsi="Times New Roman" w:cs="Times New Roman"/>
          <w:b/>
          <w:bCs/>
          <w:sz w:val="16"/>
          <w:szCs w:val="16"/>
        </w:rPr>
      </w:pPr>
      <w:r w:rsidRPr="00EB2291">
        <w:rPr>
          <w:rFonts w:ascii="Times New Roman" w:hAnsi="Times New Roman" w:cs="Times New Roman"/>
          <w:b/>
          <w:bCs/>
          <w:sz w:val="16"/>
          <w:szCs w:val="16"/>
        </w:rPr>
        <w:t>Р А С П О Р Я Ж Е Н И Е</w:t>
      </w:r>
    </w:p>
    <w:p w:rsidR="00EB2291" w:rsidRPr="00EB2291" w:rsidRDefault="003100D0" w:rsidP="003100D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05.06.2024</w:t>
      </w:r>
      <w:r w:rsidR="00EB2291" w:rsidRPr="00EB2291">
        <w:rPr>
          <w:rFonts w:ascii="Times New Roman" w:hAnsi="Times New Roman" w:cs="Times New Roman"/>
          <w:sz w:val="16"/>
          <w:szCs w:val="16"/>
        </w:rPr>
        <w:t xml:space="preserve"> № 127-рг</w:t>
      </w:r>
    </w:p>
    <w:p w:rsidR="00EB2291" w:rsidRPr="00EB2291" w:rsidRDefault="00EB2291" w:rsidP="00EB2291">
      <w:pPr>
        <w:spacing w:after="0" w:line="240" w:lineRule="auto"/>
        <w:jc w:val="both"/>
        <w:rPr>
          <w:rFonts w:ascii="Times New Roman" w:hAnsi="Times New Roman" w:cs="Times New Roman"/>
          <w:sz w:val="16"/>
          <w:szCs w:val="16"/>
        </w:rPr>
      </w:pPr>
    </w:p>
    <w:p w:rsidR="00EB2291" w:rsidRPr="00EB2291" w:rsidRDefault="00EB2291" w:rsidP="003100D0">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Об утверждении состава комиссии по урегулированию конфликта интересов руководителей муниципальных унитарных предприятий и руководителей муниципальных учреждений Волотовского муниципального округа</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соответствии с Положением о комиссии по урегулированию конфликта интересов руководителей муниципальных унитарных предприятий и руководителей муниципальных учреждений Волотовского муниципального округа, утвержденным постановлением Администрации муниципального округа от 27.09.2023 № 623, Уставом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1. Утвердить прилагаемый </w:t>
      </w:r>
      <w:r w:rsidRPr="00EB2291">
        <w:rPr>
          <w:rFonts w:ascii="Times New Roman" w:hAnsi="Times New Roman" w:cs="Times New Roman"/>
          <w:bCs/>
          <w:sz w:val="16"/>
          <w:szCs w:val="16"/>
        </w:rPr>
        <w:t xml:space="preserve">состав </w:t>
      </w:r>
      <w:r w:rsidRPr="00EB2291">
        <w:rPr>
          <w:rFonts w:ascii="Times New Roman" w:hAnsi="Times New Roman" w:cs="Times New Roman"/>
          <w:sz w:val="16"/>
          <w:szCs w:val="16"/>
        </w:rPr>
        <w:t>комиссии по урегулированию конфликта интересов руководителей муниципальных унитарных предприятий и руководителей муниципальных учреждений Волотовского муниципального округа.</w:t>
      </w:r>
    </w:p>
    <w:p w:rsidR="00EB2291" w:rsidRPr="00EB2291" w:rsidRDefault="00EB2291" w:rsidP="003100D0">
      <w:pPr>
        <w:shd w:val="clear" w:color="auto" w:fill="FFFFFF"/>
        <w:spacing w:after="0" w:line="240" w:lineRule="auto"/>
        <w:ind w:firstLine="284"/>
        <w:jc w:val="both"/>
        <w:textAlignment w:val="baseline"/>
        <w:rPr>
          <w:rFonts w:ascii="Times New Roman" w:hAnsi="Times New Roman" w:cs="Times New Roman"/>
          <w:sz w:val="16"/>
          <w:szCs w:val="16"/>
        </w:rPr>
      </w:pPr>
      <w:r w:rsidRPr="00EB2291">
        <w:rPr>
          <w:rFonts w:ascii="Times New Roman" w:hAnsi="Times New Roman" w:cs="Times New Roman"/>
          <w:sz w:val="16"/>
          <w:szCs w:val="16"/>
        </w:rPr>
        <w:t>2. Опубликовать распоряжение в муниципальной газете «Волотовские ведомости».</w:t>
      </w:r>
    </w:p>
    <w:p w:rsidR="00EB2291" w:rsidRPr="00EB2291" w:rsidRDefault="00EB2291" w:rsidP="003100D0">
      <w:pPr>
        <w:spacing w:after="0" w:line="240" w:lineRule="auto"/>
        <w:jc w:val="right"/>
        <w:rPr>
          <w:rFonts w:ascii="Times New Roman" w:hAnsi="Times New Roman" w:cs="Times New Roman"/>
          <w:sz w:val="16"/>
          <w:szCs w:val="16"/>
        </w:rPr>
      </w:pPr>
      <w:r w:rsidRPr="00EB2291">
        <w:rPr>
          <w:rFonts w:ascii="Times New Roman" w:hAnsi="Times New Roman" w:cs="Times New Roman"/>
          <w:sz w:val="16"/>
          <w:szCs w:val="16"/>
        </w:rPr>
        <w:t>Глава муниципального</w:t>
      </w:r>
      <w:r w:rsidR="003100D0">
        <w:rPr>
          <w:rFonts w:ascii="Times New Roman" w:hAnsi="Times New Roman" w:cs="Times New Roman"/>
          <w:sz w:val="16"/>
          <w:szCs w:val="16"/>
        </w:rPr>
        <w:t xml:space="preserve"> округа</w:t>
      </w:r>
      <w:r w:rsidR="003100D0">
        <w:rPr>
          <w:rFonts w:ascii="Times New Roman" w:hAnsi="Times New Roman" w:cs="Times New Roman"/>
          <w:sz w:val="16"/>
          <w:szCs w:val="16"/>
        </w:rPr>
        <w:tab/>
      </w:r>
      <w:r w:rsidRPr="00EB2291">
        <w:rPr>
          <w:rFonts w:ascii="Times New Roman" w:hAnsi="Times New Roman" w:cs="Times New Roman"/>
          <w:sz w:val="16"/>
          <w:szCs w:val="16"/>
        </w:rPr>
        <w:tab/>
      </w:r>
      <w:r w:rsidRPr="00EB2291">
        <w:rPr>
          <w:rFonts w:ascii="Times New Roman" w:hAnsi="Times New Roman" w:cs="Times New Roman"/>
          <w:sz w:val="16"/>
          <w:szCs w:val="16"/>
        </w:rPr>
        <w:tab/>
        <w:t>А.И. Лыжов</w:t>
      </w:r>
    </w:p>
    <w:p w:rsidR="003100D0" w:rsidRDefault="003100D0" w:rsidP="003100D0">
      <w:pPr>
        <w:spacing w:after="0" w:line="240" w:lineRule="auto"/>
        <w:ind w:left="5103"/>
        <w:jc w:val="right"/>
        <w:rPr>
          <w:rFonts w:ascii="Times New Roman" w:hAnsi="Times New Roman" w:cs="Times New Roman"/>
          <w:sz w:val="12"/>
          <w:szCs w:val="16"/>
        </w:rPr>
      </w:pPr>
    </w:p>
    <w:p w:rsidR="003100D0" w:rsidRDefault="00EB2291" w:rsidP="003100D0">
      <w:pPr>
        <w:spacing w:after="0" w:line="240" w:lineRule="auto"/>
        <w:ind w:left="5103"/>
        <w:jc w:val="right"/>
        <w:rPr>
          <w:rFonts w:ascii="Times New Roman" w:hAnsi="Times New Roman" w:cs="Times New Roman"/>
          <w:sz w:val="12"/>
          <w:szCs w:val="16"/>
        </w:rPr>
      </w:pPr>
      <w:r w:rsidRPr="003100D0">
        <w:rPr>
          <w:rFonts w:ascii="Times New Roman" w:hAnsi="Times New Roman" w:cs="Times New Roman"/>
          <w:sz w:val="12"/>
          <w:szCs w:val="16"/>
        </w:rPr>
        <w:t xml:space="preserve">Утверждено распоряжением Администрации Волотовского </w:t>
      </w:r>
    </w:p>
    <w:p w:rsidR="00EB2291" w:rsidRPr="003100D0" w:rsidRDefault="00EB2291" w:rsidP="003100D0">
      <w:pPr>
        <w:spacing w:after="0" w:line="240" w:lineRule="auto"/>
        <w:ind w:left="5103"/>
        <w:jc w:val="right"/>
        <w:rPr>
          <w:rFonts w:ascii="Times New Roman" w:hAnsi="Times New Roman" w:cs="Times New Roman"/>
          <w:sz w:val="12"/>
          <w:szCs w:val="16"/>
        </w:rPr>
      </w:pPr>
      <w:r w:rsidRPr="003100D0">
        <w:rPr>
          <w:rFonts w:ascii="Times New Roman" w:hAnsi="Times New Roman" w:cs="Times New Roman"/>
          <w:sz w:val="12"/>
          <w:szCs w:val="16"/>
        </w:rPr>
        <w:t>муниципального округ</w:t>
      </w:r>
      <w:r w:rsidR="003100D0">
        <w:rPr>
          <w:rFonts w:ascii="Times New Roman" w:hAnsi="Times New Roman" w:cs="Times New Roman"/>
          <w:sz w:val="12"/>
          <w:szCs w:val="16"/>
        </w:rPr>
        <w:t>а от 05.06.2024</w:t>
      </w:r>
      <w:r w:rsidRPr="003100D0">
        <w:rPr>
          <w:rFonts w:ascii="Times New Roman" w:hAnsi="Times New Roman" w:cs="Times New Roman"/>
          <w:sz w:val="12"/>
          <w:szCs w:val="16"/>
        </w:rPr>
        <w:t xml:space="preserve"> № 127-рг</w:t>
      </w:r>
    </w:p>
    <w:p w:rsidR="00EB2291" w:rsidRPr="00EB2291" w:rsidRDefault="00EB2291" w:rsidP="00EB2291">
      <w:pPr>
        <w:spacing w:after="0" w:line="240" w:lineRule="auto"/>
        <w:jc w:val="center"/>
        <w:rPr>
          <w:rFonts w:ascii="Times New Roman" w:hAnsi="Times New Roman" w:cs="Times New Roman"/>
          <w:b/>
          <w:sz w:val="16"/>
          <w:szCs w:val="16"/>
        </w:rPr>
      </w:pPr>
      <w:r w:rsidRPr="00EB2291">
        <w:rPr>
          <w:rFonts w:ascii="Times New Roman" w:hAnsi="Times New Roman" w:cs="Times New Roman"/>
          <w:b/>
          <w:sz w:val="16"/>
          <w:szCs w:val="16"/>
        </w:rPr>
        <w:t>СОСТАВ</w:t>
      </w:r>
    </w:p>
    <w:p w:rsidR="00EB2291" w:rsidRPr="00EB2291" w:rsidRDefault="00EB2291" w:rsidP="00EB2291">
      <w:pPr>
        <w:widowControl w:val="0"/>
        <w:autoSpaceDE w:val="0"/>
        <w:autoSpaceDN w:val="0"/>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комиссии по урегулированию конфликта интересов руководителей муниципальных унитарных предприятий и руководителей муниципальных учреждений Волотовского муниципального округа</w:t>
      </w:r>
    </w:p>
    <w:p w:rsidR="00EB2291" w:rsidRPr="00EB2291" w:rsidRDefault="00EB2291" w:rsidP="00EB2291">
      <w:pPr>
        <w:widowControl w:val="0"/>
        <w:autoSpaceDE w:val="0"/>
        <w:autoSpaceDN w:val="0"/>
        <w:spacing w:after="0" w:line="240" w:lineRule="auto"/>
        <w:jc w:val="center"/>
        <w:rPr>
          <w:rFonts w:ascii="Times New Roman" w:hAnsi="Times New Roman" w:cs="Times New Roman"/>
          <w:sz w:val="16"/>
          <w:szCs w:val="16"/>
        </w:rPr>
      </w:pPr>
    </w:p>
    <w:tbl>
      <w:tblPr>
        <w:tblW w:w="0" w:type="auto"/>
        <w:tblLook w:val="01E0" w:firstRow="1" w:lastRow="1" w:firstColumn="1" w:lastColumn="1" w:noHBand="0" w:noVBand="0"/>
      </w:tblPr>
      <w:tblGrid>
        <w:gridCol w:w="2448"/>
        <w:gridCol w:w="360"/>
        <w:gridCol w:w="6762"/>
      </w:tblGrid>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Федоров С.В.</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первый заместитель Главы Администрации муниципального округа, председатель комиссии;</w:t>
            </w:r>
          </w:p>
        </w:tc>
      </w:tr>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Морозова Л.Е.</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управляющий Делами Администрации муниципального округа, заместитель председателя комиссии;</w:t>
            </w:r>
          </w:p>
        </w:tc>
      </w:tr>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Афанасьева С.В.</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главный специалист отдела муниципальной службы и кадровой работы, секретарь комиссии;</w:t>
            </w:r>
          </w:p>
        </w:tc>
      </w:tr>
    </w:tbl>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ab/>
        <w:t>Члены комиссии:</w:t>
      </w:r>
    </w:p>
    <w:tbl>
      <w:tblPr>
        <w:tblW w:w="0" w:type="auto"/>
        <w:tblLook w:val="01E0" w:firstRow="1" w:lastRow="1" w:firstColumn="1" w:lastColumn="1" w:noHBand="0" w:noVBand="0"/>
      </w:tblPr>
      <w:tblGrid>
        <w:gridCol w:w="2448"/>
        <w:gridCol w:w="360"/>
        <w:gridCol w:w="6762"/>
      </w:tblGrid>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Пыталева В.И.</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заместитель Главы Администрации, председатель комитета по управлению социальным комплексом;</w:t>
            </w:r>
          </w:p>
        </w:tc>
      </w:tr>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Васильева Е.В.</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начальник отдела муниципальной службы и кадровой работы Администрации;</w:t>
            </w:r>
          </w:p>
        </w:tc>
      </w:tr>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Урицкая С.В.</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председатель Первичной Профсоюзной организации Администрации муниципального округа;</w:t>
            </w:r>
          </w:p>
        </w:tc>
      </w:tr>
      <w:tr w:rsidR="00EB2291" w:rsidRPr="003100D0" w:rsidTr="00CC6004">
        <w:tc>
          <w:tcPr>
            <w:tcW w:w="2448"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Набиуллина М.В.</w:t>
            </w:r>
          </w:p>
        </w:tc>
        <w:tc>
          <w:tcPr>
            <w:tcW w:w="360"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w:t>
            </w:r>
          </w:p>
        </w:tc>
        <w:tc>
          <w:tcPr>
            <w:tcW w:w="6762" w:type="dxa"/>
          </w:tcPr>
          <w:p w:rsidR="00EB2291" w:rsidRPr="003100D0" w:rsidRDefault="00EB2291" w:rsidP="00EB2291">
            <w:pPr>
              <w:widowControl w:val="0"/>
              <w:autoSpaceDE w:val="0"/>
              <w:autoSpaceDN w:val="0"/>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член Общественного Совета</w:t>
            </w:r>
          </w:p>
        </w:tc>
      </w:tr>
    </w:tbl>
    <w:p w:rsidR="00EB2291" w:rsidRPr="00EB2291" w:rsidRDefault="00EB2291" w:rsidP="00EB2291">
      <w:pPr>
        <w:spacing w:after="0" w:line="240" w:lineRule="auto"/>
        <w:ind w:right="-142"/>
        <w:jc w:val="center"/>
        <w:rPr>
          <w:rFonts w:ascii="Times New Roman" w:hAnsi="Times New Roman" w:cs="Times New Roman"/>
          <w:sz w:val="16"/>
          <w:szCs w:val="16"/>
        </w:rPr>
      </w:pPr>
    </w:p>
    <w:p w:rsidR="00EB2291" w:rsidRPr="00EB2291" w:rsidRDefault="00EB2291" w:rsidP="003100D0">
      <w:pPr>
        <w:spacing w:after="0" w:line="240" w:lineRule="auto"/>
        <w:ind w:right="-142"/>
        <w:jc w:val="center"/>
        <w:rPr>
          <w:rFonts w:ascii="Times New Roman" w:hAnsi="Times New Roman" w:cs="Times New Roman"/>
          <w:sz w:val="16"/>
          <w:szCs w:val="16"/>
        </w:rPr>
      </w:pPr>
      <w:r w:rsidRPr="00EB2291">
        <w:rPr>
          <w:rFonts w:ascii="Times New Roman" w:hAnsi="Times New Roman" w:cs="Times New Roman"/>
          <w:sz w:val="16"/>
          <w:szCs w:val="16"/>
        </w:rPr>
        <w:t>ДУМА ВОЛОТОВСКОГО МУНИЦИПАЛЬНОГО ОКРУГА</w:t>
      </w:r>
    </w:p>
    <w:p w:rsidR="00EB2291" w:rsidRPr="003100D0" w:rsidRDefault="00EB2291" w:rsidP="003100D0">
      <w:pPr>
        <w:spacing w:after="0" w:line="240" w:lineRule="auto"/>
        <w:jc w:val="center"/>
        <w:rPr>
          <w:rFonts w:ascii="Times New Roman" w:hAnsi="Times New Roman" w:cs="Times New Roman"/>
          <w:b/>
          <w:sz w:val="16"/>
          <w:szCs w:val="16"/>
        </w:rPr>
      </w:pPr>
      <w:r w:rsidRPr="00EB2291">
        <w:rPr>
          <w:rFonts w:ascii="Times New Roman" w:hAnsi="Times New Roman" w:cs="Times New Roman"/>
          <w:b/>
          <w:sz w:val="16"/>
          <w:szCs w:val="16"/>
        </w:rPr>
        <w:t>Р Е Ш Е Н И Е</w:t>
      </w:r>
    </w:p>
    <w:p w:rsidR="00EB2291" w:rsidRPr="00EB2291" w:rsidRDefault="00EB2291" w:rsidP="003100D0">
      <w:pPr>
        <w:keepNext/>
        <w:keepLines/>
        <w:tabs>
          <w:tab w:val="left" w:pos="2268"/>
        </w:tabs>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03.06.2024 № 409</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3100D0">
      <w:pPr>
        <w:tabs>
          <w:tab w:val="left" w:pos="142"/>
        </w:tabs>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 внесении изменений в решение Думы Волотовского муниципального округа от 26.01.2024 № 381 «О плане работы Думы Волотовского муниципального округа на 2024 год»</w:t>
      </w:r>
    </w:p>
    <w:p w:rsidR="00EB2291" w:rsidRPr="00EB2291" w:rsidRDefault="00EB2291" w:rsidP="00EB2291">
      <w:pPr>
        <w:spacing w:after="0" w:line="240" w:lineRule="auto"/>
        <w:ind w:right="4961"/>
        <w:jc w:val="both"/>
        <w:rPr>
          <w:rFonts w:ascii="Times New Roman" w:hAnsi="Times New Roman" w:cs="Times New Roman"/>
          <w:sz w:val="16"/>
          <w:szCs w:val="16"/>
        </w:rPr>
      </w:pPr>
    </w:p>
    <w:p w:rsidR="00EB2291" w:rsidRPr="00EB2291" w:rsidRDefault="00EB2291" w:rsidP="00EB2291">
      <w:pPr>
        <w:spacing w:after="0" w:line="240" w:lineRule="auto"/>
        <w:ind w:right="4961"/>
        <w:jc w:val="both"/>
        <w:rPr>
          <w:rFonts w:ascii="Times New Roman" w:hAnsi="Times New Roman" w:cs="Times New Roman"/>
          <w:sz w:val="16"/>
          <w:szCs w:val="16"/>
        </w:rPr>
      </w:pPr>
    </w:p>
    <w:p w:rsidR="00EB2291" w:rsidRPr="00EB2291" w:rsidRDefault="00EB2291" w:rsidP="003100D0">
      <w:pPr>
        <w:spacing w:after="0" w:line="240" w:lineRule="auto"/>
        <w:ind w:firstLine="284"/>
        <w:contextualSpacing/>
        <w:jc w:val="both"/>
        <w:rPr>
          <w:rFonts w:ascii="Times New Roman" w:hAnsi="Times New Roman" w:cs="Times New Roman"/>
          <w:sz w:val="16"/>
          <w:szCs w:val="16"/>
        </w:rPr>
      </w:pPr>
      <w:r w:rsidRPr="00EB2291">
        <w:rPr>
          <w:rFonts w:ascii="Times New Roman" w:hAnsi="Times New Roman" w:cs="Times New Roman"/>
          <w:sz w:val="16"/>
          <w:szCs w:val="16"/>
        </w:rPr>
        <w:lastRenderedPageBreak/>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Дума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РЕШИЛА:</w:t>
      </w:r>
    </w:p>
    <w:p w:rsidR="00EB2291" w:rsidRPr="003100D0" w:rsidRDefault="00EB2291" w:rsidP="003100D0">
      <w:pPr>
        <w:pStyle w:val="af7"/>
        <w:ind w:left="0" w:firstLine="284"/>
        <w:jc w:val="both"/>
        <w:rPr>
          <w:sz w:val="16"/>
          <w:szCs w:val="16"/>
        </w:rPr>
      </w:pPr>
      <w:r w:rsidRPr="00EB2291">
        <w:rPr>
          <w:sz w:val="16"/>
          <w:szCs w:val="16"/>
        </w:rPr>
        <w:t>1. Внести изменения в План работы Думы Волотовского муниципального округа на 2024 год, утвержденный решением Думы Волотовского муниципального округа № 381 от 26.01.2024, изложив строку 5 Плана в следующей редакции:</w:t>
      </w: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3"/>
        <w:gridCol w:w="3897"/>
      </w:tblGrid>
      <w:tr w:rsidR="00EB2291" w:rsidRPr="003100D0" w:rsidTr="003100D0">
        <w:trPr>
          <w:trHeight w:val="20"/>
        </w:trPr>
        <w:tc>
          <w:tcPr>
            <w:tcW w:w="851" w:type="dxa"/>
            <w:vMerge w:val="restart"/>
          </w:tcPr>
          <w:p w:rsidR="00EB2291" w:rsidRPr="003100D0" w:rsidRDefault="00EB2291" w:rsidP="00EB2291">
            <w:pPr>
              <w:spacing w:after="0" w:line="240" w:lineRule="auto"/>
              <w:rPr>
                <w:rFonts w:ascii="Times New Roman" w:hAnsi="Times New Roman" w:cs="Times New Roman"/>
                <w:sz w:val="12"/>
                <w:szCs w:val="16"/>
              </w:rPr>
            </w:pPr>
            <w:r w:rsidRPr="003100D0">
              <w:rPr>
                <w:rFonts w:ascii="Times New Roman" w:hAnsi="Times New Roman" w:cs="Times New Roman"/>
                <w:sz w:val="12"/>
                <w:szCs w:val="16"/>
              </w:rPr>
              <w:t>«31.05.2024</w:t>
            </w:r>
          </w:p>
        </w:tc>
        <w:tc>
          <w:tcPr>
            <w:tcW w:w="5953" w:type="dxa"/>
          </w:tcPr>
          <w:p w:rsidR="00EB2291" w:rsidRPr="003100D0" w:rsidRDefault="00EB2291" w:rsidP="00EB2291">
            <w:pPr>
              <w:spacing w:after="0" w:line="240" w:lineRule="auto"/>
              <w:jc w:val="both"/>
              <w:rPr>
                <w:rFonts w:ascii="Times New Roman" w:hAnsi="Times New Roman" w:cs="Times New Roman"/>
                <w:color w:val="000000"/>
                <w:sz w:val="12"/>
                <w:szCs w:val="16"/>
              </w:rPr>
            </w:pPr>
            <w:r w:rsidRPr="003100D0">
              <w:rPr>
                <w:rFonts w:ascii="Times New Roman" w:hAnsi="Times New Roman" w:cs="Times New Roman"/>
                <w:color w:val="000000"/>
                <w:sz w:val="12"/>
                <w:szCs w:val="16"/>
              </w:rPr>
              <w:t>1. О внесении изменений в решение Думы Волотовского муниципального округа от 26.01.2024 № 381 «О плане работы Думы Волотовского муниципального округа на 2024 год».</w:t>
            </w:r>
          </w:p>
        </w:tc>
        <w:tc>
          <w:tcPr>
            <w:tcW w:w="3897"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Председатель Думы Лебедева Г.А.</w:t>
            </w:r>
          </w:p>
          <w:p w:rsidR="00EB2291" w:rsidRPr="003100D0" w:rsidRDefault="00EB2291" w:rsidP="00EB2291">
            <w:pPr>
              <w:spacing w:after="0" w:line="240" w:lineRule="auto"/>
              <w:jc w:val="both"/>
              <w:rPr>
                <w:rFonts w:ascii="Times New Roman" w:hAnsi="Times New Roman" w:cs="Times New Roman"/>
                <w:sz w:val="12"/>
                <w:szCs w:val="16"/>
              </w:rPr>
            </w:pPr>
          </w:p>
        </w:tc>
      </w:tr>
      <w:tr w:rsidR="00EB2291" w:rsidRPr="003100D0" w:rsidTr="003100D0">
        <w:trPr>
          <w:trHeight w:val="20"/>
        </w:trPr>
        <w:tc>
          <w:tcPr>
            <w:tcW w:w="851" w:type="dxa"/>
            <w:vMerge/>
          </w:tcPr>
          <w:p w:rsidR="00EB2291" w:rsidRPr="003100D0" w:rsidRDefault="00EB2291" w:rsidP="00EB2291">
            <w:pPr>
              <w:spacing w:after="0" w:line="240" w:lineRule="auto"/>
              <w:rPr>
                <w:rFonts w:ascii="Times New Roman" w:hAnsi="Times New Roman" w:cs="Times New Roman"/>
                <w:sz w:val="12"/>
                <w:szCs w:val="16"/>
              </w:rPr>
            </w:pPr>
          </w:p>
        </w:tc>
        <w:tc>
          <w:tcPr>
            <w:tcW w:w="5953" w:type="dxa"/>
          </w:tcPr>
          <w:p w:rsidR="00EB2291" w:rsidRPr="003100D0" w:rsidRDefault="00EB2291" w:rsidP="00EB2291">
            <w:pPr>
              <w:tabs>
                <w:tab w:val="left" w:pos="3119"/>
                <w:tab w:val="left" w:pos="5740"/>
              </w:tabs>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2. Об утверждении структуры и штатной численности Контрольно-счетной палаты Волотовского муниципального округа.</w:t>
            </w:r>
          </w:p>
        </w:tc>
        <w:tc>
          <w:tcPr>
            <w:tcW w:w="3897"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Председатель КСП Бутылина Е.В.</w:t>
            </w:r>
          </w:p>
        </w:tc>
      </w:tr>
      <w:tr w:rsidR="00EB2291" w:rsidRPr="003100D0" w:rsidTr="003100D0">
        <w:trPr>
          <w:trHeight w:val="20"/>
        </w:trPr>
        <w:tc>
          <w:tcPr>
            <w:tcW w:w="851" w:type="dxa"/>
            <w:vMerge/>
          </w:tcPr>
          <w:p w:rsidR="00EB2291" w:rsidRPr="003100D0" w:rsidRDefault="00EB2291" w:rsidP="00EB2291">
            <w:pPr>
              <w:spacing w:after="0" w:line="240" w:lineRule="auto"/>
              <w:rPr>
                <w:rFonts w:ascii="Times New Roman" w:hAnsi="Times New Roman" w:cs="Times New Roman"/>
                <w:sz w:val="12"/>
                <w:szCs w:val="16"/>
              </w:rPr>
            </w:pPr>
          </w:p>
        </w:tc>
        <w:tc>
          <w:tcPr>
            <w:tcW w:w="5953" w:type="dxa"/>
          </w:tcPr>
          <w:p w:rsidR="00EB2291" w:rsidRPr="003100D0" w:rsidRDefault="00EB2291" w:rsidP="00EB2291">
            <w:pPr>
              <w:spacing w:after="0" w:line="240" w:lineRule="auto"/>
              <w:jc w:val="both"/>
              <w:rPr>
                <w:rFonts w:ascii="Times New Roman" w:hAnsi="Times New Roman" w:cs="Times New Roman"/>
                <w:color w:val="000000"/>
                <w:sz w:val="12"/>
                <w:szCs w:val="16"/>
              </w:rPr>
            </w:pPr>
            <w:r w:rsidRPr="003100D0">
              <w:rPr>
                <w:rFonts w:ascii="Times New Roman" w:hAnsi="Times New Roman" w:cs="Times New Roman"/>
                <w:color w:val="000000"/>
                <w:sz w:val="12"/>
                <w:szCs w:val="16"/>
              </w:rPr>
              <w:t>3. Отчет об исполнении переданных отдельных государственных полномочий по опеке и попечительству.</w:t>
            </w:r>
          </w:p>
        </w:tc>
        <w:tc>
          <w:tcPr>
            <w:tcW w:w="3897"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Заместитель Главы Администрации, председатель КУСК Пыталева В.И.</w:t>
            </w:r>
          </w:p>
        </w:tc>
      </w:tr>
      <w:tr w:rsidR="00EB2291" w:rsidRPr="003100D0" w:rsidTr="003100D0">
        <w:trPr>
          <w:trHeight w:val="20"/>
        </w:trPr>
        <w:tc>
          <w:tcPr>
            <w:tcW w:w="851" w:type="dxa"/>
            <w:vMerge/>
          </w:tcPr>
          <w:p w:rsidR="00EB2291" w:rsidRPr="003100D0" w:rsidRDefault="00EB2291" w:rsidP="00EB2291">
            <w:pPr>
              <w:spacing w:after="0" w:line="240" w:lineRule="auto"/>
              <w:rPr>
                <w:rFonts w:ascii="Times New Roman" w:hAnsi="Times New Roman" w:cs="Times New Roman"/>
                <w:sz w:val="12"/>
                <w:szCs w:val="16"/>
              </w:rPr>
            </w:pPr>
          </w:p>
        </w:tc>
        <w:tc>
          <w:tcPr>
            <w:tcW w:w="5953"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4. Об организации и осуществлении мероприятий по работе с детьми и молодежью на территории Волотовского муниципального округа в 2023 году.</w:t>
            </w:r>
          </w:p>
        </w:tc>
        <w:tc>
          <w:tcPr>
            <w:tcW w:w="3897"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Начальник отдела по молодежной политике Нипарко О.А.</w:t>
            </w:r>
          </w:p>
        </w:tc>
      </w:tr>
      <w:tr w:rsidR="00EB2291" w:rsidRPr="003100D0" w:rsidTr="003100D0">
        <w:trPr>
          <w:trHeight w:val="20"/>
        </w:trPr>
        <w:tc>
          <w:tcPr>
            <w:tcW w:w="851" w:type="dxa"/>
            <w:vMerge/>
          </w:tcPr>
          <w:p w:rsidR="00EB2291" w:rsidRPr="003100D0" w:rsidRDefault="00EB2291" w:rsidP="00EB2291">
            <w:pPr>
              <w:spacing w:after="0" w:line="240" w:lineRule="auto"/>
              <w:rPr>
                <w:rFonts w:ascii="Times New Roman" w:hAnsi="Times New Roman" w:cs="Times New Roman"/>
                <w:sz w:val="12"/>
                <w:szCs w:val="16"/>
              </w:rPr>
            </w:pPr>
          </w:p>
        </w:tc>
        <w:tc>
          <w:tcPr>
            <w:tcW w:w="5953"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5. О рассмотрении проектов о внесении изменений в муниципальные программы Волотовского муниципального округа.</w:t>
            </w:r>
          </w:p>
        </w:tc>
        <w:tc>
          <w:tcPr>
            <w:tcW w:w="3897" w:type="dxa"/>
          </w:tcPr>
          <w:p w:rsidR="00EB2291" w:rsidRPr="003100D0" w:rsidRDefault="00EB2291" w:rsidP="00EB2291">
            <w:pPr>
              <w:spacing w:after="0" w:line="240" w:lineRule="auto"/>
              <w:jc w:val="both"/>
              <w:rPr>
                <w:rFonts w:ascii="Times New Roman" w:hAnsi="Times New Roman" w:cs="Times New Roman"/>
                <w:sz w:val="12"/>
                <w:szCs w:val="16"/>
              </w:rPr>
            </w:pPr>
            <w:r w:rsidRPr="003100D0">
              <w:rPr>
                <w:rFonts w:ascii="Times New Roman" w:hAnsi="Times New Roman" w:cs="Times New Roman"/>
                <w:sz w:val="12"/>
                <w:szCs w:val="16"/>
              </w:rPr>
              <w:t>Председатель Думы Лебедева Г.А.</w:t>
            </w:r>
          </w:p>
          <w:p w:rsidR="00EB2291" w:rsidRPr="003100D0" w:rsidRDefault="00EB2291" w:rsidP="00EB2291">
            <w:pPr>
              <w:spacing w:after="0" w:line="240" w:lineRule="auto"/>
              <w:jc w:val="both"/>
              <w:rPr>
                <w:rFonts w:ascii="Times New Roman" w:hAnsi="Times New Roman" w:cs="Times New Roman"/>
                <w:sz w:val="12"/>
                <w:szCs w:val="16"/>
              </w:rPr>
            </w:pPr>
          </w:p>
        </w:tc>
      </w:tr>
    </w:tbl>
    <w:p w:rsidR="00EB2291" w:rsidRPr="00EB2291" w:rsidRDefault="00EB2291" w:rsidP="003100D0">
      <w:pPr>
        <w:pStyle w:val="ConsPlusNormal"/>
        <w:widowControl/>
        <w:ind w:firstLine="284"/>
        <w:jc w:val="both"/>
        <w:rPr>
          <w:rFonts w:ascii="Times New Roman" w:hAnsi="Times New Roman" w:cs="Times New Roman"/>
          <w:sz w:val="16"/>
          <w:szCs w:val="16"/>
        </w:rPr>
      </w:pPr>
      <w:r w:rsidRPr="00EB2291">
        <w:rPr>
          <w:rFonts w:ascii="Times New Roman" w:hAnsi="Times New Roman" w:cs="Times New Roman"/>
          <w:sz w:val="16"/>
          <w:szCs w:val="16"/>
        </w:rPr>
        <w:t>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EB2291" w:rsidRPr="00EB2291" w:rsidRDefault="00EB2291" w:rsidP="00EB2291">
      <w:pPr>
        <w:pStyle w:val="ConsPlusNormal"/>
        <w:widowControl/>
        <w:ind w:firstLine="0"/>
        <w:jc w:val="both"/>
        <w:rPr>
          <w:rFonts w:ascii="Times New Roman" w:hAnsi="Times New Roman" w:cs="Times New Roman"/>
          <w:sz w:val="16"/>
          <w:szCs w:val="16"/>
        </w:rPr>
      </w:pPr>
    </w:p>
    <w:tbl>
      <w:tblPr>
        <w:tblW w:w="10773" w:type="dxa"/>
        <w:tblLook w:val="04A0" w:firstRow="1" w:lastRow="0" w:firstColumn="1" w:lastColumn="0" w:noHBand="0" w:noVBand="1"/>
      </w:tblPr>
      <w:tblGrid>
        <w:gridCol w:w="4962"/>
        <w:gridCol w:w="5811"/>
      </w:tblGrid>
      <w:tr w:rsidR="00EB2291" w:rsidRPr="00EB2291" w:rsidTr="003100D0">
        <w:tc>
          <w:tcPr>
            <w:tcW w:w="4962" w:type="dxa"/>
            <w:shd w:val="clear" w:color="auto" w:fill="auto"/>
          </w:tcPr>
          <w:p w:rsidR="00EB2291" w:rsidRPr="00EB2291" w:rsidRDefault="00EB2291" w:rsidP="003100D0">
            <w:pPr>
              <w:spacing w:after="0" w:line="240" w:lineRule="auto"/>
              <w:jc w:val="both"/>
              <w:rPr>
                <w:rFonts w:ascii="Times New Roman" w:hAnsi="Times New Roman" w:cs="Times New Roman"/>
                <w:sz w:val="16"/>
                <w:szCs w:val="16"/>
              </w:rPr>
            </w:pPr>
            <w:r w:rsidRPr="00EB2291">
              <w:rPr>
                <w:rFonts w:ascii="Times New Roman" w:hAnsi="Times New Roman" w:cs="Times New Roman"/>
                <w:sz w:val="16"/>
                <w:szCs w:val="16"/>
              </w:rPr>
              <w:t xml:space="preserve">Глава Волотовского муниципального округа  </w:t>
            </w:r>
            <w:r w:rsidR="003100D0">
              <w:rPr>
                <w:rFonts w:ascii="Times New Roman" w:hAnsi="Times New Roman" w:cs="Times New Roman"/>
                <w:sz w:val="16"/>
                <w:szCs w:val="16"/>
              </w:rPr>
              <w:t xml:space="preserve">               </w:t>
            </w:r>
            <w:r w:rsidRPr="00EB2291">
              <w:rPr>
                <w:rFonts w:ascii="Times New Roman" w:hAnsi="Times New Roman" w:cs="Times New Roman"/>
                <w:sz w:val="16"/>
                <w:szCs w:val="16"/>
              </w:rPr>
              <w:t xml:space="preserve">   А.И. Лыжов</w:t>
            </w:r>
          </w:p>
        </w:tc>
        <w:tc>
          <w:tcPr>
            <w:tcW w:w="5811" w:type="dxa"/>
            <w:shd w:val="clear" w:color="auto" w:fill="auto"/>
          </w:tcPr>
          <w:p w:rsidR="00EB2291" w:rsidRPr="00EB2291" w:rsidRDefault="003100D0" w:rsidP="00EB22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Председатель Думы Волотовского </w:t>
            </w:r>
            <w:r w:rsidR="00EB2291" w:rsidRPr="00EB229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00EB2291" w:rsidRPr="00EB2291">
              <w:rPr>
                <w:rFonts w:ascii="Times New Roman" w:hAnsi="Times New Roman" w:cs="Times New Roman"/>
                <w:sz w:val="16"/>
                <w:szCs w:val="16"/>
              </w:rPr>
              <w:t xml:space="preserve">   Г.А. Лебедева</w:t>
            </w:r>
          </w:p>
        </w:tc>
      </w:tr>
    </w:tbl>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3100D0">
      <w:pPr>
        <w:spacing w:after="0" w:line="240" w:lineRule="auto"/>
        <w:ind w:right="-142"/>
        <w:jc w:val="center"/>
        <w:rPr>
          <w:rFonts w:ascii="Times New Roman" w:hAnsi="Times New Roman" w:cs="Times New Roman"/>
          <w:sz w:val="16"/>
          <w:szCs w:val="16"/>
        </w:rPr>
      </w:pPr>
      <w:r w:rsidRPr="00EB2291">
        <w:rPr>
          <w:rFonts w:ascii="Times New Roman" w:hAnsi="Times New Roman" w:cs="Times New Roman"/>
          <w:sz w:val="16"/>
          <w:szCs w:val="16"/>
        </w:rPr>
        <w:t>ДУМА ВОЛ</w:t>
      </w:r>
      <w:r w:rsidR="003100D0">
        <w:rPr>
          <w:rFonts w:ascii="Times New Roman" w:hAnsi="Times New Roman" w:cs="Times New Roman"/>
          <w:sz w:val="16"/>
          <w:szCs w:val="16"/>
        </w:rPr>
        <w:t>ОТОВСКОГО МУНИЦИПАЛЬНОГО ОКРУГА</w:t>
      </w:r>
    </w:p>
    <w:p w:rsidR="00EB2291" w:rsidRPr="003100D0" w:rsidRDefault="003100D0" w:rsidP="003100D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EB2291" w:rsidRPr="00EB2291" w:rsidRDefault="003100D0" w:rsidP="003100D0">
      <w:pPr>
        <w:keepNext/>
        <w:keepLines/>
        <w:tabs>
          <w:tab w:val="left" w:pos="2268"/>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03.06.2024 </w:t>
      </w:r>
      <w:r w:rsidR="00EB2291" w:rsidRPr="00EB2291">
        <w:rPr>
          <w:rFonts w:ascii="Times New Roman" w:hAnsi="Times New Roman" w:cs="Times New Roman"/>
          <w:sz w:val="16"/>
          <w:szCs w:val="16"/>
        </w:rPr>
        <w:t>№ 410</w:t>
      </w:r>
    </w:p>
    <w:p w:rsidR="00EB2291" w:rsidRPr="00EB2291" w:rsidRDefault="00EB2291" w:rsidP="00EB2291">
      <w:pPr>
        <w:spacing w:after="0" w:line="240" w:lineRule="auto"/>
        <w:ind w:right="4803"/>
        <w:jc w:val="both"/>
        <w:rPr>
          <w:rFonts w:ascii="Times New Roman" w:hAnsi="Times New Roman" w:cs="Times New Roman"/>
          <w:sz w:val="16"/>
          <w:szCs w:val="16"/>
        </w:rPr>
      </w:pPr>
    </w:p>
    <w:p w:rsidR="00EB2291" w:rsidRPr="00EB2291" w:rsidRDefault="00EB2291" w:rsidP="003100D0">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Об утверждении структуры и штатной численности Контрольно-счетной палаты Волотовского муниципального округа</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соответствии с частью 2 статьи 38 Федерального закона от 06.10.2003 № 131-ФЗ «Об общих принципах организации местного самоуправления в Российской Федерации», частями 2, 8 статьи 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B2291" w:rsidRPr="00EB2291" w:rsidRDefault="00EB2291" w:rsidP="003100D0">
      <w:pPr>
        <w:spacing w:after="0" w:line="240" w:lineRule="auto"/>
        <w:ind w:firstLine="284"/>
        <w:rPr>
          <w:rFonts w:ascii="Times New Roman" w:hAnsi="Times New Roman" w:cs="Times New Roman"/>
          <w:b/>
          <w:sz w:val="16"/>
          <w:szCs w:val="16"/>
        </w:rPr>
      </w:pPr>
      <w:r w:rsidRPr="00EB2291">
        <w:rPr>
          <w:rFonts w:ascii="Times New Roman" w:hAnsi="Times New Roman" w:cs="Times New Roman"/>
          <w:b/>
          <w:sz w:val="16"/>
          <w:szCs w:val="16"/>
        </w:rPr>
        <w:t>Дума Волотовского муниципального округа</w:t>
      </w:r>
    </w:p>
    <w:p w:rsidR="00EB2291" w:rsidRPr="00EB2291" w:rsidRDefault="00EB2291" w:rsidP="003100D0">
      <w:pPr>
        <w:spacing w:after="0" w:line="240" w:lineRule="auto"/>
        <w:ind w:firstLine="284"/>
        <w:rPr>
          <w:rFonts w:ascii="Times New Roman" w:hAnsi="Times New Roman" w:cs="Times New Roman"/>
          <w:b/>
          <w:sz w:val="16"/>
          <w:szCs w:val="16"/>
        </w:rPr>
      </w:pPr>
      <w:r w:rsidRPr="00EB2291">
        <w:rPr>
          <w:rFonts w:ascii="Times New Roman" w:hAnsi="Times New Roman" w:cs="Times New Roman"/>
          <w:b/>
          <w:sz w:val="16"/>
          <w:szCs w:val="16"/>
        </w:rPr>
        <w:t>РЕШИЛА: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 Утвердить штатную численность Контрольно-счетной палаты Волотовского муниципального округа в количестве 2 единиц.</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2. Утвердить структуру Контрольно-счетной палаты Волотовского муниципального округа в составе:</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председатель Контрольно-счетной палаты – 1 единица;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ведущий инспектор Контрольно-счетной палаты – 1 единица.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3. Признать утратившим силу с 01 июня 2024 года решение Думы Волотовского муниципального округа от 18.12.2020 № 61 «Об утверждении структуры и штатной численности Контрольно-счетной палаты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4. Опубликовать настоящее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информационно-коммуникационной сети «Интернет».</w:t>
      </w:r>
    </w:p>
    <w:p w:rsidR="00EB2291" w:rsidRPr="00EB2291" w:rsidRDefault="00EB2291" w:rsidP="003100D0">
      <w:pPr>
        <w:spacing w:after="0" w:line="240" w:lineRule="auto"/>
        <w:ind w:firstLine="284"/>
        <w:jc w:val="both"/>
        <w:rPr>
          <w:rFonts w:ascii="Times New Roman" w:hAnsi="Times New Roman" w:cs="Times New Roman"/>
          <w:sz w:val="16"/>
          <w:szCs w:val="16"/>
        </w:rPr>
      </w:pPr>
    </w:p>
    <w:tbl>
      <w:tblPr>
        <w:tblW w:w="10773" w:type="dxa"/>
        <w:tblLook w:val="04A0" w:firstRow="1" w:lastRow="0" w:firstColumn="1" w:lastColumn="0" w:noHBand="0" w:noVBand="1"/>
      </w:tblPr>
      <w:tblGrid>
        <w:gridCol w:w="4962"/>
        <w:gridCol w:w="5811"/>
      </w:tblGrid>
      <w:tr w:rsidR="003100D0" w:rsidRPr="00EB2291" w:rsidTr="00CC6004">
        <w:tc>
          <w:tcPr>
            <w:tcW w:w="4962" w:type="dxa"/>
            <w:shd w:val="clear" w:color="auto" w:fill="auto"/>
          </w:tcPr>
          <w:p w:rsidR="003100D0" w:rsidRPr="00EB2291" w:rsidRDefault="003100D0" w:rsidP="00CC6004">
            <w:pPr>
              <w:spacing w:after="0" w:line="240" w:lineRule="auto"/>
              <w:jc w:val="both"/>
              <w:rPr>
                <w:rFonts w:ascii="Times New Roman" w:hAnsi="Times New Roman" w:cs="Times New Roman"/>
                <w:sz w:val="16"/>
                <w:szCs w:val="16"/>
              </w:rPr>
            </w:pPr>
            <w:r w:rsidRPr="00EB2291">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А.И. Лыжов</w:t>
            </w:r>
          </w:p>
        </w:tc>
        <w:tc>
          <w:tcPr>
            <w:tcW w:w="5811" w:type="dxa"/>
            <w:shd w:val="clear" w:color="auto" w:fill="auto"/>
          </w:tcPr>
          <w:p w:rsidR="003100D0" w:rsidRPr="00EB2291" w:rsidRDefault="003100D0" w:rsidP="00CC600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Председатель Думы Волотовского </w:t>
            </w:r>
            <w:r w:rsidRPr="00EB229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Г.А. Лебедева</w:t>
            </w:r>
          </w:p>
        </w:tc>
      </w:tr>
    </w:tbl>
    <w:p w:rsidR="003100D0" w:rsidRDefault="003100D0" w:rsidP="00EB2291">
      <w:pPr>
        <w:spacing w:after="0" w:line="240" w:lineRule="auto"/>
        <w:ind w:right="-142"/>
        <w:jc w:val="center"/>
        <w:rPr>
          <w:rFonts w:ascii="Times New Roman" w:hAnsi="Times New Roman" w:cs="Times New Roman"/>
          <w:sz w:val="16"/>
          <w:szCs w:val="16"/>
        </w:rPr>
      </w:pPr>
    </w:p>
    <w:p w:rsidR="00EB2291" w:rsidRPr="00EB2291" w:rsidRDefault="00EB2291" w:rsidP="003100D0">
      <w:pPr>
        <w:spacing w:after="0" w:line="240" w:lineRule="auto"/>
        <w:ind w:right="-142"/>
        <w:jc w:val="center"/>
        <w:rPr>
          <w:rFonts w:ascii="Times New Roman" w:hAnsi="Times New Roman" w:cs="Times New Roman"/>
          <w:sz w:val="16"/>
          <w:szCs w:val="16"/>
        </w:rPr>
      </w:pPr>
      <w:r w:rsidRPr="00EB2291">
        <w:rPr>
          <w:rFonts w:ascii="Times New Roman" w:hAnsi="Times New Roman" w:cs="Times New Roman"/>
          <w:sz w:val="16"/>
          <w:szCs w:val="16"/>
        </w:rPr>
        <w:t>ДУМА ВОЛ</w:t>
      </w:r>
      <w:r w:rsidR="003100D0">
        <w:rPr>
          <w:rFonts w:ascii="Times New Roman" w:hAnsi="Times New Roman" w:cs="Times New Roman"/>
          <w:sz w:val="16"/>
          <w:szCs w:val="16"/>
        </w:rPr>
        <w:t>ОТОВСКОГО МУНИЦИПАЛЬНОГО ОКРУГА</w:t>
      </w:r>
    </w:p>
    <w:p w:rsidR="00EB2291" w:rsidRPr="003100D0" w:rsidRDefault="003100D0" w:rsidP="003100D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 Е Ш Е Н И Е</w:t>
      </w:r>
    </w:p>
    <w:p w:rsidR="00EB2291" w:rsidRDefault="00EB2291" w:rsidP="003100D0">
      <w:pPr>
        <w:keepNext/>
        <w:keepLines/>
        <w:tabs>
          <w:tab w:val="left" w:pos="2268"/>
        </w:tabs>
        <w:spacing w:after="0" w:line="240" w:lineRule="auto"/>
        <w:jc w:val="center"/>
        <w:rPr>
          <w:rFonts w:ascii="Times New Roman" w:hAnsi="Times New Roman" w:cs="Times New Roman"/>
          <w:sz w:val="16"/>
          <w:szCs w:val="16"/>
        </w:rPr>
      </w:pPr>
      <w:r w:rsidRPr="00EB2291">
        <w:rPr>
          <w:rFonts w:ascii="Times New Roman" w:hAnsi="Times New Roman" w:cs="Times New Roman"/>
          <w:sz w:val="16"/>
          <w:szCs w:val="16"/>
        </w:rPr>
        <w:t>от 03.06.</w:t>
      </w:r>
      <w:r w:rsidR="003100D0">
        <w:rPr>
          <w:rFonts w:ascii="Times New Roman" w:hAnsi="Times New Roman" w:cs="Times New Roman"/>
          <w:sz w:val="16"/>
          <w:szCs w:val="16"/>
        </w:rPr>
        <w:t>2024</w:t>
      </w:r>
      <w:r w:rsidRPr="00EB2291">
        <w:rPr>
          <w:rFonts w:ascii="Times New Roman" w:hAnsi="Times New Roman" w:cs="Times New Roman"/>
          <w:sz w:val="16"/>
          <w:szCs w:val="16"/>
        </w:rPr>
        <w:t xml:space="preserve"> № 411</w:t>
      </w:r>
    </w:p>
    <w:p w:rsidR="003100D0" w:rsidRPr="00EB2291" w:rsidRDefault="003100D0" w:rsidP="003100D0">
      <w:pPr>
        <w:keepNext/>
        <w:keepLines/>
        <w:tabs>
          <w:tab w:val="left" w:pos="2268"/>
        </w:tabs>
        <w:spacing w:after="0" w:line="240" w:lineRule="auto"/>
        <w:jc w:val="center"/>
        <w:rPr>
          <w:rFonts w:ascii="Times New Roman" w:hAnsi="Times New Roman" w:cs="Times New Roman"/>
          <w:sz w:val="16"/>
          <w:szCs w:val="16"/>
        </w:rPr>
      </w:pPr>
    </w:p>
    <w:p w:rsidR="00EB2291" w:rsidRPr="00EB2291" w:rsidRDefault="00EB2291" w:rsidP="003100D0">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Об исполнении переданных отдельных государственных полномочий по опеке и попечительству</w:t>
      </w:r>
    </w:p>
    <w:p w:rsidR="00EB2291" w:rsidRPr="00EB2291" w:rsidRDefault="00EB2291" w:rsidP="003100D0">
      <w:pPr>
        <w:spacing w:after="0" w:line="240" w:lineRule="auto"/>
        <w:ind w:firstLine="284"/>
        <w:jc w:val="both"/>
        <w:rPr>
          <w:rFonts w:ascii="Times New Roman" w:hAnsi="Times New Roman" w:cs="Times New Roman"/>
          <w:sz w:val="16"/>
          <w:szCs w:val="16"/>
        </w:rPr>
      </w:pPr>
    </w:p>
    <w:p w:rsidR="00EB2291" w:rsidRPr="00EB2291" w:rsidRDefault="00EB2291" w:rsidP="003100D0">
      <w:pPr>
        <w:keepNext/>
        <w:spacing w:after="0" w:line="240" w:lineRule="auto"/>
        <w:ind w:firstLine="284"/>
        <w:contextualSpacing/>
        <w:jc w:val="both"/>
        <w:outlineLvl w:val="0"/>
        <w:rPr>
          <w:rFonts w:ascii="Times New Roman" w:hAnsi="Times New Roman" w:cs="Times New Roman"/>
          <w:bCs/>
          <w:sz w:val="16"/>
          <w:szCs w:val="16"/>
        </w:rPr>
      </w:pPr>
      <w:r w:rsidRPr="00EB2291">
        <w:rPr>
          <w:rFonts w:ascii="Times New Roman" w:hAnsi="Times New Roman" w:cs="Times New Roman"/>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B2291" w:rsidRPr="00EB2291" w:rsidRDefault="00EB2291" w:rsidP="003100D0">
      <w:pPr>
        <w:spacing w:after="0" w:line="240" w:lineRule="auto"/>
        <w:ind w:firstLine="284"/>
        <w:contextualSpacing/>
        <w:jc w:val="both"/>
        <w:rPr>
          <w:rFonts w:ascii="Times New Roman" w:hAnsi="Times New Roman" w:cs="Times New Roman"/>
          <w:b/>
          <w:sz w:val="16"/>
          <w:szCs w:val="16"/>
        </w:rPr>
      </w:pPr>
      <w:r w:rsidRPr="00EB2291">
        <w:rPr>
          <w:rFonts w:ascii="Times New Roman" w:hAnsi="Times New Roman" w:cs="Times New Roman"/>
          <w:b/>
          <w:sz w:val="16"/>
          <w:szCs w:val="16"/>
        </w:rPr>
        <w:t>Дума Волотовского муниципального округа</w:t>
      </w:r>
    </w:p>
    <w:p w:rsidR="00EB2291" w:rsidRPr="00EB2291" w:rsidRDefault="00EB2291" w:rsidP="003100D0">
      <w:pPr>
        <w:spacing w:after="0" w:line="240" w:lineRule="auto"/>
        <w:ind w:firstLine="284"/>
        <w:contextualSpacing/>
        <w:jc w:val="both"/>
        <w:rPr>
          <w:rFonts w:ascii="Times New Roman" w:hAnsi="Times New Roman" w:cs="Times New Roman"/>
          <w:b/>
          <w:sz w:val="16"/>
          <w:szCs w:val="16"/>
        </w:rPr>
      </w:pPr>
      <w:r w:rsidRPr="00EB2291">
        <w:rPr>
          <w:rFonts w:ascii="Times New Roman" w:hAnsi="Times New Roman" w:cs="Times New Roman"/>
          <w:b/>
          <w:sz w:val="16"/>
          <w:szCs w:val="16"/>
        </w:rPr>
        <w:t>РЕШИЛА:</w:t>
      </w:r>
    </w:p>
    <w:p w:rsidR="00EB2291" w:rsidRPr="00EB2291" w:rsidRDefault="00EB2291" w:rsidP="003100D0">
      <w:pPr>
        <w:tabs>
          <w:tab w:val="left" w:pos="4395"/>
        </w:tabs>
        <w:spacing w:after="0" w:line="240" w:lineRule="auto"/>
        <w:ind w:firstLine="284"/>
        <w:contextualSpacing/>
        <w:jc w:val="both"/>
        <w:rPr>
          <w:rFonts w:ascii="Times New Roman" w:hAnsi="Times New Roman" w:cs="Times New Roman"/>
          <w:sz w:val="16"/>
          <w:szCs w:val="16"/>
        </w:rPr>
      </w:pPr>
      <w:r w:rsidRPr="00EB2291">
        <w:rPr>
          <w:rFonts w:ascii="Times New Roman" w:hAnsi="Times New Roman" w:cs="Times New Roman"/>
          <w:sz w:val="16"/>
          <w:szCs w:val="16"/>
        </w:rPr>
        <w:t>1. Утвердить прилагаемый отчет комитета по управлению социальным комплексом Администрации Волотовского муниципального округа «Об исполнении переданных отдельных государственных полномочий по опеке и попечительству».</w:t>
      </w:r>
    </w:p>
    <w:p w:rsidR="00EB2291" w:rsidRPr="00EB2291" w:rsidRDefault="00EB2291" w:rsidP="003100D0">
      <w:pPr>
        <w:widowControl w:val="0"/>
        <w:autoSpaceDE w:val="0"/>
        <w:autoSpaceDN w:val="0"/>
        <w:spacing w:after="0" w:line="240" w:lineRule="auto"/>
        <w:ind w:firstLine="284"/>
        <w:contextualSpacing/>
        <w:jc w:val="both"/>
        <w:rPr>
          <w:rFonts w:ascii="Times New Roman" w:hAnsi="Times New Roman" w:cs="Times New Roman"/>
          <w:bCs/>
          <w:sz w:val="16"/>
          <w:szCs w:val="16"/>
        </w:rPr>
      </w:pPr>
      <w:r w:rsidRPr="00EB2291">
        <w:rPr>
          <w:rFonts w:ascii="Times New Roman" w:hAnsi="Times New Roman" w:cs="Times New Roman"/>
          <w:bCs/>
          <w:sz w:val="16"/>
          <w:szCs w:val="16"/>
        </w:rPr>
        <w:t>2. Опубликовать настоящее решение в муниципальной газете «Волотовские ведомости» и разместить на официальном сайте Администрации муниципального округа в информационно-телекоммуникационной сети «Интернет».</w:t>
      </w:r>
    </w:p>
    <w:p w:rsidR="00EB2291" w:rsidRPr="00EB2291" w:rsidRDefault="00EB2291" w:rsidP="00EB2291">
      <w:pPr>
        <w:tabs>
          <w:tab w:val="left" w:pos="4395"/>
        </w:tabs>
        <w:spacing w:after="0" w:line="240" w:lineRule="auto"/>
        <w:ind w:firstLine="709"/>
        <w:contextualSpacing/>
        <w:jc w:val="both"/>
        <w:rPr>
          <w:rFonts w:ascii="Times New Roman" w:hAnsi="Times New Roman" w:cs="Times New Roman"/>
          <w:color w:val="000000"/>
          <w:sz w:val="16"/>
          <w:szCs w:val="16"/>
        </w:rPr>
      </w:pPr>
    </w:p>
    <w:tbl>
      <w:tblPr>
        <w:tblW w:w="10773" w:type="dxa"/>
        <w:tblLook w:val="04A0" w:firstRow="1" w:lastRow="0" w:firstColumn="1" w:lastColumn="0" w:noHBand="0" w:noVBand="1"/>
      </w:tblPr>
      <w:tblGrid>
        <w:gridCol w:w="4962"/>
        <w:gridCol w:w="5811"/>
      </w:tblGrid>
      <w:tr w:rsidR="003100D0" w:rsidRPr="00EB2291" w:rsidTr="00CC6004">
        <w:tc>
          <w:tcPr>
            <w:tcW w:w="4962" w:type="dxa"/>
            <w:shd w:val="clear" w:color="auto" w:fill="auto"/>
          </w:tcPr>
          <w:p w:rsidR="003100D0" w:rsidRPr="00EB2291" w:rsidRDefault="003100D0" w:rsidP="00CC6004">
            <w:pPr>
              <w:spacing w:after="0" w:line="240" w:lineRule="auto"/>
              <w:jc w:val="both"/>
              <w:rPr>
                <w:rFonts w:ascii="Times New Roman" w:hAnsi="Times New Roman" w:cs="Times New Roman"/>
                <w:sz w:val="16"/>
                <w:szCs w:val="16"/>
              </w:rPr>
            </w:pPr>
            <w:r w:rsidRPr="00EB2291">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А.И. Лыжов</w:t>
            </w:r>
          </w:p>
        </w:tc>
        <w:tc>
          <w:tcPr>
            <w:tcW w:w="5811" w:type="dxa"/>
            <w:shd w:val="clear" w:color="auto" w:fill="auto"/>
          </w:tcPr>
          <w:p w:rsidR="003100D0" w:rsidRPr="00EB2291" w:rsidRDefault="003100D0" w:rsidP="00CC600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Председатель Думы Волотовского </w:t>
            </w:r>
            <w:r w:rsidRPr="00EB229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Г.А. Лебедева</w:t>
            </w:r>
          </w:p>
        </w:tc>
      </w:tr>
    </w:tbl>
    <w:p w:rsidR="00EB2291" w:rsidRPr="00EB2291" w:rsidRDefault="00EB2291" w:rsidP="00EB2291">
      <w:pPr>
        <w:spacing w:after="0" w:line="240" w:lineRule="auto"/>
        <w:jc w:val="both"/>
        <w:rPr>
          <w:rFonts w:ascii="Times New Roman" w:hAnsi="Times New Roman" w:cs="Times New Roman"/>
          <w:sz w:val="16"/>
          <w:szCs w:val="16"/>
        </w:rPr>
      </w:pPr>
    </w:p>
    <w:p w:rsidR="003100D0" w:rsidRDefault="00EB2291" w:rsidP="003100D0">
      <w:pPr>
        <w:tabs>
          <w:tab w:val="left" w:pos="2790"/>
        </w:tabs>
        <w:spacing w:after="0" w:line="240" w:lineRule="auto"/>
        <w:ind w:left="5103"/>
        <w:jc w:val="right"/>
        <w:rPr>
          <w:rFonts w:ascii="Times New Roman" w:hAnsi="Times New Roman" w:cs="Times New Roman"/>
          <w:sz w:val="12"/>
          <w:szCs w:val="16"/>
        </w:rPr>
      </w:pPr>
      <w:r w:rsidRPr="003100D0">
        <w:rPr>
          <w:rFonts w:ascii="Times New Roman" w:hAnsi="Times New Roman" w:cs="Times New Roman"/>
          <w:sz w:val="12"/>
          <w:szCs w:val="16"/>
        </w:rPr>
        <w:t>Утвержден</w:t>
      </w:r>
      <w:r w:rsidR="003100D0">
        <w:rPr>
          <w:rFonts w:ascii="Times New Roman" w:hAnsi="Times New Roman" w:cs="Times New Roman"/>
          <w:sz w:val="12"/>
          <w:szCs w:val="16"/>
        </w:rPr>
        <w:t xml:space="preserve"> </w:t>
      </w:r>
      <w:r w:rsidRPr="003100D0">
        <w:rPr>
          <w:rFonts w:ascii="Times New Roman" w:hAnsi="Times New Roman" w:cs="Times New Roman"/>
          <w:sz w:val="12"/>
          <w:szCs w:val="16"/>
        </w:rPr>
        <w:t xml:space="preserve">решением Думы Волотовского муниципального </w:t>
      </w:r>
    </w:p>
    <w:p w:rsidR="00EB2291" w:rsidRPr="003100D0" w:rsidRDefault="003100D0" w:rsidP="003100D0">
      <w:pPr>
        <w:tabs>
          <w:tab w:val="left" w:pos="2790"/>
        </w:tabs>
        <w:spacing w:after="0" w:line="240" w:lineRule="auto"/>
        <w:ind w:left="5103"/>
        <w:jc w:val="right"/>
        <w:rPr>
          <w:rFonts w:ascii="Times New Roman" w:hAnsi="Times New Roman" w:cs="Times New Roman"/>
          <w:sz w:val="12"/>
          <w:szCs w:val="16"/>
        </w:rPr>
      </w:pPr>
      <w:r>
        <w:rPr>
          <w:rFonts w:ascii="Times New Roman" w:hAnsi="Times New Roman" w:cs="Times New Roman"/>
          <w:sz w:val="12"/>
          <w:szCs w:val="16"/>
        </w:rPr>
        <w:t xml:space="preserve">округа </w:t>
      </w:r>
      <w:r w:rsidR="00EB2291" w:rsidRPr="003100D0">
        <w:rPr>
          <w:rFonts w:ascii="Times New Roman" w:hAnsi="Times New Roman" w:cs="Times New Roman"/>
          <w:sz w:val="12"/>
          <w:szCs w:val="16"/>
        </w:rPr>
        <w:t>от</w:t>
      </w:r>
      <w:r>
        <w:rPr>
          <w:rFonts w:ascii="Times New Roman" w:hAnsi="Times New Roman" w:cs="Times New Roman"/>
          <w:sz w:val="12"/>
          <w:szCs w:val="16"/>
        </w:rPr>
        <w:t xml:space="preserve"> 03.06.2024 </w:t>
      </w:r>
      <w:r w:rsidR="00EB2291" w:rsidRPr="003100D0">
        <w:rPr>
          <w:rFonts w:ascii="Times New Roman" w:hAnsi="Times New Roman" w:cs="Times New Roman"/>
          <w:sz w:val="12"/>
          <w:szCs w:val="16"/>
        </w:rPr>
        <w:t>№ 411</w:t>
      </w:r>
    </w:p>
    <w:p w:rsidR="00EB2291" w:rsidRPr="00EB2291" w:rsidRDefault="00EB2291" w:rsidP="003100D0">
      <w:pPr>
        <w:spacing w:after="0" w:line="240" w:lineRule="auto"/>
        <w:rPr>
          <w:rFonts w:ascii="Times New Roman" w:hAnsi="Times New Roman" w:cs="Times New Roman"/>
          <w:sz w:val="16"/>
          <w:szCs w:val="16"/>
        </w:rPr>
      </w:pPr>
    </w:p>
    <w:p w:rsidR="00EB2291" w:rsidRPr="00EB2291" w:rsidRDefault="00EB2291" w:rsidP="003100D0">
      <w:pPr>
        <w:spacing w:after="0" w:line="240" w:lineRule="auto"/>
        <w:jc w:val="center"/>
        <w:rPr>
          <w:rFonts w:ascii="Times New Roman" w:hAnsi="Times New Roman" w:cs="Times New Roman"/>
          <w:b/>
          <w:sz w:val="16"/>
          <w:szCs w:val="16"/>
        </w:rPr>
      </w:pPr>
      <w:r w:rsidRPr="00EB2291">
        <w:rPr>
          <w:rFonts w:ascii="Times New Roman" w:hAnsi="Times New Roman" w:cs="Times New Roman"/>
          <w:b/>
          <w:sz w:val="16"/>
          <w:szCs w:val="16"/>
        </w:rPr>
        <w:t>Об исполнении переда</w:t>
      </w:r>
      <w:r w:rsidR="003100D0">
        <w:rPr>
          <w:rFonts w:ascii="Times New Roman" w:hAnsi="Times New Roman" w:cs="Times New Roman"/>
          <w:b/>
          <w:sz w:val="16"/>
          <w:szCs w:val="16"/>
        </w:rPr>
        <w:t xml:space="preserve">нных отдельных государственных </w:t>
      </w:r>
      <w:r w:rsidRPr="00EB2291">
        <w:rPr>
          <w:rFonts w:ascii="Times New Roman" w:hAnsi="Times New Roman" w:cs="Times New Roman"/>
          <w:b/>
          <w:sz w:val="16"/>
          <w:szCs w:val="16"/>
        </w:rPr>
        <w:t>полномочий по опеке и попечительству</w:t>
      </w:r>
    </w:p>
    <w:p w:rsidR="00EB2291" w:rsidRPr="00EB2291" w:rsidRDefault="00EB2291" w:rsidP="003100D0">
      <w:pPr>
        <w:spacing w:after="0" w:line="240" w:lineRule="auto"/>
        <w:rPr>
          <w:rFonts w:ascii="Times New Roman" w:hAnsi="Times New Roman" w:cs="Times New Roman"/>
          <w:sz w:val="16"/>
          <w:szCs w:val="16"/>
        </w:rPr>
      </w:pP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Комитет по управлению социальным комплексом Администрации Волотовского муниципального округа при осуществлении отдельных государственных полномочий по организации и осуществлению деятельности по опеке и попечительству над детьми-сиротами и детьми, оставшимися без попечения родителей, выявляет и ведет учет детей-сирот и детей, оставшихся без попечения родителей.</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2023 году выявлен и устроен на воспитание в семью один несовершеннолетний ребенок, оставшийся без попечения родителей, что составило 100 % от числа выявленных детей. Два ребенка, прибывшие в округ, также устроены в семьи. За отчетный период 2024 года один ребенок, находившийся под опекой, усыновлен.</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На сегодняшний день в семьях приемных родителей воспитываются 15 детей – сирот и детей, оставшихся без попечения родителей.</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За отчетный период комитет по управлению социальным комплексом представил в суд 5 заключений о защите личных и имущественных прав детей.</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Специалист комитета по управлению социальным комплексом ведет надзор за деятельностью приемных родителей; за условиями содержания, воспитания и образования детей, оставшихся без попечения родителей, устроенных на воспитание в семьи.</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2023 году осуществлено 41 посещение приемных семей с целью обследования условий жизни приемных детей. За отчетный период 2024 года – 20 посещений.</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Ежегодно обследуется жилье, закрепленное за детьми-сиротами и детьми, оставшимися без попечения родителей.  </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11 детей включены в список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В 2023 году на обеспечение</w:t>
      </w:r>
      <w:r w:rsidRPr="00EB2291">
        <w:rPr>
          <w:rFonts w:ascii="Times New Roman" w:hAnsi="Times New Roman" w:cs="Times New Roman"/>
          <w:color w:val="FF0000"/>
          <w:sz w:val="16"/>
          <w:szCs w:val="16"/>
        </w:rPr>
        <w:t xml:space="preserve"> </w:t>
      </w:r>
      <w:r w:rsidRPr="00EB2291">
        <w:rPr>
          <w:rFonts w:ascii="Times New Roman" w:hAnsi="Times New Roman" w:cs="Times New Roman"/>
          <w:sz w:val="16"/>
          <w:szCs w:val="16"/>
        </w:rPr>
        <w:t>детей, нуждающихся в жилых помещениях, было выделено 1774000,00 рублей (на 2 квартиры). Два ребенка обеспечены жилыми помещениями (благоустроенные двухкомнатные квартиры). Право на обеспечение жилым помещением в 2024 году имеют 6 лиц из числа детей-сирот и детей, оставшихся без попечения родителей, 5 из которых в 2024 году продолжают обучение, проживают и работают в других районах и регионах и не нуждаются в предоставлении жилья. Одному ребенку в 2024 году выдан сертификат на сумму 2177991,71 рублей</w:t>
      </w:r>
      <w:r w:rsidRPr="00EB2291">
        <w:rPr>
          <w:rFonts w:ascii="Times New Roman" w:hAnsi="Times New Roman" w:cs="Times New Roman"/>
          <w:b/>
          <w:sz w:val="16"/>
          <w:szCs w:val="16"/>
        </w:rPr>
        <w:t xml:space="preserve"> </w:t>
      </w:r>
      <w:r w:rsidRPr="00EB2291">
        <w:rPr>
          <w:rFonts w:ascii="Times New Roman" w:hAnsi="Times New Roman" w:cs="Times New Roman"/>
          <w:sz w:val="16"/>
          <w:szCs w:val="16"/>
        </w:rPr>
        <w:t>для</w:t>
      </w:r>
      <w:r w:rsidRPr="00EB2291">
        <w:rPr>
          <w:rFonts w:ascii="Times New Roman" w:hAnsi="Times New Roman" w:cs="Times New Roman"/>
          <w:b/>
          <w:sz w:val="16"/>
          <w:szCs w:val="16"/>
        </w:rPr>
        <w:t xml:space="preserve"> </w:t>
      </w:r>
      <w:r w:rsidRPr="00EB2291">
        <w:rPr>
          <w:rFonts w:ascii="Times New Roman" w:hAnsi="Times New Roman" w:cs="Times New Roman"/>
          <w:sz w:val="16"/>
          <w:szCs w:val="16"/>
        </w:rPr>
        <w:t>полного погашения кредита (займа) по договору, обязательства заемщика по которому обеспечены ипотекой.</w:t>
      </w:r>
    </w:p>
    <w:p w:rsidR="00EB2291" w:rsidRPr="00EB2291" w:rsidRDefault="00EB2291" w:rsidP="003100D0">
      <w:pPr>
        <w:spacing w:after="0" w:line="240" w:lineRule="auto"/>
        <w:ind w:firstLine="284"/>
        <w:jc w:val="both"/>
        <w:rPr>
          <w:rFonts w:ascii="Times New Roman" w:hAnsi="Times New Roman" w:cs="Times New Roman"/>
          <w:color w:val="FF0000"/>
          <w:sz w:val="16"/>
          <w:szCs w:val="16"/>
        </w:rPr>
      </w:pPr>
      <w:r w:rsidRPr="00EB2291">
        <w:rPr>
          <w:rFonts w:ascii="Times New Roman" w:hAnsi="Times New Roman" w:cs="Times New Roman"/>
          <w:sz w:val="16"/>
          <w:szCs w:val="16"/>
        </w:rPr>
        <w:lastRenderedPageBreak/>
        <w:t>В течение года жители округа получают информацию и консультацию по вопросам устройства на воспитание в семьи детей-сирот и детей, оставшихся без попечения родителей. Периодически информируются о семейных формах воспитания детей-сирот и детей, оставшихся без попечения родителей через брошюры и буклеты, изготовленные в комитете по управлению социальным комплексом.</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В комитете по управлению социальным комплексом ведется банк данных о гражданах, желающих усыновить, взять под опеку или в приемную семью одного или несколько детей. На сегодняшний день на учете в комитете стоит одна семья, желающая принять ребенка в семью на воспитание. </w:t>
      </w:r>
    </w:p>
    <w:p w:rsidR="00EB2291" w:rsidRPr="00EB2291" w:rsidRDefault="00EB2291" w:rsidP="00EB2291">
      <w:pPr>
        <w:spacing w:after="0" w:line="240" w:lineRule="auto"/>
        <w:ind w:right="-142"/>
        <w:jc w:val="center"/>
        <w:rPr>
          <w:rFonts w:ascii="Times New Roman" w:hAnsi="Times New Roman" w:cs="Times New Roman"/>
          <w:sz w:val="16"/>
          <w:szCs w:val="16"/>
        </w:rPr>
      </w:pPr>
    </w:p>
    <w:p w:rsidR="00EB2291" w:rsidRPr="00EB2291" w:rsidRDefault="00EB2291" w:rsidP="003100D0">
      <w:pPr>
        <w:spacing w:after="0" w:line="240" w:lineRule="auto"/>
        <w:ind w:right="-142"/>
        <w:jc w:val="center"/>
        <w:rPr>
          <w:rFonts w:ascii="Times New Roman" w:hAnsi="Times New Roman" w:cs="Times New Roman"/>
          <w:sz w:val="16"/>
          <w:szCs w:val="16"/>
        </w:rPr>
      </w:pPr>
      <w:r w:rsidRPr="00EB2291">
        <w:rPr>
          <w:rFonts w:ascii="Times New Roman" w:hAnsi="Times New Roman" w:cs="Times New Roman"/>
          <w:sz w:val="16"/>
          <w:szCs w:val="16"/>
        </w:rPr>
        <w:t>ДУМА ВОЛОТОВСКОГО МУНИЦИПАЛЬНОГО ОКРУГА</w:t>
      </w:r>
    </w:p>
    <w:p w:rsidR="00EB2291" w:rsidRPr="003100D0" w:rsidRDefault="00EB2291" w:rsidP="003100D0">
      <w:pPr>
        <w:spacing w:after="0" w:line="240" w:lineRule="auto"/>
        <w:jc w:val="center"/>
        <w:rPr>
          <w:rFonts w:ascii="Times New Roman" w:hAnsi="Times New Roman" w:cs="Times New Roman"/>
          <w:b/>
          <w:sz w:val="16"/>
          <w:szCs w:val="16"/>
        </w:rPr>
      </w:pPr>
      <w:r w:rsidRPr="00EB2291">
        <w:rPr>
          <w:rFonts w:ascii="Times New Roman" w:hAnsi="Times New Roman" w:cs="Times New Roman"/>
          <w:b/>
          <w:sz w:val="16"/>
          <w:szCs w:val="16"/>
        </w:rPr>
        <w:t>Р Е Ш Е Н И Е</w:t>
      </w:r>
    </w:p>
    <w:p w:rsidR="00EB2291" w:rsidRPr="00EB2291" w:rsidRDefault="003100D0" w:rsidP="003100D0">
      <w:pPr>
        <w:keepNext/>
        <w:keepLines/>
        <w:tabs>
          <w:tab w:val="left" w:pos="2268"/>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от 03.06.2024</w:t>
      </w:r>
      <w:r w:rsidR="00EB2291" w:rsidRPr="00EB2291">
        <w:rPr>
          <w:rFonts w:ascii="Times New Roman" w:hAnsi="Times New Roman" w:cs="Times New Roman"/>
          <w:sz w:val="16"/>
          <w:szCs w:val="16"/>
        </w:rPr>
        <w:t xml:space="preserve"> № 412</w:t>
      </w:r>
    </w:p>
    <w:p w:rsidR="00EB2291" w:rsidRPr="00EB2291" w:rsidRDefault="00EB2291" w:rsidP="00EB2291">
      <w:pPr>
        <w:tabs>
          <w:tab w:val="left" w:pos="4395"/>
        </w:tabs>
        <w:spacing w:after="0" w:line="240" w:lineRule="auto"/>
        <w:rPr>
          <w:rFonts w:ascii="Times New Roman" w:hAnsi="Times New Roman" w:cs="Times New Roman"/>
          <w:sz w:val="16"/>
          <w:szCs w:val="16"/>
        </w:rPr>
      </w:pPr>
    </w:p>
    <w:p w:rsidR="00EB2291" w:rsidRPr="00EB2291" w:rsidRDefault="00EB2291" w:rsidP="003100D0">
      <w:pPr>
        <w:tabs>
          <w:tab w:val="left" w:pos="0"/>
        </w:tabs>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Об организации и осуществлении мероприятий по работе с детьми и молодежью на территории Волотовского муниципального округа в 2023 году</w:t>
      </w:r>
    </w:p>
    <w:p w:rsidR="00EB2291" w:rsidRPr="00EB2291" w:rsidRDefault="00EB2291" w:rsidP="00EB2291">
      <w:pPr>
        <w:tabs>
          <w:tab w:val="left" w:pos="4395"/>
        </w:tabs>
        <w:spacing w:after="0" w:line="240" w:lineRule="auto"/>
        <w:rPr>
          <w:rFonts w:ascii="Times New Roman" w:hAnsi="Times New Roman" w:cs="Times New Roman"/>
          <w:sz w:val="16"/>
          <w:szCs w:val="16"/>
        </w:rPr>
      </w:pPr>
    </w:p>
    <w:p w:rsidR="00EB2291" w:rsidRPr="00EB2291" w:rsidRDefault="00EB2291" w:rsidP="003100D0">
      <w:pPr>
        <w:keepNext/>
        <w:spacing w:after="0" w:line="240" w:lineRule="auto"/>
        <w:ind w:firstLine="284"/>
        <w:jc w:val="both"/>
        <w:outlineLvl w:val="0"/>
        <w:rPr>
          <w:rFonts w:ascii="Times New Roman" w:hAnsi="Times New Roman" w:cs="Times New Roman"/>
          <w:bCs/>
          <w:sz w:val="16"/>
          <w:szCs w:val="16"/>
        </w:rPr>
      </w:pPr>
      <w:r w:rsidRPr="00EB2291">
        <w:rPr>
          <w:rFonts w:ascii="Times New Roman" w:hAnsi="Times New Roman" w:cs="Times New Roman"/>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 xml:space="preserve">Дума Волотовского муниципального круга </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РЕШИЛА:</w:t>
      </w:r>
    </w:p>
    <w:p w:rsidR="00EB2291" w:rsidRPr="00EB2291" w:rsidRDefault="00EB2291" w:rsidP="003100D0">
      <w:pPr>
        <w:tabs>
          <w:tab w:val="left" w:pos="4395"/>
        </w:tabs>
        <w:spacing w:after="0" w:line="240" w:lineRule="auto"/>
        <w:ind w:firstLine="284"/>
        <w:contextualSpacing/>
        <w:jc w:val="both"/>
        <w:rPr>
          <w:rFonts w:ascii="Times New Roman" w:hAnsi="Times New Roman" w:cs="Times New Roman"/>
          <w:color w:val="000000"/>
          <w:sz w:val="16"/>
          <w:szCs w:val="16"/>
        </w:rPr>
      </w:pPr>
      <w:r w:rsidRPr="00EB2291">
        <w:rPr>
          <w:rFonts w:ascii="Times New Roman" w:hAnsi="Times New Roman" w:cs="Times New Roman"/>
          <w:sz w:val="16"/>
          <w:szCs w:val="16"/>
        </w:rPr>
        <w:t>1. Утвердить прилагаемый отчет отдела по молодежной политике Администрации Волотовского муниципального округа «Об организации и осуществлении мероприятий по работе с детьми и молодежью на территории Волотовского муниципального округа в 2023 году».</w:t>
      </w:r>
    </w:p>
    <w:p w:rsidR="00EB2291" w:rsidRPr="00EB2291" w:rsidRDefault="00EB2291" w:rsidP="003100D0">
      <w:pPr>
        <w:spacing w:after="0" w:line="240" w:lineRule="auto"/>
        <w:ind w:firstLine="284"/>
        <w:jc w:val="both"/>
        <w:rPr>
          <w:rFonts w:ascii="Times New Roman" w:hAnsi="Times New Roman" w:cs="Times New Roman"/>
          <w:bCs/>
          <w:sz w:val="16"/>
          <w:szCs w:val="16"/>
        </w:rPr>
      </w:pPr>
      <w:r w:rsidRPr="00EB2291">
        <w:rPr>
          <w:rFonts w:ascii="Times New Roman" w:hAnsi="Times New Roman" w:cs="Times New Roman"/>
          <w:bCs/>
          <w:sz w:val="16"/>
          <w:szCs w:val="16"/>
        </w:rPr>
        <w:t xml:space="preserve">2. Признать работу </w:t>
      </w:r>
      <w:r w:rsidRPr="00EB2291">
        <w:rPr>
          <w:rFonts w:ascii="Times New Roman" w:hAnsi="Times New Roman" w:cs="Times New Roman"/>
          <w:sz w:val="16"/>
          <w:szCs w:val="16"/>
        </w:rPr>
        <w:t>отдела по молодежной политике Администрации Волотовского муниципального округа в части работы с детьми и молодежью удовлетворительной.</w:t>
      </w:r>
    </w:p>
    <w:p w:rsidR="00EB2291" w:rsidRPr="00EB2291" w:rsidRDefault="00EB2291" w:rsidP="00EB2291">
      <w:pPr>
        <w:spacing w:after="0" w:line="240" w:lineRule="auto"/>
        <w:jc w:val="both"/>
        <w:rPr>
          <w:rFonts w:ascii="Times New Roman" w:hAnsi="Times New Roman" w:cs="Times New Roman"/>
          <w:sz w:val="16"/>
          <w:szCs w:val="16"/>
        </w:rPr>
      </w:pPr>
    </w:p>
    <w:tbl>
      <w:tblPr>
        <w:tblW w:w="10773" w:type="dxa"/>
        <w:tblLook w:val="04A0" w:firstRow="1" w:lastRow="0" w:firstColumn="1" w:lastColumn="0" w:noHBand="0" w:noVBand="1"/>
      </w:tblPr>
      <w:tblGrid>
        <w:gridCol w:w="4962"/>
        <w:gridCol w:w="5811"/>
      </w:tblGrid>
      <w:tr w:rsidR="003100D0" w:rsidRPr="00EB2291" w:rsidTr="00CC6004">
        <w:tc>
          <w:tcPr>
            <w:tcW w:w="4962" w:type="dxa"/>
            <w:shd w:val="clear" w:color="auto" w:fill="auto"/>
          </w:tcPr>
          <w:p w:rsidR="003100D0" w:rsidRPr="00EB2291" w:rsidRDefault="003100D0" w:rsidP="00CC6004">
            <w:pPr>
              <w:spacing w:after="0" w:line="240" w:lineRule="auto"/>
              <w:jc w:val="both"/>
              <w:rPr>
                <w:rFonts w:ascii="Times New Roman" w:hAnsi="Times New Roman" w:cs="Times New Roman"/>
                <w:sz w:val="16"/>
                <w:szCs w:val="16"/>
              </w:rPr>
            </w:pPr>
            <w:r w:rsidRPr="00EB2291">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А.И. Лыжов</w:t>
            </w:r>
          </w:p>
        </w:tc>
        <w:tc>
          <w:tcPr>
            <w:tcW w:w="5811" w:type="dxa"/>
            <w:shd w:val="clear" w:color="auto" w:fill="auto"/>
          </w:tcPr>
          <w:p w:rsidR="003100D0" w:rsidRPr="00EB2291" w:rsidRDefault="003100D0" w:rsidP="00CC600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Председатель Думы Волотовского </w:t>
            </w:r>
            <w:r w:rsidRPr="00EB229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Г.А. Лебедева</w:t>
            </w:r>
          </w:p>
        </w:tc>
      </w:tr>
    </w:tbl>
    <w:p w:rsidR="00EB2291" w:rsidRPr="00EB2291" w:rsidRDefault="00EB2291" w:rsidP="00EB2291">
      <w:pPr>
        <w:spacing w:after="0" w:line="240" w:lineRule="auto"/>
        <w:jc w:val="both"/>
        <w:rPr>
          <w:rFonts w:ascii="Times New Roman" w:hAnsi="Times New Roman" w:cs="Times New Roman"/>
          <w:sz w:val="16"/>
          <w:szCs w:val="16"/>
        </w:rPr>
      </w:pPr>
    </w:p>
    <w:p w:rsidR="00EB2291" w:rsidRPr="003100D0" w:rsidRDefault="00EB2291" w:rsidP="003100D0">
      <w:pPr>
        <w:autoSpaceDE w:val="0"/>
        <w:autoSpaceDN w:val="0"/>
        <w:adjustRightInd w:val="0"/>
        <w:spacing w:after="0" w:line="240" w:lineRule="auto"/>
        <w:jc w:val="right"/>
        <w:outlineLvl w:val="0"/>
        <w:rPr>
          <w:rFonts w:ascii="Times New Roman" w:hAnsi="Times New Roman" w:cs="Times New Roman"/>
          <w:sz w:val="12"/>
          <w:szCs w:val="16"/>
        </w:rPr>
      </w:pPr>
      <w:r w:rsidRPr="003100D0">
        <w:rPr>
          <w:rFonts w:ascii="Times New Roman" w:hAnsi="Times New Roman" w:cs="Times New Roman"/>
          <w:sz w:val="12"/>
          <w:szCs w:val="16"/>
        </w:rPr>
        <w:t>Утвержден</w:t>
      </w:r>
      <w:r w:rsidR="003100D0">
        <w:rPr>
          <w:rFonts w:ascii="Times New Roman" w:hAnsi="Times New Roman" w:cs="Times New Roman"/>
          <w:sz w:val="12"/>
          <w:szCs w:val="16"/>
        </w:rPr>
        <w:t xml:space="preserve"> </w:t>
      </w:r>
      <w:r w:rsidRPr="003100D0">
        <w:rPr>
          <w:rFonts w:ascii="Times New Roman" w:hAnsi="Times New Roman" w:cs="Times New Roman"/>
          <w:sz w:val="12"/>
          <w:szCs w:val="16"/>
        </w:rPr>
        <w:t>решением Думы Волотовского</w:t>
      </w:r>
    </w:p>
    <w:p w:rsidR="00EB2291" w:rsidRDefault="003100D0" w:rsidP="003100D0">
      <w:pPr>
        <w:autoSpaceDE w:val="0"/>
        <w:autoSpaceDN w:val="0"/>
        <w:adjustRightInd w:val="0"/>
        <w:spacing w:after="0" w:line="240" w:lineRule="auto"/>
        <w:jc w:val="right"/>
        <w:rPr>
          <w:rFonts w:ascii="Times New Roman" w:hAnsi="Times New Roman" w:cs="Times New Roman"/>
          <w:sz w:val="12"/>
          <w:szCs w:val="16"/>
        </w:rPr>
      </w:pPr>
      <w:r>
        <w:rPr>
          <w:rFonts w:ascii="Times New Roman" w:hAnsi="Times New Roman" w:cs="Times New Roman"/>
          <w:sz w:val="12"/>
          <w:szCs w:val="16"/>
        </w:rPr>
        <w:t>муниципального округа от 03.06.2024</w:t>
      </w:r>
      <w:r w:rsidR="00EB2291" w:rsidRPr="003100D0">
        <w:rPr>
          <w:rFonts w:ascii="Times New Roman" w:hAnsi="Times New Roman" w:cs="Times New Roman"/>
          <w:sz w:val="12"/>
          <w:szCs w:val="16"/>
        </w:rPr>
        <w:t xml:space="preserve"> № 412</w:t>
      </w:r>
    </w:p>
    <w:p w:rsidR="003100D0" w:rsidRPr="003100D0" w:rsidRDefault="003100D0" w:rsidP="003100D0">
      <w:pPr>
        <w:autoSpaceDE w:val="0"/>
        <w:autoSpaceDN w:val="0"/>
        <w:adjustRightInd w:val="0"/>
        <w:spacing w:after="0" w:line="240" w:lineRule="auto"/>
        <w:jc w:val="right"/>
        <w:rPr>
          <w:rFonts w:ascii="Times New Roman" w:hAnsi="Times New Roman" w:cs="Times New Roman"/>
          <w:sz w:val="12"/>
          <w:szCs w:val="16"/>
        </w:rPr>
      </w:pPr>
    </w:p>
    <w:p w:rsidR="00EB2291" w:rsidRPr="00EB2291" w:rsidRDefault="00EB2291" w:rsidP="003100D0">
      <w:pPr>
        <w:spacing w:after="0" w:line="240" w:lineRule="auto"/>
        <w:ind w:right="-136"/>
        <w:jc w:val="center"/>
        <w:rPr>
          <w:rFonts w:ascii="Times New Roman" w:hAnsi="Times New Roman" w:cs="Times New Roman"/>
          <w:b/>
          <w:sz w:val="16"/>
          <w:szCs w:val="16"/>
        </w:rPr>
      </w:pPr>
      <w:r w:rsidRPr="00EB2291">
        <w:rPr>
          <w:rFonts w:ascii="Times New Roman" w:hAnsi="Times New Roman" w:cs="Times New Roman"/>
          <w:b/>
          <w:sz w:val="16"/>
          <w:szCs w:val="16"/>
        </w:rPr>
        <w:t>Об организации</w:t>
      </w:r>
      <w:r w:rsidR="003100D0">
        <w:rPr>
          <w:rFonts w:ascii="Times New Roman" w:hAnsi="Times New Roman" w:cs="Times New Roman"/>
          <w:b/>
          <w:sz w:val="16"/>
          <w:szCs w:val="16"/>
        </w:rPr>
        <w:t xml:space="preserve"> </w:t>
      </w:r>
      <w:r w:rsidRPr="00EB2291">
        <w:rPr>
          <w:rFonts w:ascii="Times New Roman" w:hAnsi="Times New Roman" w:cs="Times New Roman"/>
          <w:b/>
          <w:sz w:val="16"/>
          <w:szCs w:val="16"/>
        </w:rPr>
        <w:t>и осуществлении мероприятий по работе с детьми и молодежью на территории Волотовского муниципального округа в 2023 году</w:t>
      </w:r>
    </w:p>
    <w:p w:rsidR="00EB2291" w:rsidRPr="00EB2291" w:rsidRDefault="00EB2291" w:rsidP="00EB2291">
      <w:pPr>
        <w:spacing w:after="0" w:line="240" w:lineRule="auto"/>
        <w:jc w:val="center"/>
        <w:rPr>
          <w:rFonts w:ascii="Times New Roman" w:hAnsi="Times New Roman" w:cs="Times New Roman"/>
          <w:sz w:val="16"/>
          <w:szCs w:val="16"/>
        </w:rPr>
      </w:pPr>
    </w:p>
    <w:p w:rsidR="00EB2291" w:rsidRPr="00EB2291" w:rsidRDefault="00EB2291" w:rsidP="003100D0">
      <w:pPr>
        <w:pStyle w:val="afe"/>
        <w:ind w:firstLine="284"/>
        <w:jc w:val="both"/>
        <w:rPr>
          <w:rFonts w:ascii="Times New Roman" w:hAnsi="Times New Roman" w:cs="Times New Roman"/>
          <w:sz w:val="16"/>
          <w:szCs w:val="16"/>
        </w:rPr>
      </w:pPr>
      <w:r w:rsidRPr="00EB2291">
        <w:rPr>
          <w:rFonts w:ascii="Times New Roman" w:hAnsi="Times New Roman" w:cs="Times New Roman"/>
          <w:sz w:val="16"/>
          <w:szCs w:val="16"/>
        </w:rPr>
        <w:t>Молодежная политика в Волотовском муниципальном округе реализуется в соответствии с муниципальной программой «Развитие образования и молодежной политики в Волотовском муниципальном округе», утвержденной постановлением Администрации Волотовского муниципального округа от 30.12.2020 № 36.</w:t>
      </w:r>
    </w:p>
    <w:p w:rsidR="00EB2291" w:rsidRPr="00EB2291" w:rsidRDefault="00EB2291" w:rsidP="003100D0">
      <w:pPr>
        <w:pStyle w:val="afe"/>
        <w:ind w:firstLine="284"/>
        <w:jc w:val="both"/>
        <w:rPr>
          <w:rFonts w:ascii="Times New Roman" w:hAnsi="Times New Roman" w:cs="Times New Roman"/>
          <w:sz w:val="16"/>
          <w:szCs w:val="16"/>
        </w:rPr>
      </w:pPr>
      <w:r w:rsidRPr="00EB2291">
        <w:rPr>
          <w:rFonts w:ascii="Times New Roman" w:hAnsi="Times New Roman" w:cs="Times New Roman"/>
          <w:sz w:val="16"/>
          <w:szCs w:val="16"/>
        </w:rPr>
        <w:t>В целях создания благоприятных условий для самоопределения и самореализации молодежи, содействия её социальному становлению, культурному, духовному и гражданскому развитию, на территории округа функционируют 18 учреждений культуры, 1 школа с филиалом, 1 физкультурно-спортивный комплекс,7 - спортивных площадок.</w:t>
      </w:r>
    </w:p>
    <w:p w:rsidR="00EB2291" w:rsidRPr="00EB2291" w:rsidRDefault="00EB2291" w:rsidP="003100D0">
      <w:pPr>
        <w:pStyle w:val="afe"/>
        <w:ind w:firstLine="284"/>
        <w:jc w:val="both"/>
        <w:rPr>
          <w:rFonts w:ascii="Times New Roman" w:hAnsi="Times New Roman" w:cs="Times New Roman"/>
          <w:color w:val="000000" w:themeColor="text1"/>
          <w:sz w:val="16"/>
          <w:szCs w:val="16"/>
        </w:rPr>
      </w:pPr>
      <w:r w:rsidRPr="00EB2291">
        <w:rPr>
          <w:rFonts w:ascii="Times New Roman" w:hAnsi="Times New Roman" w:cs="Times New Roman"/>
          <w:sz w:val="16"/>
          <w:szCs w:val="16"/>
        </w:rPr>
        <w:t xml:space="preserve">По статистическим данным на территории муниципального округа на 01 января 2022 года зарегистрировано 4116 человек, из них количество молодежи от 14 до 30 лет </w:t>
      </w:r>
      <w:r w:rsidR="003100D0">
        <w:rPr>
          <w:rFonts w:ascii="Times New Roman" w:hAnsi="Times New Roman" w:cs="Times New Roman"/>
          <w:color w:val="000000" w:themeColor="text1"/>
          <w:sz w:val="16"/>
          <w:szCs w:val="16"/>
        </w:rPr>
        <w:t>-</w:t>
      </w:r>
      <w:r w:rsidRPr="00EB2291">
        <w:rPr>
          <w:rFonts w:ascii="Times New Roman" w:hAnsi="Times New Roman" w:cs="Times New Roman"/>
          <w:color w:val="000000" w:themeColor="text1"/>
          <w:sz w:val="16"/>
          <w:szCs w:val="16"/>
        </w:rPr>
        <w:t xml:space="preserve"> 1044 человека.</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xml:space="preserve">С целью вовлечения молодежи в социальную практику и развития социальной активности молодежи в округе проводится работа, </w:t>
      </w:r>
      <w:r w:rsidRPr="00EB2291">
        <w:rPr>
          <w:rFonts w:ascii="Times New Roman" w:hAnsi="Times New Roman" w:cs="Times New Roman"/>
          <w:bCs/>
          <w:sz w:val="16"/>
          <w:szCs w:val="16"/>
        </w:rPr>
        <w:t>направленная на формирование семейных ценностей и образа успешной семьи</w:t>
      </w:r>
      <w:r w:rsidRPr="00EB2291">
        <w:rPr>
          <w:rFonts w:ascii="Times New Roman" w:hAnsi="Times New Roman" w:cs="Times New Roman"/>
          <w:sz w:val="16"/>
          <w:szCs w:val="16"/>
        </w:rPr>
        <w:t>:</w:t>
      </w:r>
    </w:p>
    <w:p w:rsidR="00EB2291" w:rsidRPr="00EB2291" w:rsidRDefault="00EB2291" w:rsidP="003100D0">
      <w:pPr>
        <w:spacing w:after="0" w:line="240" w:lineRule="auto"/>
        <w:ind w:firstLine="284"/>
        <w:jc w:val="both"/>
        <w:rPr>
          <w:rFonts w:ascii="Times New Roman" w:hAnsi="Times New Roman" w:cs="Times New Roman"/>
          <w:color w:val="000000" w:themeColor="text1"/>
          <w:sz w:val="16"/>
          <w:szCs w:val="16"/>
        </w:rPr>
      </w:pPr>
      <w:r w:rsidRPr="00EB2291">
        <w:rPr>
          <w:rFonts w:ascii="Times New Roman" w:hAnsi="Times New Roman" w:cs="Times New Roman"/>
          <w:sz w:val="16"/>
          <w:szCs w:val="16"/>
        </w:rPr>
        <w:t xml:space="preserve">- на территории округа проводятся мероприятия, </w:t>
      </w:r>
      <w:r w:rsidRPr="00EB2291">
        <w:rPr>
          <w:rFonts w:ascii="Times New Roman" w:hAnsi="Times New Roman" w:cs="Times New Roman"/>
          <w:color w:val="000000" w:themeColor="text1"/>
          <w:sz w:val="16"/>
          <w:szCs w:val="16"/>
        </w:rPr>
        <w:t>посвященные «Дню семьи», «Дню семьи, любви и верности»;</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rPr>
          <w:rFonts w:ascii="Times New Roman" w:hAnsi="Times New Roman" w:cs="Times New Roman"/>
          <w:sz w:val="16"/>
          <w:szCs w:val="16"/>
        </w:rPr>
      </w:pPr>
      <w:r w:rsidRPr="00EB2291">
        <w:rPr>
          <w:rFonts w:ascii="Times New Roman" w:hAnsi="Times New Roman" w:cs="Times New Roman"/>
          <w:sz w:val="16"/>
          <w:szCs w:val="16"/>
        </w:rPr>
        <w:t>- проводятся различные семейные познавательно-игровые программы:</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jc w:val="both"/>
        <w:rPr>
          <w:rFonts w:ascii="Times New Roman" w:eastAsia="Arial" w:hAnsi="Times New Roman" w:cs="Times New Roman"/>
          <w:color w:val="000000"/>
          <w:sz w:val="16"/>
          <w:szCs w:val="16"/>
        </w:rPr>
      </w:pPr>
      <w:r w:rsidRPr="00EB2291">
        <w:rPr>
          <w:rFonts w:ascii="Times New Roman" w:eastAsia="Arial" w:hAnsi="Times New Roman" w:cs="Times New Roman"/>
          <w:color w:val="000000"/>
          <w:sz w:val="16"/>
          <w:szCs w:val="16"/>
        </w:rPr>
        <w:t xml:space="preserve">1). </w:t>
      </w:r>
      <w:r w:rsidRPr="00EB2291">
        <w:rPr>
          <w:rFonts w:ascii="Times New Roman" w:eastAsia="Arial" w:hAnsi="Times New Roman" w:cs="Times New Roman"/>
          <w:color w:val="000000"/>
          <w:sz w:val="16"/>
          <w:szCs w:val="16"/>
          <w:highlight w:val="white"/>
        </w:rPr>
        <w:t xml:space="preserve">21 июня 2023 года </w:t>
      </w:r>
      <w:r w:rsidRPr="00EB2291">
        <w:rPr>
          <w:rFonts w:ascii="Times New Roman" w:eastAsia="Arial" w:hAnsi="Times New Roman" w:cs="Times New Roman"/>
          <w:color w:val="000000"/>
          <w:sz w:val="16"/>
          <w:szCs w:val="16"/>
        </w:rPr>
        <w:t>в рамках молодёжной недели</w:t>
      </w:r>
      <w:r w:rsidRPr="00EB2291">
        <w:rPr>
          <w:rFonts w:ascii="Times New Roman" w:eastAsia="Arial" w:hAnsi="Times New Roman" w:cs="Times New Roman"/>
          <w:color w:val="000000"/>
          <w:sz w:val="16"/>
          <w:szCs w:val="16"/>
          <w:highlight w:val="white"/>
        </w:rPr>
        <w:t xml:space="preserve"> в районной библиотеке проходила познавательно-игровая программа "Цветочный калейдоскоп"</w:t>
      </w:r>
      <w:r w:rsidRPr="00EB2291">
        <w:rPr>
          <w:rFonts w:ascii="Times New Roman" w:eastAsia="Arial" w:hAnsi="Times New Roman" w:cs="Times New Roman"/>
          <w:color w:val="000000"/>
          <w:sz w:val="16"/>
          <w:szCs w:val="16"/>
        </w:rPr>
        <w:t>;</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jc w:val="both"/>
        <w:rPr>
          <w:rFonts w:ascii="Times New Roman" w:hAnsi="Times New Roman" w:cs="Times New Roman"/>
          <w:color w:val="000000"/>
          <w:sz w:val="16"/>
          <w:szCs w:val="16"/>
        </w:rPr>
      </w:pPr>
      <w:r w:rsidRPr="00EB2291">
        <w:rPr>
          <w:rFonts w:ascii="Times New Roman" w:eastAsia="Arial" w:hAnsi="Times New Roman" w:cs="Times New Roman"/>
          <w:color w:val="000000"/>
          <w:sz w:val="16"/>
          <w:szCs w:val="16"/>
        </w:rPr>
        <w:t xml:space="preserve">2). </w:t>
      </w:r>
      <w:r w:rsidRPr="00EB2291">
        <w:rPr>
          <w:rFonts w:ascii="Times New Roman" w:eastAsia="Arial" w:hAnsi="Times New Roman" w:cs="Times New Roman"/>
          <w:color w:val="000000"/>
          <w:sz w:val="16"/>
          <w:szCs w:val="16"/>
          <w:highlight w:val="white"/>
        </w:rPr>
        <w:t>25 июня 2023 года</w:t>
      </w:r>
      <w:r w:rsidRPr="00EB2291">
        <w:rPr>
          <w:rFonts w:ascii="Times New Roman" w:eastAsia="Arial" w:hAnsi="Times New Roman" w:cs="Times New Roman"/>
          <w:color w:val="000000"/>
          <w:sz w:val="16"/>
          <w:szCs w:val="16"/>
        </w:rPr>
        <w:t xml:space="preserve"> в рамках молодёжной недели в парке состоялся семейный «Кулинарный поединок»;</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jc w:val="both"/>
        <w:rPr>
          <w:rFonts w:ascii="Times New Roman" w:eastAsia="Arial" w:hAnsi="Times New Roman" w:cs="Times New Roman"/>
          <w:color w:val="000000"/>
          <w:sz w:val="16"/>
          <w:szCs w:val="16"/>
        </w:rPr>
      </w:pPr>
      <w:r w:rsidRPr="00EB2291">
        <w:rPr>
          <w:rFonts w:ascii="Times New Roman" w:eastAsia="Arial" w:hAnsi="Times New Roman" w:cs="Times New Roman"/>
          <w:color w:val="000000"/>
          <w:sz w:val="16"/>
          <w:szCs w:val="16"/>
        </w:rPr>
        <w:t xml:space="preserve">3). </w:t>
      </w:r>
      <w:r w:rsidRPr="00EB2291">
        <w:rPr>
          <w:rFonts w:ascii="Times New Roman" w:eastAsia="Arial" w:hAnsi="Times New Roman" w:cs="Times New Roman"/>
          <w:color w:val="000000"/>
          <w:sz w:val="16"/>
          <w:szCs w:val="16"/>
          <w:highlight w:val="white"/>
        </w:rPr>
        <w:t>23 ноября 2023 года в районной библиотеке проходила развлекательная программа "В гостях у сказки", посвящённая Дню матери.</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jc w:val="both"/>
        <w:rPr>
          <w:rFonts w:ascii="Times New Roman" w:eastAsia="Arial" w:hAnsi="Times New Roman" w:cs="Times New Roman"/>
          <w:color w:val="000000"/>
          <w:sz w:val="16"/>
          <w:szCs w:val="16"/>
        </w:rPr>
      </w:pPr>
      <w:r w:rsidRPr="00EB2291">
        <w:rPr>
          <w:rFonts w:ascii="Times New Roman" w:eastAsia="Arial" w:hAnsi="Times New Roman" w:cs="Times New Roman"/>
          <w:color w:val="000000"/>
          <w:sz w:val="16"/>
          <w:szCs w:val="16"/>
        </w:rPr>
        <w:t>В целях формирования ценностей здорового образа жизни, организации летнего отдыха, молодёжного туризма и экологической культуры проведен ряд мероприятий:</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color w:val="000000"/>
          <w:sz w:val="16"/>
          <w:szCs w:val="16"/>
        </w:rPr>
      </w:pPr>
      <w:r w:rsidRPr="00EB2291">
        <w:rPr>
          <w:rFonts w:eastAsia="Arial"/>
          <w:color w:val="000000"/>
          <w:sz w:val="16"/>
          <w:szCs w:val="16"/>
        </w:rPr>
        <w:t>- с</w:t>
      </w:r>
      <w:r w:rsidRPr="00EB2291">
        <w:rPr>
          <w:rFonts w:eastAsia="Arial"/>
          <w:color w:val="000000"/>
          <w:sz w:val="16"/>
          <w:szCs w:val="16"/>
          <w:highlight w:val="white"/>
        </w:rPr>
        <w:t>партакиада среди допризывной молодежи</w:t>
      </w:r>
      <w:r w:rsidRPr="00EB2291">
        <w:rPr>
          <w:rFonts w:eastAsia="Arial"/>
          <w:color w:val="000000"/>
          <w:sz w:val="16"/>
          <w:szCs w:val="16"/>
        </w:rPr>
        <w:t>;</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color w:val="000000"/>
          <w:sz w:val="16"/>
          <w:szCs w:val="16"/>
        </w:rPr>
      </w:pPr>
      <w:r w:rsidRPr="00EB2291">
        <w:rPr>
          <w:rFonts w:eastAsia="Arial"/>
          <w:color w:val="000000"/>
          <w:sz w:val="16"/>
          <w:szCs w:val="16"/>
        </w:rPr>
        <w:t>- триколорный забег «Россия, вперёд!»;</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rFonts w:eastAsia="Arial"/>
          <w:color w:val="000000"/>
          <w:sz w:val="16"/>
          <w:szCs w:val="16"/>
          <w:highlight w:val="white"/>
        </w:rPr>
      </w:pPr>
      <w:r w:rsidRPr="00EB2291">
        <w:rPr>
          <w:rFonts w:eastAsia="Arial"/>
          <w:color w:val="000000"/>
          <w:sz w:val="16"/>
          <w:szCs w:val="16"/>
          <w:highlight w:val="white"/>
        </w:rPr>
        <w:t>- социально – психологическая игра «Как не стать жертвой наркотиков»;</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jc w:val="both"/>
        <w:rPr>
          <w:rFonts w:ascii="Times New Roman" w:hAnsi="Times New Roman" w:cs="Times New Roman"/>
          <w:sz w:val="16"/>
          <w:szCs w:val="16"/>
        </w:rPr>
      </w:pPr>
      <w:r w:rsidRPr="00EB2291">
        <w:rPr>
          <w:rFonts w:ascii="Times New Roman" w:eastAsia="Arial" w:hAnsi="Times New Roman" w:cs="Times New Roman"/>
          <w:color w:val="000000"/>
          <w:sz w:val="16"/>
          <w:szCs w:val="16"/>
        </w:rPr>
        <w:t>- к</w:t>
      </w:r>
      <w:r w:rsidRPr="00EB2291">
        <w:rPr>
          <w:rFonts w:ascii="Times New Roman" w:eastAsia="Arial" w:hAnsi="Times New Roman" w:cs="Times New Roman"/>
          <w:color w:val="000000"/>
          <w:sz w:val="16"/>
          <w:szCs w:val="16"/>
          <w:highlight w:val="white"/>
        </w:rPr>
        <w:t>вест-игра "Я посёлок свой знаю, ведь я в нём живу!"</w:t>
      </w:r>
      <w:r w:rsidRPr="00EB2291">
        <w:rPr>
          <w:rFonts w:ascii="Times New Roman" w:eastAsia="Arial" w:hAnsi="Times New Roman" w:cs="Times New Roman"/>
          <w:color w:val="000000"/>
          <w:sz w:val="16"/>
          <w:szCs w:val="16"/>
        </w:rPr>
        <w:t xml:space="preserve">(соревновались </w:t>
      </w:r>
      <w:r w:rsidRPr="00EB2291">
        <w:rPr>
          <w:rFonts w:ascii="Times New Roman" w:hAnsi="Times New Roman" w:cs="Times New Roman"/>
          <w:sz w:val="16"/>
          <w:szCs w:val="16"/>
        </w:rPr>
        <w:t xml:space="preserve">команда </w:t>
      </w:r>
      <w:r w:rsidRPr="00EB2291">
        <w:rPr>
          <w:rFonts w:ascii="Times New Roman" w:eastAsia="Arial" w:hAnsi="Times New Roman" w:cs="Times New Roman"/>
          <w:color w:val="000000"/>
          <w:sz w:val="16"/>
          <w:szCs w:val="16"/>
          <w:highlight w:val="white"/>
        </w:rPr>
        <w:t>"МЫ!" (20+)</w:t>
      </w:r>
      <w:r w:rsidRPr="00EB2291">
        <w:rPr>
          <w:rFonts w:ascii="Times New Roman" w:eastAsia="Arial" w:hAnsi="Times New Roman" w:cs="Times New Roman"/>
          <w:color w:val="000000"/>
          <w:sz w:val="16"/>
          <w:szCs w:val="16"/>
        </w:rPr>
        <w:t xml:space="preserve"> и к</w:t>
      </w:r>
      <w:r w:rsidRPr="00EB2291">
        <w:rPr>
          <w:rFonts w:ascii="Times New Roman" w:eastAsia="Arial" w:hAnsi="Times New Roman" w:cs="Times New Roman"/>
          <w:color w:val="000000"/>
          <w:sz w:val="16"/>
          <w:szCs w:val="16"/>
          <w:highlight w:val="white"/>
        </w:rPr>
        <w:t>оманда "Дружба" (35+)</w:t>
      </w:r>
      <w:r w:rsidRPr="00EB2291">
        <w:rPr>
          <w:rFonts w:ascii="Times New Roman" w:eastAsia="Arial" w:hAnsi="Times New Roman" w:cs="Times New Roman"/>
          <w:color w:val="000000"/>
          <w:sz w:val="16"/>
          <w:szCs w:val="16"/>
        </w:rPr>
        <w:t>) 4</w:t>
      </w:r>
    </w:p>
    <w:p w:rsidR="00EB2291" w:rsidRPr="003100D0"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left="15" w:right="15" w:firstLine="284"/>
        <w:jc w:val="both"/>
        <w:rPr>
          <w:rFonts w:ascii="Times New Roman" w:hAnsi="Times New Roman" w:cs="Times New Roman"/>
          <w:sz w:val="16"/>
          <w:szCs w:val="16"/>
        </w:rPr>
      </w:pPr>
      <w:r w:rsidRPr="00EB2291">
        <w:rPr>
          <w:rFonts w:ascii="Times New Roman" w:hAnsi="Times New Roman" w:cs="Times New Roman"/>
          <w:sz w:val="16"/>
          <w:szCs w:val="16"/>
        </w:rPr>
        <w:t>- молодёжь принимает активное участие в уборке берегов рек и территорий.</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left="15" w:right="15" w:firstLine="284"/>
        <w:jc w:val="both"/>
        <w:rPr>
          <w:rFonts w:ascii="Times New Roman" w:eastAsia="Arial" w:hAnsi="Times New Roman" w:cs="Times New Roman"/>
          <w:color w:val="000000"/>
          <w:sz w:val="16"/>
          <w:szCs w:val="16"/>
        </w:rPr>
      </w:pPr>
      <w:r w:rsidRPr="00EB2291">
        <w:rPr>
          <w:rFonts w:ascii="Times New Roman" w:hAnsi="Times New Roman" w:cs="Times New Roman"/>
          <w:sz w:val="16"/>
          <w:szCs w:val="16"/>
        </w:rPr>
        <w:t>Особое внимание уделяется развитию добровольчества (волонтёрства). В течении 2023 года волонтёры приняли участие в следующих мероприятиях:</w:t>
      </w:r>
    </w:p>
    <w:p w:rsidR="00EB2291" w:rsidRPr="00EB2291" w:rsidRDefault="00EB2291" w:rsidP="003100D0">
      <w:pPr>
        <w:pBdr>
          <w:top w:val="none" w:sz="4" w:space="0" w:color="000000"/>
          <w:left w:val="none" w:sz="4" w:space="0" w:color="000000"/>
          <w:bottom w:val="none" w:sz="4" w:space="0" w:color="000000"/>
          <w:right w:val="none" w:sz="4" w:space="0" w:color="000000"/>
        </w:pBdr>
        <w:shd w:val="clear" w:color="FFFFFF" w:fill="FFFFFF"/>
        <w:spacing w:after="0" w:line="240" w:lineRule="auto"/>
        <w:ind w:firstLine="284"/>
        <w:rPr>
          <w:rFonts w:ascii="Times New Roman" w:hAnsi="Times New Roman" w:cs="Times New Roman"/>
          <w:color w:val="000000"/>
          <w:sz w:val="16"/>
          <w:szCs w:val="16"/>
        </w:rPr>
      </w:pPr>
      <w:r w:rsidRPr="00EB2291">
        <w:rPr>
          <w:rFonts w:ascii="Times New Roman" w:eastAsia="Liberation Sans" w:hAnsi="Times New Roman" w:cs="Times New Roman"/>
          <w:color w:val="000000"/>
          <w:sz w:val="16"/>
          <w:szCs w:val="16"/>
        </w:rPr>
        <w:t>- п</w:t>
      </w:r>
      <w:r w:rsidRPr="00EB2291">
        <w:rPr>
          <w:rFonts w:ascii="Times New Roman" w:eastAsia="Liberation Sans" w:hAnsi="Times New Roman" w:cs="Times New Roman"/>
          <w:color w:val="000000"/>
          <w:sz w:val="16"/>
          <w:szCs w:val="16"/>
          <w:highlight w:val="white"/>
        </w:rPr>
        <w:t>оздравление с праздником «День защитника Отечества» участников войны в Афганистане, а также участников СВО и их сем</w:t>
      </w:r>
      <w:r w:rsidRPr="00EB2291">
        <w:rPr>
          <w:rFonts w:ascii="Times New Roman" w:eastAsia="Liberation Sans" w:hAnsi="Times New Roman" w:cs="Times New Roman"/>
          <w:color w:val="000000"/>
          <w:sz w:val="16"/>
          <w:szCs w:val="16"/>
        </w:rPr>
        <w:t>ей;</w:t>
      </w:r>
    </w:p>
    <w:p w:rsidR="00EB2291" w:rsidRPr="00EB2291" w:rsidRDefault="00EB2291" w:rsidP="003100D0">
      <w:pPr>
        <w:spacing w:after="0" w:line="240" w:lineRule="auto"/>
        <w:ind w:firstLine="284"/>
        <w:rPr>
          <w:rFonts w:ascii="Times New Roman" w:hAnsi="Times New Roman" w:cs="Times New Roman"/>
          <w:sz w:val="16"/>
          <w:szCs w:val="16"/>
        </w:rPr>
      </w:pPr>
      <w:r w:rsidRPr="00EB2291">
        <w:rPr>
          <w:rFonts w:ascii="Times New Roman" w:hAnsi="Times New Roman" w:cs="Times New Roman"/>
          <w:sz w:val="16"/>
          <w:szCs w:val="16"/>
        </w:rPr>
        <w:t>- а</w:t>
      </w:r>
      <w:r w:rsidRPr="00EB2291">
        <w:rPr>
          <w:rFonts w:ascii="Times New Roman" w:eastAsia="Liberation Sans" w:hAnsi="Times New Roman" w:cs="Times New Roman"/>
          <w:color w:val="000000"/>
          <w:sz w:val="16"/>
          <w:szCs w:val="16"/>
          <w:highlight w:val="white"/>
        </w:rPr>
        <w:t>кция "Вам, Любимые"</w:t>
      </w:r>
      <w:r w:rsidRPr="00EB2291">
        <w:rPr>
          <w:rFonts w:ascii="Times New Roman" w:eastAsia="Liberation Sans" w:hAnsi="Times New Roman" w:cs="Times New Roman"/>
          <w:color w:val="000000"/>
          <w:sz w:val="16"/>
          <w:szCs w:val="16"/>
        </w:rPr>
        <w:t xml:space="preserve"> (раздача подарков прохожим - жительницам посёлка Волот и работающим в праздник женщинам);</w:t>
      </w:r>
    </w:p>
    <w:p w:rsidR="00EB2291" w:rsidRPr="00EB2291" w:rsidRDefault="00EB2291" w:rsidP="003100D0">
      <w:pPr>
        <w:spacing w:after="0" w:line="240" w:lineRule="auto"/>
        <w:ind w:firstLine="284"/>
        <w:rPr>
          <w:rFonts w:ascii="Times New Roman" w:hAnsi="Times New Roman" w:cs="Times New Roman"/>
          <w:sz w:val="16"/>
          <w:szCs w:val="16"/>
        </w:rPr>
      </w:pPr>
      <w:r w:rsidRPr="00EB2291">
        <w:rPr>
          <w:rFonts w:ascii="Times New Roman" w:hAnsi="Times New Roman" w:cs="Times New Roman"/>
          <w:sz w:val="16"/>
          <w:szCs w:val="16"/>
        </w:rPr>
        <w:t xml:space="preserve">- </w:t>
      </w:r>
      <w:r w:rsidRPr="00EB2291">
        <w:rPr>
          <w:rFonts w:ascii="Times New Roman" w:eastAsia="Liberation Sans" w:hAnsi="Times New Roman" w:cs="Times New Roman"/>
          <w:color w:val="000000"/>
          <w:sz w:val="16"/>
          <w:szCs w:val="16"/>
        </w:rPr>
        <w:t>в</w:t>
      </w:r>
      <w:r w:rsidRPr="00EB2291">
        <w:rPr>
          <w:rFonts w:ascii="Times New Roman" w:eastAsia="Liberation Sans" w:hAnsi="Times New Roman" w:cs="Times New Roman"/>
          <w:color w:val="000000"/>
          <w:sz w:val="16"/>
          <w:szCs w:val="16"/>
          <w:highlight w:val="white"/>
        </w:rPr>
        <w:t>сероссийская акция "Спасибо Героям" (плетение маскировочных сетей</w:t>
      </w:r>
      <w:r w:rsidRPr="00EB2291">
        <w:rPr>
          <w:rFonts w:ascii="Times New Roman" w:eastAsia="Liberation Sans" w:hAnsi="Times New Roman" w:cs="Times New Roman"/>
          <w:color w:val="000000"/>
          <w:sz w:val="16"/>
          <w:szCs w:val="16"/>
        </w:rPr>
        <w:t>);</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корзина Добра (участие в сборе подарков для семей в трудной жизненной ситуации);</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hAnsi="Times New Roman" w:cs="Times New Roman"/>
          <w:sz w:val="16"/>
          <w:szCs w:val="16"/>
        </w:rPr>
        <w:t>- ежегодно в рамках акции «Всероссийский субботник» волонтёры Победы и юнармейцы наводят порядок на братских захоронениях в отдалённых деревнях округа, принимают участие в высадке «Сада Памяти»;</w:t>
      </w:r>
    </w:p>
    <w:p w:rsidR="00EB2291" w:rsidRPr="003100D0" w:rsidRDefault="00EB2291" w:rsidP="003100D0">
      <w:pPr>
        <w:spacing w:after="0" w:line="240" w:lineRule="auto"/>
        <w:ind w:firstLine="284"/>
        <w:jc w:val="both"/>
        <w:rPr>
          <w:rFonts w:ascii="Times New Roman" w:eastAsia="Liberation Sans" w:hAnsi="Times New Roman" w:cs="Times New Roman"/>
          <w:color w:val="000000"/>
          <w:sz w:val="16"/>
          <w:szCs w:val="16"/>
        </w:rPr>
      </w:pPr>
      <w:r w:rsidRPr="00EB2291">
        <w:rPr>
          <w:rFonts w:ascii="Times New Roman" w:eastAsia="Liberation Sans" w:hAnsi="Times New Roman" w:cs="Times New Roman"/>
          <w:color w:val="000000"/>
          <w:sz w:val="16"/>
          <w:szCs w:val="16"/>
        </w:rPr>
        <w:t xml:space="preserve">- акция </w:t>
      </w:r>
      <w:r w:rsidRPr="00EB2291">
        <w:rPr>
          <w:rFonts w:ascii="Times New Roman" w:eastAsia="Liberation Sans" w:hAnsi="Times New Roman" w:cs="Times New Roman"/>
          <w:color w:val="000000"/>
          <w:sz w:val="16"/>
          <w:szCs w:val="16"/>
          <w:highlight w:val="white"/>
        </w:rPr>
        <w:t>«С Новым годом, ветеран!»</w:t>
      </w:r>
      <w:r w:rsidRPr="00EB2291">
        <w:rPr>
          <w:rFonts w:ascii="Times New Roman" w:eastAsia="Liberation Sans" w:hAnsi="Times New Roman" w:cs="Times New Roman"/>
          <w:color w:val="000000"/>
          <w:sz w:val="16"/>
          <w:szCs w:val="16"/>
        </w:rPr>
        <w:t xml:space="preserve"> (участие в поздравлении на дому ветеранов округа) и др. </w:t>
      </w:r>
    </w:p>
    <w:p w:rsidR="00EB2291" w:rsidRPr="00EB2291" w:rsidRDefault="00EB2291" w:rsidP="003100D0">
      <w:pPr>
        <w:spacing w:after="0" w:line="240" w:lineRule="auto"/>
        <w:ind w:firstLine="284"/>
        <w:jc w:val="both"/>
        <w:rPr>
          <w:rFonts w:ascii="Times New Roman" w:hAnsi="Times New Roman" w:cs="Times New Roman"/>
          <w:color w:val="000000"/>
          <w:sz w:val="16"/>
          <w:szCs w:val="16"/>
        </w:rPr>
      </w:pPr>
      <w:r w:rsidRPr="00EB2291">
        <w:rPr>
          <w:rFonts w:ascii="Times New Roman" w:hAnsi="Times New Roman" w:cs="Times New Roman"/>
          <w:sz w:val="16"/>
          <w:szCs w:val="16"/>
        </w:rPr>
        <w:t xml:space="preserve">Ежегодно волонтёры оказывают помощь населению округа при проведении голосования по выбору территорий для благоустройства </w:t>
      </w:r>
      <w:r w:rsidRPr="00EB2291">
        <w:rPr>
          <w:rFonts w:ascii="Times New Roman" w:eastAsia="Arial" w:hAnsi="Times New Roman" w:cs="Times New Roman"/>
          <w:color w:val="000000"/>
          <w:sz w:val="16"/>
          <w:szCs w:val="16"/>
          <w:highlight w:val="white"/>
        </w:rPr>
        <w:t>в рамках инициированного Президентом регионального проекта «Формирование комфортной городской среды» национального проекта «Жильё и городская среда».</w:t>
      </w:r>
      <w:r w:rsidRPr="00EB2291">
        <w:rPr>
          <w:rFonts w:ascii="Times New Roman" w:hAnsi="Times New Roman" w:cs="Times New Roman"/>
          <w:sz w:val="16"/>
          <w:szCs w:val="16"/>
        </w:rPr>
        <w:t xml:space="preserve"> </w:t>
      </w:r>
    </w:p>
    <w:p w:rsidR="00EB2291" w:rsidRPr="00EB2291" w:rsidRDefault="00EB2291" w:rsidP="003100D0">
      <w:pPr>
        <w:spacing w:after="0" w:line="240" w:lineRule="auto"/>
        <w:ind w:firstLine="284"/>
        <w:jc w:val="both"/>
        <w:rPr>
          <w:rFonts w:ascii="Times New Roman" w:hAnsi="Times New Roman" w:cs="Times New Roman"/>
          <w:sz w:val="16"/>
          <w:szCs w:val="16"/>
        </w:rPr>
      </w:pPr>
      <w:r w:rsidRPr="00EB2291">
        <w:rPr>
          <w:rFonts w:ascii="Times New Roman" w:eastAsia="Liberation Sans" w:hAnsi="Times New Roman" w:cs="Times New Roman"/>
          <w:color w:val="000000"/>
          <w:sz w:val="16"/>
          <w:szCs w:val="16"/>
        </w:rPr>
        <w:t xml:space="preserve">Проводится работа по выявлению, продвижению и поддержке активности молодёжи, её достижений: </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sz w:val="16"/>
          <w:szCs w:val="16"/>
        </w:rPr>
      </w:pPr>
      <w:r w:rsidRPr="00EB2291">
        <w:rPr>
          <w:rFonts w:eastAsia="Arial"/>
          <w:color w:val="000000"/>
          <w:sz w:val="16"/>
          <w:szCs w:val="16"/>
          <w:highlight w:val="white"/>
        </w:rPr>
        <w:t>Всероссийский конкурс «История местного самоуправления моего края» - в номинации «Самый важный нормативно-правовой акт местного самоуправления»</w:t>
      </w:r>
      <w:r w:rsidRPr="00EB2291">
        <w:rPr>
          <w:rFonts w:eastAsia="Arial"/>
          <w:color w:val="000000"/>
          <w:sz w:val="16"/>
          <w:szCs w:val="16"/>
        </w:rPr>
        <w:t xml:space="preserve"> Куркина Валерия заняла 2 место</w:t>
      </w:r>
      <w:r w:rsidRPr="00EB2291">
        <w:rPr>
          <w:sz w:val="16"/>
          <w:szCs w:val="16"/>
        </w:rPr>
        <w:t>.</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sz w:val="16"/>
          <w:szCs w:val="16"/>
        </w:rPr>
      </w:pPr>
      <w:r w:rsidRPr="00EB2291">
        <w:rPr>
          <w:rFonts w:eastAsia="Arial"/>
          <w:color w:val="000000"/>
          <w:sz w:val="16"/>
          <w:szCs w:val="16"/>
        </w:rPr>
        <w:t>С</w:t>
      </w:r>
      <w:r w:rsidRPr="00EB2291">
        <w:rPr>
          <w:rFonts w:eastAsia="Arial"/>
          <w:color w:val="000000"/>
          <w:sz w:val="16"/>
          <w:szCs w:val="16"/>
          <w:highlight w:val="white"/>
        </w:rPr>
        <w:t>пециальный проект поощрения активной молодёжи Новгородской области «Лидеры региона – 2023»</w:t>
      </w:r>
      <w:r w:rsidRPr="00EB2291">
        <w:rPr>
          <w:rFonts w:eastAsia="Arial"/>
          <w:color w:val="000000"/>
          <w:sz w:val="16"/>
          <w:szCs w:val="16"/>
        </w:rPr>
        <w:t xml:space="preserve"> – участниками и победителями стали Абдурахманова София, Гибало Анастасия, Зыкова Любовь.</w:t>
      </w:r>
    </w:p>
    <w:p w:rsidR="00EB2291" w:rsidRPr="00EB2291" w:rsidRDefault="00EB2291" w:rsidP="003100D0">
      <w:pPr>
        <w:pStyle w:val="af7"/>
        <w:pBdr>
          <w:top w:val="none" w:sz="4" w:space="0" w:color="000000"/>
          <w:left w:val="none" w:sz="4" w:space="0" w:color="000000"/>
          <w:bottom w:val="none" w:sz="4" w:space="0" w:color="000000"/>
          <w:right w:val="none" w:sz="4" w:space="0" w:color="000000"/>
        </w:pBdr>
        <w:shd w:val="clear" w:color="FFFFFF" w:fill="FFFFFF"/>
        <w:ind w:left="0" w:firstLine="284"/>
        <w:jc w:val="both"/>
        <w:rPr>
          <w:sz w:val="16"/>
          <w:szCs w:val="16"/>
        </w:rPr>
      </w:pPr>
      <w:r w:rsidRPr="00EB2291">
        <w:rPr>
          <w:rFonts w:eastAsia="Arial"/>
          <w:color w:val="000000"/>
          <w:sz w:val="16"/>
          <w:szCs w:val="16"/>
        </w:rPr>
        <w:t>М</w:t>
      </w:r>
      <w:r w:rsidRPr="00EB2291">
        <w:rPr>
          <w:rFonts w:eastAsia="Arial"/>
          <w:color w:val="000000"/>
          <w:sz w:val="16"/>
          <w:szCs w:val="16"/>
          <w:highlight w:val="white"/>
        </w:rPr>
        <w:t>ежрегиональный конкурс видеороликов "Герои Ленинградской битвы. Ленинградский фронт и труженики тыла. Жители блокадного города"</w:t>
      </w:r>
      <w:r w:rsidRPr="00EB2291">
        <w:rPr>
          <w:rFonts w:eastAsia="Arial"/>
          <w:color w:val="000000"/>
          <w:sz w:val="16"/>
          <w:szCs w:val="16"/>
        </w:rPr>
        <w:t xml:space="preserve"> – Ефимов Андрей и Резанов Дмитрий </w:t>
      </w:r>
      <w:r w:rsidRPr="00EB2291">
        <w:rPr>
          <w:rFonts w:eastAsia="Arial"/>
          <w:color w:val="000000"/>
          <w:sz w:val="16"/>
          <w:szCs w:val="16"/>
          <w:highlight w:val="white"/>
        </w:rPr>
        <w:t>награждены Почётной грамотой 3-й степени.</w:t>
      </w:r>
    </w:p>
    <w:p w:rsidR="00EB2291" w:rsidRPr="00EB2291" w:rsidRDefault="00EB2291" w:rsidP="00EB2291">
      <w:pPr>
        <w:spacing w:after="0" w:line="240" w:lineRule="auto"/>
        <w:ind w:firstLine="709"/>
        <w:jc w:val="both"/>
        <w:rPr>
          <w:rFonts w:ascii="Times New Roman" w:hAnsi="Times New Roman" w:cs="Times New Roman"/>
          <w:b/>
          <w:sz w:val="16"/>
          <w:szCs w:val="16"/>
        </w:rPr>
      </w:pPr>
    </w:p>
    <w:p w:rsidR="00EB2291" w:rsidRPr="00EB2291" w:rsidRDefault="00EB2291" w:rsidP="003100D0">
      <w:pPr>
        <w:spacing w:after="0" w:line="240" w:lineRule="auto"/>
        <w:ind w:right="-142"/>
        <w:jc w:val="center"/>
        <w:rPr>
          <w:rFonts w:ascii="Times New Roman" w:hAnsi="Times New Roman" w:cs="Times New Roman"/>
          <w:sz w:val="16"/>
          <w:szCs w:val="16"/>
        </w:rPr>
      </w:pPr>
      <w:r w:rsidRPr="00EB2291">
        <w:rPr>
          <w:rFonts w:ascii="Times New Roman" w:hAnsi="Times New Roman" w:cs="Times New Roman"/>
          <w:sz w:val="16"/>
          <w:szCs w:val="16"/>
        </w:rPr>
        <w:t>ДУМА ВОЛОТОВСКОГО МУНИЦИПАЛЬНОГО ОКРУГА</w:t>
      </w:r>
    </w:p>
    <w:p w:rsidR="00EB2291" w:rsidRPr="003100D0" w:rsidRDefault="00EB2291" w:rsidP="003100D0">
      <w:pPr>
        <w:spacing w:after="0" w:line="240" w:lineRule="auto"/>
        <w:jc w:val="center"/>
        <w:rPr>
          <w:rFonts w:ascii="Times New Roman" w:hAnsi="Times New Roman" w:cs="Times New Roman"/>
          <w:b/>
          <w:sz w:val="16"/>
          <w:szCs w:val="16"/>
        </w:rPr>
      </w:pPr>
      <w:r w:rsidRPr="00EB2291">
        <w:rPr>
          <w:rFonts w:ascii="Times New Roman" w:hAnsi="Times New Roman" w:cs="Times New Roman"/>
          <w:b/>
          <w:sz w:val="16"/>
          <w:szCs w:val="16"/>
        </w:rPr>
        <w:t>Р Е Ш Е Н И Е</w:t>
      </w:r>
    </w:p>
    <w:p w:rsidR="00EB2291" w:rsidRPr="00EB2291" w:rsidRDefault="003100D0" w:rsidP="003100D0">
      <w:pPr>
        <w:keepNext/>
        <w:keepLines/>
        <w:tabs>
          <w:tab w:val="left" w:pos="2268"/>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от 03.06.2024 </w:t>
      </w:r>
      <w:r w:rsidR="00EB2291" w:rsidRPr="00EB2291">
        <w:rPr>
          <w:rFonts w:ascii="Times New Roman" w:hAnsi="Times New Roman" w:cs="Times New Roman"/>
          <w:sz w:val="16"/>
          <w:szCs w:val="16"/>
        </w:rPr>
        <w:t xml:space="preserve"> № 413</w:t>
      </w: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3100D0">
      <w:pPr>
        <w:spacing w:after="0" w:line="240" w:lineRule="auto"/>
        <w:ind w:right="5"/>
        <w:jc w:val="center"/>
        <w:rPr>
          <w:rFonts w:ascii="Times New Roman" w:hAnsi="Times New Roman" w:cs="Times New Roman"/>
          <w:sz w:val="16"/>
          <w:szCs w:val="16"/>
        </w:rPr>
      </w:pPr>
      <w:r w:rsidRPr="00EB2291">
        <w:rPr>
          <w:rFonts w:ascii="Times New Roman" w:hAnsi="Times New Roman" w:cs="Times New Roman"/>
          <w:sz w:val="16"/>
          <w:szCs w:val="16"/>
        </w:rPr>
        <w:t>О рассмотрении проектов о внесении изменений в муниципальные программы Волотовского муниципального округа</w:t>
      </w:r>
    </w:p>
    <w:p w:rsidR="00EB2291" w:rsidRPr="00EB2291" w:rsidRDefault="00EB2291" w:rsidP="00EB2291">
      <w:pPr>
        <w:spacing w:after="0" w:line="240" w:lineRule="auto"/>
        <w:ind w:right="4961"/>
        <w:jc w:val="both"/>
        <w:rPr>
          <w:rFonts w:ascii="Times New Roman" w:hAnsi="Times New Roman" w:cs="Times New Roman"/>
          <w:sz w:val="16"/>
          <w:szCs w:val="16"/>
        </w:rPr>
      </w:pPr>
    </w:p>
    <w:p w:rsidR="00EB2291" w:rsidRPr="00EB2291" w:rsidRDefault="00EB2291" w:rsidP="003100D0">
      <w:pPr>
        <w:spacing w:after="0" w:line="240" w:lineRule="auto"/>
        <w:ind w:firstLine="284"/>
        <w:contextualSpacing/>
        <w:jc w:val="both"/>
        <w:rPr>
          <w:rFonts w:ascii="Times New Roman" w:hAnsi="Times New Roman" w:cs="Times New Roman"/>
          <w:sz w:val="16"/>
          <w:szCs w:val="16"/>
        </w:rPr>
      </w:pPr>
      <w:r w:rsidRPr="00EB2291">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Волотовского муниципального округа, на основании решения комиссии по бюджету Думы Волотовского муниципального округа от 24.04.2024</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Дума Волотовского муниципального округа</w:t>
      </w:r>
    </w:p>
    <w:p w:rsidR="00EB2291" w:rsidRPr="00EB2291" w:rsidRDefault="00EB2291" w:rsidP="003100D0">
      <w:pPr>
        <w:spacing w:after="0" w:line="240" w:lineRule="auto"/>
        <w:ind w:firstLine="284"/>
        <w:jc w:val="both"/>
        <w:rPr>
          <w:rFonts w:ascii="Times New Roman" w:hAnsi="Times New Roman" w:cs="Times New Roman"/>
          <w:b/>
          <w:sz w:val="16"/>
          <w:szCs w:val="16"/>
        </w:rPr>
      </w:pPr>
      <w:r w:rsidRPr="00EB2291">
        <w:rPr>
          <w:rFonts w:ascii="Times New Roman" w:hAnsi="Times New Roman" w:cs="Times New Roman"/>
          <w:b/>
          <w:sz w:val="16"/>
          <w:szCs w:val="16"/>
        </w:rPr>
        <w:t>РЕШИЛА:</w:t>
      </w:r>
    </w:p>
    <w:p w:rsidR="00EB2291" w:rsidRPr="00EB2291" w:rsidRDefault="00EB2291" w:rsidP="003100D0">
      <w:pPr>
        <w:pStyle w:val="af7"/>
        <w:ind w:left="0" w:firstLine="284"/>
        <w:jc w:val="both"/>
        <w:rPr>
          <w:sz w:val="16"/>
          <w:szCs w:val="16"/>
        </w:rPr>
      </w:pPr>
      <w:r w:rsidRPr="00EB2291">
        <w:rPr>
          <w:sz w:val="16"/>
          <w:szCs w:val="16"/>
        </w:rPr>
        <w:t>1. Рекомендовать Администрации Волотовского муниципального округа принять проекты о внесении изменений в муниципальные программы:</w:t>
      </w:r>
    </w:p>
    <w:p w:rsidR="00EB2291" w:rsidRPr="00EB2291" w:rsidRDefault="00EB2291" w:rsidP="003100D0">
      <w:pPr>
        <w:pStyle w:val="af7"/>
        <w:ind w:left="0" w:firstLine="284"/>
        <w:jc w:val="both"/>
        <w:rPr>
          <w:sz w:val="16"/>
          <w:szCs w:val="16"/>
        </w:rPr>
      </w:pPr>
      <w:r w:rsidRPr="00EB2291">
        <w:rPr>
          <w:sz w:val="16"/>
          <w:szCs w:val="16"/>
        </w:rPr>
        <w:t xml:space="preserve">- </w:t>
      </w:r>
      <w:r w:rsidRPr="00EB2291">
        <w:rPr>
          <w:color w:val="000000"/>
          <w:sz w:val="16"/>
          <w:szCs w:val="16"/>
        </w:rPr>
        <w:t>«Развитие образования и молодежной политики в Волотовском муниципальном округе»</w:t>
      </w:r>
      <w:r w:rsidRPr="00EB2291">
        <w:rPr>
          <w:sz w:val="16"/>
          <w:szCs w:val="16"/>
        </w:rPr>
        <w:t>;</w:t>
      </w:r>
    </w:p>
    <w:p w:rsidR="00EB2291" w:rsidRPr="00EB2291" w:rsidRDefault="00EB2291" w:rsidP="003100D0">
      <w:pPr>
        <w:pStyle w:val="af7"/>
        <w:ind w:left="0" w:firstLine="284"/>
        <w:jc w:val="both"/>
        <w:rPr>
          <w:sz w:val="16"/>
          <w:szCs w:val="16"/>
        </w:rPr>
      </w:pPr>
      <w:r w:rsidRPr="00EB2291">
        <w:rPr>
          <w:sz w:val="16"/>
          <w:szCs w:val="16"/>
        </w:rPr>
        <w:t>- «Противодействие коррупции в Волотовском муниципальном округе»;</w:t>
      </w:r>
    </w:p>
    <w:p w:rsidR="00EB2291" w:rsidRPr="00EB2291" w:rsidRDefault="00EB2291" w:rsidP="003100D0">
      <w:pPr>
        <w:pStyle w:val="af7"/>
        <w:ind w:left="0" w:firstLine="284"/>
        <w:jc w:val="both"/>
        <w:rPr>
          <w:sz w:val="16"/>
          <w:szCs w:val="16"/>
        </w:rPr>
      </w:pPr>
      <w:r w:rsidRPr="00EB2291">
        <w:rPr>
          <w:sz w:val="16"/>
          <w:szCs w:val="16"/>
        </w:rPr>
        <w:t>- «Развитие муниципальной службы в Волотовском муниципальном округе»;</w:t>
      </w:r>
    </w:p>
    <w:p w:rsidR="00EB2291" w:rsidRPr="00EB2291" w:rsidRDefault="00EB2291" w:rsidP="003100D0">
      <w:pPr>
        <w:pStyle w:val="af7"/>
        <w:ind w:left="0" w:firstLine="284"/>
        <w:jc w:val="both"/>
        <w:rPr>
          <w:sz w:val="16"/>
          <w:szCs w:val="16"/>
        </w:rPr>
      </w:pPr>
      <w:r w:rsidRPr="00EB2291">
        <w:rPr>
          <w:sz w:val="16"/>
          <w:szCs w:val="16"/>
        </w:rPr>
        <w:lastRenderedPageBreak/>
        <w:t>- «Благоустройство территории Волотовского муниципального округа».</w:t>
      </w:r>
    </w:p>
    <w:p w:rsidR="00EB2291" w:rsidRPr="00EB2291" w:rsidRDefault="00EB2291" w:rsidP="003100D0">
      <w:pPr>
        <w:pStyle w:val="ConsPlusNormal"/>
        <w:widowControl/>
        <w:ind w:firstLine="284"/>
        <w:jc w:val="both"/>
        <w:rPr>
          <w:rFonts w:ascii="Times New Roman" w:hAnsi="Times New Roman" w:cs="Times New Roman"/>
          <w:sz w:val="16"/>
          <w:szCs w:val="16"/>
        </w:rPr>
      </w:pPr>
      <w:r w:rsidRPr="00EB2291">
        <w:rPr>
          <w:rFonts w:ascii="Times New Roman" w:hAnsi="Times New Roman" w:cs="Times New Roman"/>
          <w:sz w:val="16"/>
          <w:szCs w:val="16"/>
        </w:rPr>
        <w:t>2. Опубликовать решение в муниципальной газете «Волотовские ведомости»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EB2291" w:rsidRPr="00EB2291" w:rsidRDefault="00EB2291" w:rsidP="00EB2291">
      <w:pPr>
        <w:pStyle w:val="ConsPlusNormal"/>
        <w:widowControl/>
        <w:ind w:firstLine="0"/>
        <w:jc w:val="both"/>
        <w:rPr>
          <w:rFonts w:ascii="Times New Roman" w:hAnsi="Times New Roman" w:cs="Times New Roman"/>
          <w:sz w:val="16"/>
          <w:szCs w:val="16"/>
        </w:rPr>
      </w:pPr>
    </w:p>
    <w:tbl>
      <w:tblPr>
        <w:tblW w:w="10773" w:type="dxa"/>
        <w:tblLook w:val="04A0" w:firstRow="1" w:lastRow="0" w:firstColumn="1" w:lastColumn="0" w:noHBand="0" w:noVBand="1"/>
      </w:tblPr>
      <w:tblGrid>
        <w:gridCol w:w="4962"/>
        <w:gridCol w:w="5811"/>
      </w:tblGrid>
      <w:tr w:rsidR="003100D0" w:rsidRPr="00EB2291" w:rsidTr="00CC6004">
        <w:tc>
          <w:tcPr>
            <w:tcW w:w="4962" w:type="dxa"/>
            <w:shd w:val="clear" w:color="auto" w:fill="auto"/>
          </w:tcPr>
          <w:p w:rsidR="003100D0" w:rsidRPr="00EB2291" w:rsidRDefault="003100D0" w:rsidP="00CC6004">
            <w:pPr>
              <w:spacing w:after="0" w:line="240" w:lineRule="auto"/>
              <w:jc w:val="both"/>
              <w:rPr>
                <w:rFonts w:ascii="Times New Roman" w:hAnsi="Times New Roman" w:cs="Times New Roman"/>
                <w:sz w:val="16"/>
                <w:szCs w:val="16"/>
              </w:rPr>
            </w:pPr>
            <w:r w:rsidRPr="00EB2291">
              <w:rPr>
                <w:rFonts w:ascii="Times New Roman" w:hAnsi="Times New Roman" w:cs="Times New Roman"/>
                <w:sz w:val="16"/>
                <w:szCs w:val="16"/>
              </w:rPr>
              <w:t xml:space="preserve">Глава Волотовского муниципального округа  </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А.И. Лыжов</w:t>
            </w:r>
          </w:p>
        </w:tc>
        <w:tc>
          <w:tcPr>
            <w:tcW w:w="5811" w:type="dxa"/>
            <w:shd w:val="clear" w:color="auto" w:fill="auto"/>
          </w:tcPr>
          <w:p w:rsidR="003100D0" w:rsidRPr="00EB2291" w:rsidRDefault="003100D0" w:rsidP="00CC600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Председатель Думы Волотовского </w:t>
            </w:r>
            <w:r w:rsidRPr="00EB2291">
              <w:rPr>
                <w:rFonts w:ascii="Times New Roman" w:hAnsi="Times New Roman" w:cs="Times New Roman"/>
                <w:sz w:val="16"/>
                <w:szCs w:val="16"/>
              </w:rPr>
              <w:t>муниципального округа</w:t>
            </w:r>
            <w:r>
              <w:rPr>
                <w:rFonts w:ascii="Times New Roman" w:hAnsi="Times New Roman" w:cs="Times New Roman"/>
                <w:sz w:val="16"/>
                <w:szCs w:val="16"/>
              </w:rPr>
              <w:t xml:space="preserve">          </w:t>
            </w:r>
            <w:r w:rsidRPr="00EB2291">
              <w:rPr>
                <w:rFonts w:ascii="Times New Roman" w:hAnsi="Times New Roman" w:cs="Times New Roman"/>
                <w:sz w:val="16"/>
                <w:szCs w:val="16"/>
              </w:rPr>
              <w:t xml:space="preserve">   Г.А. Лебедева</w:t>
            </w:r>
          </w:p>
        </w:tc>
      </w:tr>
    </w:tbl>
    <w:p w:rsidR="00EB2291" w:rsidRPr="00EB2291" w:rsidRDefault="00EB2291" w:rsidP="00EB2291">
      <w:pPr>
        <w:pStyle w:val="ConsPlusNormal"/>
        <w:widowControl/>
        <w:ind w:firstLine="0"/>
        <w:jc w:val="both"/>
        <w:rPr>
          <w:rFonts w:ascii="Times New Roman" w:hAnsi="Times New Roman" w:cs="Times New Roman"/>
          <w:sz w:val="16"/>
          <w:szCs w:val="16"/>
        </w:rPr>
      </w:pPr>
    </w:p>
    <w:p w:rsidR="00EB2291" w:rsidRPr="00EB2291" w:rsidRDefault="00EB2291" w:rsidP="00EB2291">
      <w:pPr>
        <w:spacing w:after="0" w:line="240" w:lineRule="auto"/>
        <w:rPr>
          <w:rFonts w:ascii="Times New Roman" w:hAnsi="Times New Roman" w:cs="Times New Roman"/>
          <w:sz w:val="16"/>
          <w:szCs w:val="16"/>
        </w:rPr>
      </w:pPr>
    </w:p>
    <w:p w:rsidR="00EB2291" w:rsidRPr="00EB2291" w:rsidRDefault="00EB2291" w:rsidP="00EB2291">
      <w:pPr>
        <w:widowControl w:val="0"/>
        <w:autoSpaceDE w:val="0"/>
        <w:autoSpaceDN w:val="0"/>
        <w:spacing w:after="0" w:line="240" w:lineRule="auto"/>
        <w:ind w:firstLine="540"/>
        <w:jc w:val="both"/>
        <w:rPr>
          <w:rFonts w:ascii="Times New Roman" w:hAnsi="Times New Roman" w:cs="Times New Roman"/>
          <w:sz w:val="16"/>
          <w:szCs w:val="16"/>
        </w:rPr>
      </w:pPr>
    </w:p>
    <w:p w:rsidR="00EB2291" w:rsidRPr="00EB2291" w:rsidRDefault="00EB2291" w:rsidP="00EB2291">
      <w:pPr>
        <w:widowControl w:val="0"/>
        <w:autoSpaceDE w:val="0"/>
        <w:autoSpaceDN w:val="0"/>
        <w:adjustRightInd w:val="0"/>
        <w:spacing w:after="0" w:line="240" w:lineRule="auto"/>
        <w:rPr>
          <w:rFonts w:ascii="Times New Roman" w:hAnsi="Times New Roman" w:cs="Times New Roman"/>
          <w:sz w:val="16"/>
          <w:szCs w:val="16"/>
        </w:rPr>
      </w:pPr>
    </w:p>
    <w:p w:rsidR="008A0B55" w:rsidRPr="00EB2291" w:rsidRDefault="008A0B55" w:rsidP="00EB2291">
      <w:pPr>
        <w:spacing w:after="0" w:line="240" w:lineRule="auto"/>
        <w:rPr>
          <w:rFonts w:ascii="Times New Roman" w:hAnsi="Times New Roman" w:cs="Times New Roman"/>
          <w:sz w:val="16"/>
          <w:szCs w:val="16"/>
        </w:rPr>
      </w:pPr>
    </w:p>
    <w:p w:rsidR="00B04F5B" w:rsidRDefault="00B04F5B"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Default="003100D0" w:rsidP="00EB2291">
      <w:pPr>
        <w:tabs>
          <w:tab w:val="left" w:pos="3120"/>
        </w:tabs>
        <w:spacing w:after="0" w:line="240" w:lineRule="auto"/>
        <w:jc w:val="both"/>
        <w:rPr>
          <w:rFonts w:ascii="Times New Roman" w:hAnsi="Times New Roman" w:cs="Times New Roman"/>
          <w:sz w:val="16"/>
          <w:szCs w:val="16"/>
        </w:rPr>
      </w:pPr>
    </w:p>
    <w:p w:rsidR="003100D0" w:rsidRPr="00EB2291" w:rsidRDefault="003100D0" w:rsidP="00EB2291">
      <w:pPr>
        <w:tabs>
          <w:tab w:val="left" w:pos="3120"/>
        </w:tabs>
        <w:spacing w:after="0" w:line="240" w:lineRule="auto"/>
        <w:jc w:val="both"/>
        <w:rPr>
          <w:rFonts w:ascii="Times New Roman" w:hAnsi="Times New Roman" w:cs="Times New Roman"/>
          <w:sz w:val="16"/>
          <w:szCs w:val="16"/>
        </w:rPr>
      </w:pP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«Волотовские ведомости». Муниципальная газета № </w:t>
      </w:r>
      <w:r w:rsidR="00EB2291">
        <w:rPr>
          <w:rFonts w:ascii="Times New Roman" w:eastAsia="Times New Roman" w:hAnsi="Times New Roman"/>
          <w:color w:val="000000" w:themeColor="text1"/>
          <w:sz w:val="14"/>
          <w:szCs w:val="14"/>
          <w:lang w:eastAsia="ru-RU"/>
        </w:rPr>
        <w:t>16 от 05</w:t>
      </w:r>
      <w:r w:rsidR="008A0B55">
        <w:rPr>
          <w:rFonts w:ascii="Times New Roman" w:eastAsia="Times New Roman" w:hAnsi="Times New Roman"/>
          <w:color w:val="000000" w:themeColor="text1"/>
          <w:sz w:val="14"/>
          <w:szCs w:val="14"/>
          <w:lang w:eastAsia="ru-RU"/>
        </w:rPr>
        <w:t>.</w:t>
      </w:r>
      <w:r w:rsidR="00EB2291">
        <w:rPr>
          <w:rFonts w:ascii="Times New Roman" w:eastAsia="Times New Roman" w:hAnsi="Times New Roman"/>
          <w:color w:val="000000" w:themeColor="text1"/>
          <w:sz w:val="14"/>
          <w:szCs w:val="14"/>
          <w:lang w:eastAsia="ru-RU"/>
        </w:rPr>
        <w:t>06</w:t>
      </w:r>
      <w:r w:rsidRPr="009F4E09">
        <w:rPr>
          <w:rFonts w:ascii="Times New Roman" w:eastAsia="Times New Roman" w:hAnsi="Times New Roman"/>
          <w:color w:val="000000" w:themeColor="text1"/>
          <w:sz w:val="14"/>
          <w:szCs w:val="14"/>
          <w:lang w:eastAsia="ru-RU"/>
        </w:rPr>
        <w:t>.202</w:t>
      </w:r>
      <w:r w:rsidR="00E77B4D">
        <w:rPr>
          <w:rFonts w:ascii="Times New Roman" w:eastAsia="Times New Roman" w:hAnsi="Times New Roman"/>
          <w:color w:val="000000" w:themeColor="text1"/>
          <w:sz w:val="14"/>
          <w:szCs w:val="14"/>
          <w:lang w:eastAsia="ru-RU"/>
        </w:rPr>
        <w:t>4</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Учредитель: Дума Волотовского муниципального округа</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Утверждена решением Думы Волотовского муниципального округа 12.11.2020 № 32</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Главный редактор: Глава муниципального округа  А.И.Лыжов</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Отпечатано в Администрации Волотовского муниципального округа (Новгородская обл., Волотовский район,</w:t>
      </w:r>
    </w:p>
    <w:p w:rsidR="006E777F" w:rsidRPr="009F4E09" w:rsidRDefault="006729DA" w:rsidP="006E777F">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п.Волот, ул.Комсомольская, д.38, тел. 881662-61-086, e-mail: </w:t>
      </w:r>
      <w:hyperlink r:id="rId9" w:history="1">
        <w:r w:rsidRPr="009F4E09">
          <w:rPr>
            <w:rStyle w:val="aa"/>
            <w:rFonts w:ascii="Times New Roman" w:eastAsia="Times New Roman" w:hAnsi="Times New Roman"/>
            <w:color w:val="000000" w:themeColor="text1"/>
            <w:sz w:val="14"/>
            <w:szCs w:val="14"/>
            <w:lang w:eastAsia="ru-RU"/>
          </w:rPr>
          <w:t>adm.volot@mail.ru</w:t>
        </w:r>
      </w:hyperlink>
      <w:r w:rsidRPr="009F4E09">
        <w:rPr>
          <w:rFonts w:ascii="Times New Roman" w:eastAsia="Times New Roman" w:hAnsi="Times New Roman"/>
          <w:color w:val="000000" w:themeColor="text1"/>
          <w:sz w:val="14"/>
          <w:szCs w:val="14"/>
          <w:lang w:eastAsia="ru-RU"/>
        </w:rPr>
        <w:t xml:space="preserve">; веб-сайт: </w:t>
      </w:r>
      <w:r w:rsidR="006E777F" w:rsidRPr="001275EE">
        <w:rPr>
          <w:rFonts w:ascii="Times New Roman" w:eastAsia="Times New Roman" w:hAnsi="Times New Roman"/>
          <w:color w:val="000000" w:themeColor="text1"/>
          <w:sz w:val="14"/>
          <w:szCs w:val="14"/>
          <w:lang w:eastAsia="ru-RU"/>
        </w:rPr>
        <w:t>https://volotovskij-r49.gosweb.gosuslugi.ru</w:t>
      </w:r>
      <w:r w:rsidR="006E777F" w:rsidRPr="009F4E09">
        <w:rPr>
          <w:rFonts w:ascii="Times New Roman" w:eastAsia="Times New Roman" w:hAnsi="Times New Roman"/>
          <w:color w:val="000000" w:themeColor="text1"/>
          <w:sz w:val="14"/>
          <w:szCs w:val="14"/>
          <w:lang w:eastAsia="ru-RU"/>
        </w:rPr>
        <w:t>)</w:t>
      </w:r>
    </w:p>
    <w:p w:rsidR="006729DA" w:rsidRPr="009F4E09" w:rsidRDefault="003100D0"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Pr>
          <w:rFonts w:ascii="Times New Roman" w:eastAsia="Times New Roman" w:hAnsi="Times New Roman"/>
          <w:color w:val="000000" w:themeColor="text1"/>
          <w:sz w:val="14"/>
          <w:szCs w:val="14"/>
          <w:lang w:eastAsia="ru-RU"/>
        </w:rPr>
        <w:t>Формат А4. Объем 3</w:t>
      </w:r>
      <w:r w:rsidR="006E777F">
        <w:rPr>
          <w:rFonts w:ascii="Times New Roman" w:eastAsia="Times New Roman" w:hAnsi="Times New Roman"/>
          <w:color w:val="000000" w:themeColor="text1"/>
          <w:sz w:val="14"/>
          <w:szCs w:val="14"/>
          <w:lang w:eastAsia="ru-RU"/>
        </w:rPr>
        <w:t xml:space="preserve"> п.л. Тираж 25</w:t>
      </w:r>
      <w:r w:rsidR="006729DA" w:rsidRPr="009F4E09">
        <w:rPr>
          <w:rFonts w:ascii="Times New Roman" w:eastAsia="Times New Roman" w:hAnsi="Times New Roman"/>
          <w:color w:val="000000" w:themeColor="text1"/>
          <w:sz w:val="14"/>
          <w:szCs w:val="14"/>
          <w:lang w:eastAsia="ru-RU"/>
        </w:rPr>
        <w:t xml:space="preserve"> экз. Распространяется бесплатно.</w:t>
      </w:r>
    </w:p>
    <w:p w:rsidR="006729DA" w:rsidRPr="009F4E09" w:rsidRDefault="006729DA" w:rsidP="00201FE0">
      <w:pPr>
        <w:widowControl w:val="0"/>
        <w:autoSpaceDE w:val="0"/>
        <w:autoSpaceDN w:val="0"/>
        <w:adjustRightInd w:val="0"/>
        <w:spacing w:after="0" w:line="240" w:lineRule="auto"/>
        <w:jc w:val="center"/>
        <w:rPr>
          <w:rFonts w:ascii="Times New Roman" w:eastAsia="Times New Roman" w:hAnsi="Times New Roman"/>
          <w:color w:val="000000" w:themeColor="text1"/>
          <w:sz w:val="14"/>
          <w:szCs w:val="14"/>
          <w:lang w:eastAsia="ru-RU"/>
        </w:rPr>
      </w:pPr>
      <w:r w:rsidRPr="009F4E09">
        <w:rPr>
          <w:rFonts w:ascii="Times New Roman" w:eastAsia="Times New Roman" w:hAnsi="Times New Roman"/>
          <w:color w:val="000000" w:themeColor="text1"/>
          <w:sz w:val="14"/>
          <w:szCs w:val="14"/>
          <w:lang w:eastAsia="ru-RU"/>
        </w:rPr>
        <w:t xml:space="preserve">Все выпуски газеты можно найти на официальном сайте Администрации Волотовского муниципального округа. </w:t>
      </w:r>
    </w:p>
    <w:p w:rsidR="00BB52F5" w:rsidRPr="009F4E09" w:rsidRDefault="00BB52F5" w:rsidP="00201FE0">
      <w:pPr>
        <w:widowControl w:val="0"/>
        <w:autoSpaceDE w:val="0"/>
        <w:autoSpaceDN w:val="0"/>
        <w:adjustRightInd w:val="0"/>
        <w:spacing w:after="0" w:line="240" w:lineRule="auto"/>
        <w:rPr>
          <w:rFonts w:ascii="Times New Roman" w:eastAsia="Times New Roman" w:hAnsi="Times New Roman"/>
          <w:color w:val="000000" w:themeColor="text1"/>
          <w:sz w:val="14"/>
          <w:szCs w:val="14"/>
          <w:lang w:eastAsia="ru-RU"/>
        </w:rPr>
      </w:pPr>
    </w:p>
    <w:sectPr w:rsidR="00BB52F5" w:rsidRPr="009F4E09" w:rsidSect="00214DDF">
      <w:headerReference w:type="default" r:id="rId10"/>
      <w:headerReference w:type="first" r:id="rId11"/>
      <w:pgSz w:w="11906" w:h="16838" w:code="9"/>
      <w:pgMar w:top="816" w:right="418" w:bottom="709" w:left="851" w:header="28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C3" w:rsidRDefault="009E49C3" w:rsidP="00851532">
      <w:pPr>
        <w:spacing w:after="0" w:line="240" w:lineRule="auto"/>
      </w:pPr>
      <w:r>
        <w:separator/>
      </w:r>
    </w:p>
  </w:endnote>
  <w:endnote w:type="continuationSeparator" w:id="0">
    <w:p w:rsidR="009E49C3" w:rsidRDefault="009E49C3"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20B0604020202020204"/>
    <w:charset w:val="CC"/>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C3" w:rsidRDefault="009E49C3" w:rsidP="00851532">
      <w:pPr>
        <w:spacing w:after="0" w:line="240" w:lineRule="auto"/>
      </w:pPr>
      <w:r>
        <w:separator/>
      </w:r>
    </w:p>
  </w:footnote>
  <w:footnote w:type="continuationSeparator" w:id="0">
    <w:p w:rsidR="009E49C3" w:rsidRDefault="009E49C3"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3" w:rsidRPr="00851532" w:rsidRDefault="009E49C3">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3100D0">
      <w:rPr>
        <w:noProof/>
        <w:sz w:val="16"/>
        <w:szCs w:val="16"/>
      </w:rPr>
      <w:t>2</w:t>
    </w:r>
    <w:r w:rsidRPr="00851532">
      <w:rPr>
        <w:sz w:val="16"/>
        <w:szCs w:val="16"/>
      </w:rPr>
      <w:fldChar w:fldCharType="end"/>
    </w:r>
  </w:p>
  <w:p w:rsidR="009E49C3" w:rsidRDefault="009E49C3">
    <w:pPr>
      <w:pStyle w:val="ac"/>
      <w:rPr>
        <w:i/>
        <w:sz w:val="16"/>
        <w:szCs w:val="16"/>
      </w:rPr>
    </w:pPr>
    <w:r w:rsidRPr="00851532">
      <w:rPr>
        <w:i/>
        <w:sz w:val="16"/>
        <w:szCs w:val="16"/>
      </w:rPr>
      <w:t>«Волотовски</w:t>
    </w:r>
    <w:r>
      <w:rPr>
        <w:i/>
        <w:sz w:val="16"/>
        <w:szCs w:val="16"/>
      </w:rPr>
      <w:t>е ведомости» № 1</w:t>
    </w:r>
    <w:r w:rsidR="003100D0">
      <w:rPr>
        <w:i/>
        <w:sz w:val="16"/>
        <w:szCs w:val="16"/>
      </w:rPr>
      <w:t>6</w:t>
    </w:r>
  </w:p>
  <w:p w:rsidR="009E49C3" w:rsidRPr="00273493" w:rsidRDefault="009E49C3" w:rsidP="008B4846">
    <w:pPr>
      <w:spacing w:after="0" w:line="240" w:lineRule="auto"/>
      <w:rPr>
        <w:rFonts w:ascii="Times New Roman" w:hAnsi="Times New Roman" w:cs="Times New Roman"/>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3" w:rsidRDefault="009E49C3">
    <w:pPr>
      <w:pStyle w:val="ac"/>
      <w:rPr>
        <w:i/>
        <w:sz w:val="16"/>
        <w:szCs w:val="16"/>
      </w:rPr>
    </w:pPr>
  </w:p>
  <w:p w:rsidR="009E49C3" w:rsidRPr="00844A3A" w:rsidRDefault="00EB2291">
    <w:pPr>
      <w:pStyle w:val="ac"/>
      <w:rPr>
        <w:i/>
        <w:sz w:val="16"/>
        <w:szCs w:val="16"/>
      </w:rPr>
    </w:pPr>
    <w:r>
      <w:rPr>
        <w:i/>
        <w:sz w:val="16"/>
        <w:szCs w:val="16"/>
      </w:rPr>
      <w:t>«Волотовские ведомости» №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6"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7"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B6340"/>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9" w15:restartNumberingAfterBreak="0">
    <w:nsid w:val="0BAE4952"/>
    <w:multiLevelType w:val="hybridMultilevel"/>
    <w:tmpl w:val="33A49178"/>
    <w:lvl w:ilvl="0" w:tplc="48100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3612B"/>
    <w:multiLevelType w:val="multilevel"/>
    <w:tmpl w:val="C1822EB6"/>
    <w:lvl w:ilvl="0">
      <w:start w:val="1"/>
      <w:numFmt w:val="decimal"/>
      <w:lvlText w:val="%1."/>
      <w:lvlJc w:val="left"/>
      <w:pPr>
        <w:ind w:left="960" w:hanging="360"/>
      </w:pPr>
      <w:rPr>
        <w:rFonts w:hint="default"/>
      </w:rPr>
    </w:lvl>
    <w:lvl w:ilvl="1">
      <w:start w:val="2"/>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680" w:hanging="108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2040" w:hanging="1440"/>
      </w:pPr>
      <w:rPr>
        <w:rFonts w:hint="default"/>
        <w:color w:val="auto"/>
      </w:rPr>
    </w:lvl>
    <w:lvl w:ilvl="6">
      <w:start w:val="1"/>
      <w:numFmt w:val="decimal"/>
      <w:isLgl/>
      <w:lvlText w:val="%1.%2.%3.%4.%5.%6.%7."/>
      <w:lvlJc w:val="left"/>
      <w:pPr>
        <w:ind w:left="2400" w:hanging="1800"/>
      </w:pPr>
      <w:rPr>
        <w:rFonts w:hint="default"/>
        <w:color w:val="auto"/>
      </w:rPr>
    </w:lvl>
    <w:lvl w:ilvl="7">
      <w:start w:val="1"/>
      <w:numFmt w:val="decimal"/>
      <w:isLgl/>
      <w:lvlText w:val="%1.%2.%3.%4.%5.%6.%7.%8."/>
      <w:lvlJc w:val="left"/>
      <w:pPr>
        <w:ind w:left="2400" w:hanging="1800"/>
      </w:pPr>
      <w:rPr>
        <w:rFonts w:hint="default"/>
        <w:color w:val="auto"/>
      </w:rPr>
    </w:lvl>
    <w:lvl w:ilvl="8">
      <w:start w:val="1"/>
      <w:numFmt w:val="decimal"/>
      <w:isLgl/>
      <w:lvlText w:val="%1.%2.%3.%4.%5.%6.%7.%8.%9."/>
      <w:lvlJc w:val="left"/>
      <w:pPr>
        <w:ind w:left="2760" w:hanging="2160"/>
      </w:pPr>
      <w:rPr>
        <w:rFonts w:hint="default"/>
        <w:color w:val="auto"/>
      </w:rPr>
    </w:lvl>
  </w:abstractNum>
  <w:abstractNum w:abstractNumId="12" w15:restartNumberingAfterBreak="0">
    <w:nsid w:val="0D0365D5"/>
    <w:multiLevelType w:val="hybridMultilevel"/>
    <w:tmpl w:val="19F07F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C1E69"/>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9115D9"/>
    <w:multiLevelType w:val="hybridMultilevel"/>
    <w:tmpl w:val="521E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734148"/>
    <w:multiLevelType w:val="hybridMultilevel"/>
    <w:tmpl w:val="D518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2D4A32CA"/>
    <w:multiLevelType w:val="multilevel"/>
    <w:tmpl w:val="E7BA855E"/>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36CC7D41"/>
    <w:multiLevelType w:val="multilevel"/>
    <w:tmpl w:val="C9FEBE6A"/>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426"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36EB1046"/>
    <w:multiLevelType w:val="multilevel"/>
    <w:tmpl w:val="4E849174"/>
    <w:lvl w:ilvl="0">
      <w:start w:val="4"/>
      <w:numFmt w:val="decimal"/>
      <w:lvlText w:val="%1."/>
      <w:lvlJc w:val="left"/>
      <w:pPr>
        <w:ind w:left="8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70"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2916D4A"/>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32" w15:restartNumberingAfterBreak="0">
    <w:nsid w:val="42CD689E"/>
    <w:multiLevelType w:val="hybridMultilevel"/>
    <w:tmpl w:val="52A6196C"/>
    <w:lvl w:ilvl="0" w:tplc="0BE23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45754EDF"/>
    <w:multiLevelType w:val="hybridMultilevel"/>
    <w:tmpl w:val="BD8E9458"/>
    <w:lvl w:ilvl="0" w:tplc="E1809E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19219AA"/>
    <w:multiLevelType w:val="hybridMultilevel"/>
    <w:tmpl w:val="B7C8E388"/>
    <w:lvl w:ilvl="0" w:tplc="6F6E30F4">
      <w:start w:val="1"/>
      <w:numFmt w:val="decimal"/>
      <w:lvlText w:val="%1)"/>
      <w:lvlJc w:val="left"/>
      <w:pPr>
        <w:ind w:left="302" w:firstLine="0"/>
      </w:pPr>
      <w:rPr>
        <w:rFonts w:ascii="Times New Roman" w:eastAsia="Times New Roman" w:hAnsi="Times New Roman" w:cs="Times New Roman"/>
        <w:b w:val="0"/>
        <w:i w:val="0"/>
        <w:strike w:val="0"/>
        <w:dstrike w:val="0"/>
        <w:color w:val="000000"/>
        <w:sz w:val="16"/>
        <w:szCs w:val="24"/>
        <w:u w:val="none" w:color="000000"/>
        <w:effect w:val="none"/>
        <w:bdr w:val="none" w:sz="0" w:space="0" w:color="auto" w:frame="1"/>
        <w:vertAlign w:val="baseline"/>
      </w:rPr>
    </w:lvl>
    <w:lvl w:ilvl="1" w:tplc="3780B5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029FA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BC441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646E1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38A2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D86BE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E388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FC23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5237492D"/>
    <w:multiLevelType w:val="multilevel"/>
    <w:tmpl w:val="8530F348"/>
    <w:lvl w:ilvl="0">
      <w:start w:val="1"/>
      <w:numFmt w:val="decimal"/>
      <w:lvlText w:val="%1."/>
      <w:lvlJc w:val="left"/>
      <w:pPr>
        <w:ind w:left="6881" w:hanging="360"/>
      </w:pPr>
    </w:lvl>
    <w:lvl w:ilvl="1">
      <w:start w:val="1"/>
      <w:numFmt w:val="decimal"/>
      <w:isLgl/>
      <w:lvlText w:val="%1.%2."/>
      <w:lvlJc w:val="left"/>
      <w:pPr>
        <w:ind w:left="7974" w:hanging="1170"/>
      </w:pPr>
    </w:lvl>
    <w:lvl w:ilvl="2">
      <w:start w:val="1"/>
      <w:numFmt w:val="decimal"/>
      <w:isLgl/>
      <w:lvlText w:val="%1.%2.%3."/>
      <w:lvlJc w:val="left"/>
      <w:pPr>
        <w:ind w:left="8257" w:hanging="1170"/>
      </w:pPr>
    </w:lvl>
    <w:lvl w:ilvl="3">
      <w:start w:val="1"/>
      <w:numFmt w:val="decimal"/>
      <w:isLgl/>
      <w:lvlText w:val="%1.%2.%3.%4."/>
      <w:lvlJc w:val="left"/>
      <w:pPr>
        <w:ind w:left="8540" w:hanging="1170"/>
      </w:pPr>
    </w:lvl>
    <w:lvl w:ilvl="4">
      <w:start w:val="1"/>
      <w:numFmt w:val="decimal"/>
      <w:isLgl/>
      <w:lvlText w:val="%1.%2.%3.%4.%5."/>
      <w:lvlJc w:val="left"/>
      <w:pPr>
        <w:ind w:left="8823" w:hanging="1170"/>
      </w:pPr>
    </w:lvl>
    <w:lvl w:ilvl="5">
      <w:start w:val="1"/>
      <w:numFmt w:val="decimal"/>
      <w:isLgl/>
      <w:lvlText w:val="%1.%2.%3.%4.%5.%6."/>
      <w:lvlJc w:val="left"/>
      <w:pPr>
        <w:ind w:left="9376" w:hanging="1440"/>
      </w:pPr>
    </w:lvl>
    <w:lvl w:ilvl="6">
      <w:start w:val="1"/>
      <w:numFmt w:val="decimal"/>
      <w:isLgl/>
      <w:lvlText w:val="%1.%2.%3.%4.%5.%6.%7."/>
      <w:lvlJc w:val="left"/>
      <w:pPr>
        <w:ind w:left="10019" w:hanging="1800"/>
      </w:pPr>
    </w:lvl>
    <w:lvl w:ilvl="7">
      <w:start w:val="1"/>
      <w:numFmt w:val="decimal"/>
      <w:isLgl/>
      <w:lvlText w:val="%1.%2.%3.%4.%5.%6.%7.%8."/>
      <w:lvlJc w:val="left"/>
      <w:pPr>
        <w:ind w:left="10302" w:hanging="1800"/>
      </w:pPr>
    </w:lvl>
    <w:lvl w:ilvl="8">
      <w:start w:val="1"/>
      <w:numFmt w:val="decimal"/>
      <w:isLgl/>
      <w:lvlText w:val="%1.%2.%3.%4.%5.%6.%7.%8.%9."/>
      <w:lvlJc w:val="left"/>
      <w:pPr>
        <w:ind w:left="10945" w:hanging="2160"/>
      </w:pPr>
    </w:lvl>
  </w:abstractNum>
  <w:abstractNum w:abstractNumId="38"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5A3D1264"/>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40" w15:restartNumberingAfterBreak="0">
    <w:nsid w:val="5BE9453E"/>
    <w:multiLevelType w:val="hybridMultilevel"/>
    <w:tmpl w:val="952AF2D0"/>
    <w:lvl w:ilvl="0" w:tplc="1F266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E61316"/>
    <w:multiLevelType w:val="hybridMultilevel"/>
    <w:tmpl w:val="32C4DAD2"/>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34801"/>
    <w:multiLevelType w:val="hybridMultilevel"/>
    <w:tmpl w:val="42CA9284"/>
    <w:lvl w:ilvl="0" w:tplc="5288AF48">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position w:val="0"/>
        <w:sz w:val="19"/>
        <w:szCs w:val="19"/>
        <w:u w:val="none"/>
        <w:effect w:val="none"/>
        <w:lang w:val="ru-RU" w:eastAsia="ru-RU" w:bidi="ru-RU"/>
      </w:rPr>
    </w:lvl>
    <w:lvl w:ilvl="1" w:tplc="DC2052A0">
      <w:start w:val="1"/>
      <w:numFmt w:val="decimal"/>
      <w:lvlText w:val=""/>
      <w:lvlJc w:val="left"/>
      <w:pPr>
        <w:ind w:left="0" w:firstLine="0"/>
      </w:pPr>
    </w:lvl>
    <w:lvl w:ilvl="2" w:tplc="32984CEE">
      <w:start w:val="1"/>
      <w:numFmt w:val="decimal"/>
      <w:lvlText w:val=""/>
      <w:lvlJc w:val="left"/>
      <w:pPr>
        <w:ind w:left="0" w:firstLine="0"/>
      </w:pPr>
    </w:lvl>
    <w:lvl w:ilvl="3" w:tplc="D96CBD50">
      <w:start w:val="1"/>
      <w:numFmt w:val="decimal"/>
      <w:lvlText w:val=""/>
      <w:lvlJc w:val="left"/>
      <w:pPr>
        <w:ind w:left="0" w:firstLine="0"/>
      </w:pPr>
    </w:lvl>
    <w:lvl w:ilvl="4" w:tplc="6158FD9E">
      <w:start w:val="1"/>
      <w:numFmt w:val="decimal"/>
      <w:lvlText w:val=""/>
      <w:lvlJc w:val="left"/>
      <w:pPr>
        <w:ind w:left="0" w:firstLine="0"/>
      </w:pPr>
    </w:lvl>
    <w:lvl w:ilvl="5" w:tplc="422A92C6">
      <w:start w:val="1"/>
      <w:numFmt w:val="decimal"/>
      <w:lvlText w:val=""/>
      <w:lvlJc w:val="left"/>
      <w:pPr>
        <w:ind w:left="0" w:firstLine="0"/>
      </w:pPr>
    </w:lvl>
    <w:lvl w:ilvl="6" w:tplc="1BAACA4A">
      <w:start w:val="1"/>
      <w:numFmt w:val="decimal"/>
      <w:lvlText w:val=""/>
      <w:lvlJc w:val="left"/>
      <w:pPr>
        <w:ind w:left="0" w:firstLine="0"/>
      </w:pPr>
    </w:lvl>
    <w:lvl w:ilvl="7" w:tplc="1A325D36">
      <w:start w:val="1"/>
      <w:numFmt w:val="decimal"/>
      <w:lvlText w:val=""/>
      <w:lvlJc w:val="left"/>
      <w:pPr>
        <w:ind w:left="0" w:firstLine="0"/>
      </w:pPr>
    </w:lvl>
    <w:lvl w:ilvl="8" w:tplc="70529CFC">
      <w:start w:val="1"/>
      <w:numFmt w:val="decimal"/>
      <w:lvlText w:val=""/>
      <w:lvlJc w:val="left"/>
      <w:pPr>
        <w:ind w:left="0" w:firstLine="0"/>
      </w:pPr>
    </w:lvl>
  </w:abstractNum>
  <w:abstractNum w:abstractNumId="44" w15:restartNumberingAfterBreak="0">
    <w:nsid w:val="671D054E"/>
    <w:multiLevelType w:val="multilevel"/>
    <w:tmpl w:val="35AECF14"/>
    <w:lvl w:ilvl="0">
      <w:start w:val="1"/>
      <w:numFmt w:val="decimal"/>
      <w:lvlText w:val="%1."/>
      <w:lvlJc w:val="left"/>
      <w:pPr>
        <w:ind w:left="640" w:hanging="360"/>
      </w:pPr>
    </w:lvl>
    <w:lvl w:ilvl="1">
      <w:start w:val="1"/>
      <w:numFmt w:val="decimal"/>
      <w:isLgl/>
      <w:lvlText w:val="%1.%2."/>
      <w:lvlJc w:val="left"/>
      <w:pPr>
        <w:ind w:left="1000"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2080" w:hanging="1800"/>
      </w:pPr>
    </w:lvl>
    <w:lvl w:ilvl="7">
      <w:start w:val="1"/>
      <w:numFmt w:val="decimal"/>
      <w:isLgl/>
      <w:lvlText w:val="%1.%2.%3.%4.%5.%6.%7.%8."/>
      <w:lvlJc w:val="left"/>
      <w:pPr>
        <w:ind w:left="2080" w:hanging="1800"/>
      </w:pPr>
    </w:lvl>
    <w:lvl w:ilvl="8">
      <w:start w:val="1"/>
      <w:numFmt w:val="decimal"/>
      <w:isLgl/>
      <w:lvlText w:val="%1.%2.%3.%4.%5.%6.%7.%8.%9."/>
      <w:lvlJc w:val="left"/>
      <w:pPr>
        <w:ind w:left="2440" w:hanging="2160"/>
      </w:pPr>
    </w:lvl>
  </w:abstractNum>
  <w:abstractNum w:abstractNumId="45"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6"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70204EDE"/>
    <w:multiLevelType w:val="hybridMultilevel"/>
    <w:tmpl w:val="C1DC9D78"/>
    <w:lvl w:ilvl="0" w:tplc="28269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5"/>
  </w:num>
  <w:num w:numId="4">
    <w:abstractNumId w:val="19"/>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1"/>
  </w:num>
  <w:num w:numId="18">
    <w:abstractNumId w:val="5"/>
  </w:num>
  <w:num w:numId="1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15"/>
  </w:num>
  <w:num w:numId="24">
    <w:abstractNumId w:val="42"/>
  </w:num>
  <w:num w:numId="25">
    <w:abstractNumId w:val="47"/>
  </w:num>
  <w:num w:numId="26">
    <w:abstractNumId w:val="12"/>
  </w:num>
  <w:num w:numId="27">
    <w:abstractNumId w:val="10"/>
  </w:num>
  <w:num w:numId="28">
    <w:abstractNumId w:val="2"/>
  </w:num>
  <w:num w:numId="29">
    <w:abstractNumId w:val="22"/>
  </w:num>
  <w:num w:numId="30">
    <w:abstractNumId w:val="32"/>
  </w:num>
  <w:num w:numId="31">
    <w:abstractNumId w:val="20"/>
  </w:num>
  <w:num w:numId="32">
    <w:abstractNumId w:val="34"/>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8"/>
  </w:num>
  <w:num w:numId="37">
    <w:abstractNumId w:val="31"/>
  </w:num>
  <w:num w:numId="38">
    <w:abstractNumId w:val="24"/>
  </w:num>
  <w:num w:numId="39">
    <w:abstractNumId w:val="16"/>
  </w:num>
  <w:num w:numId="4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3"/>
  </w:num>
  <w:num w:numId="45">
    <w:abstractNumId w:val="9"/>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autoHyphenation/>
  <w:doNotHyphenateCaps/>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0DB8"/>
    <w:rsid w:val="0001095D"/>
    <w:rsid w:val="00016EAE"/>
    <w:rsid w:val="00020423"/>
    <w:rsid w:val="00027EE5"/>
    <w:rsid w:val="00031725"/>
    <w:rsid w:val="00032F76"/>
    <w:rsid w:val="00035FBB"/>
    <w:rsid w:val="00041A42"/>
    <w:rsid w:val="00054B85"/>
    <w:rsid w:val="00061916"/>
    <w:rsid w:val="00065A2B"/>
    <w:rsid w:val="00072AE2"/>
    <w:rsid w:val="000757B8"/>
    <w:rsid w:val="000A381D"/>
    <w:rsid w:val="000A48F2"/>
    <w:rsid w:val="000B71AD"/>
    <w:rsid w:val="000D6A58"/>
    <w:rsid w:val="000E0D29"/>
    <w:rsid w:val="000F0DD6"/>
    <w:rsid w:val="000F6C7B"/>
    <w:rsid w:val="00107339"/>
    <w:rsid w:val="0011356A"/>
    <w:rsid w:val="001224F2"/>
    <w:rsid w:val="00123DD6"/>
    <w:rsid w:val="00143BC9"/>
    <w:rsid w:val="00175A70"/>
    <w:rsid w:val="00177EEE"/>
    <w:rsid w:val="001A472C"/>
    <w:rsid w:val="001A4911"/>
    <w:rsid w:val="001A640B"/>
    <w:rsid w:val="001A64EB"/>
    <w:rsid w:val="001C4481"/>
    <w:rsid w:val="001C69CD"/>
    <w:rsid w:val="001D0266"/>
    <w:rsid w:val="001F73B7"/>
    <w:rsid w:val="00201959"/>
    <w:rsid w:val="00201FE0"/>
    <w:rsid w:val="00203AD2"/>
    <w:rsid w:val="00214DDF"/>
    <w:rsid w:val="00217710"/>
    <w:rsid w:val="00227D18"/>
    <w:rsid w:val="002336AD"/>
    <w:rsid w:val="0023658D"/>
    <w:rsid w:val="00241517"/>
    <w:rsid w:val="002453B7"/>
    <w:rsid w:val="0025021F"/>
    <w:rsid w:val="00251490"/>
    <w:rsid w:val="00273493"/>
    <w:rsid w:val="00276856"/>
    <w:rsid w:val="0027786E"/>
    <w:rsid w:val="002B49B2"/>
    <w:rsid w:val="002D0A17"/>
    <w:rsid w:val="002D3C02"/>
    <w:rsid w:val="002F5B1E"/>
    <w:rsid w:val="003100D0"/>
    <w:rsid w:val="00315B88"/>
    <w:rsid w:val="0032483A"/>
    <w:rsid w:val="00336720"/>
    <w:rsid w:val="003507AF"/>
    <w:rsid w:val="00367007"/>
    <w:rsid w:val="00385BA4"/>
    <w:rsid w:val="00385F00"/>
    <w:rsid w:val="00387D2E"/>
    <w:rsid w:val="003A50E3"/>
    <w:rsid w:val="003A7BD3"/>
    <w:rsid w:val="003B026E"/>
    <w:rsid w:val="003B2DBB"/>
    <w:rsid w:val="003B6088"/>
    <w:rsid w:val="003D2DC9"/>
    <w:rsid w:val="003D429F"/>
    <w:rsid w:val="003D652A"/>
    <w:rsid w:val="003E47BB"/>
    <w:rsid w:val="003F6262"/>
    <w:rsid w:val="00402741"/>
    <w:rsid w:val="00405808"/>
    <w:rsid w:val="00424B4C"/>
    <w:rsid w:val="00424EE7"/>
    <w:rsid w:val="004523D3"/>
    <w:rsid w:val="004A3764"/>
    <w:rsid w:val="004A6590"/>
    <w:rsid w:val="004A6F16"/>
    <w:rsid w:val="004B092F"/>
    <w:rsid w:val="004C191E"/>
    <w:rsid w:val="004F4F73"/>
    <w:rsid w:val="004F6821"/>
    <w:rsid w:val="004F7A63"/>
    <w:rsid w:val="00504D1B"/>
    <w:rsid w:val="00507A05"/>
    <w:rsid w:val="00535CCF"/>
    <w:rsid w:val="00572AB7"/>
    <w:rsid w:val="00577601"/>
    <w:rsid w:val="00585F9A"/>
    <w:rsid w:val="00596578"/>
    <w:rsid w:val="005A0DEA"/>
    <w:rsid w:val="005A4CAE"/>
    <w:rsid w:val="005B7E5A"/>
    <w:rsid w:val="005C36E0"/>
    <w:rsid w:val="005C6DF9"/>
    <w:rsid w:val="005D4751"/>
    <w:rsid w:val="005D4A27"/>
    <w:rsid w:val="005E3A2C"/>
    <w:rsid w:val="005E6EEE"/>
    <w:rsid w:val="005F4351"/>
    <w:rsid w:val="00601BFD"/>
    <w:rsid w:val="00605086"/>
    <w:rsid w:val="006112D9"/>
    <w:rsid w:val="006149A4"/>
    <w:rsid w:val="0061526E"/>
    <w:rsid w:val="0062077B"/>
    <w:rsid w:val="00625CFA"/>
    <w:rsid w:val="00644454"/>
    <w:rsid w:val="00647F0C"/>
    <w:rsid w:val="0065673D"/>
    <w:rsid w:val="00656966"/>
    <w:rsid w:val="00657C67"/>
    <w:rsid w:val="0066409E"/>
    <w:rsid w:val="006650F0"/>
    <w:rsid w:val="00672357"/>
    <w:rsid w:val="006729DA"/>
    <w:rsid w:val="00683D62"/>
    <w:rsid w:val="00687C32"/>
    <w:rsid w:val="00692C47"/>
    <w:rsid w:val="006A1E46"/>
    <w:rsid w:val="006A3548"/>
    <w:rsid w:val="006B6B72"/>
    <w:rsid w:val="006C016D"/>
    <w:rsid w:val="006C11E7"/>
    <w:rsid w:val="006C2B5E"/>
    <w:rsid w:val="006C4ABF"/>
    <w:rsid w:val="006D268D"/>
    <w:rsid w:val="006D5706"/>
    <w:rsid w:val="006E1726"/>
    <w:rsid w:val="006E777F"/>
    <w:rsid w:val="006F4685"/>
    <w:rsid w:val="00704FF9"/>
    <w:rsid w:val="00711CBD"/>
    <w:rsid w:val="00723274"/>
    <w:rsid w:val="00725714"/>
    <w:rsid w:val="00730E62"/>
    <w:rsid w:val="0073273D"/>
    <w:rsid w:val="007375F7"/>
    <w:rsid w:val="00743F51"/>
    <w:rsid w:val="007467FB"/>
    <w:rsid w:val="00757C6C"/>
    <w:rsid w:val="0076252F"/>
    <w:rsid w:val="007626E2"/>
    <w:rsid w:val="00762A65"/>
    <w:rsid w:val="00764B11"/>
    <w:rsid w:val="0078270D"/>
    <w:rsid w:val="00783F51"/>
    <w:rsid w:val="00785BA7"/>
    <w:rsid w:val="00785E50"/>
    <w:rsid w:val="00785F9A"/>
    <w:rsid w:val="007955B9"/>
    <w:rsid w:val="007A6D00"/>
    <w:rsid w:val="007B2DAE"/>
    <w:rsid w:val="007B4E98"/>
    <w:rsid w:val="007B6B78"/>
    <w:rsid w:val="007C160E"/>
    <w:rsid w:val="007C3B09"/>
    <w:rsid w:val="007D0C49"/>
    <w:rsid w:val="007E17CB"/>
    <w:rsid w:val="007E4BA6"/>
    <w:rsid w:val="00805FFA"/>
    <w:rsid w:val="008069C2"/>
    <w:rsid w:val="00806B8A"/>
    <w:rsid w:val="00806EA5"/>
    <w:rsid w:val="0083459E"/>
    <w:rsid w:val="00841DAE"/>
    <w:rsid w:val="00844A3A"/>
    <w:rsid w:val="00850030"/>
    <w:rsid w:val="00851532"/>
    <w:rsid w:val="00856CDE"/>
    <w:rsid w:val="00864ED4"/>
    <w:rsid w:val="00865F2A"/>
    <w:rsid w:val="00883D68"/>
    <w:rsid w:val="00885871"/>
    <w:rsid w:val="00891BA9"/>
    <w:rsid w:val="00897449"/>
    <w:rsid w:val="008A0B55"/>
    <w:rsid w:val="008A7542"/>
    <w:rsid w:val="008B4846"/>
    <w:rsid w:val="008C7703"/>
    <w:rsid w:val="008D343F"/>
    <w:rsid w:val="008D3B30"/>
    <w:rsid w:val="008D719A"/>
    <w:rsid w:val="008D77DD"/>
    <w:rsid w:val="008E4388"/>
    <w:rsid w:val="008E6066"/>
    <w:rsid w:val="008F0E6B"/>
    <w:rsid w:val="009041B6"/>
    <w:rsid w:val="00912EC9"/>
    <w:rsid w:val="00924DE8"/>
    <w:rsid w:val="00933805"/>
    <w:rsid w:val="009408B2"/>
    <w:rsid w:val="00943E79"/>
    <w:rsid w:val="00952676"/>
    <w:rsid w:val="009628E4"/>
    <w:rsid w:val="00976BFE"/>
    <w:rsid w:val="00986225"/>
    <w:rsid w:val="00994D56"/>
    <w:rsid w:val="00997E78"/>
    <w:rsid w:val="009A2623"/>
    <w:rsid w:val="009A6008"/>
    <w:rsid w:val="009B0012"/>
    <w:rsid w:val="009C01A4"/>
    <w:rsid w:val="009E0E5B"/>
    <w:rsid w:val="009E49C3"/>
    <w:rsid w:val="009E746B"/>
    <w:rsid w:val="009E767F"/>
    <w:rsid w:val="009F4E09"/>
    <w:rsid w:val="00A00B8D"/>
    <w:rsid w:val="00A035E8"/>
    <w:rsid w:val="00A07F5C"/>
    <w:rsid w:val="00A12BE4"/>
    <w:rsid w:val="00A14BE9"/>
    <w:rsid w:val="00A22537"/>
    <w:rsid w:val="00A27137"/>
    <w:rsid w:val="00A308E6"/>
    <w:rsid w:val="00A423E9"/>
    <w:rsid w:val="00A424A9"/>
    <w:rsid w:val="00A47490"/>
    <w:rsid w:val="00A5717A"/>
    <w:rsid w:val="00A618CB"/>
    <w:rsid w:val="00A8056F"/>
    <w:rsid w:val="00A818D9"/>
    <w:rsid w:val="00A97463"/>
    <w:rsid w:val="00AA3A7F"/>
    <w:rsid w:val="00AA4F2D"/>
    <w:rsid w:val="00AB3A8A"/>
    <w:rsid w:val="00AD0488"/>
    <w:rsid w:val="00AD78D9"/>
    <w:rsid w:val="00AE062E"/>
    <w:rsid w:val="00AF6587"/>
    <w:rsid w:val="00B00A18"/>
    <w:rsid w:val="00B00C8A"/>
    <w:rsid w:val="00B04F5B"/>
    <w:rsid w:val="00B06C1C"/>
    <w:rsid w:val="00B17AFF"/>
    <w:rsid w:val="00B2468B"/>
    <w:rsid w:val="00B31DDB"/>
    <w:rsid w:val="00B47432"/>
    <w:rsid w:val="00B53A9E"/>
    <w:rsid w:val="00B55EF4"/>
    <w:rsid w:val="00B70B80"/>
    <w:rsid w:val="00B8783F"/>
    <w:rsid w:val="00B97651"/>
    <w:rsid w:val="00BB52F5"/>
    <w:rsid w:val="00BB6050"/>
    <w:rsid w:val="00BB7FEC"/>
    <w:rsid w:val="00BC3653"/>
    <w:rsid w:val="00BD3BBB"/>
    <w:rsid w:val="00BE5288"/>
    <w:rsid w:val="00C01349"/>
    <w:rsid w:val="00C057E9"/>
    <w:rsid w:val="00C127CB"/>
    <w:rsid w:val="00C14900"/>
    <w:rsid w:val="00C179B3"/>
    <w:rsid w:val="00C209E3"/>
    <w:rsid w:val="00C23B32"/>
    <w:rsid w:val="00C25817"/>
    <w:rsid w:val="00C52DCF"/>
    <w:rsid w:val="00C53905"/>
    <w:rsid w:val="00C56116"/>
    <w:rsid w:val="00C769F1"/>
    <w:rsid w:val="00C9555A"/>
    <w:rsid w:val="00C95ACD"/>
    <w:rsid w:val="00CA4010"/>
    <w:rsid w:val="00CB6BFB"/>
    <w:rsid w:val="00CC2AA5"/>
    <w:rsid w:val="00CC31B4"/>
    <w:rsid w:val="00CC59FC"/>
    <w:rsid w:val="00CE0DCD"/>
    <w:rsid w:val="00D0254E"/>
    <w:rsid w:val="00D05127"/>
    <w:rsid w:val="00D20D0D"/>
    <w:rsid w:val="00D23DEE"/>
    <w:rsid w:val="00D26DF2"/>
    <w:rsid w:val="00D47512"/>
    <w:rsid w:val="00D54814"/>
    <w:rsid w:val="00D74AAC"/>
    <w:rsid w:val="00D833F3"/>
    <w:rsid w:val="00D920A7"/>
    <w:rsid w:val="00DA68DD"/>
    <w:rsid w:val="00DB32D3"/>
    <w:rsid w:val="00DB6C68"/>
    <w:rsid w:val="00DC18B8"/>
    <w:rsid w:val="00DD6D10"/>
    <w:rsid w:val="00DF0158"/>
    <w:rsid w:val="00E21BCC"/>
    <w:rsid w:val="00E24B4F"/>
    <w:rsid w:val="00E522E1"/>
    <w:rsid w:val="00E63EF2"/>
    <w:rsid w:val="00E66ABF"/>
    <w:rsid w:val="00E77B4D"/>
    <w:rsid w:val="00E83A0E"/>
    <w:rsid w:val="00E93C3F"/>
    <w:rsid w:val="00E96635"/>
    <w:rsid w:val="00EB2291"/>
    <w:rsid w:val="00EB375F"/>
    <w:rsid w:val="00EC4F97"/>
    <w:rsid w:val="00ED26CB"/>
    <w:rsid w:val="00ED3EFA"/>
    <w:rsid w:val="00ED7E2F"/>
    <w:rsid w:val="00EE5D04"/>
    <w:rsid w:val="00F07D58"/>
    <w:rsid w:val="00F32FFA"/>
    <w:rsid w:val="00F34B69"/>
    <w:rsid w:val="00F3637C"/>
    <w:rsid w:val="00F379F5"/>
    <w:rsid w:val="00F6415E"/>
    <w:rsid w:val="00F75DE2"/>
    <w:rsid w:val="00F76C7A"/>
    <w:rsid w:val="00F81CB4"/>
    <w:rsid w:val="00F84255"/>
    <w:rsid w:val="00F9026C"/>
    <w:rsid w:val="00F9040E"/>
    <w:rsid w:val="00FA12F1"/>
    <w:rsid w:val="00FC0685"/>
    <w:rsid w:val="00FD4F68"/>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5:docId w15:val="{6F69FF9D-57F7-46AC-8D72-D870A3B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27EE5"/>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uiPriority w:val="99"/>
    <w:qFormat/>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uiPriority w:val="99"/>
    <w:locked/>
    <w:rsid w:val="005B7E5A"/>
    <w:rPr>
      <w:rFonts w:ascii="Times New Roman" w:hAnsi="Times New Roman" w:cs="Times New Roman"/>
      <w:sz w:val="20"/>
      <w:szCs w:val="20"/>
      <w:lang w:eastAsia="ar-SA" w:bidi="ar-SA"/>
    </w:rPr>
  </w:style>
  <w:style w:type="paragraph" w:styleId="af0">
    <w:name w:val="List"/>
    <w:basedOn w:val="ae"/>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locked/>
    <w:rsid w:val="005B7E5A"/>
    <w:rPr>
      <w:rFonts w:ascii="Times New Roman" w:hAnsi="Times New Roman" w:cs="Times New Roman"/>
      <w:sz w:val="16"/>
      <w:szCs w:val="16"/>
      <w:lang w:eastAsia="ar-SA" w:bidi="ar-SA"/>
    </w:rPr>
  </w:style>
  <w:style w:type="paragraph" w:styleId="af5">
    <w:name w:val="Balloon Text"/>
    <w:basedOn w:val="a6"/>
    <w:link w:val="af6"/>
    <w:rsid w:val="005B7E5A"/>
    <w:pPr>
      <w:spacing w:after="0" w:line="240" w:lineRule="auto"/>
    </w:pPr>
    <w:rPr>
      <w:rFonts w:ascii="Tahoma" w:hAnsi="Tahoma" w:cs="Tahoma"/>
      <w:sz w:val="16"/>
      <w:szCs w:val="16"/>
    </w:rPr>
  </w:style>
  <w:style w:type="character" w:customStyle="1" w:styleId="af6">
    <w:name w:val="Текст выноски Знак"/>
    <w:basedOn w:val="a7"/>
    <w:link w:val="af5"/>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qFormat/>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qFormat/>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uiPriority w:val="99"/>
    <w:qFormat/>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uiPriority w:val="99"/>
    <w:qFormat/>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qFormat/>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uiPriority w:val="99"/>
    <w:qFormat/>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uiPriority w:val="59"/>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uiPriority w:val="99"/>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uiPriority w:val="99"/>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qFormat/>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qFormat/>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rsid w:val="009C01A4"/>
    <w:rPr>
      <w:rFonts w:ascii="Tahoma" w:hAnsi="Tahoma" w:cs="Tahoma"/>
      <w:sz w:val="16"/>
      <w:szCs w:val="16"/>
      <w:lang w:eastAsia="en-US"/>
    </w:rPr>
  </w:style>
  <w:style w:type="character" w:customStyle="1" w:styleId="afff2">
    <w:name w:val="Текст Знак"/>
    <w:aliases w:val="Знак Знак1 Знак"/>
    <w:basedOn w:val="a7"/>
    <w:link w:val="afff3"/>
    <w:rsid w:val="009C01A4"/>
    <w:rPr>
      <w:rFonts w:ascii="Courier New" w:eastAsia="Times New Roman" w:hAnsi="Courier New" w:cs="Courier New"/>
      <w:sz w:val="20"/>
      <w:szCs w:val="20"/>
    </w:rPr>
  </w:style>
  <w:style w:type="paragraph" w:styleId="afff3">
    <w:name w:val="Plain Text"/>
    <w:aliases w:val="Знак Знак1"/>
    <w:basedOn w:val="a6"/>
    <w:link w:val="afff2"/>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qFormat/>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34"/>
    <w:qFormat/>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qFormat/>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locked/>
    <w:rsid w:val="00C52DCF"/>
    <w:rPr>
      <w:rFonts w:ascii="Arial" w:hAnsi="Arial" w:cs="Times New Roman"/>
    </w:rPr>
  </w:style>
  <w:style w:type="character" w:styleId="affff8">
    <w:name w:val="page number"/>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34"/>
    <w:qFormat/>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locked/>
    <w:rsid w:val="00C52DCF"/>
    <w:rPr>
      <w:sz w:val="20"/>
    </w:rPr>
  </w:style>
  <w:style w:type="character" w:customStyle="1" w:styleId="1ff3">
    <w:name w:val="Нижний колонтитул Знак1"/>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link w:val="1ff6"/>
    <w:autoRedefine/>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0">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
    <w:name w:val="Контракт-раздел"/>
    <w:basedOn w:val="a6"/>
    <w:next w:val="-0"/>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4">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7"/>
    <w:rsid w:val="00C52DCF"/>
    <w:pPr>
      <w:keepLines/>
      <w:widowControl/>
      <w:numPr>
        <w:numId w:val="7"/>
      </w:numPr>
      <w:tabs>
        <w:tab w:val="left" w:pos="0"/>
      </w:tabs>
      <w:spacing w:line="360" w:lineRule="auto"/>
    </w:pPr>
    <w:rPr>
      <w:sz w:val="26"/>
      <w:szCs w:val="24"/>
    </w:rPr>
  </w:style>
  <w:style w:type="character" w:customStyle="1" w:styleId="1ff7">
    <w:name w:val="Маркированный список1 Знак"/>
    <w:link w:val="12"/>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8">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9">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a">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b">
    <w:name w:val="Текст1"/>
    <w:basedOn w:val="a6"/>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rsid w:val="00C52DCF"/>
  </w:style>
  <w:style w:type="character" w:customStyle="1" w:styleId="1ffe">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f">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0">
    <w:name w:val="Без интервала1"/>
    <w:basedOn w:val="a6"/>
    <w:link w:val="afffffff0"/>
    <w:uiPriority w:val="34"/>
    <w:qFormat/>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qFormat/>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locked/>
    <w:rsid w:val="00C52DCF"/>
    <w:rPr>
      <w:sz w:val="23"/>
      <w:shd w:val="clear" w:color="auto" w:fill="FFFFFF"/>
    </w:rPr>
  </w:style>
  <w:style w:type="paragraph" w:customStyle="1" w:styleId="2fa">
    <w:name w:val="Основной текст (2)"/>
    <w:basedOn w:val="a6"/>
    <w:link w:val="2f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locked/>
    <w:rsid w:val="00C52DCF"/>
    <w:rPr>
      <w:b/>
      <w:shd w:val="clear" w:color="auto" w:fill="FFFFFF"/>
    </w:rPr>
  </w:style>
  <w:style w:type="paragraph" w:customStyle="1" w:styleId="2fc">
    <w:name w:val="Заголовок №2"/>
    <w:basedOn w:val="a6"/>
    <w:link w:val="2fb"/>
    <w:qFormat/>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1">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2">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qFormat/>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3">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uiPriority w:val="99"/>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4">
    <w:name w:val="Знак1 Знак"/>
    <w:aliases w:val="body text Знак Знак Знак,Название объекта Знак"/>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6">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7">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8">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9">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a">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b">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c">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d">
    <w:name w:val="Слабое выделение1"/>
    <w:uiPriority w:val="99"/>
    <w:rsid w:val="00C52DCF"/>
    <w:rPr>
      <w:i/>
      <w:color w:val="808080"/>
    </w:rPr>
  </w:style>
  <w:style w:type="character" w:customStyle="1" w:styleId="1fffe">
    <w:name w:val="Сильное выделение1"/>
    <w:uiPriority w:val="99"/>
    <w:rsid w:val="00C52DCF"/>
    <w:rPr>
      <w:b/>
      <w:i/>
      <w:color w:val="4F81BD"/>
    </w:rPr>
  </w:style>
  <w:style w:type="character" w:customStyle="1" w:styleId="1ffff">
    <w:name w:val="Слабая ссылка1"/>
    <w:uiPriority w:val="99"/>
    <w:rsid w:val="00C52DCF"/>
    <w:rPr>
      <w:smallCaps/>
      <w:color w:val="auto"/>
      <w:u w:val="single"/>
    </w:rPr>
  </w:style>
  <w:style w:type="character" w:customStyle="1" w:styleId="1ffff0">
    <w:name w:val="Сильная ссылка1"/>
    <w:uiPriority w:val="99"/>
    <w:rsid w:val="00C52DCF"/>
    <w:rPr>
      <w:b/>
      <w:smallCaps/>
      <w:color w:val="auto"/>
      <w:spacing w:val="5"/>
      <w:u w:val="single"/>
    </w:rPr>
  </w:style>
  <w:style w:type="character" w:customStyle="1" w:styleId="1ffff1">
    <w:name w:val="Название книги1"/>
    <w:uiPriority w:val="99"/>
    <w:rsid w:val="00C52DCF"/>
    <w:rPr>
      <w:b/>
      <w:smallCaps/>
      <w:spacing w:val="5"/>
    </w:rPr>
  </w:style>
  <w:style w:type="paragraph" w:customStyle="1" w:styleId="1ffff2">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3">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4">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5">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6">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7">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0"/>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8">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9">
    <w:name w:val="Заголовок №1_"/>
    <w:link w:val="1ffffa"/>
    <w:locked/>
    <w:rsid w:val="00C52DCF"/>
    <w:rPr>
      <w:b/>
      <w:sz w:val="23"/>
      <w:shd w:val="clear" w:color="auto" w:fill="FFFFFF"/>
    </w:rPr>
  </w:style>
  <w:style w:type="paragraph" w:customStyle="1" w:styleId="1ffffa">
    <w:name w:val="Заголовок №1"/>
    <w:basedOn w:val="a6"/>
    <w:link w:val="1ffff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b">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c">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locked/>
    <w:rsid w:val="00C52DCF"/>
    <w:rPr>
      <w:b/>
      <w:bCs/>
      <w:sz w:val="28"/>
      <w:szCs w:val="24"/>
    </w:rPr>
  </w:style>
  <w:style w:type="character" w:customStyle="1" w:styleId="516">
    <w:name w:val="Заголовок 5 Знак1"/>
    <w:locked/>
    <w:rsid w:val="00C52DCF"/>
    <w:rPr>
      <w:sz w:val="28"/>
      <w:szCs w:val="24"/>
    </w:rPr>
  </w:style>
  <w:style w:type="character" w:customStyle="1" w:styleId="611">
    <w:name w:val="Заголовок 6 Знак1"/>
    <w:locked/>
    <w:rsid w:val="00C52DCF"/>
    <w:rPr>
      <w:b/>
      <w:bCs/>
      <w:sz w:val="28"/>
      <w:szCs w:val="24"/>
    </w:rPr>
  </w:style>
  <w:style w:type="character" w:customStyle="1" w:styleId="712">
    <w:name w:val="Заголовок 7 Знак1"/>
    <w:locked/>
    <w:rsid w:val="00C52DCF"/>
    <w:rPr>
      <w:sz w:val="28"/>
      <w:szCs w:val="24"/>
    </w:rPr>
  </w:style>
  <w:style w:type="character" w:customStyle="1" w:styleId="912">
    <w:name w:val="Заголовок 9 Знак1"/>
    <w:locked/>
    <w:rsid w:val="00C52DCF"/>
    <w:rPr>
      <w:rFonts w:ascii="Cambria" w:hAnsi="Cambria"/>
      <w:sz w:val="22"/>
      <w:szCs w:val="22"/>
      <w:lang w:eastAsia="ar-SA"/>
    </w:rPr>
  </w:style>
  <w:style w:type="character" w:customStyle="1" w:styleId="31c">
    <w:name w:val="Заголовок 3 Знак1"/>
    <w:rsid w:val="00C52DCF"/>
    <w:rPr>
      <w:sz w:val="24"/>
      <w:lang w:val="ru-RU" w:eastAsia="ar-SA" w:bidi="ar-SA"/>
    </w:rPr>
  </w:style>
  <w:style w:type="character" w:customStyle="1" w:styleId="exem1">
    <w:name w:val="exem1"/>
    <w:rsid w:val="00C52DCF"/>
    <w:rPr>
      <w:i/>
    </w:rPr>
  </w:style>
  <w:style w:type="character" w:customStyle="1" w:styleId="afffffffffff4">
    <w:name w:val="знак сноски"/>
    <w:rsid w:val="00C52DCF"/>
    <w:rPr>
      <w:vertAlign w:val="superscript"/>
    </w:rPr>
  </w:style>
  <w:style w:type="character" w:customStyle="1" w:styleId="per1">
    <w:name w:val="per1"/>
    <w:rsid w:val="00C52DCF"/>
    <w:rPr>
      <w:b/>
      <w:color w:val="5C5836"/>
      <w:sz w:val="20"/>
      <w:u w:val="none"/>
    </w:rPr>
  </w:style>
  <w:style w:type="character" w:customStyle="1" w:styleId="prim1">
    <w:name w:val="prim1"/>
    <w:rsid w:val="00C52DCF"/>
    <w:rPr>
      <w:color w:val="5C5836"/>
      <w:sz w:val="16"/>
    </w:rPr>
  </w:style>
  <w:style w:type="character" w:customStyle="1" w:styleId="1ffffe">
    <w:name w:val="Основной текст с отступом Знак1"/>
    <w:rsid w:val="00C52DCF"/>
    <w:rPr>
      <w:sz w:val="28"/>
      <w:szCs w:val="24"/>
    </w:rPr>
  </w:style>
  <w:style w:type="character" w:customStyle="1" w:styleId="1fffff">
    <w:name w:val="Текст выноски Знак1"/>
    <w:rsid w:val="00C52DCF"/>
    <w:rPr>
      <w:rFonts w:ascii="Tahoma" w:hAnsi="Tahoma" w:cs="Tahoma"/>
      <w:sz w:val="16"/>
      <w:szCs w:val="16"/>
      <w:lang w:eastAsia="ar-SA"/>
    </w:rPr>
  </w:style>
  <w:style w:type="paragraph" w:customStyle="1" w:styleId="1fffff0">
    <w:name w:val="1 Обычный"/>
    <w:basedOn w:val="a6"/>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1">
    <w:name w:val="заголовок 1"/>
    <w:basedOn w:val="a6"/>
    <w:next w:val="a6"/>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2">
    <w:name w:val="Текст примечания1"/>
    <w:basedOn w:val="a6"/>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3">
    <w:name w:val="Текст примечания Знак1"/>
    <w:rsid w:val="00C52DCF"/>
  </w:style>
  <w:style w:type="paragraph" w:customStyle="1" w:styleId="1fffff4">
    <w:name w:val="Знак Знак Знак Знак Знак Знак Знак Знак Знак Знак Знак Знак1 Знак Знак Знак Знак"/>
    <w:basedOn w:val="a6"/>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F379F5"/>
    <w:rPr>
      <w:rFonts w:ascii="Times New Roman" w:hAnsi="Times New Roman" w:cs="Times New Roman"/>
      <w:sz w:val="26"/>
      <w:szCs w:val="26"/>
    </w:rPr>
  </w:style>
  <w:style w:type="numbering" w:customStyle="1" w:styleId="5d">
    <w:name w:val="Нет списка5"/>
    <w:next w:val="a9"/>
    <w:uiPriority w:val="99"/>
    <w:semiHidden/>
    <w:rsid w:val="00A818D9"/>
  </w:style>
  <w:style w:type="table" w:customStyle="1" w:styleId="332">
    <w:name w:val="Сетка таблицы33"/>
    <w:basedOn w:val="a8"/>
    <w:next w:val="afc"/>
    <w:rsid w:val="00A818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 простая 111"/>
    <w:basedOn w:val="a8"/>
    <w:uiPriority w:val="41"/>
    <w:rsid w:val="00A818D9"/>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68">
    <w:name w:val="Нет списка6"/>
    <w:next w:val="a9"/>
    <w:semiHidden/>
    <w:rsid w:val="00730E62"/>
  </w:style>
  <w:style w:type="paragraph" w:customStyle="1" w:styleId="afffffffffffc">
    <w:name w:val="Знак Знак"/>
    <w:basedOn w:val="a6"/>
    <w:rsid w:val="00730E62"/>
    <w:pPr>
      <w:spacing w:before="100" w:beforeAutospacing="1" w:after="100" w:afterAutospacing="1" w:line="240" w:lineRule="auto"/>
    </w:pPr>
    <w:rPr>
      <w:rFonts w:ascii="Tahoma" w:eastAsia="Times New Roman" w:hAnsi="Tahoma" w:cs="Times New Roman"/>
      <w:sz w:val="20"/>
      <w:szCs w:val="20"/>
      <w:lang w:val="en-US"/>
    </w:rPr>
  </w:style>
  <w:style w:type="table" w:customStyle="1" w:styleId="342">
    <w:name w:val="Сетка таблицы34"/>
    <w:basedOn w:val="a8"/>
    <w:next w:val="afc"/>
    <w:rsid w:val="00730E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next w:val="afc"/>
    <w:uiPriority w:val="59"/>
    <w:rsid w:val="00730E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5">
    <w:name w:val="Заголовок №1 + Не полужирный"/>
    <w:uiPriority w:val="99"/>
    <w:rsid w:val="00730E62"/>
    <w:rPr>
      <w:rFonts w:ascii="Times New Roman" w:hAnsi="Times New Roman" w:cs="Times New Roman"/>
      <w:b/>
      <w:bCs/>
      <w:color w:val="000000"/>
      <w:spacing w:val="0"/>
      <w:w w:val="100"/>
      <w:position w:val="0"/>
      <w:sz w:val="17"/>
      <w:szCs w:val="17"/>
      <w:u w:val="none"/>
      <w:lang w:val="ru-RU" w:eastAsia="ru-RU"/>
    </w:rPr>
  </w:style>
  <w:style w:type="character" w:customStyle="1" w:styleId="nobr">
    <w:name w:val="nobr"/>
    <w:rsid w:val="00730E62"/>
  </w:style>
  <w:style w:type="paragraph" w:customStyle="1" w:styleId="font5">
    <w:name w:val="font5"/>
    <w:basedOn w:val="a6"/>
    <w:rsid w:val="003D429F"/>
    <w:pPr>
      <w:spacing w:before="100" w:beforeAutospacing="1" w:after="100" w:afterAutospacing="1" w:line="240" w:lineRule="auto"/>
    </w:pPr>
    <w:rPr>
      <w:rFonts w:eastAsia="Times New Roman" w:cs="Times New Roman"/>
      <w:color w:val="FF0000"/>
      <w:lang w:eastAsia="ru-RU"/>
    </w:rPr>
  </w:style>
  <w:style w:type="paragraph" w:customStyle="1" w:styleId="afffffffffffd">
    <w:name w:val="Знак Знак"/>
    <w:basedOn w:val="a6"/>
    <w:rsid w:val="0023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3">
    <w:name w:val="Обычный4"/>
    <w:rsid w:val="0023658D"/>
    <w:rPr>
      <w:rFonts w:ascii="Times New Roman" w:eastAsia="Times New Roman" w:hAnsi="Times New Roman"/>
      <w:sz w:val="20"/>
      <w:szCs w:val="20"/>
    </w:rPr>
  </w:style>
  <w:style w:type="paragraph" w:customStyle="1" w:styleId="afffffffffffe">
    <w:name w:val="Знак"/>
    <w:basedOn w:val="a6"/>
    <w:rsid w:val="0023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9">
    <w:name w:val="Знак2"/>
    <w:basedOn w:val="a6"/>
    <w:rsid w:val="0023658D"/>
    <w:pPr>
      <w:spacing w:after="160" w:line="240" w:lineRule="exact"/>
    </w:pPr>
    <w:rPr>
      <w:rFonts w:ascii="Arial" w:eastAsia="Times New Roman" w:hAnsi="Arial" w:cs="Arial"/>
      <w:sz w:val="20"/>
      <w:szCs w:val="20"/>
      <w:lang w:val="en-US"/>
    </w:rPr>
  </w:style>
  <w:style w:type="character" w:customStyle="1" w:styleId="4f4">
    <w:name w:val="Основной текст (4)_"/>
    <w:link w:val="4f5"/>
    <w:rsid w:val="0023658D"/>
    <w:rPr>
      <w:b/>
      <w:bCs/>
      <w:sz w:val="28"/>
      <w:szCs w:val="28"/>
      <w:shd w:val="clear" w:color="auto" w:fill="FFFFFF"/>
    </w:rPr>
  </w:style>
  <w:style w:type="paragraph" w:customStyle="1" w:styleId="4f5">
    <w:name w:val="Основной текст (4)"/>
    <w:basedOn w:val="a6"/>
    <w:link w:val="4f4"/>
    <w:rsid w:val="0023658D"/>
    <w:pPr>
      <w:widowControl w:val="0"/>
      <w:shd w:val="clear" w:color="auto" w:fill="FFFFFF"/>
      <w:spacing w:before="600" w:after="300" w:line="320" w:lineRule="exact"/>
      <w:jc w:val="center"/>
    </w:pPr>
    <w:rPr>
      <w:rFonts w:cs="Times New Roman"/>
      <w:b/>
      <w:bCs/>
      <w:sz w:val="28"/>
      <w:szCs w:val="28"/>
      <w:shd w:val="clear" w:color="auto" w:fill="FFFFFF"/>
      <w:lang w:eastAsia="ru-RU"/>
    </w:rPr>
  </w:style>
  <w:style w:type="table" w:customStyle="1" w:styleId="352">
    <w:name w:val="Сетка таблицы35"/>
    <w:basedOn w:val="a8"/>
    <w:next w:val="afc"/>
    <w:rsid w:val="001C69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Абзац списка4"/>
    <w:basedOn w:val="a6"/>
    <w:qFormat/>
    <w:rsid w:val="00EC4F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1">
    <w:name w:val="s1"/>
    <w:rsid w:val="00EC4F97"/>
    <w:rPr>
      <w:rFonts w:cs="Times New Roman"/>
    </w:rPr>
  </w:style>
  <w:style w:type="paragraph" w:customStyle="1" w:styleId="affffffffffff">
    <w:name w:val="Знак Знак"/>
    <w:basedOn w:val="a6"/>
    <w:rsid w:val="00EC4F9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78">
    <w:name w:val="Нет списка7"/>
    <w:next w:val="a9"/>
    <w:uiPriority w:val="99"/>
    <w:semiHidden/>
    <w:rsid w:val="00177EEE"/>
  </w:style>
  <w:style w:type="paragraph" w:customStyle="1" w:styleId="affffffffffff0">
    <w:name w:val="Знак Знак"/>
    <w:basedOn w:val="a6"/>
    <w:rsid w:val="00177EEE"/>
    <w:pPr>
      <w:spacing w:before="100" w:beforeAutospacing="1" w:after="100" w:afterAutospacing="1" w:line="240" w:lineRule="auto"/>
    </w:pPr>
    <w:rPr>
      <w:rFonts w:ascii="Tahoma" w:eastAsia="Times New Roman" w:hAnsi="Tahoma" w:cs="Times New Roman"/>
      <w:sz w:val="20"/>
      <w:szCs w:val="20"/>
      <w:lang w:val="en-US"/>
    </w:rPr>
  </w:style>
  <w:style w:type="table" w:customStyle="1" w:styleId="363">
    <w:name w:val="Сетка таблицы36"/>
    <w:basedOn w:val="a8"/>
    <w:next w:val="afc"/>
    <w:rsid w:val="00177E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8"/>
    <w:next w:val="afc"/>
    <w:uiPriority w:val="59"/>
    <w:rsid w:val="00177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9"/>
    <w:semiHidden/>
    <w:unhideWhenUsed/>
    <w:rsid w:val="00177EEE"/>
  </w:style>
  <w:style w:type="paragraph" w:customStyle="1" w:styleId="Style1">
    <w:name w:val="Style1"/>
    <w:basedOn w:val="a6"/>
    <w:rsid w:val="00177EE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6"/>
    <w:rsid w:val="00177EE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177EEE"/>
    <w:rPr>
      <w:rFonts w:ascii="Times New Roman" w:hAnsi="Times New Roman" w:cs="Times New Roman"/>
      <w:b/>
      <w:bCs/>
      <w:sz w:val="26"/>
      <w:szCs w:val="26"/>
    </w:rPr>
  </w:style>
  <w:style w:type="paragraph" w:customStyle="1" w:styleId="Style5">
    <w:name w:val="Style5"/>
    <w:basedOn w:val="a6"/>
    <w:rsid w:val="00177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6"/>
    <w:rsid w:val="00177EEE"/>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177EEE"/>
    <w:rPr>
      <w:rFonts w:ascii="Times New Roman" w:hAnsi="Times New Roman" w:cs="Times New Roman"/>
      <w:sz w:val="26"/>
      <w:szCs w:val="26"/>
    </w:rPr>
  </w:style>
  <w:style w:type="paragraph" w:customStyle="1" w:styleId="western">
    <w:name w:val="western"/>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2">
    <w:name w:val="ConsPlusNormal Знак Знак"/>
    <w:locked/>
    <w:rsid w:val="00177EEE"/>
    <w:rPr>
      <w:rFonts w:ascii="Arial" w:hAnsi="Arial" w:cs="Arial"/>
    </w:rPr>
  </w:style>
  <w:style w:type="table" w:customStyle="1" w:styleId="TableNormal">
    <w:name w:val="Table Normal"/>
    <w:uiPriority w:val="2"/>
    <w:semiHidden/>
    <w:unhideWhenUsed/>
    <w:qFormat/>
    <w:rsid w:val="00177EE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77EEE"/>
    <w:pPr>
      <w:widowControl w:val="0"/>
      <w:autoSpaceDE w:val="0"/>
      <w:autoSpaceDN w:val="0"/>
      <w:spacing w:after="0" w:line="240" w:lineRule="auto"/>
    </w:pPr>
    <w:rPr>
      <w:rFonts w:ascii="Times New Roman" w:eastAsia="Times New Roman" w:hAnsi="Times New Roman" w:cs="Times New Roman"/>
    </w:rPr>
  </w:style>
  <w:style w:type="paragraph" w:customStyle="1" w:styleId="headertext">
    <w:name w:val="headertext"/>
    <w:basedOn w:val="a6"/>
    <w:rsid w:val="0017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6"/>
    <w:qFormat/>
    <w:rsid w:val="00D54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
    <w:name w:val="Абзац списка5"/>
    <w:basedOn w:val="a6"/>
    <w:rsid w:val="00D5481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IndentChar">
    <w:name w:val="Body Text Indent Char"/>
    <w:locked/>
    <w:rsid w:val="00D54814"/>
    <w:rPr>
      <w:rFonts w:ascii="Times New Roman" w:hAnsi="Times New Roman" w:cs="Times New Roman"/>
      <w:color w:val="FF6600"/>
      <w:sz w:val="24"/>
      <w:lang w:eastAsia="ru-RU"/>
    </w:rPr>
  </w:style>
  <w:style w:type="character" w:customStyle="1" w:styleId="Heading1Char">
    <w:name w:val="Heading 1 Char"/>
    <w:locked/>
    <w:rsid w:val="00D54814"/>
    <w:rPr>
      <w:rFonts w:ascii="Cambria" w:hAnsi="Cambria" w:cs="Times New Roman"/>
      <w:b/>
      <w:bCs/>
      <w:color w:val="365F91"/>
      <w:sz w:val="28"/>
      <w:szCs w:val="28"/>
      <w:lang w:eastAsia="ru-RU"/>
    </w:rPr>
  </w:style>
  <w:style w:type="character" w:customStyle="1" w:styleId="BodyTextIndentChar1">
    <w:name w:val="Body Text Indent Char1"/>
    <w:locked/>
    <w:rsid w:val="00D54814"/>
    <w:rPr>
      <w:rFonts w:ascii="Times New Roman" w:hAnsi="Times New Roman" w:cs="Times New Roman"/>
      <w:bCs/>
      <w:color w:val="FF6600"/>
      <w:sz w:val="24"/>
      <w:szCs w:val="24"/>
      <w:lang w:eastAsia="ru-RU"/>
    </w:rPr>
  </w:style>
  <w:style w:type="character" w:customStyle="1" w:styleId="BodyTextChar">
    <w:name w:val="Body Text Char"/>
    <w:locked/>
    <w:rsid w:val="00D54814"/>
    <w:rPr>
      <w:rFonts w:ascii="Times New Roman" w:hAnsi="Times New Roman" w:cs="Times New Roman"/>
      <w:sz w:val="24"/>
      <w:szCs w:val="24"/>
      <w:lang w:eastAsia="ru-RU"/>
    </w:rPr>
  </w:style>
  <w:style w:type="character" w:customStyle="1" w:styleId="BodyText3Char">
    <w:name w:val="Body Text 3 Char"/>
    <w:locked/>
    <w:rsid w:val="00D54814"/>
    <w:rPr>
      <w:rFonts w:ascii="Times New Roman" w:hAnsi="Times New Roman" w:cs="Times New Roman"/>
      <w:sz w:val="16"/>
      <w:szCs w:val="16"/>
      <w:lang w:eastAsia="ru-RU"/>
    </w:rPr>
  </w:style>
  <w:style w:type="character" w:customStyle="1" w:styleId="FooterChar">
    <w:name w:val="Footer Char"/>
    <w:locked/>
    <w:rsid w:val="00D54814"/>
    <w:rPr>
      <w:rFonts w:ascii="Times New Roman" w:hAnsi="Times New Roman" w:cs="Times New Roman"/>
      <w:sz w:val="24"/>
      <w:szCs w:val="24"/>
      <w:lang w:eastAsia="ru-RU"/>
    </w:rPr>
  </w:style>
  <w:style w:type="character" w:customStyle="1" w:styleId="BalloonTextChar">
    <w:name w:val="Balloon Text Char"/>
    <w:locked/>
    <w:rsid w:val="00D54814"/>
    <w:rPr>
      <w:rFonts w:ascii="Tahoma" w:hAnsi="Tahoma" w:cs="Tahoma"/>
      <w:sz w:val="16"/>
      <w:szCs w:val="16"/>
      <w:lang w:eastAsia="ru-RU"/>
    </w:rPr>
  </w:style>
  <w:style w:type="numbering" w:customStyle="1" w:styleId="87">
    <w:name w:val="Нет списка8"/>
    <w:next w:val="a9"/>
    <w:uiPriority w:val="99"/>
    <w:semiHidden/>
    <w:unhideWhenUsed/>
    <w:rsid w:val="00C95ACD"/>
  </w:style>
  <w:style w:type="paragraph" w:customStyle="1" w:styleId="affffffffffff1">
    <w:name w:val="Знак Знак Знак Знак"/>
    <w:basedOn w:val="a6"/>
    <w:uiPriority w:val="99"/>
    <w:rsid w:val="00C95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371">
    <w:name w:val="Сетка таблицы37"/>
    <w:basedOn w:val="a8"/>
    <w:next w:val="afc"/>
    <w:uiPriority w:val="59"/>
    <w:rsid w:val="00C95AC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9"/>
    <w:uiPriority w:val="99"/>
    <w:semiHidden/>
    <w:unhideWhenUsed/>
    <w:rsid w:val="00D20D0D"/>
  </w:style>
  <w:style w:type="numbering" w:customStyle="1" w:styleId="102">
    <w:name w:val="Нет списка10"/>
    <w:next w:val="a9"/>
    <w:uiPriority w:val="99"/>
    <w:semiHidden/>
    <w:unhideWhenUsed/>
    <w:rsid w:val="00D20D0D"/>
  </w:style>
  <w:style w:type="numbering" w:customStyle="1" w:styleId="144">
    <w:name w:val="Нет списка14"/>
    <w:next w:val="a9"/>
    <w:uiPriority w:val="99"/>
    <w:semiHidden/>
    <w:unhideWhenUsed/>
    <w:rsid w:val="00D20D0D"/>
  </w:style>
  <w:style w:type="table" w:customStyle="1" w:styleId="TableNormal1">
    <w:name w:val="Table Normal1"/>
    <w:uiPriority w:val="2"/>
    <w:semiHidden/>
    <w:unhideWhenUsed/>
    <w:qFormat/>
    <w:rsid w:val="00D20D0D"/>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154">
    <w:name w:val="Нет списка15"/>
    <w:next w:val="a9"/>
    <w:uiPriority w:val="99"/>
    <w:semiHidden/>
    <w:unhideWhenUsed/>
    <w:rsid w:val="00D20D0D"/>
  </w:style>
  <w:style w:type="table" w:customStyle="1" w:styleId="381">
    <w:name w:val="Сетка таблицы38"/>
    <w:basedOn w:val="a8"/>
    <w:next w:val="afc"/>
    <w:uiPriority w:val="39"/>
    <w:rsid w:val="00D20D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9"/>
    <w:uiPriority w:val="99"/>
    <w:semiHidden/>
    <w:unhideWhenUsed/>
    <w:rsid w:val="00D20D0D"/>
  </w:style>
  <w:style w:type="numbering" w:customStyle="1" w:styleId="173">
    <w:name w:val="Нет списка17"/>
    <w:next w:val="a9"/>
    <w:uiPriority w:val="99"/>
    <w:semiHidden/>
    <w:unhideWhenUsed/>
    <w:rsid w:val="00D20D0D"/>
  </w:style>
  <w:style w:type="paragraph" w:styleId="affffffffffff2">
    <w:name w:val="Revision"/>
    <w:hidden/>
    <w:uiPriority w:val="99"/>
    <w:semiHidden/>
    <w:rsid w:val="00D20D0D"/>
    <w:rPr>
      <w:rFonts w:ascii="Times New Roman CYR" w:eastAsia="Times New Roman" w:hAnsi="Times New Roman CYR"/>
      <w:sz w:val="20"/>
      <w:szCs w:val="20"/>
    </w:rPr>
  </w:style>
  <w:style w:type="paragraph" w:customStyle="1" w:styleId="affffffffffff3">
    <w:name w:val="основной текст документа"/>
    <w:basedOn w:val="a6"/>
    <w:rsid w:val="00D20D0D"/>
    <w:pPr>
      <w:spacing w:before="120" w:after="120" w:line="240" w:lineRule="auto"/>
      <w:jc w:val="both"/>
    </w:pPr>
    <w:rPr>
      <w:rFonts w:ascii="Times New Roman" w:eastAsia="Times New Roman" w:hAnsi="Times New Roman" w:cs="Times New Roman"/>
      <w:sz w:val="24"/>
      <w:szCs w:val="20"/>
    </w:rPr>
  </w:style>
  <w:style w:type="table" w:customStyle="1" w:styleId="391">
    <w:name w:val="Сетка таблицы39"/>
    <w:basedOn w:val="a8"/>
    <w:next w:val="afc"/>
    <w:rsid w:val="00D20D0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7B4E98"/>
  </w:style>
  <w:style w:type="table" w:customStyle="1" w:styleId="422">
    <w:name w:val="Сетка таблицы42"/>
    <w:basedOn w:val="a8"/>
    <w:next w:val="afc"/>
    <w:uiPriority w:val="59"/>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9"/>
    <w:semiHidden/>
    <w:rsid w:val="007B4E98"/>
  </w:style>
  <w:style w:type="table" w:customStyle="1" w:styleId="430">
    <w:name w:val="Сетка таблицы43"/>
    <w:basedOn w:val="a8"/>
    <w:next w:val="afc"/>
    <w:rsid w:val="007B4E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p-urlitem">
    <w:name w:val="serp-url__item"/>
    <w:rsid w:val="007B4E98"/>
  </w:style>
  <w:style w:type="paragraph" w:customStyle="1" w:styleId="1fffff6">
    <w:name w:val="Знак1"/>
    <w:basedOn w:val="a6"/>
    <w:rsid w:val="007B4E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
    <w:name w:val="Обычный5"/>
    <w:rsid w:val="007B4E98"/>
    <w:pPr>
      <w:widowControl w:val="0"/>
      <w:snapToGrid w:val="0"/>
      <w:spacing w:before="20" w:after="20"/>
    </w:pPr>
    <w:rPr>
      <w:rFonts w:ascii="Times New Roman" w:eastAsia="Times New Roman" w:hAnsi="Times New Roman"/>
      <w:sz w:val="24"/>
      <w:szCs w:val="20"/>
    </w:rPr>
  </w:style>
  <w:style w:type="paragraph" w:customStyle="1" w:styleId="affffffffffff4">
    <w:name w:val="Знак Знак Знак Знак Знак Знак Знак Знак Знак Знак"/>
    <w:basedOn w:val="a6"/>
    <w:rsid w:val="007B4E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
    <w:name w:val="Обычный -"/>
    <w:basedOn w:val="a6"/>
    <w:rsid w:val="007B4E98"/>
    <w:pPr>
      <w:numPr>
        <w:ilvl w:val="1"/>
        <w:numId w:val="23"/>
      </w:numPr>
      <w:spacing w:after="0" w:line="240" w:lineRule="auto"/>
    </w:pPr>
    <w:rPr>
      <w:rFonts w:ascii="Times New Roman" w:eastAsia="Times New Roman" w:hAnsi="Times New Roman" w:cs="Times New Roman"/>
      <w:sz w:val="20"/>
      <w:szCs w:val="20"/>
      <w:lang w:eastAsia="ru-RU"/>
    </w:rPr>
  </w:style>
  <w:style w:type="paragraph" w:customStyle="1" w:styleId="69">
    <w:name w:val="Абзац списка6"/>
    <w:basedOn w:val="a6"/>
    <w:rsid w:val="007B4E98"/>
    <w:pPr>
      <w:ind w:left="720"/>
    </w:pPr>
    <w:rPr>
      <w:rFonts w:ascii="Times New Roman" w:eastAsia="Times New Roman" w:hAnsi="Times New Roman" w:cs="Times New Roman"/>
      <w:sz w:val="24"/>
      <w:lang w:eastAsia="ar-SA"/>
    </w:rPr>
  </w:style>
  <w:style w:type="numbering" w:customStyle="1" w:styleId="1102">
    <w:name w:val="Нет списка110"/>
    <w:next w:val="a9"/>
    <w:uiPriority w:val="99"/>
    <w:semiHidden/>
    <w:unhideWhenUsed/>
    <w:rsid w:val="007B4E98"/>
  </w:style>
  <w:style w:type="table" w:customStyle="1" w:styleId="1120">
    <w:name w:val="Сетка таблицы112"/>
    <w:basedOn w:val="a8"/>
    <w:next w:val="afc"/>
    <w:rsid w:val="007B4E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5">
    <w:name w:val="Знак Знак"/>
    <w:basedOn w:val="a6"/>
    <w:rsid w:val="007B4E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0">
    <w:name w:val="Сетка таблицы113"/>
    <w:basedOn w:val="a8"/>
    <w:next w:val="afc"/>
    <w:rsid w:val="007B4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9"/>
    <w:uiPriority w:val="99"/>
    <w:semiHidden/>
    <w:rsid w:val="00B06C1C"/>
  </w:style>
  <w:style w:type="table" w:customStyle="1" w:styleId="440">
    <w:name w:val="Сетка таблицы44"/>
    <w:basedOn w:val="a8"/>
    <w:next w:val="afc"/>
    <w:uiPriority w:val="59"/>
    <w:rsid w:val="00B06C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 простая 112"/>
    <w:basedOn w:val="a8"/>
    <w:uiPriority w:val="41"/>
    <w:rsid w:val="00B06C1C"/>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237">
    <w:name w:val="Нет списка23"/>
    <w:next w:val="a9"/>
    <w:uiPriority w:val="99"/>
    <w:semiHidden/>
    <w:unhideWhenUsed/>
    <w:rsid w:val="00644454"/>
  </w:style>
  <w:style w:type="paragraph" w:customStyle="1" w:styleId="ConsPlusDocList0">
    <w:name w:val="ConsPlusDocList"/>
    <w:next w:val="a6"/>
    <w:rsid w:val="00644454"/>
    <w:pPr>
      <w:widowControl w:val="0"/>
      <w:suppressAutoHyphens/>
    </w:pPr>
    <w:rPr>
      <w:rFonts w:ascii="Arial" w:eastAsia="Arial" w:hAnsi="Arial" w:cs="Arial"/>
      <w:sz w:val="20"/>
      <w:szCs w:val="20"/>
      <w:lang w:eastAsia="hi-IN" w:bidi="hi-IN"/>
    </w:rPr>
  </w:style>
  <w:style w:type="table" w:customStyle="1" w:styleId="450">
    <w:name w:val="Сетка таблицы45"/>
    <w:basedOn w:val="a8"/>
    <w:next w:val="afc"/>
    <w:uiPriority w:val="59"/>
    <w:rsid w:val="006444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8"/>
    <w:next w:val="afc"/>
    <w:uiPriority w:val="59"/>
    <w:rsid w:val="00644454"/>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7">
    <w:name w:val="Знак1"/>
    <w:basedOn w:val="a6"/>
    <w:rsid w:val="00ED3EF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2">
    <w:name w:val="Char Char Знак Знак1 Char Char1 Знак Знак Char Char"/>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a">
    <w:name w:val="Обычный6"/>
    <w:rsid w:val="00ED3EFA"/>
    <w:pPr>
      <w:widowControl w:val="0"/>
      <w:snapToGrid w:val="0"/>
      <w:spacing w:before="20" w:after="20"/>
    </w:pPr>
    <w:rPr>
      <w:rFonts w:ascii="Times New Roman" w:eastAsia="Times New Roman" w:hAnsi="Times New Roman"/>
      <w:sz w:val="24"/>
      <w:szCs w:val="20"/>
    </w:rPr>
  </w:style>
  <w:style w:type="paragraph" w:customStyle="1" w:styleId="affffffffffff6">
    <w:name w:val="Знак Знак Знак Знак Знак Знак Знак Знак Знак Знак"/>
    <w:basedOn w:val="a6"/>
    <w:rsid w:val="00ED3E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9">
    <w:name w:val="Абзац списка7"/>
    <w:basedOn w:val="a6"/>
    <w:qFormat/>
    <w:rsid w:val="00ED3EFA"/>
    <w:pPr>
      <w:ind w:left="720"/>
    </w:pPr>
    <w:rPr>
      <w:rFonts w:ascii="Times New Roman" w:eastAsia="Times New Roman" w:hAnsi="Times New Roman" w:cs="Times New Roman"/>
      <w:sz w:val="24"/>
      <w:lang w:eastAsia="ar-SA"/>
    </w:rPr>
  </w:style>
  <w:style w:type="paragraph" w:customStyle="1" w:styleId="affffffffffff7">
    <w:name w:val="Знак Знак"/>
    <w:basedOn w:val="a6"/>
    <w:rsid w:val="00ED3EF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7">
    <w:name w:val="Название4"/>
    <w:rsid w:val="00596578"/>
  </w:style>
  <w:style w:type="character" w:customStyle="1" w:styleId="FontStyle15">
    <w:name w:val="Font Style15"/>
    <w:uiPriority w:val="99"/>
    <w:rsid w:val="006729DA"/>
    <w:rPr>
      <w:rFonts w:ascii="Times New Roman" w:hAnsi="Times New Roman" w:cs="Times New Roman"/>
      <w:sz w:val="26"/>
      <w:szCs w:val="26"/>
    </w:rPr>
  </w:style>
  <w:style w:type="character" w:customStyle="1" w:styleId="0pt">
    <w:name w:val="Основной текст + Курсив;Интервал 0 pt"/>
    <w:rsid w:val="006729DA"/>
    <w:rPr>
      <w:i/>
      <w:iCs/>
      <w:color w:val="000000"/>
      <w:spacing w:val="15"/>
      <w:w w:val="100"/>
      <w:position w:val="0"/>
      <w:sz w:val="25"/>
      <w:shd w:val="clear" w:color="auto" w:fill="FFFFFF"/>
      <w:lang w:val="ru-RU"/>
    </w:rPr>
  </w:style>
  <w:style w:type="character" w:customStyle="1" w:styleId="105pt0pt">
    <w:name w:val="Основной текст + 10;5 pt;Полужирный;Интервал 0 pt"/>
    <w:rsid w:val="006729DA"/>
    <w:rPr>
      <w:b/>
      <w:bCs/>
      <w:color w:val="000000"/>
      <w:spacing w:val="5"/>
      <w:w w:val="100"/>
      <w:position w:val="0"/>
      <w:sz w:val="21"/>
      <w:szCs w:val="21"/>
      <w:shd w:val="clear" w:color="auto" w:fill="FFFFFF"/>
      <w:lang w:val="ru-RU"/>
    </w:rPr>
  </w:style>
  <w:style w:type="character" w:customStyle="1" w:styleId="button-search">
    <w:name w:val="button-search"/>
    <w:rsid w:val="006729DA"/>
    <w:rPr>
      <w:rFonts w:cs="Times New Roman"/>
    </w:rPr>
  </w:style>
  <w:style w:type="character" w:customStyle="1" w:styleId="s2">
    <w:name w:val="s2"/>
    <w:rsid w:val="006729DA"/>
  </w:style>
  <w:style w:type="character" w:customStyle="1" w:styleId="affffffffffff8">
    <w:name w:val="Основной текст + Полужирный"/>
    <w:rsid w:val="006729DA"/>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5f0">
    <w:name w:val="Основной текст (5)_"/>
    <w:link w:val="5f1"/>
    <w:locked/>
    <w:rsid w:val="006729DA"/>
    <w:rPr>
      <w:sz w:val="23"/>
      <w:szCs w:val="23"/>
      <w:shd w:val="clear" w:color="auto" w:fill="FFFFFF"/>
    </w:rPr>
  </w:style>
  <w:style w:type="paragraph" w:customStyle="1" w:styleId="5f1">
    <w:name w:val="Основной текст (5)"/>
    <w:basedOn w:val="a6"/>
    <w:link w:val="5f0"/>
    <w:qFormat/>
    <w:rsid w:val="006729DA"/>
    <w:pPr>
      <w:shd w:val="clear" w:color="auto" w:fill="FFFFFF"/>
      <w:spacing w:after="0" w:line="274" w:lineRule="exact"/>
    </w:pPr>
    <w:rPr>
      <w:rFonts w:cs="Times New Roman"/>
      <w:sz w:val="23"/>
      <w:szCs w:val="23"/>
      <w:lang w:eastAsia="ru-RU"/>
    </w:rPr>
  </w:style>
  <w:style w:type="character" w:customStyle="1" w:styleId="1fffff8">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rsid w:val="006729DA"/>
    <w:rPr>
      <w:sz w:val="24"/>
      <w:szCs w:val="24"/>
      <w:lang w:val="ru-RU" w:eastAsia="ru-RU" w:bidi="ar-SA"/>
    </w:rPr>
  </w:style>
  <w:style w:type="paragraph" w:customStyle="1" w:styleId="consplustitle0">
    <w:name w:val="consplustitle"/>
    <w:basedOn w:val="a6"/>
    <w:rsid w:val="0067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6"/>
    <w:rsid w:val="006729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f6">
    <w:name w:val="Оглавление 1 Знак"/>
    <w:link w:val="1ff5"/>
    <w:rsid w:val="006729DA"/>
    <w:rPr>
      <w:rFonts w:ascii="Times New Roman" w:eastAsia="Times New Roman" w:hAnsi="Times New Roman" w:cs="Arial"/>
      <w:bCs/>
      <w:caps/>
      <w:color w:val="000000"/>
      <w:sz w:val="20"/>
      <w:szCs w:val="20"/>
    </w:rPr>
  </w:style>
  <w:style w:type="character" w:customStyle="1" w:styleId="2ffa">
    <w:name w:val="Колонтитул (2)_"/>
    <w:link w:val="2ffb"/>
    <w:rsid w:val="006729DA"/>
    <w:rPr>
      <w:rFonts w:ascii="Tahoma" w:eastAsia="Tahoma" w:hAnsi="Tahoma" w:cs="Tahoma"/>
      <w:spacing w:val="5"/>
      <w:sz w:val="18"/>
      <w:szCs w:val="18"/>
      <w:shd w:val="clear" w:color="auto" w:fill="FFFFFF"/>
    </w:rPr>
  </w:style>
  <w:style w:type="character" w:customStyle="1" w:styleId="30pt">
    <w:name w:val="Основной текст (3) + Не полужирный;Не курсив;Интервал 0 pt"/>
    <w:rsid w:val="006729DA"/>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affffffffffff9">
    <w:name w:val="Колонтитул_"/>
    <w:link w:val="affffffffffffa"/>
    <w:rsid w:val="006729DA"/>
    <w:rPr>
      <w:b/>
      <w:bCs/>
      <w:spacing w:val="8"/>
      <w:sz w:val="21"/>
      <w:szCs w:val="21"/>
      <w:shd w:val="clear" w:color="auto" w:fill="FFFFFF"/>
    </w:rPr>
  </w:style>
  <w:style w:type="character" w:customStyle="1" w:styleId="BookAntiqua125pt0pt">
    <w:name w:val="Колонтитул + Book Antiqua;12;5 pt;Интервал 0 pt"/>
    <w:rsid w:val="006729DA"/>
    <w:rPr>
      <w:rFonts w:ascii="Book Antiqua" w:eastAsia="Book Antiqua" w:hAnsi="Book Antiqua" w:cs="Book Antiqua"/>
      <w:b/>
      <w:bCs/>
      <w:color w:val="000000"/>
      <w:spacing w:val="0"/>
      <w:w w:val="100"/>
      <w:position w:val="0"/>
      <w:sz w:val="25"/>
      <w:szCs w:val="25"/>
      <w:shd w:val="clear" w:color="auto" w:fill="FFFFFF"/>
      <w:lang w:val="ru-RU"/>
    </w:rPr>
  </w:style>
  <w:style w:type="character" w:customStyle="1" w:styleId="3ff1">
    <w:name w:val="Основной текст3"/>
    <w:rsid w:val="006729DA"/>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0pt0">
    <w:name w:val="Основной текст + Полужирный;Курсив;Интервал 0 pt"/>
    <w:rsid w:val="006729DA"/>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1pt">
    <w:name w:val="Основной текст + Полужирный;Курсив;Интервал 1 pt"/>
    <w:rsid w:val="006729DA"/>
    <w:rPr>
      <w:rFonts w:ascii="Times New Roman" w:eastAsia="Times New Roman" w:hAnsi="Times New Roman" w:cs="Times New Roman"/>
      <w:b/>
      <w:bCs/>
      <w:i/>
      <w:iCs/>
      <w:color w:val="000000"/>
      <w:spacing w:val="23"/>
      <w:w w:val="100"/>
      <w:position w:val="0"/>
      <w:sz w:val="21"/>
      <w:szCs w:val="21"/>
      <w:shd w:val="clear" w:color="auto" w:fill="FFFFFF"/>
      <w:lang w:val="ru-RU"/>
    </w:rPr>
  </w:style>
  <w:style w:type="character" w:customStyle="1" w:styleId="85pt0pt">
    <w:name w:val="Основной текст + 8;5 pt;Полужирный;Интервал 0 pt"/>
    <w:rsid w:val="006729DA"/>
    <w:rPr>
      <w:rFonts w:ascii="Times New Roman" w:eastAsia="Times New Roman" w:hAnsi="Times New Roman" w:cs="Times New Roman"/>
      <w:b/>
      <w:bCs/>
      <w:color w:val="000000"/>
      <w:spacing w:val="-3"/>
      <w:w w:val="100"/>
      <w:position w:val="0"/>
      <w:sz w:val="17"/>
      <w:szCs w:val="17"/>
      <w:shd w:val="clear" w:color="auto" w:fill="FFFFFF"/>
      <w:lang w:val="en-US"/>
    </w:rPr>
  </w:style>
  <w:style w:type="character" w:customStyle="1" w:styleId="213pt0pt">
    <w:name w:val="Заголовок №2 + 13 pt;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ffc">
    <w:name w:val="Основной текст (2) + Не полужирный"/>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6b">
    <w:name w:val="Основной текст (6)_"/>
    <w:link w:val="6c"/>
    <w:rsid w:val="006729DA"/>
    <w:rPr>
      <w:spacing w:val="3"/>
      <w:sz w:val="25"/>
      <w:szCs w:val="25"/>
      <w:shd w:val="clear" w:color="auto" w:fill="FFFFFF"/>
    </w:rPr>
  </w:style>
  <w:style w:type="character" w:customStyle="1" w:styleId="2ffd">
    <w:name w:val="Подпись к таблице (2)_"/>
    <w:link w:val="2ffe"/>
    <w:rsid w:val="006729DA"/>
    <w:rPr>
      <w:spacing w:val="3"/>
      <w:sz w:val="21"/>
      <w:szCs w:val="21"/>
      <w:shd w:val="clear" w:color="auto" w:fill="FFFFFF"/>
    </w:rPr>
  </w:style>
  <w:style w:type="character" w:customStyle="1" w:styleId="125pt">
    <w:name w:val="Основной текст + 12;5 pt"/>
    <w:rsid w:val="006729DA"/>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affffffffffffb">
    <w:name w:val="Сноска_"/>
    <w:link w:val="affffffffffffc"/>
    <w:rsid w:val="006729DA"/>
    <w:rPr>
      <w:b/>
      <w:bCs/>
      <w:spacing w:val="-3"/>
      <w:sz w:val="17"/>
      <w:szCs w:val="17"/>
      <w:shd w:val="clear" w:color="auto" w:fill="FFFFFF"/>
    </w:rPr>
  </w:style>
  <w:style w:type="character" w:customStyle="1" w:styleId="0pt1">
    <w:name w:val="Сноска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05pt0pt0">
    <w:name w:val="Сноска + 10;5 pt;Интервал 0 pt"/>
    <w:rsid w:val="006729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MicrosoftSansSerif11pt0pt">
    <w:name w:val="Основной текст + Microsoft Sans Serif;11 pt;Интервал 0 pt"/>
    <w:rsid w:val="006729DA"/>
    <w:rPr>
      <w:rFonts w:ascii="Microsoft Sans Serif" w:eastAsia="Microsoft Sans Serif" w:hAnsi="Microsoft Sans Serif" w:cs="Microsoft Sans Serif"/>
      <w:color w:val="000000"/>
      <w:spacing w:val="1"/>
      <w:w w:val="100"/>
      <w:position w:val="0"/>
      <w:sz w:val="22"/>
      <w:szCs w:val="22"/>
      <w:shd w:val="clear" w:color="auto" w:fill="FFFFFF"/>
      <w:lang w:val="ru-RU"/>
    </w:rPr>
  </w:style>
  <w:style w:type="character" w:customStyle="1" w:styleId="affffffffffffd">
    <w:name w:val="Подпись к таблице_"/>
    <w:link w:val="affffffffffffe"/>
    <w:rsid w:val="006729DA"/>
    <w:rPr>
      <w:b/>
      <w:bCs/>
      <w:spacing w:val="-3"/>
      <w:sz w:val="17"/>
      <w:szCs w:val="17"/>
      <w:shd w:val="clear" w:color="auto" w:fill="FFFFFF"/>
    </w:rPr>
  </w:style>
  <w:style w:type="character" w:customStyle="1" w:styleId="0pt2">
    <w:name w:val="Подпись к таблице + Не полужирный;Интервал 0 pt"/>
    <w:rsid w:val="006729DA"/>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13pt0pt">
    <w:name w:val="Основной текст + 13 pt;Полужирный;Интервал 0 pt"/>
    <w:rsid w:val="006729DA"/>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5pt1pt">
    <w:name w:val="Основной текст + 8;5 pt;Интервал 1 pt"/>
    <w:rsid w:val="006729DA"/>
    <w:rPr>
      <w:rFonts w:ascii="Times New Roman" w:eastAsia="Times New Roman" w:hAnsi="Times New Roman" w:cs="Times New Roman"/>
      <w:color w:val="000000"/>
      <w:spacing w:val="23"/>
      <w:w w:val="100"/>
      <w:position w:val="0"/>
      <w:sz w:val="17"/>
      <w:szCs w:val="17"/>
      <w:shd w:val="clear" w:color="auto" w:fill="FFFFFF"/>
      <w:lang w:val="ru-RU"/>
    </w:rPr>
  </w:style>
  <w:style w:type="character" w:customStyle="1" w:styleId="135pt0pt">
    <w:name w:val="Основной текст + 13;5 pt;Полужирный;Интервал 0 pt"/>
    <w:rsid w:val="006729DA"/>
    <w:rPr>
      <w:rFonts w:ascii="Times New Roman" w:eastAsia="Times New Roman" w:hAnsi="Times New Roman" w:cs="Times New Roman"/>
      <w:b/>
      <w:bCs/>
      <w:color w:val="000000"/>
      <w:spacing w:val="0"/>
      <w:w w:val="100"/>
      <w:position w:val="0"/>
      <w:sz w:val="27"/>
      <w:szCs w:val="27"/>
      <w:shd w:val="clear" w:color="auto" w:fill="FFFFFF"/>
    </w:rPr>
  </w:style>
  <w:style w:type="character" w:customStyle="1" w:styleId="Tahoma115pt0pt">
    <w:name w:val="Основной текст + Tahoma;11;5 pt;Интервал 0 pt"/>
    <w:rsid w:val="006729DA"/>
    <w:rPr>
      <w:rFonts w:ascii="Tahoma" w:eastAsia="Tahoma" w:hAnsi="Tahoma" w:cs="Tahoma"/>
      <w:color w:val="000000"/>
      <w:spacing w:val="0"/>
      <w:w w:val="100"/>
      <w:position w:val="0"/>
      <w:sz w:val="23"/>
      <w:szCs w:val="23"/>
      <w:shd w:val="clear" w:color="auto" w:fill="FFFFFF"/>
    </w:rPr>
  </w:style>
  <w:style w:type="paragraph" w:customStyle="1" w:styleId="2ffb">
    <w:name w:val="Колонтитул (2)"/>
    <w:basedOn w:val="a6"/>
    <w:link w:val="2ffa"/>
    <w:rsid w:val="006729DA"/>
    <w:pPr>
      <w:widowControl w:val="0"/>
      <w:shd w:val="clear" w:color="auto" w:fill="FFFFFF"/>
      <w:spacing w:after="0" w:line="0" w:lineRule="atLeast"/>
    </w:pPr>
    <w:rPr>
      <w:rFonts w:ascii="Tahoma" w:eastAsia="Tahoma" w:hAnsi="Tahoma" w:cs="Tahoma"/>
      <w:spacing w:val="5"/>
      <w:sz w:val="18"/>
      <w:szCs w:val="18"/>
      <w:lang w:eastAsia="ru-RU"/>
    </w:rPr>
  </w:style>
  <w:style w:type="paragraph" w:customStyle="1" w:styleId="affffffffffffa">
    <w:name w:val="Колонтитул"/>
    <w:basedOn w:val="a6"/>
    <w:link w:val="affffffffffff9"/>
    <w:rsid w:val="006729DA"/>
    <w:pPr>
      <w:widowControl w:val="0"/>
      <w:shd w:val="clear" w:color="auto" w:fill="FFFFFF"/>
      <w:spacing w:after="0" w:line="0" w:lineRule="atLeast"/>
    </w:pPr>
    <w:rPr>
      <w:rFonts w:cs="Times New Roman"/>
      <w:b/>
      <w:bCs/>
      <w:spacing w:val="8"/>
      <w:sz w:val="21"/>
      <w:szCs w:val="21"/>
      <w:lang w:eastAsia="ru-RU"/>
    </w:rPr>
  </w:style>
  <w:style w:type="paragraph" w:customStyle="1" w:styleId="6c">
    <w:name w:val="Основной текст (6)"/>
    <w:basedOn w:val="a6"/>
    <w:link w:val="6b"/>
    <w:rsid w:val="006729DA"/>
    <w:pPr>
      <w:widowControl w:val="0"/>
      <w:shd w:val="clear" w:color="auto" w:fill="FFFFFF"/>
      <w:spacing w:before="960" w:after="1020" w:line="0" w:lineRule="atLeast"/>
      <w:jc w:val="both"/>
    </w:pPr>
    <w:rPr>
      <w:rFonts w:cs="Times New Roman"/>
      <w:spacing w:val="3"/>
      <w:sz w:val="25"/>
      <w:szCs w:val="25"/>
      <w:lang w:eastAsia="ru-RU"/>
    </w:rPr>
  </w:style>
  <w:style w:type="paragraph" w:customStyle="1" w:styleId="2ffe">
    <w:name w:val="Подпись к таблице (2)"/>
    <w:basedOn w:val="a6"/>
    <w:link w:val="2ffd"/>
    <w:rsid w:val="006729DA"/>
    <w:pPr>
      <w:widowControl w:val="0"/>
      <w:shd w:val="clear" w:color="auto" w:fill="FFFFFF"/>
      <w:spacing w:after="0" w:line="0" w:lineRule="atLeast"/>
    </w:pPr>
    <w:rPr>
      <w:rFonts w:cs="Times New Roman"/>
      <w:spacing w:val="3"/>
      <w:sz w:val="21"/>
      <w:szCs w:val="21"/>
      <w:lang w:eastAsia="ru-RU"/>
    </w:rPr>
  </w:style>
  <w:style w:type="paragraph" w:customStyle="1" w:styleId="affffffffffffc">
    <w:name w:val="Сноска"/>
    <w:basedOn w:val="a6"/>
    <w:link w:val="affffffffffffb"/>
    <w:rsid w:val="006729DA"/>
    <w:pPr>
      <w:widowControl w:val="0"/>
      <w:shd w:val="clear" w:color="auto" w:fill="FFFFFF"/>
      <w:spacing w:after="0" w:line="235" w:lineRule="exact"/>
    </w:pPr>
    <w:rPr>
      <w:rFonts w:cs="Times New Roman"/>
      <w:b/>
      <w:bCs/>
      <w:spacing w:val="-3"/>
      <w:sz w:val="17"/>
      <w:szCs w:val="17"/>
      <w:lang w:eastAsia="ru-RU"/>
    </w:rPr>
  </w:style>
  <w:style w:type="paragraph" w:customStyle="1" w:styleId="affffffffffffe">
    <w:name w:val="Подпись к таблице"/>
    <w:basedOn w:val="a6"/>
    <w:link w:val="affffffffffffd"/>
    <w:rsid w:val="006729DA"/>
    <w:pPr>
      <w:widowControl w:val="0"/>
      <w:shd w:val="clear" w:color="auto" w:fill="FFFFFF"/>
      <w:spacing w:after="0" w:line="0" w:lineRule="atLeast"/>
    </w:pPr>
    <w:rPr>
      <w:rFonts w:cs="Times New Roman"/>
      <w:b/>
      <w:bCs/>
      <w:spacing w:val="-3"/>
      <w:sz w:val="17"/>
      <w:szCs w:val="17"/>
      <w:lang w:eastAsia="ru-RU"/>
    </w:rPr>
  </w:style>
  <w:style w:type="character" w:customStyle="1" w:styleId="sectiontitle">
    <w:name w:val="section_title"/>
    <w:basedOn w:val="a7"/>
    <w:rsid w:val="006729DA"/>
  </w:style>
  <w:style w:type="character" w:customStyle="1" w:styleId="ng-scope">
    <w:name w:val="ng-scope"/>
    <w:rsid w:val="006729DA"/>
  </w:style>
  <w:style w:type="paragraph" w:customStyle="1" w:styleId="3ff2">
    <w:name w:val="Знак3 Знак Знак"/>
    <w:basedOn w:val="a6"/>
    <w:uiPriority w:val="99"/>
    <w:rsid w:val="006729D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st">
    <w:name w:val="lst"/>
    <w:basedOn w:val="a6"/>
    <w:rsid w:val="006729D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6"/>
    <w:rsid w:val="006729DA"/>
    <w:pPr>
      <w:numPr>
        <w:numId w:val="27"/>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istParagraph0">
    <w:name w:val="List Paragraph"/>
    <w:basedOn w:val="a6"/>
    <w:rsid w:val="00EB2291"/>
    <w:pPr>
      <w:spacing w:after="0" w:line="240" w:lineRule="auto"/>
      <w:ind w:left="720"/>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168136803">
      <w:bodyDiv w:val="1"/>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volo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AE5A-AAF2-48D1-8B75-D8AE0576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3627</Words>
  <Characters>25766</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2</cp:revision>
  <cp:lastPrinted>2022-11-01T06:54:00Z</cp:lastPrinted>
  <dcterms:created xsi:type="dcterms:W3CDTF">2024-06-05T12:45:00Z</dcterms:created>
  <dcterms:modified xsi:type="dcterms:W3CDTF">2024-06-05T12:45:00Z</dcterms:modified>
</cp:coreProperties>
</file>