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6729DA">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6729DA" w:rsidP="006729DA">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Pr>
                <w:rFonts w:ascii="Impact" w:hAnsi="Impact" w:cs="Impact"/>
                <w:b/>
                <w:bCs/>
                <w:noProof/>
                <w:color w:val="000000" w:themeColor="text1"/>
                <w:sz w:val="16"/>
                <w:szCs w:val="16"/>
                <w:lang w:eastAsia="ru-RU"/>
              </w:rPr>
            </w:r>
            <w:r>
              <w:rPr>
                <w:rFonts w:ascii="Impact" w:hAnsi="Impact" w:cs="Impact"/>
                <w:b/>
                <w:bCs/>
                <w:noProof/>
                <w:color w:val="000000" w:themeColor="text1"/>
                <w:sz w:val="16"/>
                <w:szCs w:val="16"/>
                <w:lang w:eastAsia="ru-RU"/>
              </w:rPr>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62077B" w:rsidRPr="00C209E3" w:rsidRDefault="0062077B" w:rsidP="00B47432">
                        <w:pPr>
                          <w:pStyle w:val="aff8"/>
                          <w:ind w:firstLine="0"/>
                          <w:jc w:val="left"/>
                          <w:rPr>
                            <w:rFonts w:ascii="Impact" w:hAnsi="Impact"/>
                            <w:sz w:val="124"/>
                            <w:szCs w:val="124"/>
                          </w:rPr>
                        </w:pPr>
                        <w:r w:rsidRPr="00C209E3">
                          <w:rPr>
                            <w:rFonts w:ascii="Impact" w:hAnsi="Impact" w:cs="Cambria"/>
                            <w:shadow/>
                            <w:color w:val="333333"/>
                            <w:sz w:val="124"/>
                            <w:szCs w:val="124"/>
                          </w:rPr>
                          <w:t>ВОЛОТОВСКИЕ</w:t>
                        </w:r>
                      </w:p>
                      <w:p w:rsidR="0062077B" w:rsidRPr="00C209E3" w:rsidRDefault="0062077B" w:rsidP="00B47432">
                        <w:pPr>
                          <w:pStyle w:val="aff8"/>
                          <w:ind w:firstLine="0"/>
                          <w:jc w:val="center"/>
                          <w:rPr>
                            <w:rFonts w:ascii="Impact" w:hAnsi="Impact"/>
                            <w:sz w:val="124"/>
                            <w:szCs w:val="124"/>
                          </w:rPr>
                        </w:pPr>
                        <w:r w:rsidRPr="00C209E3">
                          <w:rPr>
                            <w:rFonts w:ascii="Impact" w:hAnsi="Impact" w:cs="Cambria"/>
                            <w:shadow/>
                            <w:color w:val="333333"/>
                            <w:sz w:val="124"/>
                            <w:szCs w:val="124"/>
                          </w:rPr>
                          <w:t>ВЕДОМОСТИ</w:t>
                        </w:r>
                      </w:p>
                    </w:txbxContent>
                  </v:textbox>
                  <w10:anchorlock/>
                </v:shape>
              </w:pict>
            </w:r>
          </w:p>
        </w:tc>
      </w:tr>
      <w:tr w:rsidR="009F4E09" w:rsidRPr="009F4E09" w:rsidTr="000F0DD6">
        <w:trPr>
          <w:gridBefore w:val="1"/>
          <w:wBefore w:w="108" w:type="dxa"/>
          <w:trHeight w:val="171"/>
        </w:trPr>
        <w:tc>
          <w:tcPr>
            <w:tcW w:w="4840" w:type="dxa"/>
            <w:gridSpan w:val="2"/>
          </w:tcPr>
          <w:p w:rsidR="00AA3A7F" w:rsidRPr="009F4E09" w:rsidRDefault="00AA3A7F" w:rsidP="006729DA">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proofErr w:type="gramStart"/>
            <w:r w:rsidR="006729DA">
              <w:rPr>
                <w:rFonts w:ascii="Times New Roman" w:hAnsi="Times New Roman" w:cs="Times New Roman"/>
                <w:b/>
                <w:bCs/>
                <w:color w:val="000000" w:themeColor="text1"/>
                <w:sz w:val="20"/>
                <w:szCs w:val="20"/>
                <w:lang w:eastAsia="ru-RU"/>
              </w:rPr>
              <w:t>3</w:t>
            </w:r>
            <w:r w:rsidR="00ED3EFA">
              <w:rPr>
                <w:rFonts w:ascii="Times New Roman" w:hAnsi="Times New Roman" w:cs="Times New Roman"/>
                <w:b/>
                <w:bCs/>
                <w:color w:val="000000" w:themeColor="text1"/>
                <w:sz w:val="20"/>
                <w:szCs w:val="20"/>
                <w:lang w:eastAsia="ru-RU"/>
              </w:rPr>
              <w:t xml:space="preserve">1 </w:t>
            </w:r>
            <w:r w:rsidRPr="009F4E09">
              <w:rPr>
                <w:rFonts w:ascii="Times New Roman" w:hAnsi="Times New Roman" w:cs="Times New Roman"/>
                <w:b/>
                <w:bCs/>
                <w:color w:val="000000" w:themeColor="text1"/>
                <w:sz w:val="20"/>
                <w:szCs w:val="20"/>
                <w:lang w:eastAsia="ru-RU"/>
              </w:rPr>
              <w:t xml:space="preserve"> от</w:t>
            </w:r>
            <w:proofErr w:type="gramEnd"/>
            <w:r w:rsidRPr="009F4E09">
              <w:rPr>
                <w:rFonts w:ascii="Times New Roman" w:hAnsi="Times New Roman" w:cs="Times New Roman"/>
                <w:b/>
                <w:bCs/>
                <w:color w:val="000000" w:themeColor="text1"/>
                <w:sz w:val="20"/>
                <w:szCs w:val="20"/>
                <w:lang w:eastAsia="ru-RU"/>
              </w:rPr>
              <w:t xml:space="preserve"> </w:t>
            </w:r>
            <w:r w:rsidR="006729DA">
              <w:rPr>
                <w:rFonts w:ascii="Times New Roman" w:hAnsi="Times New Roman" w:cs="Times New Roman"/>
                <w:b/>
                <w:bCs/>
                <w:color w:val="000000" w:themeColor="text1"/>
                <w:sz w:val="20"/>
                <w:szCs w:val="20"/>
                <w:lang w:eastAsia="ru-RU"/>
              </w:rPr>
              <w:t>29</w:t>
            </w:r>
            <w:r w:rsidRPr="009F4E09">
              <w:rPr>
                <w:rFonts w:ascii="Times New Roman" w:hAnsi="Times New Roman" w:cs="Times New Roman"/>
                <w:b/>
                <w:bCs/>
                <w:color w:val="000000" w:themeColor="text1"/>
                <w:sz w:val="20"/>
                <w:szCs w:val="20"/>
                <w:lang w:eastAsia="ru-RU"/>
              </w:rPr>
              <w:t>.</w:t>
            </w:r>
            <w:r w:rsidR="00ED3EFA">
              <w:rPr>
                <w:rFonts w:ascii="Times New Roman" w:hAnsi="Times New Roman" w:cs="Times New Roman"/>
                <w:b/>
                <w:bCs/>
                <w:color w:val="000000" w:themeColor="text1"/>
                <w:sz w:val="20"/>
                <w:szCs w:val="20"/>
                <w:lang w:eastAsia="ru-RU"/>
              </w:rPr>
              <w:t>1</w:t>
            </w:r>
            <w:r w:rsidR="006729DA">
              <w:rPr>
                <w:rFonts w:ascii="Times New Roman" w:hAnsi="Times New Roman" w:cs="Times New Roman"/>
                <w:b/>
                <w:bCs/>
                <w:color w:val="000000" w:themeColor="text1"/>
                <w:sz w:val="20"/>
                <w:szCs w:val="20"/>
                <w:lang w:eastAsia="ru-RU"/>
              </w:rPr>
              <w:t>2</w:t>
            </w:r>
            <w:r w:rsidRPr="009F4E09">
              <w:rPr>
                <w:rFonts w:ascii="Times New Roman" w:hAnsi="Times New Roman" w:cs="Times New Roman"/>
                <w:b/>
                <w:bCs/>
                <w:color w:val="000000" w:themeColor="text1"/>
                <w:sz w:val="20"/>
                <w:szCs w:val="20"/>
                <w:lang w:eastAsia="ru-RU"/>
              </w:rPr>
              <w:t>.202</w:t>
            </w:r>
            <w:r w:rsidR="00ED3EFA">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AA3A7F" w:rsidP="006729DA">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6729DA" w:rsidRDefault="006729DA" w:rsidP="006729D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729DA" w:rsidRPr="000F30CB" w:rsidRDefault="006729DA" w:rsidP="006729DA">
      <w:pPr>
        <w:spacing w:after="0" w:line="240" w:lineRule="auto"/>
        <w:jc w:val="center"/>
        <w:rPr>
          <w:rFonts w:ascii="Times New Roman" w:eastAsia="Times New Roman" w:hAnsi="Times New Roman" w:cs="Times New Roman"/>
          <w:sz w:val="16"/>
          <w:szCs w:val="16"/>
          <w:lang w:eastAsia="ru-RU"/>
        </w:rPr>
      </w:pPr>
      <w:r w:rsidRPr="000F30CB">
        <w:rPr>
          <w:rFonts w:ascii="Times New Roman" w:eastAsia="Times New Roman" w:hAnsi="Times New Roman" w:cs="Times New Roman"/>
          <w:sz w:val="16"/>
          <w:szCs w:val="16"/>
          <w:lang w:eastAsia="ru-RU"/>
        </w:rPr>
        <w:t>Российская Федерация Новгородская область</w:t>
      </w:r>
    </w:p>
    <w:p w:rsidR="006729DA" w:rsidRPr="000F30CB" w:rsidRDefault="006729DA" w:rsidP="006729DA">
      <w:pPr>
        <w:spacing w:after="0" w:line="240" w:lineRule="auto"/>
        <w:ind w:left="360"/>
        <w:jc w:val="center"/>
        <w:rPr>
          <w:rFonts w:ascii="Times New Roman" w:hAnsi="Times New Roman" w:cs="Times New Roman"/>
          <w:sz w:val="16"/>
          <w:szCs w:val="16"/>
        </w:rPr>
      </w:pPr>
      <w:r w:rsidRPr="000F30CB">
        <w:rPr>
          <w:rFonts w:ascii="Times New Roman" w:hAnsi="Times New Roman" w:cs="Times New Roman"/>
          <w:sz w:val="16"/>
          <w:szCs w:val="16"/>
        </w:rPr>
        <w:t>АДМИНИСТРАЦИЯ ВОЛОТОВСКОГО МУНИЦИПАЛЬНОГО ОКРУГА</w:t>
      </w:r>
    </w:p>
    <w:p w:rsidR="006729DA" w:rsidRPr="000F30CB" w:rsidRDefault="006729DA" w:rsidP="006729DA">
      <w:pPr>
        <w:spacing w:after="0" w:line="240" w:lineRule="auto"/>
        <w:jc w:val="center"/>
        <w:rPr>
          <w:rFonts w:ascii="Times New Roman" w:hAnsi="Times New Roman" w:cs="Times New Roman"/>
          <w:b/>
          <w:sz w:val="16"/>
          <w:szCs w:val="16"/>
        </w:rPr>
      </w:pPr>
      <w:r w:rsidRPr="000F30CB">
        <w:rPr>
          <w:rFonts w:ascii="Times New Roman" w:hAnsi="Times New Roman" w:cs="Times New Roman"/>
          <w:b/>
          <w:sz w:val="16"/>
          <w:szCs w:val="16"/>
        </w:rPr>
        <w:t xml:space="preserve">Р А С П О Р Я Ж Е Н И Е   </w:t>
      </w:r>
      <w:r w:rsidRPr="000F30CB">
        <w:rPr>
          <w:rFonts w:ascii="Times New Roman" w:eastAsia="Times New Roman" w:hAnsi="Times New Roman" w:cs="Times New Roman"/>
          <w:sz w:val="16"/>
          <w:szCs w:val="16"/>
          <w:lang w:eastAsia="ru-RU"/>
        </w:rPr>
        <w:t>от 19.12.2023 № 214-рг п. Волот</w:t>
      </w:r>
    </w:p>
    <w:p w:rsidR="006729DA" w:rsidRPr="000F30CB" w:rsidRDefault="006729DA" w:rsidP="006729DA">
      <w:pPr>
        <w:spacing w:after="0" w:line="240" w:lineRule="auto"/>
        <w:rPr>
          <w:rFonts w:ascii="Times New Roman" w:eastAsia="Times New Roman" w:hAnsi="Times New Roman" w:cs="Times New Roman"/>
          <w:sz w:val="16"/>
          <w:szCs w:val="16"/>
          <w:lang w:eastAsia="ru-RU"/>
        </w:rPr>
      </w:pPr>
    </w:p>
    <w:p w:rsidR="006729DA" w:rsidRPr="000F30CB" w:rsidRDefault="006729DA" w:rsidP="006729DA">
      <w:pPr>
        <w:spacing w:after="0" w:line="240" w:lineRule="auto"/>
        <w:ind w:right="141"/>
        <w:jc w:val="center"/>
        <w:rPr>
          <w:rFonts w:ascii="Times New Roman" w:hAnsi="Times New Roman" w:cs="Times New Roman"/>
          <w:sz w:val="16"/>
          <w:szCs w:val="16"/>
        </w:rPr>
      </w:pPr>
      <w:r w:rsidRPr="000F30CB">
        <w:rPr>
          <w:rFonts w:ascii="Times New Roman" w:hAnsi="Times New Roman" w:cs="Times New Roman"/>
          <w:sz w:val="16"/>
          <w:szCs w:val="16"/>
        </w:rPr>
        <w:t xml:space="preserve"> О районном марафоне «Рождественский подарок»</w:t>
      </w:r>
    </w:p>
    <w:p w:rsidR="006729DA" w:rsidRPr="000F30CB" w:rsidRDefault="006729DA" w:rsidP="006729DA">
      <w:pPr>
        <w:spacing w:after="0" w:line="240" w:lineRule="auto"/>
        <w:jc w:val="both"/>
        <w:rPr>
          <w:rFonts w:ascii="Times New Roman" w:hAnsi="Times New Roman" w:cs="Times New Roman"/>
          <w:sz w:val="16"/>
          <w:szCs w:val="16"/>
        </w:rPr>
      </w:pP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 xml:space="preserve">На основании распоряжения Правительства Новгородской области от 12.10.2016 № 291-рз «Об областном марафоне «Рождественский подарок», </w:t>
      </w:r>
      <w:r w:rsidRPr="000F30CB">
        <w:rPr>
          <w:rFonts w:ascii="Times New Roman" w:eastAsia="Times New Roman" w:hAnsi="Times New Roman" w:cs="Times New Roman"/>
          <w:sz w:val="16"/>
          <w:szCs w:val="16"/>
          <w:lang w:eastAsia="ru-RU"/>
        </w:rPr>
        <w:t xml:space="preserve">в целях оказании помощи семьям мобилизованных граждан, добровольцев и сотрудников силовых структур, проходящих службу в зоне специальной военной операции, а также получивших ранения и погибших в ходе специальной военной операции, и </w:t>
      </w:r>
      <w:r w:rsidRPr="000F30CB">
        <w:rPr>
          <w:rFonts w:ascii="Times New Roman" w:hAnsi="Times New Roman" w:cs="Times New Roman"/>
          <w:sz w:val="16"/>
          <w:szCs w:val="16"/>
        </w:rPr>
        <w:t xml:space="preserve">в целях сохранения и продолжения традиций милосердия и оказания помощи семьям, находящимся в трудной жизненной ситуации: </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 xml:space="preserve">1. Поддержать инициативу Фонда социальной поддержки населения Новгородской области «Сохрани жизнь» в проведении ежегодного областного марафона «Рождественский подарок» и провести на территории муниципального округа марафон «Рождественский подарок» (далее – районный марафон) в период с 18 декабря 2023 года по 19 января 2024 года. </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2. Утвердить прилагаемое Положение об организационном комитете по подготовке и проведению на территории муниципального округа марафона «Рождественский подарок».</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3. Утвердить прилагаемый состав организационного комитета по подготовке и проведению марафона «Рождественский подарок» (далее - организационный комитет).</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4. Рекомендовать территориальным отделам Администрации округа организовать проведение марафона на подведомственных территориях.</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5. Рекомендовать руководителям предприятий и учреждений принять участие в проведении марафона.</w:t>
      </w:r>
    </w:p>
    <w:p w:rsidR="006729DA" w:rsidRPr="000F30CB" w:rsidRDefault="006729DA" w:rsidP="006729DA">
      <w:pPr>
        <w:spacing w:after="0" w:line="240" w:lineRule="auto"/>
        <w:ind w:firstLine="708"/>
        <w:rPr>
          <w:rFonts w:ascii="Times New Roman" w:hAnsi="Times New Roman" w:cs="Times New Roman"/>
          <w:sz w:val="16"/>
          <w:szCs w:val="16"/>
        </w:rPr>
      </w:pPr>
      <w:r w:rsidRPr="000F30CB">
        <w:rPr>
          <w:rFonts w:ascii="Times New Roman" w:hAnsi="Times New Roman" w:cs="Times New Roman"/>
          <w:sz w:val="16"/>
          <w:szCs w:val="16"/>
        </w:rPr>
        <w:t>6. Контроль за выполнением распоряжения оставляю за собой.</w:t>
      </w:r>
    </w:p>
    <w:p w:rsidR="006729DA" w:rsidRPr="000F30CB" w:rsidRDefault="006729DA" w:rsidP="006729DA">
      <w:pPr>
        <w:spacing w:after="0" w:line="240" w:lineRule="auto"/>
        <w:ind w:firstLine="709"/>
        <w:rPr>
          <w:rFonts w:ascii="Times New Roman" w:hAnsi="Times New Roman" w:cs="Times New Roman"/>
          <w:color w:val="000000"/>
          <w:sz w:val="16"/>
          <w:szCs w:val="16"/>
          <w:lang w:eastAsia="ar-SA"/>
        </w:rPr>
      </w:pPr>
      <w:r w:rsidRPr="000F30CB">
        <w:rPr>
          <w:rFonts w:ascii="Times New Roman" w:hAnsi="Times New Roman" w:cs="Times New Roman"/>
          <w:sz w:val="16"/>
          <w:szCs w:val="16"/>
        </w:rPr>
        <w:t>7.</w:t>
      </w:r>
      <w:r w:rsidRPr="000F30CB">
        <w:rPr>
          <w:rFonts w:ascii="Times New Roman" w:hAnsi="Times New Roman" w:cs="Times New Roman"/>
          <w:sz w:val="16"/>
          <w:szCs w:val="16"/>
          <w:lang w:eastAsia="ar-SA"/>
        </w:rPr>
        <w:t xml:space="preserve"> Опубликовать настоящее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729DA" w:rsidRPr="000F30CB" w:rsidRDefault="006729DA" w:rsidP="006729DA">
      <w:pPr>
        <w:spacing w:after="0" w:line="240" w:lineRule="auto"/>
        <w:jc w:val="right"/>
        <w:rPr>
          <w:rFonts w:ascii="Times New Roman" w:eastAsia="Times New Roman" w:hAnsi="Times New Roman" w:cs="Times New Roman"/>
          <w:sz w:val="16"/>
          <w:szCs w:val="16"/>
          <w:lang w:eastAsia="ru-RU"/>
        </w:rPr>
      </w:pPr>
      <w:r w:rsidRPr="000F30CB">
        <w:rPr>
          <w:rFonts w:ascii="Times New Roman" w:eastAsia="Times New Roman" w:hAnsi="Times New Roman" w:cs="Times New Roman"/>
          <w:sz w:val="16"/>
          <w:szCs w:val="16"/>
          <w:lang w:eastAsia="ru-RU"/>
        </w:rPr>
        <w:t>Глава муниципального округа</w:t>
      </w:r>
      <w:r w:rsidRPr="000F30CB">
        <w:rPr>
          <w:rFonts w:ascii="Times New Roman" w:eastAsia="Times New Roman" w:hAnsi="Times New Roman" w:cs="Times New Roman"/>
          <w:sz w:val="16"/>
          <w:szCs w:val="16"/>
          <w:lang w:eastAsia="ru-RU"/>
        </w:rPr>
        <w:tab/>
      </w:r>
      <w:r w:rsidRPr="000F30CB">
        <w:rPr>
          <w:rFonts w:ascii="Times New Roman" w:eastAsia="Times New Roman" w:hAnsi="Times New Roman" w:cs="Times New Roman"/>
          <w:sz w:val="16"/>
          <w:szCs w:val="16"/>
          <w:lang w:eastAsia="ru-RU"/>
        </w:rPr>
        <w:tab/>
      </w:r>
      <w:r w:rsidRPr="000F30CB">
        <w:rPr>
          <w:rFonts w:ascii="Times New Roman" w:eastAsia="Times New Roman" w:hAnsi="Times New Roman" w:cs="Times New Roman"/>
          <w:sz w:val="16"/>
          <w:szCs w:val="16"/>
          <w:lang w:eastAsia="ru-RU"/>
        </w:rPr>
        <w:tab/>
        <w:t>А.И. Лыжов</w:t>
      </w:r>
    </w:p>
    <w:tbl>
      <w:tblPr>
        <w:tblW w:w="10456" w:type="dxa"/>
        <w:tblLook w:val="04A0" w:firstRow="1" w:lastRow="0" w:firstColumn="1" w:lastColumn="0" w:noHBand="0" w:noVBand="1"/>
      </w:tblPr>
      <w:tblGrid>
        <w:gridCol w:w="4361"/>
        <w:gridCol w:w="6095"/>
      </w:tblGrid>
      <w:tr w:rsidR="006729DA" w:rsidRPr="000F30CB" w:rsidTr="006C016D">
        <w:tc>
          <w:tcPr>
            <w:tcW w:w="4361" w:type="dxa"/>
            <w:shd w:val="clear" w:color="auto" w:fill="auto"/>
          </w:tcPr>
          <w:p w:rsidR="006729DA" w:rsidRPr="000F30CB" w:rsidRDefault="006729DA" w:rsidP="006729DA">
            <w:pPr>
              <w:spacing w:after="0" w:line="240" w:lineRule="auto"/>
              <w:rPr>
                <w:rFonts w:ascii="Times New Roman" w:hAnsi="Times New Roman" w:cs="Times New Roman"/>
                <w:sz w:val="16"/>
                <w:szCs w:val="16"/>
              </w:rPr>
            </w:pPr>
          </w:p>
        </w:tc>
        <w:tc>
          <w:tcPr>
            <w:tcW w:w="6095" w:type="dxa"/>
            <w:shd w:val="clear" w:color="auto" w:fill="auto"/>
          </w:tcPr>
          <w:p w:rsidR="006729DA" w:rsidRPr="000F30CB" w:rsidRDefault="006729DA" w:rsidP="006729DA">
            <w:pPr>
              <w:spacing w:after="0" w:line="240" w:lineRule="auto"/>
              <w:jc w:val="right"/>
              <w:rPr>
                <w:rFonts w:ascii="Times New Roman" w:hAnsi="Times New Roman" w:cs="Times New Roman"/>
                <w:sz w:val="16"/>
                <w:szCs w:val="16"/>
              </w:rPr>
            </w:pPr>
          </w:p>
        </w:tc>
      </w:tr>
      <w:tr w:rsidR="006729DA" w:rsidRPr="006C016D" w:rsidTr="006C016D">
        <w:tc>
          <w:tcPr>
            <w:tcW w:w="4361" w:type="dxa"/>
            <w:shd w:val="clear" w:color="auto" w:fill="auto"/>
          </w:tcPr>
          <w:p w:rsidR="006729DA" w:rsidRPr="000F30CB" w:rsidRDefault="006729DA" w:rsidP="006729DA">
            <w:pPr>
              <w:spacing w:after="0" w:line="240" w:lineRule="auto"/>
              <w:rPr>
                <w:rFonts w:ascii="Times New Roman" w:hAnsi="Times New Roman" w:cs="Times New Roman"/>
                <w:sz w:val="16"/>
                <w:szCs w:val="16"/>
              </w:rPr>
            </w:pPr>
          </w:p>
          <w:p w:rsidR="006729DA" w:rsidRPr="000F30CB" w:rsidRDefault="006729DA" w:rsidP="006729DA">
            <w:pPr>
              <w:spacing w:after="0" w:line="240" w:lineRule="auto"/>
              <w:rPr>
                <w:rFonts w:ascii="Times New Roman" w:hAnsi="Times New Roman" w:cs="Times New Roman"/>
                <w:sz w:val="16"/>
                <w:szCs w:val="16"/>
              </w:rPr>
            </w:pPr>
          </w:p>
        </w:tc>
        <w:tc>
          <w:tcPr>
            <w:tcW w:w="6095" w:type="dxa"/>
            <w:shd w:val="clear" w:color="auto" w:fill="auto"/>
          </w:tcPr>
          <w:p w:rsidR="006729DA" w:rsidRPr="006C016D" w:rsidRDefault="006729DA" w:rsidP="006729DA">
            <w:pPr>
              <w:spacing w:after="0" w:line="240" w:lineRule="auto"/>
              <w:jc w:val="right"/>
              <w:rPr>
                <w:rFonts w:ascii="Times New Roman" w:hAnsi="Times New Roman" w:cs="Times New Roman"/>
                <w:caps/>
                <w:sz w:val="12"/>
                <w:szCs w:val="16"/>
              </w:rPr>
            </w:pPr>
            <w:r w:rsidRPr="006C016D">
              <w:rPr>
                <w:rFonts w:ascii="Times New Roman" w:hAnsi="Times New Roman" w:cs="Times New Roman"/>
                <w:caps/>
                <w:sz w:val="12"/>
                <w:szCs w:val="16"/>
              </w:rPr>
              <w:t>Утверждено</w:t>
            </w:r>
          </w:p>
          <w:p w:rsidR="006729DA" w:rsidRPr="006C016D" w:rsidRDefault="006729DA" w:rsidP="006C016D">
            <w:pPr>
              <w:spacing w:after="0" w:line="240" w:lineRule="auto"/>
              <w:jc w:val="right"/>
              <w:rPr>
                <w:rFonts w:ascii="Times New Roman" w:hAnsi="Times New Roman" w:cs="Times New Roman"/>
                <w:sz w:val="12"/>
                <w:szCs w:val="16"/>
              </w:rPr>
            </w:pPr>
            <w:r w:rsidRPr="006C016D">
              <w:rPr>
                <w:rFonts w:ascii="Times New Roman" w:hAnsi="Times New Roman" w:cs="Times New Roman"/>
                <w:sz w:val="12"/>
                <w:szCs w:val="16"/>
              </w:rPr>
              <w:t>распоряжен</w:t>
            </w:r>
            <w:r w:rsidR="006C016D">
              <w:rPr>
                <w:rFonts w:ascii="Times New Roman" w:hAnsi="Times New Roman" w:cs="Times New Roman"/>
                <w:sz w:val="12"/>
                <w:szCs w:val="16"/>
              </w:rPr>
              <w:t xml:space="preserve">ием Администрации Волотовского муниципального округа </w:t>
            </w:r>
            <w:r w:rsidRPr="006C016D">
              <w:rPr>
                <w:rFonts w:ascii="Times New Roman" w:hAnsi="Times New Roman" w:cs="Times New Roman"/>
                <w:sz w:val="12"/>
                <w:szCs w:val="16"/>
              </w:rPr>
              <w:t>от 19.12.2023      № 214-рг</w:t>
            </w:r>
          </w:p>
        </w:tc>
      </w:tr>
    </w:tbl>
    <w:p w:rsidR="006729DA" w:rsidRPr="000F30CB" w:rsidRDefault="006729DA" w:rsidP="006729DA">
      <w:pPr>
        <w:suppressAutoHyphens/>
        <w:spacing w:after="0" w:line="240" w:lineRule="auto"/>
        <w:jc w:val="center"/>
        <w:rPr>
          <w:rFonts w:ascii="Times New Roman" w:hAnsi="Times New Roman" w:cs="Times New Roman"/>
          <w:b/>
          <w:bCs/>
          <w:sz w:val="16"/>
          <w:szCs w:val="16"/>
          <w:lang w:eastAsia="ar-SA"/>
        </w:rPr>
      </w:pPr>
      <w:r w:rsidRPr="000F30CB">
        <w:rPr>
          <w:rFonts w:ascii="Times New Roman" w:hAnsi="Times New Roman" w:cs="Times New Roman"/>
          <w:b/>
          <w:bCs/>
          <w:sz w:val="16"/>
          <w:szCs w:val="16"/>
          <w:lang w:eastAsia="ar-SA"/>
        </w:rPr>
        <w:t>ПОЛОЖЕНИЕ</w:t>
      </w:r>
    </w:p>
    <w:p w:rsidR="006729DA" w:rsidRPr="000F30CB" w:rsidRDefault="006729DA" w:rsidP="006729DA">
      <w:pPr>
        <w:tabs>
          <w:tab w:val="left" w:pos="-180"/>
        </w:tabs>
        <w:suppressAutoHyphens/>
        <w:spacing w:after="0" w:line="240" w:lineRule="auto"/>
        <w:jc w:val="center"/>
        <w:rPr>
          <w:rFonts w:ascii="Times New Roman" w:hAnsi="Times New Roman" w:cs="Times New Roman"/>
          <w:b/>
          <w:bCs/>
          <w:sz w:val="16"/>
          <w:szCs w:val="16"/>
          <w:lang w:eastAsia="ar-SA"/>
        </w:rPr>
      </w:pPr>
      <w:r w:rsidRPr="000F30CB">
        <w:rPr>
          <w:rFonts w:ascii="Times New Roman" w:hAnsi="Times New Roman" w:cs="Times New Roman"/>
          <w:b/>
          <w:bCs/>
          <w:sz w:val="16"/>
          <w:szCs w:val="16"/>
          <w:lang w:eastAsia="ar-SA"/>
        </w:rPr>
        <w:t>об организационном комитете по подготовке и проведению на территории Волотовского муниципального округа марафона «Рождественский подарок»</w:t>
      </w:r>
    </w:p>
    <w:p w:rsidR="006729DA" w:rsidRPr="000F30CB" w:rsidRDefault="006729DA" w:rsidP="006729DA">
      <w:pPr>
        <w:suppressAutoHyphens/>
        <w:spacing w:after="0" w:line="240" w:lineRule="auto"/>
        <w:ind w:firstLine="708"/>
        <w:rPr>
          <w:rFonts w:ascii="Times New Roman" w:hAnsi="Times New Roman" w:cs="Times New Roman"/>
          <w:b/>
          <w:sz w:val="16"/>
          <w:szCs w:val="16"/>
          <w:lang w:eastAsia="ar-SA"/>
        </w:rPr>
      </w:pPr>
      <w:r w:rsidRPr="000F30CB">
        <w:rPr>
          <w:rFonts w:ascii="Times New Roman" w:hAnsi="Times New Roman" w:cs="Times New Roman"/>
          <w:b/>
          <w:sz w:val="16"/>
          <w:szCs w:val="16"/>
          <w:lang w:eastAsia="ar-SA"/>
        </w:rPr>
        <w:t>1. Общие положения</w:t>
      </w:r>
    </w:p>
    <w:p w:rsidR="006729DA" w:rsidRPr="000F30CB" w:rsidRDefault="006729DA" w:rsidP="006729DA">
      <w:pPr>
        <w:tabs>
          <w:tab w:val="left" w:pos="-180"/>
        </w:tabs>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ab/>
        <w:t>1.1. Организационный комитет по подготовке и проведению марафона "Рождественский подарок" (далее - организационный комитет) является коллегиальным органом, образованным для оказания содействия Фонду социальной поддержки населения Новгородской области «Сохрани жизнь» в подготовке и проведении областного марафона «Рождественский подарок»</w:t>
      </w:r>
      <w:r w:rsidRPr="000F30CB">
        <w:rPr>
          <w:rFonts w:ascii="Times New Roman" w:eastAsia="Times New Roman" w:hAnsi="Times New Roman" w:cs="Times New Roman"/>
          <w:sz w:val="16"/>
          <w:szCs w:val="16"/>
          <w:lang w:eastAsia="ru-RU"/>
        </w:rPr>
        <w:t xml:space="preserve"> в целях оказании помощи семьям мобилизованных граждан, добровольцев и сотрудников силовых структур, проходящих службу в зоне специальной военной операции, а также получивших ранения и погибших в ходе специальной военной операции, </w:t>
      </w:r>
      <w:r w:rsidRPr="000F30CB">
        <w:rPr>
          <w:rFonts w:ascii="Times New Roman" w:hAnsi="Times New Roman" w:cs="Times New Roman"/>
          <w:sz w:val="16"/>
          <w:szCs w:val="16"/>
          <w:lang w:eastAsia="ar-SA"/>
        </w:rPr>
        <w:t>в том числе малоимущим семьям, многодетным семьям, неполным семьям, проживающим на территории Волотовского муниципального округа.</w:t>
      </w:r>
    </w:p>
    <w:p w:rsidR="006729DA" w:rsidRPr="000F30CB" w:rsidRDefault="006729DA" w:rsidP="006729DA">
      <w:pPr>
        <w:numPr>
          <w:ilvl w:val="1"/>
          <w:numId w:val="28"/>
        </w:numPr>
        <w:tabs>
          <w:tab w:val="left" w:pos="-180"/>
        </w:tabs>
        <w:suppressAutoHyphens/>
        <w:spacing w:after="0" w:line="240" w:lineRule="auto"/>
        <w:ind w:left="0"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Организационный комитет в своей деятельности руководствуется Конституцией Российской Федерации, законами и иными нормативными правовыми актами Российской Федерации, Новгородской области и Администрации Волотовского муниципального округа, а также настоящим Положением.</w:t>
      </w:r>
    </w:p>
    <w:p w:rsidR="006729DA" w:rsidRPr="000F30CB" w:rsidRDefault="006729DA" w:rsidP="006729DA">
      <w:pPr>
        <w:suppressAutoHyphens/>
        <w:spacing w:after="0" w:line="240" w:lineRule="auto"/>
        <w:ind w:firstLine="540"/>
        <w:rPr>
          <w:rFonts w:ascii="Times New Roman" w:hAnsi="Times New Roman" w:cs="Times New Roman"/>
          <w:b/>
          <w:sz w:val="16"/>
          <w:szCs w:val="16"/>
          <w:lang w:eastAsia="ar-SA"/>
        </w:rPr>
      </w:pPr>
      <w:r w:rsidRPr="000F30CB">
        <w:rPr>
          <w:rFonts w:ascii="Times New Roman" w:hAnsi="Times New Roman" w:cs="Times New Roman"/>
          <w:b/>
          <w:sz w:val="16"/>
          <w:szCs w:val="16"/>
          <w:lang w:eastAsia="ar-SA"/>
        </w:rPr>
        <w:t>2. Порядок работы организационного комитета</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 xml:space="preserve">2.1. Организационный комитет осуществляет свою деятельность путем проведения заседаний и принятия решений в целях оказания содействия Фонду социальной поддержки населения Новгородской области «Сохрани жизнь» в подготовке и проведении на территории округа марафона «Рождественский подарок», которые оформляются протоколом. </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2.2. Решения организационного комитета носят рекомендательный характер.</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2.3. Заседания организационного комитета проводятся по мере необходимости.</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2.4. На заседания организационного комитета выносятся вопросы, возникающие в ходе подготовки и проведения мероприятий районного марафона «Рождественский подарок».</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 xml:space="preserve">2.5. Заседания проводит председатель организационного комитета, в случае его отсутствия - заместитель председателя организационного комитета. </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2.6. Организационный комитет правомочен принимать решения, если в заседании участвует не менее половины членов организационного комитета. Решения принимаются большинством голосов присутствующих на заседании членов организационного комитета путем открытого голосования. В случае равенства голосов решающим является голос председательствующего на заседании организационного комитета.</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2.7. Протокол заседания организационного комитета ведет секретарь организационного комитета, в случае его отсутствия – один из членов организационного комитета по поручению председательствующего. Протокол подписывается председательствующим на заседании организационного комитета в течение 5 рабочих дней со дня проведения заседания организационного комитета.</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2.8. В протоколе заседания организационного комитета указываются дата, время и место проведения заседания организационного комитета, утвержденная повестка дня заседания организационного комитета, сведения об участвовавших в заседании членах организационного комитета и иных приглашенных лицах, принятые решения по вопросам повестки дня заседания организационного комитета.</w:t>
      </w:r>
    </w:p>
    <w:p w:rsidR="006729DA" w:rsidRPr="000F30CB" w:rsidRDefault="006729DA" w:rsidP="006729DA">
      <w:pPr>
        <w:suppressAutoHyphens/>
        <w:spacing w:after="0" w:line="240" w:lineRule="auto"/>
        <w:ind w:firstLine="540"/>
        <w:rPr>
          <w:rFonts w:ascii="Times New Roman" w:hAnsi="Times New Roman" w:cs="Times New Roman"/>
          <w:b/>
          <w:sz w:val="16"/>
          <w:szCs w:val="16"/>
          <w:lang w:eastAsia="ar-SA"/>
        </w:rPr>
      </w:pPr>
      <w:r w:rsidRPr="000F30CB">
        <w:rPr>
          <w:rFonts w:ascii="Times New Roman" w:hAnsi="Times New Roman" w:cs="Times New Roman"/>
          <w:b/>
          <w:sz w:val="16"/>
          <w:szCs w:val="16"/>
          <w:lang w:eastAsia="ar-SA"/>
        </w:rPr>
        <w:t>3. Права организационного комитета</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Организационный комитет вправе:</w:t>
      </w:r>
    </w:p>
    <w:p w:rsidR="006729DA" w:rsidRPr="000F30CB" w:rsidRDefault="006729DA" w:rsidP="006729DA">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3.1. На своих заседаниях вырабатывать предложения по вопросам подготовки и проведения марафона «Рождественский подарок».</w:t>
      </w:r>
    </w:p>
    <w:p w:rsidR="006729DA" w:rsidRPr="000F30CB" w:rsidRDefault="006729DA" w:rsidP="006C016D">
      <w:pPr>
        <w:suppressAutoHyphens/>
        <w:spacing w:after="0" w:line="240" w:lineRule="auto"/>
        <w:ind w:firstLine="540"/>
        <w:jc w:val="both"/>
        <w:rPr>
          <w:rFonts w:ascii="Times New Roman" w:hAnsi="Times New Roman" w:cs="Times New Roman"/>
          <w:sz w:val="16"/>
          <w:szCs w:val="16"/>
          <w:lang w:eastAsia="ar-SA"/>
        </w:rPr>
      </w:pPr>
      <w:r w:rsidRPr="000F30CB">
        <w:rPr>
          <w:rFonts w:ascii="Times New Roman" w:hAnsi="Times New Roman" w:cs="Times New Roman"/>
          <w:sz w:val="16"/>
          <w:szCs w:val="16"/>
          <w:lang w:eastAsia="ar-SA"/>
        </w:rPr>
        <w:t>3.2. Заслушивать на своих заседаниях руководителей или представителей организаций, участвующих в подготовке и проведении мар</w:t>
      </w:r>
      <w:r w:rsidR="006C016D">
        <w:rPr>
          <w:rFonts w:ascii="Times New Roman" w:hAnsi="Times New Roman" w:cs="Times New Roman"/>
          <w:sz w:val="16"/>
          <w:szCs w:val="16"/>
          <w:lang w:eastAsia="ar-SA"/>
        </w:rPr>
        <w:t>афона «Рождественский подарок».</w:t>
      </w:r>
    </w:p>
    <w:tbl>
      <w:tblPr>
        <w:tblW w:w="0" w:type="auto"/>
        <w:tblLook w:val="01E0" w:firstRow="1" w:lastRow="1" w:firstColumn="1" w:lastColumn="1" w:noHBand="0" w:noVBand="0"/>
      </w:tblPr>
      <w:tblGrid>
        <w:gridCol w:w="4785"/>
        <w:gridCol w:w="4785"/>
      </w:tblGrid>
      <w:tr w:rsidR="006729DA" w:rsidRPr="000F30CB" w:rsidTr="006729DA">
        <w:tc>
          <w:tcPr>
            <w:tcW w:w="4785" w:type="dxa"/>
          </w:tcPr>
          <w:p w:rsidR="006729DA" w:rsidRPr="000F30CB" w:rsidRDefault="006729DA" w:rsidP="006729DA">
            <w:pPr>
              <w:spacing w:after="0" w:line="240" w:lineRule="auto"/>
              <w:rPr>
                <w:rFonts w:ascii="Times New Roman" w:hAnsi="Times New Roman" w:cs="Times New Roman"/>
                <w:sz w:val="16"/>
                <w:szCs w:val="16"/>
              </w:rPr>
            </w:pPr>
          </w:p>
        </w:tc>
        <w:tc>
          <w:tcPr>
            <w:tcW w:w="4785" w:type="dxa"/>
          </w:tcPr>
          <w:p w:rsidR="006729DA" w:rsidRPr="006C016D" w:rsidRDefault="006729DA" w:rsidP="006729DA">
            <w:pPr>
              <w:spacing w:after="0" w:line="240" w:lineRule="auto"/>
              <w:jc w:val="right"/>
              <w:rPr>
                <w:rFonts w:ascii="Times New Roman" w:hAnsi="Times New Roman" w:cs="Times New Roman"/>
                <w:sz w:val="12"/>
                <w:szCs w:val="16"/>
              </w:rPr>
            </w:pPr>
            <w:r w:rsidRPr="006C016D">
              <w:rPr>
                <w:rFonts w:ascii="Times New Roman" w:hAnsi="Times New Roman" w:cs="Times New Roman"/>
                <w:sz w:val="12"/>
                <w:szCs w:val="16"/>
              </w:rPr>
              <w:t>УТВЕРЖДЕН</w:t>
            </w:r>
          </w:p>
          <w:p w:rsidR="006729DA" w:rsidRPr="006C016D" w:rsidRDefault="006729DA" w:rsidP="006729DA">
            <w:pPr>
              <w:spacing w:after="0" w:line="240" w:lineRule="auto"/>
              <w:jc w:val="right"/>
              <w:rPr>
                <w:rFonts w:ascii="Times New Roman" w:hAnsi="Times New Roman" w:cs="Times New Roman"/>
                <w:sz w:val="12"/>
                <w:szCs w:val="16"/>
              </w:rPr>
            </w:pPr>
            <w:r w:rsidRPr="006C016D">
              <w:rPr>
                <w:rFonts w:ascii="Times New Roman" w:hAnsi="Times New Roman" w:cs="Times New Roman"/>
                <w:sz w:val="12"/>
                <w:szCs w:val="16"/>
              </w:rPr>
              <w:t>распоряжением Администрации Волотовского</w:t>
            </w:r>
          </w:p>
          <w:p w:rsidR="006729DA" w:rsidRPr="006C016D" w:rsidRDefault="006729DA" w:rsidP="006C016D">
            <w:pPr>
              <w:spacing w:after="0" w:line="240" w:lineRule="auto"/>
              <w:jc w:val="right"/>
              <w:rPr>
                <w:rFonts w:ascii="Times New Roman" w:hAnsi="Times New Roman" w:cs="Times New Roman"/>
                <w:sz w:val="12"/>
                <w:szCs w:val="16"/>
              </w:rPr>
            </w:pPr>
            <w:r w:rsidRPr="006C016D">
              <w:rPr>
                <w:rFonts w:ascii="Times New Roman" w:hAnsi="Times New Roman" w:cs="Times New Roman"/>
                <w:sz w:val="12"/>
                <w:szCs w:val="16"/>
              </w:rPr>
              <w:t xml:space="preserve"> муниципальног</w:t>
            </w:r>
            <w:r w:rsidR="006C016D">
              <w:rPr>
                <w:rFonts w:ascii="Times New Roman" w:hAnsi="Times New Roman" w:cs="Times New Roman"/>
                <w:sz w:val="12"/>
                <w:szCs w:val="16"/>
              </w:rPr>
              <w:t>о округа от 19.12.2023 № 214-рг</w:t>
            </w:r>
          </w:p>
        </w:tc>
      </w:tr>
    </w:tbl>
    <w:p w:rsidR="006729DA" w:rsidRPr="000F30CB" w:rsidRDefault="006729DA" w:rsidP="006729DA">
      <w:pPr>
        <w:spacing w:after="0" w:line="240" w:lineRule="auto"/>
        <w:jc w:val="center"/>
        <w:rPr>
          <w:rFonts w:ascii="Times New Roman" w:hAnsi="Times New Roman" w:cs="Times New Roman"/>
          <w:b/>
          <w:sz w:val="16"/>
          <w:szCs w:val="16"/>
        </w:rPr>
      </w:pPr>
      <w:r w:rsidRPr="000F30CB">
        <w:rPr>
          <w:rFonts w:ascii="Times New Roman" w:hAnsi="Times New Roman" w:cs="Times New Roman"/>
          <w:b/>
          <w:sz w:val="16"/>
          <w:szCs w:val="16"/>
        </w:rPr>
        <w:t>СОСТАВ</w:t>
      </w:r>
    </w:p>
    <w:p w:rsidR="006729DA" w:rsidRPr="000F30CB" w:rsidRDefault="006729DA" w:rsidP="006729DA">
      <w:pPr>
        <w:spacing w:after="0" w:line="240" w:lineRule="auto"/>
        <w:jc w:val="center"/>
        <w:rPr>
          <w:rFonts w:ascii="Times New Roman" w:hAnsi="Times New Roman" w:cs="Times New Roman"/>
          <w:b/>
          <w:sz w:val="16"/>
          <w:szCs w:val="16"/>
        </w:rPr>
      </w:pPr>
      <w:r w:rsidRPr="000F30CB">
        <w:rPr>
          <w:rFonts w:ascii="Times New Roman" w:hAnsi="Times New Roman" w:cs="Times New Roman"/>
          <w:b/>
          <w:sz w:val="16"/>
          <w:szCs w:val="16"/>
        </w:rPr>
        <w:t>организационного комитета по подготовке и проведению марафона «Рождественский подарок»</w:t>
      </w:r>
    </w:p>
    <w:p w:rsidR="006729DA" w:rsidRPr="000F30CB" w:rsidRDefault="006729DA" w:rsidP="006729DA">
      <w:pPr>
        <w:spacing w:after="0" w:line="240" w:lineRule="auto"/>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356"/>
      </w:tblGrid>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Лыжов А.И.</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Глава Волотовского муниципального округа, председатель организационного комитета;</w:t>
            </w:r>
          </w:p>
        </w:tc>
      </w:tr>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proofErr w:type="spellStart"/>
            <w:r w:rsidRPr="000F30CB">
              <w:rPr>
                <w:rFonts w:ascii="Times New Roman" w:hAnsi="Times New Roman" w:cs="Times New Roman"/>
                <w:sz w:val="16"/>
                <w:szCs w:val="16"/>
              </w:rPr>
              <w:t>Пыталева</w:t>
            </w:r>
            <w:proofErr w:type="spellEnd"/>
            <w:r w:rsidRPr="000F30CB">
              <w:rPr>
                <w:rFonts w:ascii="Times New Roman" w:hAnsi="Times New Roman" w:cs="Times New Roman"/>
                <w:sz w:val="16"/>
                <w:szCs w:val="16"/>
              </w:rPr>
              <w:t xml:space="preserve"> В.И.</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Заместитель Главы Администрации муниципального района, заместитель председателя организационного комитета;</w:t>
            </w:r>
          </w:p>
        </w:tc>
      </w:tr>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proofErr w:type="spellStart"/>
            <w:r w:rsidRPr="000F30CB">
              <w:rPr>
                <w:rFonts w:ascii="Times New Roman" w:hAnsi="Times New Roman" w:cs="Times New Roman"/>
                <w:sz w:val="16"/>
                <w:szCs w:val="16"/>
              </w:rPr>
              <w:t>Корныльева</w:t>
            </w:r>
            <w:proofErr w:type="spellEnd"/>
            <w:r w:rsidRPr="000F30CB">
              <w:rPr>
                <w:rFonts w:ascii="Times New Roman" w:hAnsi="Times New Roman" w:cs="Times New Roman"/>
                <w:sz w:val="16"/>
                <w:szCs w:val="16"/>
              </w:rPr>
              <w:t xml:space="preserve"> Н.А</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Начальник отдела социальной защиты Волотовского района управления по предоставлению социальных выплат ГОКУ «Центр по организации социального обслуживания и предоставления социальных выплат» (по согласованию);</w:t>
            </w:r>
          </w:p>
        </w:tc>
      </w:tr>
      <w:tr w:rsidR="006729DA" w:rsidRPr="000F30CB" w:rsidTr="006C016D">
        <w:tc>
          <w:tcPr>
            <w:tcW w:w="10740" w:type="dxa"/>
            <w:gridSpan w:val="2"/>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Члены оргкомитета:</w:t>
            </w:r>
          </w:p>
        </w:tc>
      </w:tr>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Жукова М.Ю.</w:t>
            </w:r>
          </w:p>
        </w:tc>
        <w:tc>
          <w:tcPr>
            <w:tcW w:w="9356" w:type="dxa"/>
          </w:tcPr>
          <w:p w:rsidR="006729DA" w:rsidRPr="006C016D" w:rsidRDefault="006C016D" w:rsidP="006729D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729DA" w:rsidRPr="000F30CB">
              <w:rPr>
                <w:rFonts w:ascii="Times New Roman" w:eastAsia="Times New Roman" w:hAnsi="Times New Roman" w:cs="Times New Roman"/>
                <w:sz w:val="16"/>
                <w:szCs w:val="16"/>
                <w:lang w:eastAsia="ru-RU"/>
              </w:rPr>
              <w:t>Главный служащий</w:t>
            </w:r>
            <w:r w:rsidR="006729DA" w:rsidRPr="000F30CB">
              <w:rPr>
                <w:rFonts w:ascii="Times New Roman" w:hAnsi="Times New Roman" w:cs="Times New Roman"/>
                <w:sz w:val="16"/>
                <w:szCs w:val="16"/>
              </w:rPr>
              <w:t xml:space="preserve"> комитета по управлению социальным комплексом Администрации муниципального округа;</w:t>
            </w:r>
          </w:p>
        </w:tc>
      </w:tr>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 xml:space="preserve">Петрова Т.А.                    </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Председатель комитета по экономике и сельскому хозяйству Администрации муниципального округа;</w:t>
            </w:r>
          </w:p>
        </w:tc>
      </w:tr>
      <w:tr w:rsidR="006729DA" w:rsidRPr="000F30CB" w:rsidTr="006C016D">
        <w:tc>
          <w:tcPr>
            <w:tcW w:w="1384" w:type="dxa"/>
          </w:tcPr>
          <w:p w:rsidR="006729DA" w:rsidRPr="000F30CB" w:rsidRDefault="006729DA" w:rsidP="006729DA">
            <w:pPr>
              <w:spacing w:after="0" w:line="240" w:lineRule="auto"/>
              <w:rPr>
                <w:rFonts w:ascii="Times New Roman" w:hAnsi="Times New Roman" w:cs="Times New Roman"/>
                <w:sz w:val="16"/>
                <w:szCs w:val="16"/>
              </w:rPr>
            </w:pPr>
            <w:r w:rsidRPr="000F30CB">
              <w:rPr>
                <w:rFonts w:ascii="Times New Roman" w:hAnsi="Times New Roman" w:cs="Times New Roman"/>
                <w:sz w:val="16"/>
                <w:szCs w:val="16"/>
              </w:rPr>
              <w:t>Орлова Л.А.</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Глава Волотовского территориального отдела (по согласованию);</w:t>
            </w:r>
          </w:p>
        </w:tc>
      </w:tr>
      <w:tr w:rsidR="006729DA" w:rsidRPr="000F30CB" w:rsidTr="006C016D">
        <w:tc>
          <w:tcPr>
            <w:tcW w:w="1384"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Петрова Л.М.</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Глава Славитинского территориального отдела (по согласованию);</w:t>
            </w:r>
          </w:p>
        </w:tc>
      </w:tr>
      <w:tr w:rsidR="006729DA" w:rsidRPr="000F30CB" w:rsidTr="006C016D">
        <w:trPr>
          <w:trHeight w:val="281"/>
        </w:trPr>
        <w:tc>
          <w:tcPr>
            <w:tcW w:w="1384" w:type="dxa"/>
          </w:tcPr>
          <w:p w:rsidR="006729DA" w:rsidRPr="000F30CB" w:rsidRDefault="006C016D" w:rsidP="006729D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Матвеева И.Н.</w:t>
            </w:r>
          </w:p>
          <w:p w:rsidR="006729DA" w:rsidRPr="000F30CB" w:rsidRDefault="006729DA" w:rsidP="006729DA">
            <w:pPr>
              <w:spacing w:after="0" w:line="240" w:lineRule="auto"/>
              <w:jc w:val="both"/>
              <w:rPr>
                <w:rFonts w:ascii="Times New Roman" w:hAnsi="Times New Roman" w:cs="Times New Roman"/>
                <w:sz w:val="16"/>
                <w:szCs w:val="16"/>
              </w:rPr>
            </w:pPr>
            <w:proofErr w:type="spellStart"/>
            <w:r w:rsidRPr="000F30CB">
              <w:rPr>
                <w:rFonts w:ascii="Times New Roman" w:hAnsi="Times New Roman" w:cs="Times New Roman"/>
                <w:sz w:val="16"/>
                <w:szCs w:val="16"/>
              </w:rPr>
              <w:t>Нипарко</w:t>
            </w:r>
            <w:proofErr w:type="spellEnd"/>
            <w:r w:rsidRPr="000F30CB">
              <w:rPr>
                <w:rFonts w:ascii="Times New Roman" w:hAnsi="Times New Roman" w:cs="Times New Roman"/>
                <w:sz w:val="16"/>
                <w:szCs w:val="16"/>
              </w:rPr>
              <w:t xml:space="preserve"> О.А. </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Глава Ратицкого территориального отдела (по согласованию);</w:t>
            </w:r>
          </w:p>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Начальник отдела по молодежной политике Администрации муниципального округа;</w:t>
            </w:r>
          </w:p>
        </w:tc>
      </w:tr>
      <w:tr w:rsidR="006729DA" w:rsidRPr="000F30CB" w:rsidTr="006C016D">
        <w:trPr>
          <w:trHeight w:val="203"/>
        </w:trPr>
        <w:tc>
          <w:tcPr>
            <w:tcW w:w="1384"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Федорова Д.Е.</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r w:rsidR="006729DA" w:rsidRPr="000F30CB" w:rsidTr="006C016D">
        <w:tc>
          <w:tcPr>
            <w:tcW w:w="1384" w:type="dxa"/>
          </w:tcPr>
          <w:p w:rsidR="006729DA" w:rsidRPr="000F30CB" w:rsidRDefault="006729DA" w:rsidP="006729DA">
            <w:pPr>
              <w:spacing w:after="0" w:line="240" w:lineRule="auto"/>
              <w:rPr>
                <w:rFonts w:ascii="Times New Roman" w:hAnsi="Times New Roman" w:cs="Times New Roman"/>
                <w:sz w:val="16"/>
                <w:szCs w:val="16"/>
              </w:rPr>
            </w:pPr>
            <w:r w:rsidRPr="000F30CB">
              <w:rPr>
                <w:rFonts w:ascii="Times New Roman" w:hAnsi="Times New Roman" w:cs="Times New Roman"/>
                <w:sz w:val="16"/>
                <w:szCs w:val="16"/>
              </w:rPr>
              <w:t xml:space="preserve">Малова Е.А.                         </w:t>
            </w:r>
          </w:p>
        </w:tc>
        <w:tc>
          <w:tcPr>
            <w:tcW w:w="9356" w:type="dxa"/>
          </w:tcPr>
          <w:p w:rsidR="006729DA" w:rsidRPr="000F30CB" w:rsidRDefault="006729DA" w:rsidP="006729DA">
            <w:pPr>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Главный редактор Волотовского подразделения областного автономного учреждения (ОГУ) «Агентство информационных коммуникаций» (по согласованию)</w:t>
            </w:r>
          </w:p>
        </w:tc>
      </w:tr>
    </w:tbl>
    <w:p w:rsidR="006C016D" w:rsidRDefault="006C016D" w:rsidP="006729DA">
      <w:pPr>
        <w:pStyle w:val="afd"/>
        <w:spacing w:line="240" w:lineRule="auto"/>
        <w:rPr>
          <w:b w:val="0"/>
          <w:bCs w:val="0"/>
          <w:sz w:val="16"/>
          <w:szCs w:val="16"/>
        </w:rPr>
      </w:pPr>
    </w:p>
    <w:p w:rsidR="006729DA" w:rsidRPr="006729DA" w:rsidRDefault="006729DA" w:rsidP="006729DA">
      <w:pPr>
        <w:pStyle w:val="afd"/>
        <w:spacing w:line="240" w:lineRule="auto"/>
        <w:rPr>
          <w:b w:val="0"/>
          <w:bCs w:val="0"/>
          <w:sz w:val="16"/>
          <w:szCs w:val="16"/>
        </w:rPr>
      </w:pPr>
      <w:r w:rsidRPr="000F30CB">
        <w:rPr>
          <w:b w:val="0"/>
          <w:bCs w:val="0"/>
          <w:sz w:val="16"/>
          <w:szCs w:val="16"/>
        </w:rPr>
        <w:t xml:space="preserve">Российская Федерация </w:t>
      </w:r>
      <w:r w:rsidRPr="000F30CB">
        <w:rPr>
          <w:sz w:val="16"/>
          <w:szCs w:val="16"/>
        </w:rPr>
        <w:t>Новгородская область</w:t>
      </w:r>
    </w:p>
    <w:p w:rsidR="006729DA" w:rsidRPr="000F30CB" w:rsidRDefault="006729DA" w:rsidP="006729DA">
      <w:pPr>
        <w:pStyle w:val="7"/>
        <w:jc w:val="center"/>
        <w:rPr>
          <w:sz w:val="16"/>
          <w:szCs w:val="16"/>
        </w:rPr>
      </w:pPr>
      <w:r w:rsidRPr="000F30CB">
        <w:rPr>
          <w:sz w:val="16"/>
          <w:szCs w:val="16"/>
        </w:rPr>
        <w:t xml:space="preserve">АДМИНИСТРАЦИЯ </w:t>
      </w:r>
      <w:proofErr w:type="gramStart"/>
      <w:r w:rsidRPr="000F30CB">
        <w:rPr>
          <w:sz w:val="16"/>
          <w:szCs w:val="16"/>
        </w:rPr>
        <w:t>ВОЛОТОВСКОГО  МУНИЦИПАЛЬНОГО</w:t>
      </w:r>
      <w:proofErr w:type="gramEnd"/>
      <w:r w:rsidRPr="000F30CB">
        <w:rPr>
          <w:sz w:val="16"/>
          <w:szCs w:val="16"/>
        </w:rPr>
        <w:t xml:space="preserve"> ОКРУГА</w:t>
      </w:r>
    </w:p>
    <w:p w:rsidR="006729DA" w:rsidRPr="000F30CB" w:rsidRDefault="006729DA" w:rsidP="006729DA">
      <w:pPr>
        <w:pStyle w:val="15"/>
        <w:rPr>
          <w:sz w:val="16"/>
          <w:szCs w:val="16"/>
        </w:rPr>
      </w:pPr>
      <w:r w:rsidRPr="000F30CB">
        <w:rPr>
          <w:sz w:val="16"/>
          <w:szCs w:val="16"/>
        </w:rPr>
        <w:t>Р А С П О Р Я Ж Е Н И Е от 25.12.2023 № 218-рг п. Волот</w:t>
      </w:r>
    </w:p>
    <w:p w:rsidR="006729DA" w:rsidRPr="000F30CB" w:rsidRDefault="006729DA" w:rsidP="006729DA">
      <w:pPr>
        <w:spacing w:after="0" w:line="240" w:lineRule="auto"/>
        <w:ind w:right="147"/>
        <w:jc w:val="center"/>
        <w:rPr>
          <w:rFonts w:ascii="Times New Roman" w:hAnsi="Times New Roman" w:cs="Times New Roman"/>
          <w:sz w:val="16"/>
          <w:szCs w:val="16"/>
        </w:rPr>
      </w:pPr>
      <w:r w:rsidRPr="000F30CB">
        <w:rPr>
          <w:rFonts w:ascii="Times New Roman" w:hAnsi="Times New Roman" w:cs="Times New Roman"/>
          <w:sz w:val="16"/>
          <w:szCs w:val="16"/>
        </w:rPr>
        <w:t>Об установлении режима работы</w:t>
      </w:r>
    </w:p>
    <w:p w:rsidR="006729DA" w:rsidRPr="000F30CB" w:rsidRDefault="006729DA" w:rsidP="006729DA">
      <w:pPr>
        <w:pStyle w:val="af7"/>
        <w:numPr>
          <w:ilvl w:val="0"/>
          <w:numId w:val="33"/>
        </w:numPr>
        <w:jc w:val="both"/>
        <w:rPr>
          <w:sz w:val="16"/>
          <w:szCs w:val="16"/>
        </w:rPr>
      </w:pPr>
      <w:r w:rsidRPr="000F30CB">
        <w:rPr>
          <w:sz w:val="16"/>
          <w:szCs w:val="16"/>
        </w:rPr>
        <w:t>Установить с 1 января 2024 года следующий режим работы отдела записи актов гражданского состояния Администрации муниципального округа:</w:t>
      </w:r>
    </w:p>
    <w:p w:rsidR="006729DA" w:rsidRPr="000F30CB" w:rsidRDefault="006729DA" w:rsidP="006729DA">
      <w:pPr>
        <w:pStyle w:val="af7"/>
        <w:numPr>
          <w:ilvl w:val="0"/>
          <w:numId w:val="33"/>
        </w:numPr>
        <w:jc w:val="both"/>
        <w:rPr>
          <w:sz w:val="16"/>
          <w:szCs w:val="16"/>
        </w:rPr>
      </w:pPr>
      <w:r w:rsidRPr="000F30CB">
        <w:rPr>
          <w:sz w:val="16"/>
          <w:szCs w:val="16"/>
        </w:rPr>
        <w:t>понедельник – с 8.30 до 12.30 часов;</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вторник – с 8.30 до 12.30 часов;</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среда – с 8.30 до 12.30 часов;</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четверг – с 8.30 до 12.30 часов;</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пятница – с 8.30 до 12.30 часов;</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суббота, воскресенье – выходной;</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последний четверг каждого месяца – санитарный день.</w:t>
      </w:r>
    </w:p>
    <w:p w:rsidR="006729DA" w:rsidRPr="000F30CB" w:rsidRDefault="006729DA" w:rsidP="006729DA">
      <w:pPr>
        <w:pStyle w:val="ConsPlusNormal"/>
        <w:ind w:firstLine="708"/>
        <w:jc w:val="both"/>
        <w:rPr>
          <w:rFonts w:ascii="Times New Roman" w:hAnsi="Times New Roman" w:cs="Times New Roman"/>
          <w:sz w:val="16"/>
          <w:szCs w:val="16"/>
        </w:rPr>
      </w:pPr>
      <w:r w:rsidRPr="000F30CB">
        <w:rPr>
          <w:rFonts w:ascii="Times New Roman" w:hAnsi="Times New Roman" w:cs="Times New Roman"/>
          <w:sz w:val="16"/>
          <w:szCs w:val="16"/>
        </w:rPr>
        <w:t xml:space="preserve">2. </w:t>
      </w:r>
      <w:r w:rsidRPr="000F30CB">
        <w:rPr>
          <w:rFonts w:ascii="Times New Roman" w:hAnsi="Times New Roman" w:cs="Times New Roman"/>
          <w:bCs/>
          <w:sz w:val="16"/>
          <w:szCs w:val="16"/>
        </w:rPr>
        <w:t>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6729DA" w:rsidRPr="000F30CB" w:rsidRDefault="006729DA" w:rsidP="006729DA">
      <w:pPr>
        <w:spacing w:after="0" w:line="240" w:lineRule="auto"/>
        <w:jc w:val="right"/>
        <w:rPr>
          <w:rFonts w:ascii="Times New Roman" w:hAnsi="Times New Roman" w:cs="Times New Roman"/>
          <w:sz w:val="16"/>
          <w:szCs w:val="16"/>
        </w:rPr>
      </w:pPr>
      <w:r w:rsidRPr="000F30CB">
        <w:rPr>
          <w:rFonts w:ascii="Times New Roman" w:hAnsi="Times New Roman" w:cs="Times New Roman"/>
          <w:sz w:val="16"/>
          <w:szCs w:val="16"/>
        </w:rPr>
        <w:t xml:space="preserve">Глава муниципального округа </w:t>
      </w:r>
      <w:r w:rsidRPr="000F30CB">
        <w:rPr>
          <w:rFonts w:ascii="Times New Roman" w:hAnsi="Times New Roman" w:cs="Times New Roman"/>
          <w:sz w:val="16"/>
          <w:szCs w:val="16"/>
        </w:rPr>
        <w:tab/>
      </w:r>
      <w:r w:rsidRPr="000F30CB">
        <w:rPr>
          <w:rFonts w:ascii="Times New Roman" w:hAnsi="Times New Roman" w:cs="Times New Roman"/>
          <w:sz w:val="16"/>
          <w:szCs w:val="16"/>
        </w:rPr>
        <w:tab/>
        <w:t>А.И. Лыжов</w:t>
      </w:r>
    </w:p>
    <w:p w:rsidR="006729DA" w:rsidRPr="000F30CB" w:rsidRDefault="006729DA" w:rsidP="006729DA">
      <w:pPr>
        <w:pStyle w:val="7"/>
        <w:jc w:val="center"/>
        <w:rPr>
          <w:sz w:val="16"/>
          <w:szCs w:val="16"/>
        </w:rPr>
      </w:pPr>
      <w:r w:rsidRPr="000F30CB">
        <w:rPr>
          <w:b w:val="0"/>
          <w:bCs w:val="0"/>
          <w:sz w:val="16"/>
          <w:szCs w:val="16"/>
        </w:rPr>
        <w:t>Российская Федерация</w:t>
      </w:r>
      <w:r w:rsidRPr="000F30CB">
        <w:rPr>
          <w:sz w:val="16"/>
          <w:szCs w:val="16"/>
        </w:rPr>
        <w:t xml:space="preserve"> Новгородская область</w:t>
      </w:r>
    </w:p>
    <w:p w:rsidR="006729DA" w:rsidRPr="000F30CB" w:rsidRDefault="006729DA" w:rsidP="006729DA">
      <w:pPr>
        <w:pStyle w:val="7"/>
        <w:jc w:val="center"/>
        <w:rPr>
          <w:sz w:val="16"/>
          <w:szCs w:val="16"/>
        </w:rPr>
      </w:pPr>
      <w:r w:rsidRPr="000F30CB">
        <w:rPr>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 xml:space="preserve">Р А С П О Р Я Ж Е Н И Е от </w:t>
      </w:r>
      <w:proofErr w:type="gramStart"/>
      <w:r w:rsidRPr="000F30CB">
        <w:rPr>
          <w:rFonts w:ascii="Times New Roman" w:hAnsi="Times New Roman" w:cs="Times New Roman"/>
          <w:sz w:val="16"/>
          <w:szCs w:val="16"/>
        </w:rPr>
        <w:t>27.12.2023  №</w:t>
      </w:r>
      <w:proofErr w:type="gramEnd"/>
      <w:r w:rsidRPr="000F30CB">
        <w:rPr>
          <w:rFonts w:ascii="Times New Roman" w:hAnsi="Times New Roman" w:cs="Times New Roman"/>
          <w:sz w:val="16"/>
          <w:szCs w:val="16"/>
        </w:rPr>
        <w:t xml:space="preserve"> 221-рг п. Волот</w:t>
      </w:r>
    </w:p>
    <w:p w:rsidR="0062077B" w:rsidRPr="000F30CB" w:rsidRDefault="0062077B" w:rsidP="006729DA">
      <w:pPr>
        <w:spacing w:after="0" w:line="240" w:lineRule="auto"/>
        <w:jc w:val="center"/>
        <w:rPr>
          <w:rFonts w:ascii="Times New Roman" w:hAnsi="Times New Roman" w:cs="Times New Roman"/>
          <w:sz w:val="16"/>
          <w:szCs w:val="16"/>
        </w:rPr>
      </w:pPr>
    </w:p>
    <w:p w:rsidR="006729DA" w:rsidRDefault="006729DA" w:rsidP="006729DA">
      <w:pPr>
        <w:spacing w:after="0" w:line="240" w:lineRule="auto"/>
        <w:ind w:right="-1"/>
        <w:jc w:val="center"/>
        <w:rPr>
          <w:rFonts w:ascii="Times New Roman" w:hAnsi="Times New Roman" w:cs="Times New Roman"/>
          <w:sz w:val="16"/>
          <w:szCs w:val="16"/>
        </w:rPr>
      </w:pPr>
      <w:r w:rsidRPr="000F30CB">
        <w:rPr>
          <w:rFonts w:ascii="Times New Roman" w:hAnsi="Times New Roman" w:cs="Times New Roman"/>
          <w:sz w:val="16"/>
          <w:szCs w:val="16"/>
        </w:rPr>
        <w:t>Об утверждении Плана проведения оценки фактического воздействия и экспертизы действующих муниципальных нормативных правовых актов на 2024 год</w:t>
      </w:r>
    </w:p>
    <w:p w:rsidR="0062077B" w:rsidRPr="000F30CB" w:rsidRDefault="0062077B" w:rsidP="006729DA">
      <w:pPr>
        <w:spacing w:after="0" w:line="240" w:lineRule="auto"/>
        <w:ind w:right="-1"/>
        <w:jc w:val="center"/>
        <w:rPr>
          <w:rFonts w:ascii="Times New Roman" w:hAnsi="Times New Roman" w:cs="Times New Roman"/>
          <w:sz w:val="16"/>
          <w:szCs w:val="16"/>
        </w:rPr>
      </w:pPr>
    </w:p>
    <w:p w:rsidR="006729DA" w:rsidRPr="000F30CB" w:rsidRDefault="006729DA" w:rsidP="006729DA">
      <w:pPr>
        <w:suppressAutoHyphens/>
        <w:spacing w:after="0" w:line="240" w:lineRule="auto"/>
        <w:ind w:firstLine="567"/>
        <w:jc w:val="both"/>
        <w:rPr>
          <w:rFonts w:ascii="Times New Roman" w:hAnsi="Times New Roman" w:cs="Times New Roman"/>
          <w:sz w:val="16"/>
          <w:szCs w:val="16"/>
        </w:rPr>
      </w:pPr>
      <w:r w:rsidRPr="000F30CB">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постановлением Администрации Волотовского муниципального округа от 16.10.2023 № 678 «О Порядке проведения оценки регулирующего воздействия проектов нормативных правовых актов и экспертизы нормативных правовых актов Волотовского муниципального округа»:</w:t>
      </w:r>
    </w:p>
    <w:p w:rsidR="006729DA" w:rsidRPr="000F30CB" w:rsidRDefault="006729DA" w:rsidP="006729DA">
      <w:pPr>
        <w:suppressAutoHyphens/>
        <w:spacing w:after="0" w:line="240" w:lineRule="auto"/>
        <w:ind w:firstLine="567"/>
        <w:jc w:val="both"/>
        <w:rPr>
          <w:rFonts w:ascii="Times New Roman" w:hAnsi="Times New Roman" w:cs="Times New Roman"/>
          <w:sz w:val="16"/>
          <w:szCs w:val="16"/>
        </w:rPr>
      </w:pPr>
      <w:r w:rsidRPr="000F30CB">
        <w:rPr>
          <w:rFonts w:ascii="Times New Roman" w:hAnsi="Times New Roman" w:cs="Times New Roman"/>
          <w:sz w:val="16"/>
          <w:szCs w:val="16"/>
        </w:rPr>
        <w:t>1. Утвердить прилагаемый План проведения оценки фактического воздействия и экспертизы действующих муниципальных нормативных правовых актов на 2024 год.</w:t>
      </w:r>
    </w:p>
    <w:p w:rsidR="006729DA" w:rsidRPr="000F30CB" w:rsidRDefault="006729DA" w:rsidP="006729DA">
      <w:pPr>
        <w:suppressAutoHyphens/>
        <w:spacing w:after="0" w:line="240" w:lineRule="auto"/>
        <w:ind w:firstLine="567"/>
        <w:jc w:val="both"/>
        <w:rPr>
          <w:rFonts w:ascii="Times New Roman" w:hAnsi="Times New Roman" w:cs="Times New Roman"/>
          <w:sz w:val="16"/>
          <w:szCs w:val="16"/>
        </w:rPr>
      </w:pPr>
      <w:r w:rsidRPr="000F30CB">
        <w:rPr>
          <w:rFonts w:ascii="Times New Roman" w:hAnsi="Times New Roman" w:cs="Times New Roman"/>
          <w:sz w:val="16"/>
          <w:szCs w:val="16"/>
        </w:rPr>
        <w:t>2. Опубликовать распоряжение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Волотовского муниципального округа.</w:t>
      </w:r>
    </w:p>
    <w:p w:rsidR="006729DA" w:rsidRDefault="006729DA" w:rsidP="0062077B">
      <w:pPr>
        <w:suppressAutoHyphens/>
        <w:spacing w:after="0" w:line="240" w:lineRule="auto"/>
        <w:ind w:firstLine="567"/>
        <w:jc w:val="right"/>
        <w:rPr>
          <w:rFonts w:ascii="Times New Roman" w:hAnsi="Times New Roman" w:cs="Times New Roman"/>
          <w:sz w:val="16"/>
          <w:szCs w:val="16"/>
        </w:rPr>
      </w:pPr>
      <w:r w:rsidRPr="000F30CB">
        <w:rPr>
          <w:rFonts w:ascii="Times New Roman" w:hAnsi="Times New Roman" w:cs="Times New Roman"/>
          <w:sz w:val="16"/>
          <w:szCs w:val="16"/>
        </w:rPr>
        <w:t>Глава муниципального округа                         А.И. Лыжов</w:t>
      </w:r>
    </w:p>
    <w:p w:rsidR="0062077B" w:rsidRPr="000F30CB" w:rsidRDefault="0062077B" w:rsidP="0062077B">
      <w:pPr>
        <w:suppressAutoHyphens/>
        <w:spacing w:after="0" w:line="240" w:lineRule="auto"/>
        <w:ind w:firstLine="567"/>
        <w:jc w:val="right"/>
        <w:rPr>
          <w:rFonts w:ascii="Times New Roman" w:hAnsi="Times New Roman" w:cs="Times New Roman"/>
          <w:sz w:val="16"/>
          <w:szCs w:val="16"/>
        </w:rPr>
      </w:pPr>
    </w:p>
    <w:p w:rsidR="006729DA" w:rsidRPr="006C016D" w:rsidRDefault="006729DA" w:rsidP="006C016D">
      <w:pPr>
        <w:widowControl w:val="0"/>
        <w:autoSpaceDE w:val="0"/>
        <w:autoSpaceDN w:val="0"/>
        <w:adjustRightInd w:val="0"/>
        <w:spacing w:after="0" w:line="240" w:lineRule="auto"/>
        <w:ind w:left="5812"/>
        <w:rPr>
          <w:rFonts w:ascii="Times New Roman" w:hAnsi="Times New Roman" w:cs="Times New Roman"/>
          <w:sz w:val="12"/>
          <w:szCs w:val="16"/>
        </w:rPr>
      </w:pPr>
      <w:r w:rsidRPr="006C016D">
        <w:rPr>
          <w:rFonts w:ascii="Times New Roman" w:hAnsi="Times New Roman" w:cs="Times New Roman"/>
          <w:sz w:val="12"/>
          <w:szCs w:val="16"/>
        </w:rPr>
        <w:t>Утвержден распоряжением Администрации Волотовского муниципального округа от27.12.2023 № 221-рг</w:t>
      </w:r>
    </w:p>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b/>
          <w:sz w:val="16"/>
          <w:szCs w:val="16"/>
        </w:rPr>
      </w:pPr>
      <w:proofErr w:type="gramStart"/>
      <w:r w:rsidRPr="000F30CB">
        <w:rPr>
          <w:rFonts w:ascii="Times New Roman" w:hAnsi="Times New Roman" w:cs="Times New Roman"/>
          <w:b/>
          <w:sz w:val="16"/>
          <w:szCs w:val="16"/>
        </w:rPr>
        <w:t>ПЛАН  проведения</w:t>
      </w:r>
      <w:proofErr w:type="gramEnd"/>
      <w:r w:rsidRPr="000F30CB">
        <w:rPr>
          <w:rFonts w:ascii="Times New Roman" w:hAnsi="Times New Roman" w:cs="Times New Roman"/>
          <w:b/>
          <w:sz w:val="16"/>
          <w:szCs w:val="16"/>
        </w:rPr>
        <w:t xml:space="preserve"> оценки фактического воздействия и экспертизы действующих муниципальных нормативных правовых актов на 2024 год</w:t>
      </w:r>
    </w:p>
    <w:tbl>
      <w:tblPr>
        <w:tblW w:w="10388" w:type="dxa"/>
        <w:tblInd w:w="244" w:type="dxa"/>
        <w:tblLayout w:type="fixed"/>
        <w:tblCellMar>
          <w:top w:w="75" w:type="dxa"/>
          <w:left w:w="0" w:type="dxa"/>
          <w:bottom w:w="75" w:type="dxa"/>
          <w:right w:w="0" w:type="dxa"/>
        </w:tblCellMar>
        <w:tblLook w:val="04A0" w:firstRow="1" w:lastRow="0" w:firstColumn="1" w:lastColumn="0" w:noHBand="0" w:noVBand="1"/>
      </w:tblPr>
      <w:tblGrid>
        <w:gridCol w:w="4253"/>
        <w:gridCol w:w="1741"/>
        <w:gridCol w:w="2308"/>
        <w:gridCol w:w="2086"/>
      </w:tblGrid>
      <w:tr w:rsidR="006729DA" w:rsidRPr="000F30CB" w:rsidTr="006729DA">
        <w:trPr>
          <w:trHeight w:val="20"/>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Реквизиты муниципального нормативного правового акта (вид муниципального нормативного правового акта, наименование, даты принятия и вступления его в силу, номер, редакция)</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Заявитель проведения экспертизы</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Информация о разработчике муниципального нормативного правового акта или об органе местного самоуправления (структурном подразделении Администрации Волотовского муниципального округа), в полномочия которого в настоящее время входит регулирование данной сферы</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ind w:left="-129" w:firstLine="129"/>
              <w:jc w:val="center"/>
              <w:rPr>
                <w:rFonts w:ascii="Times New Roman" w:hAnsi="Times New Roman" w:cs="Times New Roman"/>
                <w:sz w:val="16"/>
                <w:szCs w:val="16"/>
              </w:rPr>
            </w:pPr>
            <w:r w:rsidRPr="000F30CB">
              <w:rPr>
                <w:rFonts w:ascii="Times New Roman" w:hAnsi="Times New Roman" w:cs="Times New Roman"/>
                <w:sz w:val="16"/>
                <w:szCs w:val="16"/>
              </w:rPr>
              <w:t>Информации о планируемых сроках проведения экспертизы, в том числе сроках проведения публичных консультаций (начало - окончание, месяц, год)</w:t>
            </w:r>
          </w:p>
        </w:tc>
      </w:tr>
      <w:tr w:rsidR="006729DA" w:rsidRPr="000F30CB" w:rsidTr="006729DA">
        <w:trPr>
          <w:trHeight w:val="20"/>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1</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3</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4</w:t>
            </w:r>
          </w:p>
        </w:tc>
      </w:tr>
      <w:tr w:rsidR="006729DA" w:rsidRPr="000F30CB" w:rsidTr="006729DA">
        <w:trPr>
          <w:trHeight w:val="20"/>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 xml:space="preserve">Постановление Администрации Волотовского муниципального округа № 562 от 29.08.2023 «Об утверждении Порядка предоставления субсидии субъектам малого и среднего предпринимательства, осуществляющим деятельность в населенных пунктах с населением численностью менее 10000 человек, на возмещение части затрат на приобретение машин и оборудования (за исключением автотранспорта)» </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Организационный отдел Администрации Волотовского муниципального округа</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Комитет по экономике и сельскому хозяйству Администрации Волотовского муниципального округа</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Август – сентябрь 2024 г.</w:t>
            </w:r>
          </w:p>
        </w:tc>
      </w:tr>
      <w:tr w:rsidR="006729DA" w:rsidRPr="000F30CB" w:rsidTr="006729DA">
        <w:trPr>
          <w:trHeight w:val="20"/>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t xml:space="preserve">Постановление № 61 от 27.01.2023 «Об утверждении Порядка предоставления субсидии </w:t>
            </w:r>
            <w:r w:rsidRPr="000F30CB">
              <w:rPr>
                <w:rFonts w:ascii="Times New Roman" w:hAnsi="Times New Roman" w:cs="Times New Roman"/>
                <w:bCs/>
                <w:sz w:val="16"/>
                <w:szCs w:val="16"/>
              </w:rPr>
              <w:t>на организацию обеспече</w:t>
            </w:r>
            <w:r w:rsidRPr="000F30CB">
              <w:rPr>
                <w:rFonts w:ascii="Times New Roman" w:hAnsi="Times New Roman" w:cs="Times New Roman"/>
                <w:bCs/>
                <w:sz w:val="16"/>
                <w:szCs w:val="16"/>
              </w:rPr>
              <w:lastRenderedPageBreak/>
              <w:t>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на территории Волотовского муниципального округа»</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lastRenderedPageBreak/>
              <w:t xml:space="preserve">Организационный отдел Администрации </w:t>
            </w:r>
            <w:r w:rsidRPr="000F30CB">
              <w:rPr>
                <w:rFonts w:ascii="Times New Roman" w:hAnsi="Times New Roman" w:cs="Times New Roman"/>
                <w:sz w:val="16"/>
                <w:szCs w:val="16"/>
              </w:rPr>
              <w:lastRenderedPageBreak/>
              <w:t>Волотовского муниципального округа</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lastRenderedPageBreak/>
              <w:t>Комитет по экономике и сельскому хозяйству Администра</w:t>
            </w:r>
            <w:r w:rsidRPr="000F30CB">
              <w:rPr>
                <w:rFonts w:ascii="Times New Roman" w:hAnsi="Times New Roman" w:cs="Times New Roman"/>
                <w:sz w:val="16"/>
                <w:szCs w:val="16"/>
              </w:rPr>
              <w:lastRenderedPageBreak/>
              <w:t>ции Волотовского муниципального округа</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29DA" w:rsidRPr="000F30CB" w:rsidRDefault="006729DA" w:rsidP="006729DA">
            <w:pPr>
              <w:tabs>
                <w:tab w:val="left" w:pos="708"/>
                <w:tab w:val="left" w:pos="2205"/>
              </w:tabs>
              <w:autoSpaceDE w:val="0"/>
              <w:autoSpaceDN w:val="0"/>
              <w:adjustRightInd w:val="0"/>
              <w:spacing w:after="0" w:line="240" w:lineRule="auto"/>
              <w:jc w:val="both"/>
              <w:rPr>
                <w:rFonts w:ascii="Times New Roman" w:hAnsi="Times New Roman" w:cs="Times New Roman"/>
                <w:sz w:val="16"/>
                <w:szCs w:val="16"/>
              </w:rPr>
            </w:pPr>
            <w:r w:rsidRPr="000F30CB">
              <w:rPr>
                <w:rFonts w:ascii="Times New Roman" w:hAnsi="Times New Roman" w:cs="Times New Roman"/>
                <w:sz w:val="16"/>
                <w:szCs w:val="16"/>
              </w:rPr>
              <w:lastRenderedPageBreak/>
              <w:t>Октябрь – ноябрь 2024 г.</w:t>
            </w:r>
          </w:p>
        </w:tc>
      </w:tr>
    </w:tbl>
    <w:p w:rsidR="006729DA" w:rsidRPr="000F30CB" w:rsidRDefault="006729DA" w:rsidP="006729DA">
      <w:pPr>
        <w:spacing w:after="0" w:line="240" w:lineRule="auto"/>
        <w:jc w:val="center"/>
        <w:rPr>
          <w:rFonts w:ascii="Times New Roman" w:hAnsi="Times New Roman" w:cs="Times New Roman"/>
          <w:sz w:val="16"/>
          <w:szCs w:val="16"/>
        </w:rPr>
      </w:pPr>
      <w:r w:rsidRPr="000F30CB">
        <w:rPr>
          <w:rFonts w:ascii="Times New Roman" w:hAnsi="Times New Roman" w:cs="Times New Roman"/>
          <w:sz w:val="16"/>
          <w:szCs w:val="16"/>
        </w:rPr>
        <w:t>_________________________________________</w:t>
      </w:r>
    </w:p>
    <w:p w:rsidR="006729DA" w:rsidRPr="000B7ECE" w:rsidRDefault="006729DA" w:rsidP="006729DA">
      <w:pPr>
        <w:keepNext/>
        <w:spacing w:after="0" w:line="240" w:lineRule="auto"/>
        <w:jc w:val="center"/>
        <w:outlineLvl w:val="6"/>
        <w:rPr>
          <w:rFonts w:ascii="Times New Roman" w:hAnsi="Times New Roman" w:cs="Times New Roman"/>
          <w:sz w:val="16"/>
          <w:szCs w:val="16"/>
        </w:rPr>
      </w:pPr>
      <w:r w:rsidRPr="000B7ECE">
        <w:rPr>
          <w:rFonts w:ascii="Times New Roman" w:hAnsi="Times New Roman" w:cs="Times New Roman"/>
          <w:sz w:val="16"/>
          <w:szCs w:val="16"/>
        </w:rPr>
        <w:t>Российская Федерация Новгородская область</w:t>
      </w:r>
    </w:p>
    <w:p w:rsidR="006729DA" w:rsidRPr="000B7ECE" w:rsidRDefault="006729DA" w:rsidP="006729DA">
      <w:pPr>
        <w:keepNext/>
        <w:spacing w:after="0" w:line="240" w:lineRule="auto"/>
        <w:jc w:val="center"/>
        <w:outlineLvl w:val="2"/>
        <w:rPr>
          <w:rFonts w:ascii="Times New Roman" w:hAnsi="Times New Roman" w:cs="Times New Roman"/>
          <w:sz w:val="16"/>
          <w:szCs w:val="16"/>
        </w:rPr>
      </w:pPr>
      <w:r w:rsidRPr="000B7ECE">
        <w:rPr>
          <w:rFonts w:ascii="Times New Roman" w:hAnsi="Times New Roman" w:cs="Times New Roman"/>
          <w:sz w:val="16"/>
          <w:szCs w:val="16"/>
        </w:rPr>
        <w:t>АДМИНИСТРАЦИЯ ВОЛОТОВСКОГО МУНИЦИПАЛЬНОГО ОКРУГА</w:t>
      </w:r>
    </w:p>
    <w:p w:rsidR="006729DA" w:rsidRDefault="006729DA" w:rsidP="006729DA">
      <w:pPr>
        <w:keepNext/>
        <w:spacing w:after="0" w:line="240" w:lineRule="auto"/>
        <w:jc w:val="center"/>
        <w:outlineLvl w:val="0"/>
        <w:rPr>
          <w:rFonts w:ascii="Times New Roman" w:hAnsi="Times New Roman" w:cs="Times New Roman"/>
          <w:bCs/>
          <w:sz w:val="16"/>
          <w:szCs w:val="16"/>
        </w:rPr>
      </w:pPr>
      <w:r w:rsidRPr="000B7ECE">
        <w:rPr>
          <w:rFonts w:ascii="Times New Roman" w:hAnsi="Times New Roman" w:cs="Times New Roman"/>
          <w:b/>
          <w:bCs/>
          <w:sz w:val="16"/>
          <w:szCs w:val="16"/>
        </w:rPr>
        <w:t xml:space="preserve">П О С Т А Н О В Л Е Н И Е </w:t>
      </w:r>
      <w:r w:rsidRPr="000B7ECE">
        <w:rPr>
          <w:rFonts w:ascii="Times New Roman" w:hAnsi="Times New Roman" w:cs="Times New Roman"/>
          <w:sz w:val="16"/>
          <w:szCs w:val="16"/>
        </w:rPr>
        <w:t>от 19.12.2023 № 904</w:t>
      </w:r>
      <w:r w:rsidRPr="000B7ECE">
        <w:rPr>
          <w:rFonts w:ascii="Times New Roman" w:hAnsi="Times New Roman" w:cs="Times New Roman"/>
          <w:bCs/>
          <w:sz w:val="16"/>
          <w:szCs w:val="16"/>
        </w:rPr>
        <w:t xml:space="preserve"> п. Волот</w:t>
      </w:r>
    </w:p>
    <w:p w:rsidR="006729DA" w:rsidRPr="000B7ECE" w:rsidRDefault="006729DA" w:rsidP="006729DA">
      <w:pPr>
        <w:keepNext/>
        <w:spacing w:after="0" w:line="240" w:lineRule="auto"/>
        <w:jc w:val="center"/>
        <w:outlineLvl w:val="0"/>
        <w:rPr>
          <w:rFonts w:ascii="Times New Roman" w:hAnsi="Times New Roman" w:cs="Times New Roman"/>
          <w:b/>
          <w:bCs/>
          <w:sz w:val="16"/>
          <w:szCs w:val="16"/>
        </w:rPr>
      </w:pPr>
    </w:p>
    <w:p w:rsidR="006729DA" w:rsidRDefault="006729DA" w:rsidP="006729DA">
      <w:pPr>
        <w:spacing w:after="0" w:line="240" w:lineRule="auto"/>
        <w:ind w:right="-2"/>
        <w:jc w:val="center"/>
        <w:rPr>
          <w:rFonts w:ascii="Times New Roman" w:hAnsi="Times New Roman" w:cs="Times New Roman"/>
          <w:bCs/>
          <w:sz w:val="16"/>
          <w:szCs w:val="16"/>
        </w:rPr>
      </w:pPr>
      <w:r w:rsidRPr="000B7ECE">
        <w:rPr>
          <w:rFonts w:ascii="Times New Roman" w:hAnsi="Times New Roman" w:cs="Times New Roman"/>
          <w:bCs/>
          <w:sz w:val="16"/>
          <w:szCs w:val="16"/>
        </w:rPr>
        <w:t>Об утверждении Плана проверок ведомственного контроля в сфере закупок товаров, работ, услуг для обеспечения нужд Волотовского муниципального округа на 2024 год</w:t>
      </w:r>
    </w:p>
    <w:p w:rsidR="006729DA" w:rsidRPr="000B7ECE" w:rsidRDefault="006729DA" w:rsidP="006729DA">
      <w:pPr>
        <w:spacing w:after="0" w:line="240" w:lineRule="auto"/>
        <w:ind w:right="-2"/>
        <w:jc w:val="both"/>
        <w:rPr>
          <w:rFonts w:ascii="Times New Roman" w:hAnsi="Times New Roman" w:cs="Times New Roman"/>
          <w:sz w:val="16"/>
          <w:szCs w:val="16"/>
        </w:rPr>
      </w:pPr>
    </w:p>
    <w:p w:rsidR="006729DA" w:rsidRPr="000B7ECE" w:rsidRDefault="006729DA" w:rsidP="006729DA">
      <w:pPr>
        <w:autoSpaceDE w:val="0"/>
        <w:autoSpaceDN w:val="0"/>
        <w:adjustRightInd w:val="0"/>
        <w:spacing w:after="0" w:line="240" w:lineRule="auto"/>
        <w:contextualSpacing/>
        <w:jc w:val="both"/>
        <w:rPr>
          <w:rFonts w:ascii="Times New Roman" w:hAnsi="Times New Roman" w:cs="Times New Roman"/>
          <w:sz w:val="16"/>
          <w:szCs w:val="16"/>
        </w:rPr>
      </w:pPr>
      <w:r>
        <w:rPr>
          <w:color w:val="000000"/>
          <w:sz w:val="28"/>
          <w:szCs w:val="28"/>
          <w:shd w:val="clear" w:color="auto" w:fill="FFFFFF"/>
        </w:rPr>
        <w:tab/>
      </w:r>
      <w:r w:rsidRPr="000B7ECE">
        <w:rPr>
          <w:rFonts w:ascii="Times New Roman" w:hAnsi="Times New Roman" w:cs="Times New Roman"/>
          <w:sz w:val="16"/>
          <w:szCs w:val="16"/>
        </w:rPr>
        <w:t>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ведомственного контроля в сфере закупок товаров, работ, услуг для обеспечения муниципальных нужд, утвержденным постановлением Администрации Волотовского муниципального округа от 02.02.2021 № 42</w:t>
      </w:r>
    </w:p>
    <w:p w:rsidR="006729DA" w:rsidRPr="000B7ECE" w:rsidRDefault="006729DA" w:rsidP="006729DA">
      <w:pPr>
        <w:autoSpaceDE w:val="0"/>
        <w:autoSpaceDN w:val="0"/>
        <w:adjustRightInd w:val="0"/>
        <w:spacing w:after="0" w:line="240" w:lineRule="auto"/>
        <w:contextualSpacing/>
        <w:jc w:val="both"/>
        <w:rPr>
          <w:rFonts w:ascii="Times New Roman" w:hAnsi="Times New Roman" w:cs="Times New Roman"/>
          <w:b/>
          <w:sz w:val="16"/>
          <w:szCs w:val="16"/>
        </w:rPr>
      </w:pPr>
      <w:r w:rsidRPr="000B7ECE">
        <w:rPr>
          <w:rFonts w:ascii="Times New Roman" w:hAnsi="Times New Roman" w:cs="Times New Roman"/>
          <w:sz w:val="16"/>
          <w:szCs w:val="16"/>
        </w:rPr>
        <w:tab/>
      </w:r>
      <w:r w:rsidRPr="000B7ECE">
        <w:rPr>
          <w:rFonts w:ascii="Times New Roman" w:hAnsi="Times New Roman" w:cs="Times New Roman"/>
          <w:b/>
          <w:sz w:val="16"/>
          <w:szCs w:val="16"/>
        </w:rPr>
        <w:t>ПОСТАНОВЛЯЮ:</w:t>
      </w:r>
    </w:p>
    <w:p w:rsidR="006729DA" w:rsidRPr="000B7ECE" w:rsidRDefault="006729DA" w:rsidP="006729DA">
      <w:pPr>
        <w:autoSpaceDE w:val="0"/>
        <w:autoSpaceDN w:val="0"/>
        <w:adjustRightInd w:val="0"/>
        <w:spacing w:after="0" w:line="240" w:lineRule="auto"/>
        <w:contextualSpacing/>
        <w:jc w:val="both"/>
        <w:rPr>
          <w:rFonts w:ascii="Times New Roman" w:hAnsi="Times New Roman" w:cs="Times New Roman"/>
          <w:sz w:val="16"/>
          <w:szCs w:val="16"/>
        </w:rPr>
      </w:pPr>
      <w:r w:rsidRPr="000B7ECE">
        <w:rPr>
          <w:rFonts w:ascii="Times New Roman" w:hAnsi="Times New Roman" w:cs="Times New Roman"/>
          <w:sz w:val="16"/>
          <w:szCs w:val="16"/>
        </w:rPr>
        <w:tab/>
        <w:t xml:space="preserve">1. Утвердить План проверок ведомственного контроля в сфере закупок товаров, работ, услуг для обеспечения нужд Волотовского муниципального округа на 2024 год. </w:t>
      </w:r>
    </w:p>
    <w:p w:rsidR="006729DA" w:rsidRPr="000B7ECE" w:rsidRDefault="006729DA" w:rsidP="006729DA">
      <w:pPr>
        <w:autoSpaceDE w:val="0"/>
        <w:autoSpaceDN w:val="0"/>
        <w:adjustRightInd w:val="0"/>
        <w:spacing w:after="0" w:line="240" w:lineRule="auto"/>
        <w:contextualSpacing/>
        <w:jc w:val="both"/>
        <w:rPr>
          <w:rFonts w:ascii="Times New Roman" w:hAnsi="Times New Roman" w:cs="Times New Roman"/>
          <w:sz w:val="16"/>
          <w:szCs w:val="16"/>
        </w:rPr>
      </w:pPr>
      <w:r w:rsidRPr="000B7ECE">
        <w:rPr>
          <w:rFonts w:ascii="Times New Roman" w:hAnsi="Times New Roman" w:cs="Times New Roman"/>
          <w:sz w:val="16"/>
          <w:szCs w:val="16"/>
        </w:rPr>
        <w:tab/>
        <w:t xml:space="preserve">2. Опубликовать постановление в информационно – телекоммуникационной сети «Интернет» на официальном сайте Администрации муниципального округа и на сайте: </w:t>
      </w:r>
      <w:r w:rsidRPr="000B7ECE">
        <w:rPr>
          <w:rFonts w:ascii="Times New Roman" w:hAnsi="Times New Roman" w:cs="Times New Roman"/>
          <w:sz w:val="16"/>
          <w:szCs w:val="16"/>
          <w:lang w:val="en-US"/>
        </w:rPr>
        <w:t>www</w:t>
      </w:r>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zakupki</w:t>
      </w:r>
      <w:proofErr w:type="spellEnd"/>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gov</w:t>
      </w:r>
      <w:proofErr w:type="spellEnd"/>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ru</w:t>
      </w:r>
      <w:proofErr w:type="spellEnd"/>
      <w:r w:rsidRPr="000B7ECE">
        <w:rPr>
          <w:rFonts w:ascii="Times New Roman" w:hAnsi="Times New Roman" w:cs="Times New Roman"/>
          <w:sz w:val="16"/>
          <w:szCs w:val="16"/>
        </w:rPr>
        <w:t>.</w:t>
      </w:r>
    </w:p>
    <w:p w:rsidR="006729DA" w:rsidRDefault="006729DA" w:rsidP="006729DA">
      <w:pPr>
        <w:suppressAutoHyphens/>
        <w:spacing w:after="0" w:line="240" w:lineRule="auto"/>
        <w:jc w:val="right"/>
        <w:rPr>
          <w:rFonts w:ascii="Times New Roman" w:hAnsi="Times New Roman" w:cs="Times New Roman"/>
          <w:sz w:val="16"/>
          <w:szCs w:val="16"/>
          <w:lang w:eastAsia="zh-CN"/>
        </w:rPr>
      </w:pPr>
      <w:r w:rsidRPr="000B7ECE">
        <w:rPr>
          <w:rFonts w:ascii="Times New Roman" w:hAnsi="Times New Roman" w:cs="Times New Roman"/>
          <w:sz w:val="16"/>
          <w:szCs w:val="16"/>
          <w:lang w:eastAsia="zh-CN"/>
        </w:rPr>
        <w:t xml:space="preserve">Первый </w:t>
      </w:r>
      <w:proofErr w:type="gramStart"/>
      <w:r w:rsidRPr="000B7ECE">
        <w:rPr>
          <w:rFonts w:ascii="Times New Roman" w:hAnsi="Times New Roman" w:cs="Times New Roman"/>
          <w:sz w:val="16"/>
          <w:szCs w:val="16"/>
          <w:lang w:eastAsia="zh-CN"/>
        </w:rPr>
        <w:t xml:space="preserve">заместитель </w:t>
      </w:r>
      <w:r>
        <w:rPr>
          <w:rFonts w:ascii="Times New Roman" w:hAnsi="Times New Roman" w:cs="Times New Roman"/>
          <w:sz w:val="16"/>
          <w:szCs w:val="16"/>
          <w:lang w:eastAsia="zh-CN"/>
        </w:rPr>
        <w:t xml:space="preserve"> </w:t>
      </w:r>
      <w:r w:rsidRPr="000B7ECE">
        <w:rPr>
          <w:rFonts w:ascii="Times New Roman" w:hAnsi="Times New Roman" w:cs="Times New Roman"/>
          <w:sz w:val="16"/>
          <w:szCs w:val="16"/>
          <w:lang w:eastAsia="zh-CN"/>
        </w:rPr>
        <w:t>Главы</w:t>
      </w:r>
      <w:proofErr w:type="gramEnd"/>
      <w:r w:rsidRPr="000B7ECE">
        <w:rPr>
          <w:rFonts w:ascii="Times New Roman" w:hAnsi="Times New Roman" w:cs="Times New Roman"/>
          <w:sz w:val="16"/>
          <w:szCs w:val="16"/>
          <w:lang w:eastAsia="zh-CN"/>
        </w:rPr>
        <w:t xml:space="preserve"> Администрации  </w:t>
      </w:r>
      <w:r>
        <w:rPr>
          <w:rFonts w:ascii="Times New Roman" w:hAnsi="Times New Roman" w:cs="Times New Roman"/>
          <w:sz w:val="16"/>
          <w:szCs w:val="16"/>
          <w:lang w:eastAsia="zh-CN"/>
        </w:rPr>
        <w:t xml:space="preserve">                  </w:t>
      </w:r>
      <w:r w:rsidRPr="000B7ECE">
        <w:rPr>
          <w:rFonts w:ascii="Times New Roman" w:hAnsi="Times New Roman" w:cs="Times New Roman"/>
          <w:sz w:val="16"/>
          <w:szCs w:val="16"/>
          <w:lang w:eastAsia="zh-CN"/>
        </w:rPr>
        <w:t>С.В. Федоров</w:t>
      </w:r>
    </w:p>
    <w:p w:rsidR="006729DA" w:rsidRDefault="006729DA" w:rsidP="006729DA">
      <w:pPr>
        <w:suppressAutoHyphens/>
        <w:spacing w:after="0" w:line="240" w:lineRule="auto"/>
        <w:jc w:val="right"/>
        <w:rPr>
          <w:rFonts w:ascii="Times New Roman" w:hAnsi="Times New Roman" w:cs="Times New Roman"/>
          <w:sz w:val="16"/>
          <w:szCs w:val="16"/>
          <w:lang w:eastAsia="zh-CN"/>
        </w:rPr>
      </w:pPr>
    </w:p>
    <w:p w:rsidR="006729DA" w:rsidRPr="006729DA" w:rsidRDefault="006729DA" w:rsidP="006729DA">
      <w:pPr>
        <w:suppressAutoHyphens/>
        <w:spacing w:after="0" w:line="240" w:lineRule="auto"/>
        <w:ind w:left="4820"/>
        <w:jc w:val="right"/>
        <w:rPr>
          <w:rFonts w:ascii="Times New Roman" w:hAnsi="Times New Roman" w:cs="Times New Roman"/>
          <w:sz w:val="14"/>
          <w:szCs w:val="16"/>
          <w:lang w:eastAsia="zh-CN"/>
        </w:rPr>
      </w:pPr>
      <w:r w:rsidRPr="006729DA">
        <w:rPr>
          <w:rFonts w:ascii="Times New Roman" w:hAnsi="Times New Roman" w:cs="Times New Roman"/>
          <w:sz w:val="14"/>
        </w:rPr>
        <w:t xml:space="preserve">УТВЕРЖДЕНО постановлением Администрации Волотовского муниципального округа от </w:t>
      </w:r>
      <w:proofErr w:type="gramStart"/>
      <w:r w:rsidRPr="006729DA">
        <w:rPr>
          <w:rFonts w:ascii="Times New Roman" w:hAnsi="Times New Roman" w:cs="Times New Roman"/>
          <w:sz w:val="14"/>
        </w:rPr>
        <w:t>19.12.2023  №</w:t>
      </w:r>
      <w:proofErr w:type="gramEnd"/>
      <w:r w:rsidRPr="006729DA">
        <w:rPr>
          <w:rFonts w:ascii="Times New Roman" w:hAnsi="Times New Roman" w:cs="Times New Roman"/>
          <w:sz w:val="14"/>
        </w:rPr>
        <w:t xml:space="preserve"> 904  </w:t>
      </w:r>
      <w:r w:rsidRPr="006729DA">
        <w:rPr>
          <w:rFonts w:ascii="Times New Roman" w:hAnsi="Times New Roman" w:cs="Times New Roman"/>
          <w:sz w:val="14"/>
          <w:szCs w:val="16"/>
        </w:rPr>
        <w:t>План проверок ведомственного контроля в сфере закупок товаров, работ, услуг для обеспечения нужд Волотовского муниципального округа на 2024 год</w:t>
      </w:r>
    </w:p>
    <w:tbl>
      <w:tblPr>
        <w:tblW w:w="12239" w:type="dxa"/>
        <w:shd w:val="clear" w:color="auto" w:fill="FFFFFF"/>
        <w:tblLayout w:type="fixed"/>
        <w:tblCellMar>
          <w:left w:w="0" w:type="dxa"/>
          <w:right w:w="0" w:type="dxa"/>
        </w:tblCellMar>
        <w:tblLook w:val="04A0" w:firstRow="1" w:lastRow="0" w:firstColumn="1" w:lastColumn="0" w:noHBand="0" w:noVBand="1"/>
      </w:tblPr>
      <w:tblGrid>
        <w:gridCol w:w="451"/>
        <w:gridCol w:w="2034"/>
        <w:gridCol w:w="1559"/>
        <w:gridCol w:w="1564"/>
        <w:gridCol w:w="2120"/>
        <w:gridCol w:w="1138"/>
        <w:gridCol w:w="1988"/>
        <w:gridCol w:w="1385"/>
      </w:tblGrid>
      <w:tr w:rsidR="006729DA" w:rsidRPr="006729DA" w:rsidTr="006729DA">
        <w:trPr>
          <w:trHeight w:val="20"/>
        </w:trPr>
        <w:tc>
          <w:tcPr>
            <w:tcW w:w="12239" w:type="dxa"/>
            <w:gridSpan w:val="8"/>
            <w:shd w:val="clear" w:color="auto" w:fill="FFFFFF"/>
            <w:tcMar>
              <w:top w:w="75" w:type="dxa"/>
              <w:left w:w="75" w:type="dxa"/>
              <w:bottom w:w="75" w:type="dxa"/>
              <w:right w:w="75" w:type="dxa"/>
            </w:tcMar>
            <w:vAlign w:val="bottom"/>
            <w:hideMark/>
          </w:tcPr>
          <w:p w:rsidR="006729DA" w:rsidRPr="006729DA" w:rsidRDefault="006729DA" w:rsidP="006729DA">
            <w:pPr>
              <w:autoSpaceDE w:val="0"/>
              <w:autoSpaceDN w:val="0"/>
              <w:adjustRightInd w:val="0"/>
              <w:spacing w:after="0" w:line="240" w:lineRule="auto"/>
              <w:contextualSpacing/>
              <w:jc w:val="right"/>
              <w:rPr>
                <w:rFonts w:ascii="Times New Roman" w:hAnsi="Times New Roman" w:cs="Times New Roman"/>
                <w:sz w:val="16"/>
                <w:szCs w:val="16"/>
              </w:rPr>
            </w:pPr>
          </w:p>
        </w:tc>
      </w:tr>
      <w:tr w:rsidR="006729DA" w:rsidRPr="006729DA" w:rsidTr="006729DA">
        <w:trPr>
          <w:gridAfter w:val="1"/>
          <w:wAfter w:w="1385" w:type="dxa"/>
          <w:trHeight w:val="20"/>
        </w:trPr>
        <w:tc>
          <w:tcPr>
            <w:tcW w:w="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w:t>
            </w:r>
          </w:p>
        </w:tc>
        <w:tc>
          <w:tcPr>
            <w:tcW w:w="20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Наименование заказчика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ИНН заказчика</w:t>
            </w: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Адрес местонахождения заказчика</w:t>
            </w:r>
          </w:p>
        </w:tc>
        <w:tc>
          <w:tcPr>
            <w:tcW w:w="212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Предмет проверки</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Форма проведения проверки (выездная, документарная)</w:t>
            </w:r>
          </w:p>
        </w:tc>
        <w:tc>
          <w:tcPr>
            <w:tcW w:w="198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Сроки поведения проверки</w:t>
            </w:r>
          </w:p>
        </w:tc>
      </w:tr>
      <w:tr w:rsidR="006729DA" w:rsidRPr="006729DA" w:rsidTr="006729DA">
        <w:trPr>
          <w:gridAfter w:val="1"/>
          <w:wAfter w:w="1385" w:type="dxa"/>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1.</w:t>
            </w:r>
          </w:p>
        </w:tc>
        <w:tc>
          <w:tcPr>
            <w:tcW w:w="203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color w:val="2C2D2E"/>
                <w:sz w:val="16"/>
                <w:szCs w:val="16"/>
              </w:rPr>
              <w:t>Муниципальное бюджетное учреждение культуры «Волотовский</w:t>
            </w:r>
            <w:r w:rsidRPr="006729DA">
              <w:rPr>
                <w:rFonts w:ascii="Times New Roman" w:hAnsi="Times New Roman" w:cs="Times New Roman"/>
                <w:color w:val="2C2D2E"/>
                <w:sz w:val="16"/>
                <w:szCs w:val="16"/>
              </w:rPr>
              <w:br/>
            </w:r>
            <w:proofErr w:type="spellStart"/>
            <w:r w:rsidRPr="006729DA">
              <w:rPr>
                <w:rFonts w:ascii="Times New Roman" w:hAnsi="Times New Roman" w:cs="Times New Roman"/>
                <w:color w:val="2C2D2E"/>
                <w:sz w:val="16"/>
                <w:szCs w:val="16"/>
              </w:rPr>
              <w:t>межпоселенческий</w:t>
            </w:r>
            <w:proofErr w:type="spellEnd"/>
            <w:r>
              <w:rPr>
                <w:rFonts w:ascii="Times New Roman" w:hAnsi="Times New Roman" w:cs="Times New Roman"/>
                <w:color w:val="2C2D2E"/>
                <w:sz w:val="16"/>
                <w:szCs w:val="16"/>
              </w:rPr>
              <w:t xml:space="preserve"> социально-культурный комплекс</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5303003088</w:t>
            </w:r>
          </w:p>
        </w:tc>
        <w:tc>
          <w:tcPr>
            <w:tcW w:w="156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shd w:val="clear" w:color="auto" w:fill="FFFFFF"/>
              </w:rPr>
              <w:t>175100, Новгородская область, Волотовский район, поселок Волот, ул. Комсомольская, д. 40</w:t>
            </w:r>
          </w:p>
        </w:tc>
        <w:tc>
          <w:tcPr>
            <w:tcW w:w="2120"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both"/>
              <w:rPr>
                <w:rFonts w:ascii="Times New Roman" w:hAnsi="Times New Roman" w:cs="Times New Roman"/>
                <w:sz w:val="16"/>
                <w:szCs w:val="16"/>
              </w:rPr>
            </w:pPr>
            <w:r w:rsidRPr="006729DA">
              <w:rPr>
                <w:rFonts w:ascii="Times New Roman" w:hAnsi="Times New Roman" w:cs="Times New Roman"/>
                <w:bCs/>
                <w:sz w:val="16"/>
                <w:szCs w:val="16"/>
              </w:rPr>
              <w:t>Соблюдение требований законодательства Российской Федерации о контрактной системе в сфере закупок товаров, работ, услуг</w:t>
            </w:r>
          </w:p>
        </w:tc>
        <w:tc>
          <w:tcPr>
            <w:tcW w:w="1138"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выездная</w:t>
            </w:r>
          </w:p>
        </w:tc>
        <w:tc>
          <w:tcPr>
            <w:tcW w:w="1988"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 xml:space="preserve">сентябрь </w:t>
            </w:r>
          </w:p>
          <w:p w:rsidR="006729DA" w:rsidRPr="006729DA" w:rsidRDefault="006729DA" w:rsidP="006729DA">
            <w:pPr>
              <w:spacing w:after="0" w:line="240" w:lineRule="auto"/>
              <w:jc w:val="center"/>
              <w:rPr>
                <w:rFonts w:ascii="Times New Roman" w:hAnsi="Times New Roman" w:cs="Times New Roman"/>
                <w:sz w:val="16"/>
                <w:szCs w:val="16"/>
              </w:rPr>
            </w:pPr>
            <w:r w:rsidRPr="006729DA">
              <w:rPr>
                <w:rFonts w:ascii="Times New Roman" w:hAnsi="Times New Roman" w:cs="Times New Roman"/>
                <w:sz w:val="16"/>
                <w:szCs w:val="16"/>
              </w:rPr>
              <w:t>2024 года</w:t>
            </w:r>
          </w:p>
        </w:tc>
      </w:tr>
    </w:tbl>
    <w:p w:rsidR="006729DA" w:rsidRDefault="006729DA" w:rsidP="006729DA">
      <w:pPr>
        <w:keepNext/>
        <w:spacing w:after="0" w:line="240" w:lineRule="auto"/>
        <w:jc w:val="center"/>
        <w:outlineLvl w:val="6"/>
        <w:rPr>
          <w:rFonts w:ascii="Times New Roman" w:hAnsi="Times New Roman" w:cs="Times New Roman"/>
          <w:sz w:val="16"/>
          <w:szCs w:val="16"/>
        </w:rPr>
      </w:pPr>
    </w:p>
    <w:p w:rsidR="006729DA" w:rsidRPr="000B7ECE" w:rsidRDefault="006729DA" w:rsidP="006729DA">
      <w:pPr>
        <w:keepNext/>
        <w:spacing w:after="0" w:line="240" w:lineRule="auto"/>
        <w:jc w:val="center"/>
        <w:outlineLvl w:val="6"/>
        <w:rPr>
          <w:rFonts w:ascii="Times New Roman" w:hAnsi="Times New Roman" w:cs="Times New Roman"/>
          <w:sz w:val="16"/>
          <w:szCs w:val="16"/>
        </w:rPr>
      </w:pPr>
      <w:r w:rsidRPr="000B7ECE">
        <w:rPr>
          <w:rFonts w:ascii="Times New Roman" w:hAnsi="Times New Roman" w:cs="Times New Roman"/>
          <w:sz w:val="16"/>
          <w:szCs w:val="16"/>
        </w:rPr>
        <w:t>Российская Федерация Новгородская область</w:t>
      </w:r>
      <w:r>
        <w:rPr>
          <w:rFonts w:ascii="Times New Roman" w:hAnsi="Times New Roman" w:cs="Times New Roman"/>
          <w:sz w:val="16"/>
          <w:szCs w:val="16"/>
        </w:rPr>
        <w:t xml:space="preserve"> </w:t>
      </w:r>
      <w:r w:rsidRPr="000B7ECE">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0B7ECE">
        <w:rPr>
          <w:rFonts w:ascii="Times New Roman" w:hAnsi="Times New Roman" w:cs="Times New Roman"/>
          <w:b/>
          <w:bCs/>
          <w:sz w:val="16"/>
          <w:szCs w:val="16"/>
        </w:rPr>
        <w:t>П О С Т А Н О В Л Е Н И Е</w:t>
      </w:r>
      <w:r w:rsidRPr="000B7ECE">
        <w:rPr>
          <w:rFonts w:ascii="Times New Roman" w:hAnsi="Times New Roman" w:cs="Times New Roman"/>
          <w:sz w:val="16"/>
          <w:szCs w:val="16"/>
        </w:rPr>
        <w:t xml:space="preserve"> от </w:t>
      </w:r>
      <w:proofErr w:type="gramStart"/>
      <w:r w:rsidRPr="000B7ECE">
        <w:rPr>
          <w:rFonts w:ascii="Times New Roman" w:hAnsi="Times New Roman" w:cs="Times New Roman"/>
          <w:sz w:val="16"/>
          <w:szCs w:val="16"/>
        </w:rPr>
        <w:t>19.12.2023  №</w:t>
      </w:r>
      <w:proofErr w:type="gramEnd"/>
      <w:r w:rsidRPr="000B7ECE">
        <w:rPr>
          <w:rFonts w:ascii="Times New Roman" w:hAnsi="Times New Roman" w:cs="Times New Roman"/>
          <w:sz w:val="16"/>
          <w:szCs w:val="16"/>
        </w:rPr>
        <w:t xml:space="preserve"> 905</w:t>
      </w:r>
      <w:r>
        <w:rPr>
          <w:rFonts w:ascii="Times New Roman" w:hAnsi="Times New Roman" w:cs="Times New Roman"/>
          <w:sz w:val="16"/>
          <w:szCs w:val="16"/>
        </w:rPr>
        <w:t xml:space="preserve"> </w:t>
      </w:r>
      <w:r w:rsidRPr="000B7ECE">
        <w:rPr>
          <w:rFonts w:ascii="Times New Roman" w:hAnsi="Times New Roman" w:cs="Times New Roman"/>
          <w:bCs/>
          <w:sz w:val="16"/>
          <w:szCs w:val="16"/>
        </w:rPr>
        <w:t>п. Волот</w:t>
      </w:r>
    </w:p>
    <w:p w:rsidR="006729DA" w:rsidRPr="000B7ECE" w:rsidRDefault="006729DA" w:rsidP="006729DA">
      <w:pPr>
        <w:spacing w:after="0" w:line="240" w:lineRule="auto"/>
        <w:jc w:val="center"/>
        <w:rPr>
          <w:rFonts w:ascii="Times New Roman" w:hAnsi="Times New Roman" w:cs="Times New Roman"/>
          <w:sz w:val="16"/>
          <w:szCs w:val="16"/>
        </w:rPr>
      </w:pPr>
    </w:p>
    <w:p w:rsidR="006729DA" w:rsidRDefault="006729DA" w:rsidP="006729DA">
      <w:pPr>
        <w:spacing w:after="0" w:line="240" w:lineRule="auto"/>
        <w:ind w:right="-2"/>
        <w:jc w:val="center"/>
        <w:rPr>
          <w:rFonts w:ascii="Times New Roman" w:hAnsi="Times New Roman" w:cs="Times New Roman"/>
          <w:bCs/>
          <w:sz w:val="16"/>
          <w:szCs w:val="16"/>
        </w:rPr>
      </w:pPr>
      <w:r w:rsidRPr="000B7ECE">
        <w:rPr>
          <w:rFonts w:ascii="Times New Roman" w:hAnsi="Times New Roman" w:cs="Times New Roman"/>
          <w:bCs/>
          <w:sz w:val="16"/>
          <w:szCs w:val="16"/>
        </w:rPr>
        <w:t>Об утверждении Плана проверок ведомственного контроля в сфере закупок товаров, работ, услуг отдельными видами юридических лиц Волотовского муниципального округа на 2024 год</w:t>
      </w:r>
    </w:p>
    <w:p w:rsidR="006729DA" w:rsidRPr="000B7ECE" w:rsidRDefault="006729DA" w:rsidP="006729DA">
      <w:pPr>
        <w:spacing w:after="0" w:line="240" w:lineRule="auto"/>
        <w:ind w:right="-2"/>
        <w:jc w:val="center"/>
        <w:rPr>
          <w:rFonts w:ascii="Times New Roman" w:hAnsi="Times New Roman" w:cs="Times New Roman"/>
          <w:sz w:val="16"/>
          <w:szCs w:val="16"/>
        </w:rPr>
      </w:pPr>
    </w:p>
    <w:p w:rsidR="006729DA" w:rsidRPr="000B7ECE" w:rsidRDefault="006729DA" w:rsidP="006729DA">
      <w:pPr>
        <w:autoSpaceDE w:val="0"/>
        <w:autoSpaceDN w:val="0"/>
        <w:adjustRightInd w:val="0"/>
        <w:spacing w:after="0" w:line="240" w:lineRule="auto"/>
        <w:jc w:val="both"/>
        <w:rPr>
          <w:rFonts w:ascii="Times New Roman" w:hAnsi="Times New Roman" w:cs="Times New Roman"/>
          <w:sz w:val="16"/>
          <w:szCs w:val="16"/>
        </w:rPr>
      </w:pPr>
      <w:r>
        <w:rPr>
          <w:sz w:val="28"/>
          <w:szCs w:val="28"/>
        </w:rPr>
        <w:tab/>
      </w:r>
      <w:r w:rsidRPr="000B7ECE">
        <w:rPr>
          <w:rFonts w:ascii="Times New Roman" w:hAnsi="Times New Roman" w:cs="Times New Roman"/>
          <w:sz w:val="16"/>
          <w:szCs w:val="16"/>
        </w:rPr>
        <w:t>В соответствии со статьей 6.1 Федерального закона от 18.07.2011 № 223-ФЗ «О закупках товаров, работ, услуг отдельными видами юридических лиц», Порядком осуществления ведомственного контроля за соблюдением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утвержденным постановлением Администрации Волотовского муниципального округа от 02.02.2021 № 40,</w:t>
      </w:r>
    </w:p>
    <w:p w:rsidR="006729DA" w:rsidRPr="000B7ECE" w:rsidRDefault="006729DA" w:rsidP="006729DA">
      <w:pPr>
        <w:shd w:val="clear" w:color="auto" w:fill="FFFFFF"/>
        <w:autoSpaceDE w:val="0"/>
        <w:autoSpaceDN w:val="0"/>
        <w:adjustRightInd w:val="0"/>
        <w:spacing w:after="0" w:line="240" w:lineRule="auto"/>
        <w:contextualSpacing/>
        <w:jc w:val="both"/>
        <w:rPr>
          <w:rFonts w:ascii="Times New Roman" w:hAnsi="Times New Roman" w:cs="Times New Roman"/>
          <w:b/>
          <w:sz w:val="16"/>
          <w:szCs w:val="16"/>
        </w:rPr>
      </w:pPr>
      <w:r w:rsidRPr="008A7505">
        <w:rPr>
          <w:sz w:val="28"/>
          <w:szCs w:val="28"/>
        </w:rPr>
        <w:tab/>
      </w:r>
      <w:r w:rsidRPr="000B7ECE">
        <w:rPr>
          <w:rFonts w:ascii="Times New Roman" w:hAnsi="Times New Roman" w:cs="Times New Roman"/>
          <w:b/>
          <w:sz w:val="16"/>
          <w:szCs w:val="16"/>
        </w:rPr>
        <w:t>ПОСТАНОВЛЯЮ:</w:t>
      </w:r>
    </w:p>
    <w:p w:rsidR="006729DA" w:rsidRPr="000B7ECE" w:rsidRDefault="006729DA" w:rsidP="006729DA">
      <w:pPr>
        <w:shd w:val="clear" w:color="auto" w:fill="FFFFFF"/>
        <w:autoSpaceDE w:val="0"/>
        <w:autoSpaceDN w:val="0"/>
        <w:adjustRightInd w:val="0"/>
        <w:spacing w:after="0" w:line="240" w:lineRule="auto"/>
        <w:contextualSpacing/>
        <w:jc w:val="both"/>
        <w:rPr>
          <w:rFonts w:ascii="Times New Roman" w:hAnsi="Times New Roman" w:cs="Times New Roman"/>
          <w:sz w:val="16"/>
          <w:szCs w:val="16"/>
        </w:rPr>
      </w:pPr>
      <w:r w:rsidRPr="000B7ECE">
        <w:rPr>
          <w:rFonts w:ascii="Times New Roman" w:hAnsi="Times New Roman" w:cs="Times New Roman"/>
          <w:sz w:val="16"/>
          <w:szCs w:val="16"/>
        </w:rPr>
        <w:tab/>
        <w:t xml:space="preserve">1. Утвердить План проверок ведомственного контроля в сфере закупок товаров, работ, услуг отдельными видами юридических лиц Волотовского муниципального округа на 2024 год. </w:t>
      </w:r>
    </w:p>
    <w:p w:rsidR="006729DA" w:rsidRPr="000B7ECE" w:rsidRDefault="006729DA" w:rsidP="006729DA">
      <w:pPr>
        <w:shd w:val="clear" w:color="auto" w:fill="FFFFFF"/>
        <w:autoSpaceDE w:val="0"/>
        <w:autoSpaceDN w:val="0"/>
        <w:adjustRightInd w:val="0"/>
        <w:spacing w:after="0" w:line="240" w:lineRule="auto"/>
        <w:contextualSpacing/>
        <w:jc w:val="both"/>
        <w:rPr>
          <w:rFonts w:ascii="Times New Roman" w:hAnsi="Times New Roman" w:cs="Times New Roman"/>
          <w:sz w:val="16"/>
          <w:szCs w:val="16"/>
        </w:rPr>
      </w:pPr>
      <w:r w:rsidRPr="000B7ECE">
        <w:rPr>
          <w:rFonts w:ascii="Times New Roman" w:hAnsi="Times New Roman" w:cs="Times New Roman"/>
          <w:sz w:val="16"/>
          <w:szCs w:val="16"/>
        </w:rPr>
        <w:tab/>
        <w:t xml:space="preserve">2. Опубликовать постановление в информационно – телекоммуникационной сети «Интернет» на официальном сайте Администрации муниципального округа и на сайте: </w:t>
      </w:r>
      <w:r w:rsidRPr="000B7ECE">
        <w:rPr>
          <w:rFonts w:ascii="Times New Roman" w:hAnsi="Times New Roman" w:cs="Times New Roman"/>
          <w:sz w:val="16"/>
          <w:szCs w:val="16"/>
          <w:lang w:val="en-US"/>
        </w:rPr>
        <w:t>www</w:t>
      </w:r>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zakupki</w:t>
      </w:r>
      <w:proofErr w:type="spellEnd"/>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gov</w:t>
      </w:r>
      <w:proofErr w:type="spellEnd"/>
      <w:r w:rsidRPr="000B7ECE">
        <w:rPr>
          <w:rFonts w:ascii="Times New Roman" w:hAnsi="Times New Roman" w:cs="Times New Roman"/>
          <w:sz w:val="16"/>
          <w:szCs w:val="16"/>
        </w:rPr>
        <w:t>.</w:t>
      </w:r>
      <w:proofErr w:type="spellStart"/>
      <w:r w:rsidRPr="000B7ECE">
        <w:rPr>
          <w:rFonts w:ascii="Times New Roman" w:hAnsi="Times New Roman" w:cs="Times New Roman"/>
          <w:sz w:val="16"/>
          <w:szCs w:val="16"/>
          <w:lang w:val="en-US"/>
        </w:rPr>
        <w:t>ru</w:t>
      </w:r>
      <w:proofErr w:type="spellEnd"/>
      <w:r w:rsidRPr="000B7ECE">
        <w:rPr>
          <w:rFonts w:ascii="Times New Roman" w:hAnsi="Times New Roman" w:cs="Times New Roman"/>
          <w:sz w:val="16"/>
          <w:szCs w:val="16"/>
        </w:rPr>
        <w:t>.</w:t>
      </w:r>
    </w:p>
    <w:p w:rsidR="006729DA" w:rsidRDefault="006729DA" w:rsidP="006729DA">
      <w:pPr>
        <w:suppressAutoHyphens/>
        <w:spacing w:after="0" w:line="240" w:lineRule="auto"/>
        <w:jc w:val="right"/>
        <w:rPr>
          <w:rFonts w:ascii="Times New Roman" w:hAnsi="Times New Roman" w:cs="Times New Roman"/>
          <w:sz w:val="16"/>
          <w:szCs w:val="16"/>
          <w:lang w:eastAsia="zh-CN"/>
        </w:rPr>
      </w:pPr>
      <w:r w:rsidRPr="000B7ECE">
        <w:rPr>
          <w:rFonts w:ascii="Times New Roman" w:hAnsi="Times New Roman" w:cs="Times New Roman"/>
          <w:sz w:val="16"/>
          <w:szCs w:val="16"/>
          <w:lang w:eastAsia="zh-CN"/>
        </w:rPr>
        <w:t xml:space="preserve">Первый заместитель Главы Администрации  </w:t>
      </w:r>
      <w:r>
        <w:rPr>
          <w:rFonts w:ascii="Times New Roman" w:hAnsi="Times New Roman" w:cs="Times New Roman"/>
          <w:sz w:val="16"/>
          <w:szCs w:val="16"/>
          <w:lang w:eastAsia="zh-CN"/>
        </w:rPr>
        <w:t xml:space="preserve">                     </w:t>
      </w:r>
      <w:r w:rsidRPr="000B7ECE">
        <w:rPr>
          <w:rFonts w:ascii="Times New Roman" w:hAnsi="Times New Roman" w:cs="Times New Roman"/>
          <w:sz w:val="16"/>
          <w:szCs w:val="16"/>
          <w:lang w:eastAsia="zh-CN"/>
        </w:rPr>
        <w:t xml:space="preserve">    С.В. Федоров</w:t>
      </w:r>
    </w:p>
    <w:p w:rsidR="0062077B" w:rsidRPr="000B7ECE" w:rsidRDefault="0062077B" w:rsidP="006729DA">
      <w:pPr>
        <w:suppressAutoHyphens/>
        <w:spacing w:after="0" w:line="240" w:lineRule="auto"/>
        <w:jc w:val="right"/>
        <w:rPr>
          <w:rFonts w:ascii="Times New Roman" w:hAnsi="Times New Roman" w:cs="Times New Roman"/>
          <w:sz w:val="16"/>
          <w:szCs w:val="16"/>
          <w:lang w:eastAsia="zh-CN"/>
        </w:rPr>
      </w:pPr>
    </w:p>
    <w:p w:rsidR="006729DA" w:rsidRPr="0062077B" w:rsidRDefault="006729DA" w:rsidP="0062077B">
      <w:pPr>
        <w:widowControl w:val="0"/>
        <w:autoSpaceDE w:val="0"/>
        <w:autoSpaceDN w:val="0"/>
        <w:adjustRightInd w:val="0"/>
        <w:spacing w:after="0" w:line="240" w:lineRule="auto"/>
        <w:ind w:left="2977"/>
        <w:jc w:val="right"/>
        <w:rPr>
          <w:rFonts w:ascii="Times New Roman" w:hAnsi="Times New Roman" w:cs="Times New Roman"/>
          <w:sz w:val="12"/>
          <w:szCs w:val="16"/>
        </w:rPr>
      </w:pPr>
      <w:r w:rsidRPr="0062077B">
        <w:rPr>
          <w:rFonts w:ascii="Times New Roman" w:hAnsi="Times New Roman" w:cs="Times New Roman"/>
          <w:sz w:val="12"/>
          <w:szCs w:val="16"/>
        </w:rPr>
        <w:t>УТВЕРЖДЕНО постановлением Администрации Волотовского муниципального округа от 19.12.2023    № 905 План проверок ведомственного контроля в сфере закупок товаров, работ, услуг отдельными видами юридических лиц Волотовского муниципального округа на 2024 год</w:t>
      </w:r>
    </w:p>
    <w:tbl>
      <w:tblPr>
        <w:tblW w:w="10915" w:type="dxa"/>
        <w:tblInd w:w="-67" w:type="dxa"/>
        <w:shd w:val="clear" w:color="auto" w:fill="FFFFFF"/>
        <w:tblLayout w:type="fixed"/>
        <w:tblCellMar>
          <w:left w:w="0" w:type="dxa"/>
          <w:right w:w="0" w:type="dxa"/>
        </w:tblCellMar>
        <w:tblLook w:val="04A0" w:firstRow="1" w:lastRow="0" w:firstColumn="1" w:lastColumn="0" w:noHBand="0" w:noVBand="1"/>
      </w:tblPr>
      <w:tblGrid>
        <w:gridCol w:w="426"/>
        <w:gridCol w:w="1985"/>
        <w:gridCol w:w="1025"/>
        <w:gridCol w:w="2093"/>
        <w:gridCol w:w="2693"/>
        <w:gridCol w:w="1134"/>
        <w:gridCol w:w="1559"/>
      </w:tblGrid>
      <w:tr w:rsidR="006729DA" w:rsidRPr="006729DA" w:rsidTr="006729D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ind w:left="349" w:hanging="349"/>
              <w:jc w:val="center"/>
              <w:rPr>
                <w:rFonts w:ascii="Times New Roman" w:hAnsi="Times New Roman" w:cs="Times New Roman"/>
                <w:sz w:val="14"/>
                <w:szCs w:val="16"/>
              </w:rPr>
            </w:pPr>
            <w:r w:rsidRPr="006729DA">
              <w:rPr>
                <w:rFonts w:ascii="Times New Roman" w:hAnsi="Times New Roman" w:cs="Times New Roman"/>
                <w:sz w:val="14"/>
                <w:szCs w:val="16"/>
              </w:rPr>
              <w:t>Наименование заказчика</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ИНН заказчика</w:t>
            </w:r>
          </w:p>
        </w:tc>
        <w:tc>
          <w:tcPr>
            <w:tcW w:w="20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Адрес местонахождения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Предмет проверки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Форма проведения проверки (выездная, документарная)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Сроки поведения проверки</w:t>
            </w:r>
          </w:p>
        </w:tc>
      </w:tr>
      <w:tr w:rsidR="006729DA" w:rsidRPr="006729DA" w:rsidTr="006729DA">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color w:val="2C2D2E"/>
                <w:sz w:val="14"/>
                <w:szCs w:val="16"/>
              </w:rPr>
              <w:t>Муниципальное бюджетное учреждение культуры «Волотовский</w:t>
            </w:r>
            <w:r w:rsidRPr="006729DA">
              <w:rPr>
                <w:rFonts w:ascii="Times New Roman" w:hAnsi="Times New Roman" w:cs="Times New Roman"/>
                <w:color w:val="2C2D2E"/>
                <w:sz w:val="14"/>
                <w:szCs w:val="16"/>
              </w:rPr>
              <w:br/>
            </w:r>
            <w:proofErr w:type="spellStart"/>
            <w:r w:rsidRPr="006729DA">
              <w:rPr>
                <w:rFonts w:ascii="Times New Roman" w:hAnsi="Times New Roman" w:cs="Times New Roman"/>
                <w:color w:val="2C2D2E"/>
                <w:sz w:val="14"/>
                <w:szCs w:val="16"/>
              </w:rPr>
              <w:t>межпоселенческий</w:t>
            </w:r>
            <w:proofErr w:type="spellEnd"/>
            <w:r w:rsidR="0062077B">
              <w:rPr>
                <w:rFonts w:ascii="Times New Roman" w:hAnsi="Times New Roman" w:cs="Times New Roman"/>
                <w:color w:val="2C2D2E"/>
                <w:sz w:val="14"/>
                <w:szCs w:val="16"/>
              </w:rPr>
              <w:t xml:space="preserve"> социально-культурный комплекс»</w:t>
            </w:r>
          </w:p>
        </w:tc>
        <w:tc>
          <w:tcPr>
            <w:tcW w:w="1025"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5303003088</w:t>
            </w:r>
          </w:p>
        </w:tc>
        <w:tc>
          <w:tcPr>
            <w:tcW w:w="20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shd w:val="clear" w:color="auto" w:fill="FFFFFF"/>
              </w:rPr>
              <w:t>175100, Новгородская область, Волотовский район, поселок Волот, ул. Комсомольская, д. 40</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both"/>
              <w:rPr>
                <w:rFonts w:ascii="Times New Roman" w:hAnsi="Times New Roman" w:cs="Times New Roman"/>
                <w:sz w:val="14"/>
                <w:szCs w:val="16"/>
              </w:rPr>
            </w:pPr>
            <w:r w:rsidRPr="006729DA">
              <w:rPr>
                <w:rFonts w:ascii="Times New Roman" w:hAnsi="Times New Roman" w:cs="Times New Roman"/>
                <w:bCs/>
                <w:sz w:val="14"/>
                <w:szCs w:val="16"/>
              </w:rPr>
              <w:t xml:space="preserve">Соблюдение требований законодательства Российской Федерации </w:t>
            </w:r>
            <w:r w:rsidRPr="006729DA">
              <w:rPr>
                <w:rFonts w:ascii="Times New Roman" w:hAnsi="Times New Roman" w:cs="Times New Roman"/>
                <w:sz w:val="14"/>
                <w:szCs w:val="16"/>
              </w:rPr>
              <w:t>в сфере закупок товаров, работ, услуг отдельными видами юридических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ind w:left="209" w:right="-359" w:hanging="209"/>
              <w:jc w:val="center"/>
              <w:rPr>
                <w:rFonts w:ascii="Times New Roman" w:hAnsi="Times New Roman" w:cs="Times New Roman"/>
                <w:sz w:val="14"/>
                <w:szCs w:val="16"/>
              </w:rPr>
            </w:pPr>
            <w:r w:rsidRPr="006729DA">
              <w:rPr>
                <w:rFonts w:ascii="Times New Roman" w:hAnsi="Times New Roman" w:cs="Times New Roman"/>
                <w:sz w:val="14"/>
                <w:szCs w:val="16"/>
              </w:rPr>
              <w:t>выездная</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rsidR="006729DA" w:rsidRPr="006729DA" w:rsidRDefault="006729DA" w:rsidP="006729DA">
            <w:pPr>
              <w:spacing w:after="0" w:line="240" w:lineRule="auto"/>
              <w:jc w:val="center"/>
              <w:rPr>
                <w:rFonts w:ascii="Times New Roman" w:hAnsi="Times New Roman" w:cs="Times New Roman"/>
                <w:sz w:val="14"/>
                <w:szCs w:val="16"/>
              </w:rPr>
            </w:pPr>
            <w:r w:rsidRPr="006729DA">
              <w:rPr>
                <w:rFonts w:ascii="Times New Roman" w:hAnsi="Times New Roman" w:cs="Times New Roman"/>
                <w:sz w:val="14"/>
                <w:szCs w:val="16"/>
              </w:rPr>
              <w:t>июль 2024 года</w:t>
            </w:r>
          </w:p>
        </w:tc>
      </w:tr>
    </w:tbl>
    <w:p w:rsidR="006729DA" w:rsidRPr="00556D14" w:rsidRDefault="006729DA" w:rsidP="006729DA">
      <w:pPr>
        <w:keepNext/>
        <w:spacing w:after="0" w:line="240" w:lineRule="auto"/>
        <w:jc w:val="center"/>
        <w:outlineLvl w:val="6"/>
        <w:rPr>
          <w:rFonts w:ascii="Times New Roman" w:hAnsi="Times New Roman" w:cs="Times New Roman"/>
          <w:sz w:val="16"/>
          <w:szCs w:val="16"/>
        </w:rPr>
      </w:pPr>
      <w:r w:rsidRPr="00556D14">
        <w:rPr>
          <w:rFonts w:ascii="Times New Roman" w:hAnsi="Times New Roman" w:cs="Times New Roman"/>
          <w:sz w:val="16"/>
          <w:szCs w:val="16"/>
        </w:rPr>
        <w:t>Российская Федерация Новгородская область</w:t>
      </w:r>
    </w:p>
    <w:p w:rsidR="006729DA" w:rsidRPr="00556D14" w:rsidRDefault="006729DA" w:rsidP="006729DA">
      <w:pPr>
        <w:keepNext/>
        <w:spacing w:after="0" w:line="240" w:lineRule="auto"/>
        <w:jc w:val="center"/>
        <w:outlineLvl w:val="2"/>
        <w:rPr>
          <w:rFonts w:ascii="Times New Roman" w:hAnsi="Times New Roman" w:cs="Times New Roman"/>
          <w:sz w:val="16"/>
          <w:szCs w:val="16"/>
        </w:rPr>
      </w:pPr>
      <w:r w:rsidRPr="00556D14">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556D14">
        <w:rPr>
          <w:rFonts w:ascii="Times New Roman" w:hAnsi="Times New Roman" w:cs="Times New Roman"/>
          <w:b/>
          <w:bCs/>
          <w:sz w:val="16"/>
          <w:szCs w:val="16"/>
        </w:rPr>
        <w:t>П О С Т А Н О В Л Е Н И Е</w:t>
      </w:r>
      <w:r w:rsidRPr="00556D14">
        <w:rPr>
          <w:rFonts w:ascii="Times New Roman" w:hAnsi="Times New Roman" w:cs="Times New Roman"/>
          <w:sz w:val="16"/>
          <w:szCs w:val="16"/>
        </w:rPr>
        <w:t xml:space="preserve"> от </w:t>
      </w:r>
      <w:proofErr w:type="gramStart"/>
      <w:r w:rsidRPr="00556D14">
        <w:rPr>
          <w:rFonts w:ascii="Times New Roman" w:hAnsi="Times New Roman" w:cs="Times New Roman"/>
          <w:sz w:val="16"/>
          <w:szCs w:val="16"/>
        </w:rPr>
        <w:t>20.12.202</w:t>
      </w:r>
      <w:r w:rsidR="0062077B">
        <w:rPr>
          <w:rFonts w:ascii="Times New Roman" w:hAnsi="Times New Roman" w:cs="Times New Roman"/>
          <w:sz w:val="16"/>
          <w:szCs w:val="16"/>
        </w:rPr>
        <w:t>3</w:t>
      </w:r>
      <w:r w:rsidRPr="00556D14">
        <w:rPr>
          <w:rFonts w:ascii="Times New Roman" w:hAnsi="Times New Roman" w:cs="Times New Roman"/>
          <w:sz w:val="16"/>
          <w:szCs w:val="16"/>
        </w:rPr>
        <w:t xml:space="preserve">  №</w:t>
      </w:r>
      <w:proofErr w:type="gramEnd"/>
      <w:r w:rsidRPr="00556D14">
        <w:rPr>
          <w:rFonts w:ascii="Times New Roman" w:hAnsi="Times New Roman" w:cs="Times New Roman"/>
          <w:sz w:val="16"/>
          <w:szCs w:val="16"/>
        </w:rPr>
        <w:t xml:space="preserve"> 906 </w:t>
      </w:r>
      <w:r w:rsidRPr="00556D14">
        <w:rPr>
          <w:rFonts w:ascii="Times New Roman" w:hAnsi="Times New Roman" w:cs="Times New Roman"/>
          <w:bCs/>
          <w:sz w:val="16"/>
          <w:szCs w:val="16"/>
        </w:rPr>
        <w:t>п. Волот</w:t>
      </w:r>
    </w:p>
    <w:p w:rsidR="006729DA" w:rsidRPr="00556D14" w:rsidRDefault="006729DA" w:rsidP="0062077B">
      <w:pPr>
        <w:spacing w:after="0" w:line="240" w:lineRule="auto"/>
        <w:rPr>
          <w:rFonts w:ascii="Times New Roman" w:hAnsi="Times New Roman" w:cs="Times New Roman"/>
          <w:sz w:val="16"/>
          <w:szCs w:val="16"/>
        </w:rPr>
      </w:pPr>
    </w:p>
    <w:p w:rsidR="006729DA" w:rsidRDefault="006729DA" w:rsidP="006729DA">
      <w:pPr>
        <w:pBdr>
          <w:top w:val="nil"/>
          <w:left w:val="nil"/>
          <w:bottom w:val="nil"/>
          <w:right w:val="nil"/>
          <w:between w:val="nil"/>
        </w:pBdr>
        <w:spacing w:after="0" w:line="240" w:lineRule="auto"/>
        <w:ind w:right="565"/>
        <w:jc w:val="center"/>
        <w:rPr>
          <w:rFonts w:ascii="Times New Roman" w:hAnsi="Times New Roman" w:cs="Times New Roman"/>
          <w:color w:val="000000"/>
          <w:sz w:val="16"/>
          <w:szCs w:val="16"/>
        </w:rPr>
      </w:pPr>
      <w:r w:rsidRPr="00556D14">
        <w:rPr>
          <w:rFonts w:ascii="Times New Roman" w:hAnsi="Times New Roman" w:cs="Times New Roman"/>
          <w:sz w:val="16"/>
          <w:szCs w:val="16"/>
        </w:rPr>
        <w:t xml:space="preserve">Об утверждении </w:t>
      </w:r>
      <w:r w:rsidRPr="00556D14">
        <w:rPr>
          <w:rFonts w:ascii="Times New Roman" w:hAnsi="Times New Roman" w:cs="Times New Roman"/>
          <w:color w:val="000000"/>
          <w:sz w:val="16"/>
          <w:szCs w:val="16"/>
        </w:rPr>
        <w:t>Порядка предоставления и распределения субсидий на финансовое обеспечение (возмещение) затрат в связи с оказанием услуг по содержанию жилищного фонда</w:t>
      </w:r>
    </w:p>
    <w:p w:rsidR="0062077B" w:rsidRPr="00556D14" w:rsidRDefault="0062077B" w:rsidP="006729DA">
      <w:pPr>
        <w:pBdr>
          <w:top w:val="nil"/>
          <w:left w:val="nil"/>
          <w:bottom w:val="nil"/>
          <w:right w:val="nil"/>
          <w:between w:val="nil"/>
        </w:pBdr>
        <w:spacing w:after="0" w:line="240" w:lineRule="auto"/>
        <w:ind w:right="565"/>
        <w:jc w:val="center"/>
        <w:rPr>
          <w:rFonts w:ascii="Times New Roman" w:hAnsi="Times New Roman" w:cs="Times New Roman"/>
          <w:color w:val="000000"/>
          <w:sz w:val="16"/>
          <w:szCs w:val="16"/>
        </w:rPr>
      </w:pPr>
    </w:p>
    <w:p w:rsidR="006729DA" w:rsidRDefault="006729DA" w:rsidP="006729DA">
      <w:pPr>
        <w:spacing w:after="0" w:line="240" w:lineRule="auto"/>
        <w:ind w:firstLine="708"/>
        <w:jc w:val="both"/>
        <w:rPr>
          <w:rFonts w:ascii="Times New Roman" w:hAnsi="Times New Roman" w:cs="Times New Roman"/>
          <w:b/>
          <w:sz w:val="16"/>
          <w:szCs w:val="16"/>
        </w:rPr>
      </w:pPr>
      <w:r w:rsidRPr="00556D14">
        <w:rPr>
          <w:rFonts w:ascii="Times New Roman" w:hAnsi="Times New Roman" w:cs="Times New Roman"/>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r>
        <w:rPr>
          <w:rFonts w:ascii="Times New Roman" w:hAnsi="Times New Roman" w:cs="Times New Roman"/>
          <w:sz w:val="16"/>
          <w:szCs w:val="16"/>
        </w:rPr>
        <w:t xml:space="preserve"> </w:t>
      </w:r>
      <w:r w:rsidRPr="00556D14">
        <w:rPr>
          <w:rFonts w:ascii="Times New Roman" w:hAnsi="Times New Roman" w:cs="Times New Roman"/>
          <w:b/>
          <w:sz w:val="16"/>
          <w:szCs w:val="16"/>
        </w:rPr>
        <w:t>ПОСТАНОВЛЯЮ:</w:t>
      </w:r>
    </w:p>
    <w:p w:rsidR="006729DA" w:rsidRPr="00556D14" w:rsidRDefault="006729DA" w:rsidP="006729DA">
      <w:pPr>
        <w:autoSpaceDE w:val="0"/>
        <w:autoSpaceDN w:val="0"/>
        <w:adjustRightInd w:val="0"/>
        <w:spacing w:after="0" w:line="240" w:lineRule="auto"/>
        <w:ind w:firstLine="709"/>
        <w:jc w:val="both"/>
        <w:rPr>
          <w:rFonts w:ascii="Times New Roman" w:hAnsi="Times New Roman" w:cs="Times New Roman"/>
          <w:sz w:val="16"/>
          <w:szCs w:val="16"/>
        </w:rPr>
      </w:pPr>
      <w:r w:rsidRPr="00556D14">
        <w:rPr>
          <w:rFonts w:ascii="Times New Roman" w:hAnsi="Times New Roman" w:cs="Times New Roman"/>
          <w:sz w:val="16"/>
          <w:szCs w:val="16"/>
        </w:rPr>
        <w:t>1. Утвердить Порядок предоставления и распределения субсидий на финансовое обеспечение (возмещение) затрат в связи с оказанием услуг по содержанию жилищного фонда (далее – Порядок).</w:t>
      </w:r>
    </w:p>
    <w:p w:rsidR="006729DA" w:rsidRPr="00556D14" w:rsidRDefault="006729DA" w:rsidP="006729DA">
      <w:pPr>
        <w:spacing w:after="0" w:line="240" w:lineRule="auto"/>
        <w:ind w:firstLine="709"/>
        <w:jc w:val="both"/>
        <w:rPr>
          <w:rFonts w:ascii="Times New Roman" w:hAnsi="Times New Roman" w:cs="Times New Roman"/>
          <w:sz w:val="16"/>
          <w:szCs w:val="16"/>
        </w:rPr>
      </w:pPr>
      <w:r w:rsidRPr="00556D14">
        <w:rPr>
          <w:rFonts w:ascii="Times New Roman" w:hAnsi="Times New Roman" w:cs="Times New Roman"/>
          <w:sz w:val="16"/>
          <w:szCs w:val="16"/>
        </w:rPr>
        <w:t>2. Опубликовать постановление в муниципальной газете «Волотовские ведомости» и разместить в информационно- телекоммуникационной сети «Интернет».</w:t>
      </w:r>
    </w:p>
    <w:p w:rsidR="006729DA" w:rsidRDefault="006729DA" w:rsidP="006729DA">
      <w:pPr>
        <w:autoSpaceDE w:val="0"/>
        <w:autoSpaceDN w:val="0"/>
        <w:adjustRightInd w:val="0"/>
        <w:spacing w:after="0" w:line="240" w:lineRule="auto"/>
        <w:jc w:val="right"/>
        <w:rPr>
          <w:rFonts w:ascii="Times New Roman" w:hAnsi="Times New Roman" w:cs="Times New Roman"/>
          <w:sz w:val="16"/>
          <w:szCs w:val="16"/>
        </w:rPr>
      </w:pPr>
      <w:r w:rsidRPr="00556D14">
        <w:rPr>
          <w:rFonts w:ascii="Times New Roman" w:hAnsi="Times New Roman" w:cs="Times New Roman"/>
          <w:sz w:val="16"/>
          <w:szCs w:val="16"/>
        </w:rPr>
        <w:t xml:space="preserve">Первый </w:t>
      </w:r>
      <w:proofErr w:type="gramStart"/>
      <w:r w:rsidRPr="00556D14">
        <w:rPr>
          <w:rFonts w:ascii="Times New Roman" w:hAnsi="Times New Roman" w:cs="Times New Roman"/>
          <w:sz w:val="16"/>
          <w:szCs w:val="16"/>
        </w:rPr>
        <w:t xml:space="preserve">Заместитель </w:t>
      </w:r>
      <w:r>
        <w:rPr>
          <w:rFonts w:ascii="Times New Roman" w:hAnsi="Times New Roman" w:cs="Times New Roman"/>
          <w:sz w:val="16"/>
          <w:szCs w:val="16"/>
        </w:rPr>
        <w:t xml:space="preserve"> </w:t>
      </w:r>
      <w:r w:rsidRPr="00556D14">
        <w:rPr>
          <w:rFonts w:ascii="Times New Roman" w:hAnsi="Times New Roman" w:cs="Times New Roman"/>
          <w:sz w:val="16"/>
          <w:szCs w:val="16"/>
        </w:rPr>
        <w:t>Главы</w:t>
      </w:r>
      <w:proofErr w:type="gramEnd"/>
      <w:r w:rsidRPr="00556D14">
        <w:rPr>
          <w:rFonts w:ascii="Times New Roman" w:hAnsi="Times New Roman" w:cs="Times New Roman"/>
          <w:sz w:val="16"/>
          <w:szCs w:val="16"/>
        </w:rPr>
        <w:t xml:space="preserve"> Администрации           </w:t>
      </w:r>
      <w:r>
        <w:rPr>
          <w:rFonts w:ascii="Times New Roman" w:hAnsi="Times New Roman" w:cs="Times New Roman"/>
          <w:sz w:val="16"/>
          <w:szCs w:val="16"/>
        </w:rPr>
        <w:t xml:space="preserve">           </w:t>
      </w:r>
      <w:r w:rsidRPr="00556D14">
        <w:rPr>
          <w:rFonts w:ascii="Times New Roman" w:hAnsi="Times New Roman" w:cs="Times New Roman"/>
          <w:sz w:val="16"/>
          <w:szCs w:val="16"/>
        </w:rPr>
        <w:t xml:space="preserve"> С.В. Федоров</w:t>
      </w:r>
    </w:p>
    <w:p w:rsidR="006729DA" w:rsidRPr="00556D14" w:rsidRDefault="006729DA" w:rsidP="006729DA">
      <w:pPr>
        <w:autoSpaceDE w:val="0"/>
        <w:autoSpaceDN w:val="0"/>
        <w:adjustRightInd w:val="0"/>
        <w:spacing w:after="0" w:line="240" w:lineRule="auto"/>
        <w:jc w:val="right"/>
        <w:rPr>
          <w:rFonts w:ascii="Times New Roman" w:hAnsi="Times New Roman" w:cs="Times New Roman"/>
          <w:sz w:val="16"/>
          <w:szCs w:val="16"/>
        </w:rPr>
      </w:pPr>
    </w:p>
    <w:p w:rsidR="006729DA" w:rsidRPr="0062077B" w:rsidRDefault="006729DA" w:rsidP="006729DA">
      <w:pPr>
        <w:widowControl w:val="0"/>
        <w:autoSpaceDE w:val="0"/>
        <w:autoSpaceDN w:val="0"/>
        <w:adjustRightInd w:val="0"/>
        <w:spacing w:after="0" w:line="240" w:lineRule="auto"/>
        <w:ind w:left="6663"/>
        <w:jc w:val="right"/>
        <w:rPr>
          <w:rFonts w:ascii="Times New Roman" w:hAnsi="Times New Roman" w:cs="Times New Roman"/>
          <w:sz w:val="12"/>
          <w:szCs w:val="16"/>
        </w:rPr>
      </w:pPr>
      <w:proofErr w:type="gramStart"/>
      <w:r w:rsidRPr="0062077B">
        <w:rPr>
          <w:rFonts w:ascii="Times New Roman" w:hAnsi="Times New Roman" w:cs="Times New Roman"/>
          <w:sz w:val="12"/>
          <w:szCs w:val="16"/>
        </w:rPr>
        <w:t>УТВЕРЖДЕН  постановлением</w:t>
      </w:r>
      <w:proofErr w:type="gramEnd"/>
      <w:r w:rsidRPr="0062077B">
        <w:rPr>
          <w:rFonts w:ascii="Times New Roman" w:hAnsi="Times New Roman" w:cs="Times New Roman"/>
          <w:sz w:val="12"/>
          <w:szCs w:val="16"/>
        </w:rPr>
        <w:t xml:space="preserve"> Администрации Волотовского муниципального округа от  20.12.2023  № 906</w:t>
      </w:r>
    </w:p>
    <w:p w:rsidR="006729DA" w:rsidRPr="0062077B" w:rsidRDefault="006729DA" w:rsidP="006729DA">
      <w:pPr>
        <w:widowControl w:val="0"/>
        <w:autoSpaceDE w:val="0"/>
        <w:autoSpaceDN w:val="0"/>
        <w:adjustRightInd w:val="0"/>
        <w:spacing w:after="0" w:line="240" w:lineRule="auto"/>
        <w:jc w:val="right"/>
        <w:rPr>
          <w:rFonts w:ascii="Times New Roman" w:hAnsi="Times New Roman" w:cs="Times New Roman"/>
          <w:sz w:val="12"/>
          <w:szCs w:val="16"/>
        </w:rPr>
      </w:pPr>
    </w:p>
    <w:p w:rsidR="006729DA" w:rsidRDefault="006729DA" w:rsidP="006729DA">
      <w:pPr>
        <w:pBdr>
          <w:top w:val="nil"/>
          <w:left w:val="nil"/>
          <w:bottom w:val="nil"/>
          <w:right w:val="nil"/>
          <w:between w:val="nil"/>
        </w:pBdr>
        <w:spacing w:after="0" w:line="240" w:lineRule="auto"/>
        <w:jc w:val="center"/>
        <w:rPr>
          <w:rFonts w:ascii="Times New Roman" w:hAnsi="Times New Roman" w:cs="Times New Roman"/>
          <w:b/>
          <w:color w:val="000000"/>
          <w:sz w:val="16"/>
          <w:szCs w:val="16"/>
        </w:rPr>
      </w:pPr>
      <w:proofErr w:type="gramStart"/>
      <w:r w:rsidRPr="00556D14">
        <w:rPr>
          <w:rFonts w:ascii="Times New Roman" w:hAnsi="Times New Roman" w:cs="Times New Roman"/>
          <w:b/>
          <w:color w:val="000000"/>
          <w:sz w:val="16"/>
          <w:szCs w:val="16"/>
        </w:rPr>
        <w:t xml:space="preserve">Порядок </w:t>
      </w:r>
      <w:r>
        <w:rPr>
          <w:rFonts w:ascii="Times New Roman" w:hAnsi="Times New Roman" w:cs="Times New Roman"/>
          <w:b/>
          <w:color w:val="000000"/>
          <w:sz w:val="16"/>
          <w:szCs w:val="16"/>
        </w:rPr>
        <w:t xml:space="preserve"> предоставления</w:t>
      </w:r>
      <w:proofErr w:type="gramEnd"/>
      <w:r>
        <w:rPr>
          <w:rFonts w:ascii="Times New Roman" w:hAnsi="Times New Roman" w:cs="Times New Roman"/>
          <w:b/>
          <w:color w:val="000000"/>
          <w:sz w:val="16"/>
          <w:szCs w:val="16"/>
        </w:rPr>
        <w:t xml:space="preserve"> и распределения </w:t>
      </w:r>
      <w:r w:rsidRPr="00556D14">
        <w:rPr>
          <w:rFonts w:ascii="Times New Roman" w:hAnsi="Times New Roman" w:cs="Times New Roman"/>
          <w:b/>
          <w:color w:val="000000"/>
          <w:sz w:val="16"/>
          <w:szCs w:val="16"/>
        </w:rPr>
        <w:t>субсидий на финансовое обеспечение (возмещение) затрат в связи с оказанием услуг по содержанию жилищного фонда</w:t>
      </w:r>
    </w:p>
    <w:p w:rsidR="006729DA" w:rsidRPr="00556D14"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 Настоящий Порядок устанавливает цели и условия предоставления, методику распределения субсидий из бюджета Волотовского муниципального округа организациям, осуществляющим управление многоквартирными домами, на финансовое обеспечение (возмещение) затрат в связи с оказанием услуг по содержанию жилищного фонда, критерии отбора таких организаций для предоставления субсидий (далее - субсидии, Порядок).</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2. К организациям, осуществляющим управление многоквартирными домами, относятся управляющие и обслуживающие организации (далее - организации).</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3. Критерием отбора организации для предоставления субсидий является наличие в управлении многоквартирного дома (далее - МКД), включенного в Перечень многоквартирных домов, в отношении которых собственниками помещений в многоквартирном доме не выбран способ управления по состоянию на 01.07.2023, утвержденный Главой Волотовского муниципального округа и согласованный с инспекцией государственного жилищного надзора и лицензионного контроля Новгородской области (далее - Перечень МКД).</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4. Целью предоставления субсидий является финансовое обеспечение (возмещение) затрат организациям, осуществляющим оказание услуг по управлению многоквартирными домами, включенными в Перечень МКД, в целях исполнения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 290 от 03.04.2013; обеспечения сохранности (недопущения разрушения) жилищного фонда, соответствия жилищного фонда установленным санитарным и техническим правилам и нормам, иным требованиям законодательства для выполнения работ по текущему ремонту, без проведения которых может возникнуть угроза нанесения значительного ущерба жилым помещениям, угроза разрушения несущих конструкций многоквартирного дома (далее - МКД), угроза жизни и здоровью граждан, проживающих в жилых помещениях МКД, расположенных на территории муниципального образования области.</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5. Субсидии предоставляются при соблюдении следующих условий:</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5.1. Наличие договора на текущий финансовый год по управлению/техническому обслуживанию МКД, включенного в Перечень МКД;</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5.2. 100% </w:t>
      </w:r>
      <w:proofErr w:type="spellStart"/>
      <w:r w:rsidRPr="00556D14">
        <w:rPr>
          <w:rFonts w:ascii="Times New Roman" w:hAnsi="Times New Roman" w:cs="Times New Roman"/>
          <w:color w:val="000000"/>
          <w:sz w:val="16"/>
          <w:szCs w:val="16"/>
        </w:rPr>
        <w:t>претензионно</w:t>
      </w:r>
      <w:proofErr w:type="spellEnd"/>
      <w:r w:rsidRPr="00556D14">
        <w:rPr>
          <w:rFonts w:ascii="Times New Roman" w:hAnsi="Times New Roman" w:cs="Times New Roman"/>
          <w:color w:val="000000"/>
          <w:sz w:val="16"/>
          <w:szCs w:val="16"/>
        </w:rPr>
        <w:t>-исковая работа с гражданами, имеющими задолженность за жилищные услуги за текущий финансовый год, превышающую более 3-х месяцев, по МКД (наличие поданных заявлений о выдаче судебных</w:t>
      </w:r>
      <w:r>
        <w:rPr>
          <w:color w:val="000000"/>
          <w:sz w:val="28"/>
          <w:szCs w:val="28"/>
        </w:rPr>
        <w:t xml:space="preserve"> </w:t>
      </w:r>
      <w:r w:rsidRPr="00556D14">
        <w:rPr>
          <w:rFonts w:ascii="Times New Roman" w:hAnsi="Times New Roman" w:cs="Times New Roman"/>
          <w:color w:val="000000"/>
          <w:sz w:val="16"/>
          <w:szCs w:val="16"/>
        </w:rPr>
        <w:t>приказов или исковых заявлений на взыскание задолженности по оплате жилищных услуг).</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6. Организации представляют в Администрацию ежеквартально до 10 числа месяца, следующего за отчетным кварталом (за 4 квартал до 10 декабря текущего финансового года, расчет осуществляется за октябрь-ноябрь) </w:t>
      </w:r>
      <w:hyperlink r:id="rId9">
        <w:r w:rsidRPr="00556D14">
          <w:rPr>
            <w:rFonts w:ascii="Times New Roman" w:hAnsi="Times New Roman" w:cs="Times New Roman"/>
            <w:color w:val="000000"/>
            <w:sz w:val="16"/>
            <w:szCs w:val="16"/>
          </w:rPr>
          <w:t>заявления</w:t>
        </w:r>
      </w:hyperlink>
      <w:r w:rsidRPr="00556D14">
        <w:rPr>
          <w:rFonts w:ascii="Times New Roman" w:hAnsi="Times New Roman" w:cs="Times New Roman"/>
          <w:color w:val="000000"/>
          <w:sz w:val="16"/>
          <w:szCs w:val="16"/>
        </w:rPr>
        <w:t xml:space="preserve"> о предоставлении субсидии по форме согласно приложению № 1 к Порядку. К заявлению прилагаются:</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выписка из Единого государственного реестра юридических лиц, подтверждающая отсутствие сведений о прекращении деятельности организации, а также содержащая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управления/технического обслуживания МКД на текущий финансовый год, включенного в Перечень МКД (указанные документы предоставляются </w:t>
      </w:r>
      <w:proofErr w:type="spellStart"/>
      <w:r w:rsidRPr="00556D14">
        <w:rPr>
          <w:rFonts w:ascii="Times New Roman" w:hAnsi="Times New Roman" w:cs="Times New Roman"/>
          <w:color w:val="000000"/>
          <w:sz w:val="16"/>
          <w:szCs w:val="16"/>
        </w:rPr>
        <w:t>единоразово</w:t>
      </w:r>
      <w:proofErr w:type="spellEnd"/>
      <w:r w:rsidRPr="00556D14">
        <w:rPr>
          <w:rFonts w:ascii="Times New Roman" w:hAnsi="Times New Roman" w:cs="Times New Roman"/>
          <w:color w:val="000000"/>
          <w:sz w:val="16"/>
          <w:szCs w:val="16"/>
        </w:rPr>
        <w:t xml:space="preserve"> на текущий финансовый год в случае отсутствия каких-либо изменений);</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hyperlink w:anchor="30j0zll">
        <w:r w:rsidRPr="00556D14">
          <w:rPr>
            <w:rFonts w:ascii="Times New Roman" w:hAnsi="Times New Roman" w:cs="Times New Roman"/>
            <w:color w:val="000000"/>
            <w:sz w:val="16"/>
            <w:szCs w:val="16"/>
          </w:rPr>
          <w:t>расчет</w:t>
        </w:r>
      </w:hyperlink>
      <w:r w:rsidRPr="00556D14">
        <w:rPr>
          <w:rFonts w:ascii="Times New Roman" w:hAnsi="Times New Roman" w:cs="Times New Roman"/>
          <w:color w:val="000000"/>
          <w:sz w:val="16"/>
          <w:szCs w:val="16"/>
        </w:rPr>
        <w:t xml:space="preserve"> средств организации на финансовое обеспечение (возмещение) затрат в связи с оказанием услуг по содержанию жилищного фонда, по форме согласно приложению № 2 к Порядку (далее - Расчет);</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информационное письмо об 100% охвате </w:t>
      </w:r>
      <w:proofErr w:type="spellStart"/>
      <w:r w:rsidRPr="00556D14">
        <w:rPr>
          <w:rFonts w:ascii="Times New Roman" w:hAnsi="Times New Roman" w:cs="Times New Roman"/>
          <w:color w:val="000000"/>
          <w:sz w:val="16"/>
          <w:szCs w:val="16"/>
        </w:rPr>
        <w:t>претензионно</w:t>
      </w:r>
      <w:proofErr w:type="spellEnd"/>
      <w:r w:rsidRPr="00556D14">
        <w:rPr>
          <w:rFonts w:ascii="Times New Roman" w:hAnsi="Times New Roman" w:cs="Times New Roman"/>
          <w:color w:val="000000"/>
          <w:sz w:val="16"/>
          <w:szCs w:val="16"/>
        </w:rPr>
        <w:t>-исковой работой с гражданами, имеющими задолженность за жилищные услуги, превышающую более 3-х месяцев с приложением реестра поданных заявлений о выдаче судебных приказов или исковых заявлений на взыскание задолженности по оплате жилищных услуг по МКД, которые включены в Расчет, по форме согласно приложению № 3 к Порядку;</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справка территориального органа Федеральной налоговой службы, подписанная ее руководителем (иным уполномоченным лицом), по состоянию не ранее первого числа предыдущего месяца подачи заявления, подтверждающая отсутствие у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7. Копии и выписки документов должны быть заверены заявителем.</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8. Администрация принимает заявления с прилагаемыми документами и регистрирует их в день поступления с использованием системы электронного документооборота.</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9. Не позднее третьего рабочего дня со дня окончания приема заявлений, установленного в соответствии с пунктом 6 Порядка, Администрация:</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осуществляет рассмотрение представленных заявлений и прилагаемых документов;</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принимает решение о предоставлении субсидии либо об отказе в предоставлении субсидии.</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10. Решение об отказе в предоставлении субсидии принимается Администрацией в случаях:</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несоблюдения условий, предусмотренных </w:t>
      </w:r>
      <w:hyperlink r:id="rId10">
        <w:r w:rsidRPr="00556D14">
          <w:rPr>
            <w:rFonts w:ascii="Times New Roman" w:hAnsi="Times New Roman" w:cs="Times New Roman"/>
            <w:color w:val="000000"/>
            <w:sz w:val="16"/>
            <w:szCs w:val="16"/>
          </w:rPr>
          <w:t>подпунктами 5.1</w:t>
        </w:r>
      </w:hyperlink>
      <w:r w:rsidRPr="00556D14">
        <w:rPr>
          <w:rFonts w:ascii="Times New Roman" w:hAnsi="Times New Roman" w:cs="Times New Roman"/>
          <w:color w:val="000000"/>
          <w:sz w:val="16"/>
          <w:szCs w:val="16"/>
        </w:rPr>
        <w:t>, 5.2 Порядка;</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несоблюдения критерия, предусмотренного </w:t>
      </w:r>
      <w:hyperlink r:id="rId11">
        <w:r w:rsidRPr="00556D14">
          <w:rPr>
            <w:rFonts w:ascii="Times New Roman" w:hAnsi="Times New Roman" w:cs="Times New Roman"/>
            <w:color w:val="000000"/>
            <w:sz w:val="16"/>
            <w:szCs w:val="16"/>
          </w:rPr>
          <w:t>пунктом 3</w:t>
        </w:r>
      </w:hyperlink>
      <w:r w:rsidRPr="00556D14">
        <w:rPr>
          <w:rFonts w:ascii="Times New Roman" w:hAnsi="Times New Roman" w:cs="Times New Roman"/>
          <w:color w:val="000000"/>
          <w:sz w:val="16"/>
          <w:szCs w:val="16"/>
        </w:rPr>
        <w:t xml:space="preserve"> Порядка;</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неполного представления документов, указанных в </w:t>
      </w:r>
      <w:hyperlink w:anchor="gjdgxs">
        <w:r w:rsidRPr="00556D14">
          <w:rPr>
            <w:rFonts w:ascii="Times New Roman" w:hAnsi="Times New Roman" w:cs="Times New Roman"/>
            <w:color w:val="000000"/>
            <w:sz w:val="16"/>
            <w:szCs w:val="16"/>
          </w:rPr>
          <w:t>пункте 6</w:t>
        </w:r>
      </w:hyperlink>
      <w:r w:rsidRPr="00556D14">
        <w:rPr>
          <w:rFonts w:ascii="Times New Roman" w:hAnsi="Times New Roman" w:cs="Times New Roman"/>
          <w:color w:val="000000"/>
          <w:sz w:val="16"/>
          <w:szCs w:val="16"/>
        </w:rPr>
        <w:t xml:space="preserve"> Порядка;</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несоответствия заявления и прилагаемых к нему документов срокам и требованиям, указанным в </w:t>
      </w:r>
      <w:hyperlink r:id="rId12">
        <w:r w:rsidRPr="00556D14">
          <w:rPr>
            <w:rFonts w:ascii="Times New Roman" w:hAnsi="Times New Roman" w:cs="Times New Roman"/>
            <w:color w:val="000000"/>
            <w:sz w:val="16"/>
            <w:szCs w:val="16"/>
          </w:rPr>
          <w:t>пунктах 6</w:t>
        </w:r>
      </w:hyperlink>
      <w:r w:rsidRPr="00556D14">
        <w:rPr>
          <w:rFonts w:ascii="Times New Roman" w:hAnsi="Times New Roman" w:cs="Times New Roman"/>
          <w:color w:val="000000"/>
          <w:sz w:val="16"/>
          <w:szCs w:val="16"/>
        </w:rPr>
        <w:t xml:space="preserve">, </w:t>
      </w:r>
      <w:hyperlink r:id="rId13">
        <w:r w:rsidRPr="00556D14">
          <w:rPr>
            <w:rFonts w:ascii="Times New Roman" w:hAnsi="Times New Roman" w:cs="Times New Roman"/>
            <w:color w:val="000000"/>
            <w:sz w:val="16"/>
            <w:szCs w:val="16"/>
          </w:rPr>
          <w:t>7</w:t>
        </w:r>
      </w:hyperlink>
      <w:r w:rsidRPr="00556D14">
        <w:rPr>
          <w:rFonts w:ascii="Times New Roman" w:hAnsi="Times New Roman" w:cs="Times New Roman"/>
          <w:color w:val="000000"/>
          <w:sz w:val="16"/>
          <w:szCs w:val="16"/>
        </w:rPr>
        <w:t xml:space="preserve"> Порядка.</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11. В течение двух рабочих дней со дня принятия решения о предоставлении или об отказе в предоставлении субсидий Администрация направляет организациям уведомления о результатах рассмотрения заявок любым доступным способом, подтверждающим получение уведомления.</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Организация вправе обжаловать решение об отказе в предоставлении субсидии в соответствии с законодательством Российской Федерации. </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12. В течение трех рабочих дней Администрация перечисляет субсидию на расчетный счет организации.</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13. Предельный объем предоставления субсидии составляет 99,9%.</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14. Средства на предоставление субсидий распределяются между организациями по следующей методике:</w:t>
      </w:r>
    </w:p>
    <w:p w:rsidR="006729DA" w:rsidRPr="00556D14" w:rsidRDefault="006729DA" w:rsidP="006729DA">
      <w:pPr>
        <w:pBdr>
          <w:top w:val="nil"/>
          <w:left w:val="nil"/>
          <w:bottom w:val="nil"/>
          <w:right w:val="nil"/>
          <w:between w:val="nil"/>
        </w:pBdr>
        <w:spacing w:after="0" w:line="240" w:lineRule="auto"/>
        <w:ind w:firstLine="720"/>
        <w:jc w:val="center"/>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V</w:t>
      </w:r>
      <w:r w:rsidRPr="00556D14">
        <w:rPr>
          <w:rFonts w:ascii="Times New Roman" w:hAnsi="Times New Roman" w:cs="Times New Roman"/>
          <w:color w:val="000000"/>
          <w:sz w:val="16"/>
          <w:szCs w:val="16"/>
          <w:vertAlign w:val="subscript"/>
        </w:rPr>
        <w:t>i</w:t>
      </w:r>
      <w:proofErr w:type="spellEnd"/>
      <w:r w:rsidRPr="00556D14">
        <w:rPr>
          <w:rFonts w:ascii="Times New Roman" w:hAnsi="Times New Roman" w:cs="Times New Roman"/>
          <w:color w:val="000000"/>
          <w:sz w:val="16"/>
          <w:szCs w:val="16"/>
        </w:rPr>
        <w:t xml:space="preserve"> = </w:t>
      </w:r>
      <w:proofErr w:type="spellStart"/>
      <w:r w:rsidRPr="00556D14">
        <w:rPr>
          <w:rFonts w:ascii="Times New Roman" w:hAnsi="Times New Roman" w:cs="Times New Roman"/>
          <w:color w:val="000000"/>
          <w:sz w:val="16"/>
          <w:szCs w:val="16"/>
        </w:rPr>
        <w:t>C</w:t>
      </w:r>
      <w:r w:rsidRPr="00556D14">
        <w:rPr>
          <w:rFonts w:ascii="Times New Roman" w:hAnsi="Times New Roman" w:cs="Times New Roman"/>
          <w:color w:val="000000"/>
          <w:sz w:val="16"/>
          <w:szCs w:val="16"/>
          <w:vertAlign w:val="subscript"/>
        </w:rPr>
        <w:t>oi</w:t>
      </w:r>
      <w:proofErr w:type="spellEnd"/>
      <w:r w:rsidRPr="00556D14">
        <w:rPr>
          <w:rFonts w:ascii="Times New Roman" w:hAnsi="Times New Roman" w:cs="Times New Roman"/>
          <w:color w:val="000000"/>
          <w:sz w:val="16"/>
          <w:szCs w:val="16"/>
        </w:rPr>
        <w:t xml:space="preserve"> / </w:t>
      </w:r>
      <w:proofErr w:type="spell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rPr>
        <w:t>, где:</w:t>
      </w:r>
    </w:p>
    <w:tbl>
      <w:tblPr>
        <w:tblW w:w="9570" w:type="dxa"/>
        <w:tblInd w:w="-108" w:type="dxa"/>
        <w:tblLayout w:type="fixed"/>
        <w:tblLook w:val="0000" w:firstRow="0" w:lastRow="0" w:firstColumn="0" w:lastColumn="0" w:noHBand="0" w:noVBand="0"/>
      </w:tblPr>
      <w:tblGrid>
        <w:gridCol w:w="1384"/>
        <w:gridCol w:w="8186"/>
      </w:tblGrid>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V</w:t>
            </w:r>
            <w:r w:rsidRPr="00556D14">
              <w:rPr>
                <w:rFonts w:ascii="Times New Roman" w:hAnsi="Times New Roman" w:cs="Times New Roman"/>
                <w:color w:val="000000"/>
                <w:sz w:val="16"/>
                <w:szCs w:val="16"/>
                <w:vertAlign w:val="subscript"/>
              </w:rPr>
              <w:t>i</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размер субсидии, причитающийся организации на финансовое обеспечение (возмещение) затрат в связи с оказанием услуг по содержанию жилищного фонда, за квартал;</w:t>
            </w:r>
          </w:p>
        </w:tc>
      </w:tr>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С</w:t>
            </w:r>
            <w:r w:rsidRPr="00556D14">
              <w:rPr>
                <w:rFonts w:ascii="Times New Roman" w:hAnsi="Times New Roman" w:cs="Times New Roman"/>
                <w:color w:val="000000"/>
                <w:sz w:val="16"/>
                <w:szCs w:val="16"/>
                <w:vertAlign w:val="subscript"/>
              </w:rPr>
              <w:t>oi</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базовый размер субсидий, предоставляемый организациям за квартал;</w:t>
            </w:r>
          </w:p>
        </w:tc>
      </w:tr>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К</w:t>
            </w:r>
            <w:r w:rsidRPr="00556D14">
              <w:rPr>
                <w:rFonts w:ascii="Times New Roman" w:hAnsi="Times New Roman" w:cs="Times New Roman"/>
                <w:color w:val="000000"/>
                <w:sz w:val="16"/>
                <w:szCs w:val="16"/>
                <w:vertAlign w:val="subscript"/>
              </w:rPr>
              <w:t>p</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коэффициент приведения суммы базовых размеров субсидий, предоставляемых организациям, к сумме средств, предусмотренных в бюджете муниципального образования на предоставление субсидий на текущий финансовый год;</w:t>
            </w:r>
          </w:p>
        </w:tc>
      </w:tr>
    </w:tbl>
    <w:p w:rsidR="006729DA" w:rsidRPr="00556D14" w:rsidRDefault="006729DA" w:rsidP="006729DA">
      <w:pPr>
        <w:pBdr>
          <w:top w:val="nil"/>
          <w:left w:val="nil"/>
          <w:bottom w:val="nil"/>
          <w:right w:val="nil"/>
          <w:between w:val="nil"/>
        </w:pBdr>
        <w:spacing w:after="0" w:line="240" w:lineRule="auto"/>
        <w:ind w:firstLine="720"/>
        <w:jc w:val="center"/>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C</w:t>
      </w:r>
      <w:r w:rsidRPr="00556D14">
        <w:rPr>
          <w:rFonts w:ascii="Times New Roman" w:hAnsi="Times New Roman" w:cs="Times New Roman"/>
          <w:color w:val="000000"/>
          <w:sz w:val="16"/>
          <w:szCs w:val="16"/>
          <w:vertAlign w:val="subscript"/>
        </w:rPr>
        <w:t>oi</w:t>
      </w:r>
      <w:proofErr w:type="spellEnd"/>
      <w:r w:rsidRPr="00556D14">
        <w:rPr>
          <w:rFonts w:ascii="Times New Roman" w:hAnsi="Times New Roman" w:cs="Times New Roman"/>
          <w:color w:val="000000"/>
          <w:sz w:val="16"/>
          <w:szCs w:val="16"/>
        </w:rPr>
        <w:t xml:space="preserve"> = </w:t>
      </w:r>
      <w:proofErr w:type="spellStart"/>
      <w:r w:rsidRPr="00556D14">
        <w:rPr>
          <w:rFonts w:ascii="Times New Roman" w:hAnsi="Times New Roman" w:cs="Times New Roman"/>
          <w:color w:val="000000"/>
          <w:sz w:val="16"/>
          <w:szCs w:val="16"/>
        </w:rPr>
        <w:t>S</w:t>
      </w:r>
      <w:r w:rsidRPr="00556D14">
        <w:rPr>
          <w:rFonts w:ascii="Times New Roman" w:hAnsi="Times New Roman" w:cs="Times New Roman"/>
          <w:color w:val="000000"/>
          <w:sz w:val="16"/>
          <w:szCs w:val="16"/>
          <w:vertAlign w:val="subscript"/>
        </w:rPr>
        <w:t>i</w:t>
      </w:r>
      <w:proofErr w:type="spellEnd"/>
      <w:r w:rsidRPr="00556D14">
        <w:rPr>
          <w:rFonts w:ascii="Times New Roman" w:hAnsi="Times New Roman" w:cs="Times New Roman"/>
          <w:color w:val="000000"/>
          <w:sz w:val="16"/>
          <w:szCs w:val="16"/>
        </w:rPr>
        <w:t xml:space="preserve"> x </w:t>
      </w:r>
      <w:proofErr w:type="spellStart"/>
      <w:r w:rsidRPr="00556D14">
        <w:rPr>
          <w:rFonts w:ascii="Times New Roman" w:hAnsi="Times New Roman" w:cs="Times New Roman"/>
          <w:color w:val="000000"/>
          <w:sz w:val="16"/>
          <w:szCs w:val="16"/>
        </w:rPr>
        <w:t>Поi</w:t>
      </w:r>
      <w:proofErr w:type="spellEnd"/>
      <w:r w:rsidRPr="00556D14">
        <w:rPr>
          <w:rFonts w:ascii="Times New Roman" w:hAnsi="Times New Roman" w:cs="Times New Roman"/>
          <w:color w:val="000000"/>
          <w:sz w:val="16"/>
          <w:szCs w:val="16"/>
        </w:rPr>
        <w:t>, где:</w:t>
      </w:r>
    </w:p>
    <w:tbl>
      <w:tblPr>
        <w:tblW w:w="9570" w:type="dxa"/>
        <w:tblInd w:w="-108" w:type="dxa"/>
        <w:tblLayout w:type="fixed"/>
        <w:tblLook w:val="0000" w:firstRow="0" w:lastRow="0" w:firstColumn="0" w:lastColumn="0" w:noHBand="0" w:noVBand="0"/>
      </w:tblPr>
      <w:tblGrid>
        <w:gridCol w:w="1384"/>
        <w:gridCol w:w="8186"/>
      </w:tblGrid>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S</w:t>
            </w:r>
            <w:r w:rsidRPr="00556D14">
              <w:rPr>
                <w:rFonts w:ascii="Times New Roman" w:hAnsi="Times New Roman" w:cs="Times New Roman"/>
                <w:color w:val="000000"/>
                <w:sz w:val="16"/>
                <w:szCs w:val="16"/>
                <w:vertAlign w:val="subscript"/>
              </w:rPr>
              <w:t>i</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hyperlink w:anchor="30j0zll">
              <w:r w:rsidRPr="00556D14">
                <w:rPr>
                  <w:rFonts w:ascii="Times New Roman" w:hAnsi="Times New Roman" w:cs="Times New Roman"/>
                  <w:color w:val="000000"/>
                  <w:sz w:val="16"/>
                  <w:szCs w:val="16"/>
                </w:rPr>
                <w:t>расчет</w:t>
              </w:r>
            </w:hyperlink>
            <w:r w:rsidRPr="00556D14">
              <w:rPr>
                <w:rFonts w:ascii="Times New Roman" w:hAnsi="Times New Roman" w:cs="Times New Roman"/>
                <w:color w:val="000000"/>
                <w:sz w:val="16"/>
                <w:szCs w:val="16"/>
              </w:rPr>
              <w:t xml:space="preserve">ный объем средств организации на финансовое обеспечение (возмещение) затрат в связи с оказанием услуг по содержанию жилищного фонда, </w:t>
            </w:r>
            <w:proofErr w:type="gramStart"/>
            <w:r w:rsidRPr="00556D14">
              <w:rPr>
                <w:rFonts w:ascii="Times New Roman" w:hAnsi="Times New Roman" w:cs="Times New Roman"/>
                <w:color w:val="000000"/>
                <w:sz w:val="16"/>
                <w:szCs w:val="16"/>
              </w:rPr>
              <w:t>рассчитанный  по</w:t>
            </w:r>
            <w:proofErr w:type="gramEnd"/>
            <w:r w:rsidRPr="00556D14">
              <w:rPr>
                <w:rFonts w:ascii="Times New Roman" w:hAnsi="Times New Roman" w:cs="Times New Roman"/>
                <w:color w:val="000000"/>
                <w:sz w:val="16"/>
                <w:szCs w:val="16"/>
              </w:rPr>
              <w:t xml:space="preserve"> форме согласно приложению № 2 к Порядку, за квартал;</w:t>
            </w:r>
          </w:p>
        </w:tc>
      </w:tr>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Поi</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размер предельного уровня </w:t>
            </w:r>
            <w:proofErr w:type="spellStart"/>
            <w:r w:rsidRPr="00556D14">
              <w:rPr>
                <w:rFonts w:ascii="Times New Roman" w:hAnsi="Times New Roman" w:cs="Times New Roman"/>
                <w:color w:val="000000"/>
                <w:sz w:val="16"/>
                <w:szCs w:val="16"/>
              </w:rPr>
              <w:t>софинансирования</w:t>
            </w:r>
            <w:proofErr w:type="spellEnd"/>
            <w:r w:rsidRPr="00556D14">
              <w:rPr>
                <w:rFonts w:ascii="Times New Roman" w:hAnsi="Times New Roman" w:cs="Times New Roman"/>
                <w:color w:val="000000"/>
                <w:sz w:val="16"/>
                <w:szCs w:val="16"/>
              </w:rPr>
              <w:t xml:space="preserve"> объема расходных обязательств муниципального образования области, в целях </w:t>
            </w:r>
            <w:proofErr w:type="spellStart"/>
            <w:r w:rsidRPr="00556D14">
              <w:rPr>
                <w:rFonts w:ascii="Times New Roman" w:hAnsi="Times New Roman" w:cs="Times New Roman"/>
                <w:color w:val="000000"/>
                <w:sz w:val="16"/>
                <w:szCs w:val="16"/>
              </w:rPr>
              <w:t>софинансирования</w:t>
            </w:r>
            <w:proofErr w:type="spellEnd"/>
            <w:r w:rsidRPr="00556D14">
              <w:rPr>
                <w:rFonts w:ascii="Times New Roman" w:hAnsi="Times New Roman" w:cs="Times New Roman"/>
                <w:color w:val="000000"/>
                <w:sz w:val="16"/>
                <w:szCs w:val="16"/>
              </w:rPr>
              <w:t xml:space="preserve"> которых из областного бюджета предоставляется субсидия, указанный в пункте 12 </w:t>
            </w:r>
            <w:r w:rsidRPr="00556D14">
              <w:rPr>
                <w:rFonts w:ascii="Times New Roman" w:hAnsi="Times New Roman" w:cs="Times New Roman"/>
                <w:color w:val="000000"/>
                <w:sz w:val="16"/>
                <w:szCs w:val="16"/>
              </w:rPr>
              <w:lastRenderedPageBreak/>
              <w:t>Порядка.</w:t>
            </w:r>
          </w:p>
        </w:tc>
      </w:tr>
    </w:tbl>
    <w:p w:rsidR="006729DA" w:rsidRPr="00556D14" w:rsidRDefault="006729DA" w:rsidP="006729DA">
      <w:pPr>
        <w:pBdr>
          <w:top w:val="nil"/>
          <w:left w:val="nil"/>
          <w:bottom w:val="nil"/>
          <w:right w:val="nil"/>
          <w:between w:val="nil"/>
        </w:pBdr>
        <w:spacing w:after="0" w:line="240" w:lineRule="auto"/>
        <w:ind w:firstLine="540"/>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lastRenderedPageBreak/>
        <w:t>Коэффициент приведения суммы базовых размеров субсидий, предоставляемых организациям, к сумме средств, предусмотренной в бюджете муниципального образования на предоставление субсидий на соответствующий год, рассчитывается по формуле:</w:t>
      </w:r>
    </w:p>
    <w:p w:rsidR="006729DA" w:rsidRPr="00556D14" w:rsidRDefault="006729DA" w:rsidP="006729DA">
      <w:pPr>
        <w:pBdr>
          <w:top w:val="nil"/>
          <w:left w:val="nil"/>
          <w:bottom w:val="nil"/>
          <w:right w:val="nil"/>
          <w:between w:val="nil"/>
        </w:pBdr>
        <w:spacing w:after="0" w:line="240" w:lineRule="auto"/>
        <w:ind w:firstLine="720"/>
        <w:jc w:val="center"/>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vertAlign w:val="subscript"/>
        </w:rPr>
        <w:t xml:space="preserve"> </w:t>
      </w:r>
      <w:r w:rsidRPr="00556D14">
        <w:rPr>
          <w:rFonts w:ascii="Times New Roman" w:hAnsi="Times New Roman" w:cs="Times New Roman"/>
          <w:color w:val="000000"/>
          <w:sz w:val="16"/>
          <w:szCs w:val="16"/>
        </w:rPr>
        <w:t>= R</w:t>
      </w:r>
      <w:r w:rsidRPr="00556D14">
        <w:rPr>
          <w:rFonts w:ascii="Times New Roman" w:hAnsi="Times New Roman" w:cs="Times New Roman"/>
          <w:color w:val="000000"/>
          <w:sz w:val="16"/>
          <w:szCs w:val="16"/>
          <w:vertAlign w:val="subscript"/>
        </w:rPr>
        <w:t xml:space="preserve"> </w:t>
      </w:r>
      <w:r w:rsidRPr="00556D14">
        <w:rPr>
          <w:rFonts w:ascii="Times New Roman" w:hAnsi="Times New Roman" w:cs="Times New Roman"/>
          <w:color w:val="000000"/>
          <w:sz w:val="16"/>
          <w:szCs w:val="16"/>
        </w:rPr>
        <w:t>/ ∑</w:t>
      </w:r>
      <w:proofErr w:type="spellStart"/>
      <w:proofErr w:type="gramStart"/>
      <w:r w:rsidRPr="00556D14">
        <w:rPr>
          <w:rFonts w:ascii="Times New Roman" w:hAnsi="Times New Roman" w:cs="Times New Roman"/>
          <w:color w:val="000000"/>
          <w:sz w:val="16"/>
          <w:szCs w:val="16"/>
        </w:rPr>
        <w:t>C</w:t>
      </w:r>
      <w:r w:rsidRPr="00556D14">
        <w:rPr>
          <w:rFonts w:ascii="Times New Roman" w:hAnsi="Times New Roman" w:cs="Times New Roman"/>
          <w:color w:val="000000"/>
          <w:sz w:val="16"/>
          <w:szCs w:val="16"/>
          <w:vertAlign w:val="subscript"/>
        </w:rPr>
        <w:t>oi</w:t>
      </w:r>
      <w:proofErr w:type="spellEnd"/>
      <w:r w:rsidRPr="00556D14">
        <w:rPr>
          <w:rFonts w:ascii="Times New Roman" w:hAnsi="Times New Roman" w:cs="Times New Roman"/>
          <w:color w:val="000000"/>
          <w:sz w:val="16"/>
          <w:szCs w:val="16"/>
        </w:rPr>
        <w:t xml:space="preserve"> ,</w:t>
      </w:r>
      <w:proofErr w:type="gramEnd"/>
      <w:r w:rsidRPr="00556D14">
        <w:rPr>
          <w:rFonts w:ascii="Times New Roman" w:hAnsi="Times New Roman" w:cs="Times New Roman"/>
          <w:color w:val="000000"/>
          <w:sz w:val="16"/>
          <w:szCs w:val="16"/>
        </w:rPr>
        <w:t xml:space="preserve"> где</w:t>
      </w:r>
      <w:r w:rsidRPr="00556D14">
        <w:rPr>
          <w:rFonts w:ascii="Times New Roman" w:hAnsi="Times New Roman" w:cs="Times New Roman"/>
          <w:color w:val="000000"/>
          <w:sz w:val="16"/>
          <w:szCs w:val="16"/>
          <w:vertAlign w:val="subscript"/>
        </w:rPr>
        <w:t xml:space="preserve">  </w:t>
      </w:r>
    </w:p>
    <w:tbl>
      <w:tblPr>
        <w:tblW w:w="9570" w:type="dxa"/>
        <w:tblInd w:w="-108" w:type="dxa"/>
        <w:tblLayout w:type="fixed"/>
        <w:tblLook w:val="0000" w:firstRow="0" w:lastRow="0" w:firstColumn="0" w:lastColumn="0" w:noHBand="0" w:noVBand="0"/>
      </w:tblPr>
      <w:tblGrid>
        <w:gridCol w:w="1384"/>
        <w:gridCol w:w="8186"/>
      </w:tblGrid>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R</w:t>
            </w:r>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¼ суммы средств, предусмотренная в бюджете муниципального образования на предоставление субсидий (в 4 квартале текущего года – весь остаток средств по предоставлению субсидии); </w:t>
            </w:r>
          </w:p>
        </w:tc>
      </w:tr>
      <w:tr w:rsidR="006729DA" w:rsidRPr="00556D14" w:rsidTr="006729DA">
        <w:tc>
          <w:tcPr>
            <w:tcW w:w="1384"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roofErr w:type="spellStart"/>
            <w:r w:rsidRPr="00556D14">
              <w:rPr>
                <w:rFonts w:ascii="Times New Roman" w:hAnsi="Times New Roman" w:cs="Times New Roman"/>
                <w:color w:val="000000"/>
                <w:sz w:val="16"/>
                <w:szCs w:val="16"/>
              </w:rPr>
              <w:t>C</w:t>
            </w:r>
            <w:r w:rsidRPr="00556D14">
              <w:rPr>
                <w:rFonts w:ascii="Times New Roman" w:hAnsi="Times New Roman" w:cs="Times New Roman"/>
                <w:color w:val="000000"/>
                <w:sz w:val="16"/>
                <w:szCs w:val="16"/>
                <w:vertAlign w:val="subscript"/>
              </w:rPr>
              <w:t>oi</w:t>
            </w:r>
            <w:proofErr w:type="spellEnd"/>
          </w:p>
        </w:tc>
        <w:tc>
          <w:tcPr>
            <w:tcW w:w="8186" w:type="dxa"/>
          </w:tcPr>
          <w:p w:rsidR="006729DA" w:rsidRPr="00556D14"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сумма базовых размеров субсидий, предоставляемых организациям за квартал.</w:t>
            </w:r>
          </w:p>
        </w:tc>
      </w:tr>
    </w:tbl>
    <w:p w:rsidR="006729DA" w:rsidRPr="00556D14" w:rsidRDefault="006729DA" w:rsidP="006729DA">
      <w:pPr>
        <w:pBdr>
          <w:top w:val="nil"/>
          <w:left w:val="nil"/>
          <w:bottom w:val="nil"/>
          <w:right w:val="nil"/>
          <w:between w:val="nil"/>
        </w:pBdr>
        <w:spacing w:after="0" w:line="240" w:lineRule="auto"/>
        <w:ind w:firstLine="540"/>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При </w:t>
      </w:r>
      <w:proofErr w:type="spellStart"/>
      <w:proofErr w:type="gram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rPr>
        <w:t xml:space="preserve"> &gt;</w:t>
      </w:r>
      <w:proofErr w:type="gramEnd"/>
      <w:r w:rsidRPr="00556D14">
        <w:rPr>
          <w:rFonts w:ascii="Times New Roman" w:hAnsi="Times New Roman" w:cs="Times New Roman"/>
          <w:color w:val="000000"/>
          <w:sz w:val="16"/>
          <w:szCs w:val="16"/>
        </w:rPr>
        <w:t xml:space="preserve"> 1 значение </w:t>
      </w:r>
      <w:proofErr w:type="spell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rPr>
        <w:t xml:space="preserve"> принимается за 1</w:t>
      </w:r>
    </w:p>
    <w:p w:rsidR="006729DA" w:rsidRPr="00556D14" w:rsidRDefault="006729DA" w:rsidP="006729DA">
      <w:pPr>
        <w:pBdr>
          <w:top w:val="nil"/>
          <w:left w:val="nil"/>
          <w:bottom w:val="nil"/>
          <w:right w:val="nil"/>
          <w:between w:val="nil"/>
        </w:pBdr>
        <w:spacing w:after="0" w:line="240" w:lineRule="auto"/>
        <w:ind w:firstLine="540"/>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При </w:t>
      </w:r>
      <w:proofErr w:type="spell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rPr>
        <w:t xml:space="preserve"> </w:t>
      </w:r>
      <w:proofErr w:type="gramStart"/>
      <w:r w:rsidRPr="00556D14">
        <w:rPr>
          <w:rFonts w:ascii="Times New Roman" w:hAnsi="Times New Roman" w:cs="Times New Roman"/>
          <w:color w:val="000000"/>
          <w:sz w:val="16"/>
          <w:szCs w:val="16"/>
        </w:rPr>
        <w:t>&lt; 1</w:t>
      </w:r>
      <w:proofErr w:type="gramEnd"/>
      <w:r w:rsidRPr="00556D14">
        <w:rPr>
          <w:rFonts w:ascii="Times New Roman" w:hAnsi="Times New Roman" w:cs="Times New Roman"/>
          <w:color w:val="000000"/>
          <w:sz w:val="16"/>
          <w:szCs w:val="16"/>
        </w:rPr>
        <w:t xml:space="preserve"> в расчете используется полученное значение </w:t>
      </w:r>
      <w:proofErr w:type="spellStart"/>
      <w:r w:rsidRPr="00556D14">
        <w:rPr>
          <w:rFonts w:ascii="Times New Roman" w:hAnsi="Times New Roman" w:cs="Times New Roman"/>
          <w:color w:val="000000"/>
          <w:sz w:val="16"/>
          <w:szCs w:val="16"/>
        </w:rPr>
        <w:t>K</w:t>
      </w:r>
      <w:r w:rsidRPr="00556D14">
        <w:rPr>
          <w:rFonts w:ascii="Times New Roman" w:hAnsi="Times New Roman" w:cs="Times New Roman"/>
          <w:color w:val="000000"/>
          <w:sz w:val="16"/>
          <w:szCs w:val="16"/>
          <w:vertAlign w:val="subscript"/>
        </w:rPr>
        <w:t>p</w:t>
      </w:r>
      <w:proofErr w:type="spellEnd"/>
      <w:r w:rsidRPr="00556D14">
        <w:rPr>
          <w:rFonts w:ascii="Times New Roman" w:hAnsi="Times New Roman" w:cs="Times New Roman"/>
          <w:color w:val="000000"/>
          <w:sz w:val="16"/>
          <w:szCs w:val="16"/>
        </w:rPr>
        <w:t>.</w:t>
      </w:r>
    </w:p>
    <w:p w:rsidR="006729DA" w:rsidRPr="00556D14" w:rsidRDefault="006729DA" w:rsidP="006729DA">
      <w:pPr>
        <w:pBdr>
          <w:top w:val="nil"/>
          <w:left w:val="nil"/>
          <w:bottom w:val="nil"/>
          <w:right w:val="nil"/>
          <w:between w:val="nil"/>
        </w:pBdr>
        <w:spacing w:after="0" w:line="240" w:lineRule="auto"/>
        <w:ind w:firstLine="709"/>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15. В случае уровня собираемости платежей граждан за жилищные услуги по МКД, рассчитанного по форме согласно Приложению № 2 к Порядку, за квартал менее 50% (доля фактически собранных в отчетном периоде с населения платежей за жилищные услуги в общем объеме начисленных платежей за жилищные услуги по МКД в отчетном периоде (%), графа 7 Приложения № 2 к Порядку) размер объема средств организации на финансовое обеспечение (возмещение) затрат в связи с оказанием услуг по содержанию жилищного фонда за квартал (</w:t>
      </w:r>
      <w:proofErr w:type="spellStart"/>
      <w:r w:rsidRPr="00556D14">
        <w:rPr>
          <w:rFonts w:ascii="Times New Roman" w:hAnsi="Times New Roman" w:cs="Times New Roman"/>
          <w:color w:val="000000"/>
          <w:sz w:val="16"/>
          <w:szCs w:val="16"/>
        </w:rPr>
        <w:t>S</w:t>
      </w:r>
      <w:r w:rsidRPr="00556D14">
        <w:rPr>
          <w:rFonts w:ascii="Times New Roman" w:hAnsi="Times New Roman" w:cs="Times New Roman"/>
          <w:color w:val="000000"/>
          <w:sz w:val="16"/>
          <w:szCs w:val="16"/>
          <w:vertAlign w:val="subscript"/>
        </w:rPr>
        <w:t>i</w:t>
      </w:r>
      <w:proofErr w:type="spellEnd"/>
      <w:r w:rsidRPr="00556D14">
        <w:rPr>
          <w:rFonts w:ascii="Times New Roman" w:hAnsi="Times New Roman" w:cs="Times New Roman"/>
          <w:color w:val="000000"/>
          <w:sz w:val="16"/>
          <w:szCs w:val="16"/>
          <w:vertAlign w:val="subscript"/>
        </w:rPr>
        <w:t xml:space="preserve">, </w:t>
      </w:r>
      <w:r w:rsidRPr="00556D14">
        <w:rPr>
          <w:rFonts w:ascii="Times New Roman" w:hAnsi="Times New Roman" w:cs="Times New Roman"/>
          <w:color w:val="000000"/>
          <w:sz w:val="16"/>
          <w:szCs w:val="16"/>
        </w:rPr>
        <w:t>графа 8 Приложения № 2 к Порядку) составляет 50% от общего объема начисленных платежей за жилищные услуги по МКД в отчетном периоде.</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16. Распределение субсидий осуществляется в пределах лимитов бюджетных обязательств, установленных в бюджете муниципального образования на текущий финансовый год и на плановый период, связанных с реализацией мероприятий, указанных в </w:t>
      </w:r>
      <w:hyperlink r:id="rId14">
        <w:r w:rsidRPr="00556D14">
          <w:rPr>
            <w:rFonts w:ascii="Times New Roman" w:hAnsi="Times New Roman" w:cs="Times New Roman"/>
            <w:color w:val="000000"/>
            <w:sz w:val="16"/>
            <w:szCs w:val="16"/>
          </w:rPr>
          <w:t xml:space="preserve">пункте </w:t>
        </w:r>
      </w:hyperlink>
      <w:r w:rsidRPr="00556D14">
        <w:rPr>
          <w:rFonts w:ascii="Times New Roman" w:hAnsi="Times New Roman" w:cs="Times New Roman"/>
          <w:color w:val="000000"/>
          <w:sz w:val="16"/>
          <w:szCs w:val="16"/>
        </w:rPr>
        <w:t>1 Порядка.</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17. Организация вправе отказаться от получения субсидии либо от части субсидии, направив в Администрацию письменный мотивированный отказ в свободной форме от получения субсидии либо от части субсидии.</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18. Субсидии предоставляются организациям на основании Соглашения. Заключение соглашения между Администрацией и организацией осуществляется до 15 февраля очередного финансового года.</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19. Организация представляет отчеты об использовании субсидии по форме и в сроки, установленные Соглашением.</w:t>
      </w:r>
    </w:p>
    <w:p w:rsidR="006729DA" w:rsidRPr="00556D14" w:rsidRDefault="006729DA" w:rsidP="006729DA">
      <w:pPr>
        <w:pBdr>
          <w:top w:val="nil"/>
          <w:left w:val="nil"/>
          <w:bottom w:val="nil"/>
          <w:right w:val="nil"/>
          <w:between w:val="nil"/>
        </w:pBdr>
        <w:spacing w:after="0" w:line="240" w:lineRule="auto"/>
        <w:ind w:firstLine="851"/>
        <w:jc w:val="both"/>
        <w:rPr>
          <w:rFonts w:ascii="Times New Roman" w:hAnsi="Times New Roman" w:cs="Times New Roman"/>
          <w:color w:val="000000"/>
          <w:sz w:val="16"/>
          <w:szCs w:val="16"/>
        </w:rPr>
      </w:pPr>
      <w:r w:rsidRPr="00556D14">
        <w:rPr>
          <w:rFonts w:ascii="Times New Roman" w:hAnsi="Times New Roman" w:cs="Times New Roman"/>
          <w:color w:val="000000"/>
          <w:sz w:val="16"/>
          <w:szCs w:val="16"/>
        </w:rPr>
        <w:t>20. Субсидии имеют целевое назначение и не могут быть использованы на другие цели. В случае нецелевого использования субсидии организацией субсидия подлежит возврату в бюджет муниципального образования в соответствии с Соглашением.</w:t>
      </w:r>
    </w:p>
    <w:tbl>
      <w:tblPr>
        <w:tblW w:w="16335" w:type="dxa"/>
        <w:tblInd w:w="-108" w:type="dxa"/>
        <w:tblLayout w:type="fixed"/>
        <w:tblLook w:val="0000" w:firstRow="0" w:lastRow="0" w:firstColumn="0" w:lastColumn="0" w:noHBand="0" w:noVBand="0"/>
      </w:tblPr>
      <w:tblGrid>
        <w:gridCol w:w="46"/>
        <w:gridCol w:w="190"/>
        <w:gridCol w:w="2985"/>
        <w:gridCol w:w="648"/>
        <w:gridCol w:w="203"/>
        <w:gridCol w:w="339"/>
        <w:gridCol w:w="375"/>
        <w:gridCol w:w="2347"/>
        <w:gridCol w:w="340"/>
        <w:gridCol w:w="2133"/>
        <w:gridCol w:w="1100"/>
        <w:gridCol w:w="5629"/>
      </w:tblGrid>
      <w:tr w:rsidR="006729DA" w:rsidRPr="00556D14" w:rsidTr="006729DA">
        <w:trPr>
          <w:gridAfter w:val="1"/>
          <w:wAfter w:w="5629" w:type="dxa"/>
          <w:trHeight w:val="226"/>
        </w:trPr>
        <w:tc>
          <w:tcPr>
            <w:tcW w:w="236" w:type="dxa"/>
            <w:gridSpan w:val="2"/>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10470" w:type="dxa"/>
            <w:gridSpan w:val="9"/>
            <w:vMerge w:val="restart"/>
          </w:tcPr>
          <w:p w:rsidR="006729DA" w:rsidRPr="00556D14" w:rsidRDefault="006729DA" w:rsidP="006729D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556D14">
              <w:rPr>
                <w:rFonts w:ascii="Times New Roman" w:hAnsi="Times New Roman" w:cs="Times New Roman"/>
                <w:color w:val="000000"/>
                <w:sz w:val="16"/>
                <w:szCs w:val="16"/>
              </w:rPr>
              <w:t xml:space="preserve">Приложение № 1 к Порядку </w:t>
            </w:r>
            <w:r>
              <w:rPr>
                <w:rFonts w:ascii="Times New Roman" w:hAnsi="Times New Roman" w:cs="Times New Roman"/>
                <w:color w:val="000000"/>
                <w:sz w:val="16"/>
                <w:szCs w:val="16"/>
              </w:rPr>
              <w:t xml:space="preserve">предоставления и </w:t>
            </w:r>
            <w:proofErr w:type="gramStart"/>
            <w:r>
              <w:rPr>
                <w:rFonts w:ascii="Times New Roman" w:hAnsi="Times New Roman" w:cs="Times New Roman"/>
                <w:color w:val="000000"/>
                <w:sz w:val="16"/>
                <w:szCs w:val="16"/>
              </w:rPr>
              <w:t xml:space="preserve">распределения  </w:t>
            </w:r>
            <w:r w:rsidRPr="00556D14">
              <w:rPr>
                <w:rFonts w:ascii="Times New Roman" w:hAnsi="Times New Roman" w:cs="Times New Roman"/>
                <w:color w:val="000000"/>
                <w:sz w:val="16"/>
                <w:szCs w:val="16"/>
              </w:rPr>
              <w:t>субсидий</w:t>
            </w:r>
            <w:proofErr w:type="gramEnd"/>
            <w:r w:rsidRPr="00556D14">
              <w:rPr>
                <w:rFonts w:ascii="Times New Roman" w:hAnsi="Times New Roman" w:cs="Times New Roman"/>
                <w:color w:val="000000"/>
                <w:sz w:val="16"/>
                <w:szCs w:val="16"/>
              </w:rPr>
              <w:t xml:space="preserve"> на финансовое обеспечение (возмещение) затрат в связи с оказанием услуг по </w:t>
            </w:r>
            <w:r>
              <w:rPr>
                <w:rFonts w:ascii="Times New Roman" w:hAnsi="Times New Roman" w:cs="Times New Roman"/>
                <w:color w:val="000000"/>
                <w:sz w:val="16"/>
                <w:szCs w:val="16"/>
              </w:rPr>
              <w:t xml:space="preserve"> </w:t>
            </w:r>
            <w:r w:rsidRPr="00556D14">
              <w:rPr>
                <w:rFonts w:ascii="Times New Roman" w:hAnsi="Times New Roman" w:cs="Times New Roman"/>
                <w:color w:val="000000"/>
                <w:sz w:val="16"/>
                <w:szCs w:val="16"/>
              </w:rPr>
              <w:t>содержанию жилищного фонда</w:t>
            </w:r>
          </w:p>
        </w:tc>
      </w:tr>
      <w:tr w:rsidR="006729DA" w:rsidRPr="000F0E44" w:rsidTr="006729DA">
        <w:trPr>
          <w:gridAfter w:val="1"/>
          <w:wAfter w:w="5629" w:type="dxa"/>
          <w:trHeight w:val="80"/>
        </w:trPr>
        <w:tc>
          <w:tcPr>
            <w:tcW w:w="236" w:type="dxa"/>
            <w:gridSpan w:val="2"/>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10470" w:type="dxa"/>
            <w:gridSpan w:val="9"/>
            <w:vMerge/>
          </w:tcPr>
          <w:p w:rsidR="006729DA" w:rsidRPr="000F0E44" w:rsidRDefault="006729DA" w:rsidP="006729DA">
            <w:pPr>
              <w:pBdr>
                <w:top w:val="nil"/>
                <w:left w:val="nil"/>
                <w:bottom w:val="nil"/>
                <w:right w:val="nil"/>
                <w:between w:val="nil"/>
              </w:pBdr>
              <w:spacing w:after="0" w:line="240" w:lineRule="auto"/>
              <w:rPr>
                <w:color w:val="000000"/>
              </w:rPr>
            </w:pPr>
          </w:p>
        </w:tc>
      </w:tr>
      <w:tr w:rsidR="006729DA" w:rsidRPr="00520BD0" w:rsidTr="006729DA">
        <w:trPr>
          <w:gridBefore w:val="1"/>
          <w:gridAfter w:val="1"/>
          <w:wBefore w:w="46" w:type="dxa"/>
          <w:wAfter w:w="5629" w:type="dxa"/>
          <w:cantSplit/>
        </w:trPr>
        <w:tc>
          <w:tcPr>
            <w:tcW w:w="4365" w:type="dxa"/>
            <w:gridSpan w:val="5"/>
            <w:vMerge w:val="restart"/>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6295" w:type="dxa"/>
            <w:gridSpan w:val="5"/>
          </w:tcPr>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Администрация Волотовского муниципального округа от</w:t>
            </w:r>
          </w:p>
        </w:tc>
      </w:tr>
      <w:tr w:rsidR="006729DA" w:rsidRPr="00520BD0" w:rsidTr="006729DA">
        <w:trPr>
          <w:gridBefore w:val="1"/>
          <w:gridAfter w:val="1"/>
          <w:wBefore w:w="46" w:type="dxa"/>
          <w:wAfter w:w="5629" w:type="dxa"/>
          <w:cantSplit/>
        </w:trPr>
        <w:tc>
          <w:tcPr>
            <w:tcW w:w="4365" w:type="dxa"/>
            <w:gridSpan w:val="5"/>
            <w:vMerge/>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75"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5920" w:type="dxa"/>
            <w:gridSpan w:val="4"/>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(полное наименование заявителя)</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ЗАЯВЛЕНИЕ</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(наименование организации)</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rPr>
          <w:gridBefore w:val="1"/>
          <w:gridAfter w:val="1"/>
          <w:wBefore w:w="46" w:type="dxa"/>
          <w:wAfter w:w="5629" w:type="dxa"/>
          <w:trHeight w:val="1030"/>
        </w:trPr>
        <w:tc>
          <w:tcPr>
            <w:tcW w:w="10660" w:type="dxa"/>
            <w:gridSpan w:val="10"/>
          </w:tcPr>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 xml:space="preserve">просит предоставить субсидию на финансовое обеспечение (возмещение) затрат в связи с оказанием услуг по содержанию жилищного фонда в многоквартирных домах, включенных в Перечень многоквартирных домов в отношении которых собственниками помещений в многоквартирном доме не выбран способ управления по состоянию на 01.07.2023, в </w:t>
            </w:r>
            <w:proofErr w:type="gramStart"/>
            <w:r w:rsidRPr="00520BD0">
              <w:rPr>
                <w:rFonts w:ascii="Times New Roman" w:hAnsi="Times New Roman" w:cs="Times New Roman"/>
                <w:color w:val="000000"/>
                <w:sz w:val="16"/>
                <w:szCs w:val="16"/>
              </w:rPr>
              <w:t>сумме  _</w:t>
            </w:r>
            <w:proofErr w:type="gramEnd"/>
            <w:r w:rsidRPr="00520BD0">
              <w:rPr>
                <w:rFonts w:ascii="Times New Roman" w:hAnsi="Times New Roman" w:cs="Times New Roman"/>
                <w:color w:val="000000"/>
                <w:sz w:val="16"/>
                <w:szCs w:val="16"/>
              </w:rPr>
              <w:t xml:space="preserve">_________________(прописью сумма за квартал (рублей)). </w:t>
            </w:r>
          </w:p>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(ответственный сотрудник, контактные данные)</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ind w:firstLine="283"/>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Перечень прилагаемых документов:</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ind w:firstLine="283"/>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С условиями предоставления субсидии ознакомлен и согласен.</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ind w:firstLine="283"/>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Достоверность представленной информации гарантирую.</w:t>
            </w:r>
          </w:p>
        </w:tc>
      </w:tr>
      <w:tr w:rsidR="006729DA" w:rsidRPr="00520BD0" w:rsidTr="006729DA">
        <w:trPr>
          <w:gridBefore w:val="1"/>
          <w:gridAfter w:val="1"/>
          <w:wBefore w:w="46" w:type="dxa"/>
          <w:wAfter w:w="5629" w:type="dxa"/>
        </w:trPr>
        <w:tc>
          <w:tcPr>
            <w:tcW w:w="10660" w:type="dxa"/>
            <w:gridSpan w:val="10"/>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rPr>
          <w:gridBefore w:val="1"/>
          <w:gridAfter w:val="1"/>
          <w:wBefore w:w="46" w:type="dxa"/>
          <w:wAfter w:w="5629" w:type="dxa"/>
        </w:trPr>
        <w:tc>
          <w:tcPr>
            <w:tcW w:w="3175" w:type="dxa"/>
            <w:gridSpan w:val="2"/>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Руководитель организации</w:t>
            </w:r>
          </w:p>
        </w:tc>
        <w:tc>
          <w:tcPr>
            <w:tcW w:w="851" w:type="dxa"/>
            <w:gridSpan w:val="2"/>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061" w:type="dxa"/>
            <w:gridSpan w:val="3"/>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233" w:type="dxa"/>
            <w:gridSpan w:val="2"/>
          </w:tcPr>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И.О. Фамилия</w:t>
            </w:r>
          </w:p>
        </w:tc>
      </w:tr>
      <w:tr w:rsidR="006729DA" w:rsidRPr="00520BD0" w:rsidTr="006729DA">
        <w:trPr>
          <w:gridBefore w:val="1"/>
          <w:gridAfter w:val="1"/>
          <w:wBefore w:w="46" w:type="dxa"/>
          <w:wAfter w:w="5629" w:type="dxa"/>
        </w:trPr>
        <w:tc>
          <w:tcPr>
            <w:tcW w:w="3175" w:type="dxa"/>
            <w:gridSpan w:val="2"/>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51" w:type="dxa"/>
            <w:gridSpan w:val="2"/>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МП</w:t>
            </w:r>
          </w:p>
        </w:tc>
        <w:tc>
          <w:tcPr>
            <w:tcW w:w="3061" w:type="dxa"/>
            <w:gridSpan w:val="3"/>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(подпись)</w:t>
            </w: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233" w:type="dxa"/>
            <w:gridSpan w:val="2"/>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Tr="006729DA">
        <w:tc>
          <w:tcPr>
            <w:tcW w:w="3869" w:type="dxa"/>
            <w:gridSpan w:val="4"/>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5737" w:type="dxa"/>
            <w:gridSpan w:val="6"/>
          </w:tcPr>
          <w:p w:rsidR="006729DA" w:rsidRPr="00520BD0" w:rsidRDefault="006729DA" w:rsidP="006729DA">
            <w:pPr>
              <w:pBdr>
                <w:top w:val="nil"/>
                <w:left w:val="nil"/>
                <w:bottom w:val="nil"/>
                <w:right w:val="nil"/>
                <w:between w:val="nil"/>
              </w:pBdr>
              <w:tabs>
                <w:tab w:val="left" w:pos="5643"/>
                <w:tab w:val="left" w:pos="6213"/>
                <w:tab w:val="left" w:pos="7125"/>
              </w:tabs>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Приложение № 2 к Порядку предоставления и распределения субсидий на финансовое обеспечение (возмещение) затрат в связи с оказанием услуг по содержанию жилищного фонда</w:t>
            </w:r>
            <w:r w:rsidRPr="00520BD0">
              <w:rPr>
                <w:rFonts w:ascii="Times New Roman" w:hAnsi="Times New Roman" w:cs="Times New Roman"/>
                <w:color w:val="000000"/>
                <w:sz w:val="16"/>
                <w:szCs w:val="16"/>
              </w:rPr>
              <w:br/>
            </w:r>
          </w:p>
        </w:tc>
        <w:tc>
          <w:tcPr>
            <w:tcW w:w="6729" w:type="dxa"/>
            <w:gridSpan w:val="2"/>
          </w:tcPr>
          <w:p w:rsidR="006729DA" w:rsidRDefault="006729DA" w:rsidP="006729DA">
            <w:pPr>
              <w:pBdr>
                <w:top w:val="nil"/>
                <w:left w:val="nil"/>
                <w:bottom w:val="nil"/>
                <w:right w:val="nil"/>
                <w:between w:val="nil"/>
              </w:pBdr>
              <w:tabs>
                <w:tab w:val="left" w:pos="6800"/>
              </w:tabs>
              <w:spacing w:after="0" w:line="240" w:lineRule="auto"/>
              <w:jc w:val="right"/>
              <w:rPr>
                <w:color w:val="000000"/>
                <w:sz w:val="28"/>
                <w:szCs w:val="28"/>
              </w:rPr>
            </w:pPr>
            <w:r>
              <w:rPr>
                <w:color w:val="000000"/>
                <w:sz w:val="28"/>
                <w:szCs w:val="28"/>
              </w:rPr>
              <w:t xml:space="preserve">Приложение № 2 </w:t>
            </w:r>
          </w:p>
        </w:tc>
      </w:tr>
    </w:tbl>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РАСЧЕТ</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средств на финансовое обеспечение (возмещение) затрат в связи с оказанием услуг по содержанию жилищного фонда ______________________________________________за ___ квартал 202__ года</w:t>
      </w:r>
    </w:p>
    <w:p w:rsidR="006729DA" w:rsidRDefault="006729DA" w:rsidP="006729DA">
      <w:pPr>
        <w:pBdr>
          <w:top w:val="nil"/>
          <w:left w:val="nil"/>
          <w:bottom w:val="nil"/>
          <w:right w:val="nil"/>
          <w:between w:val="nil"/>
        </w:pBdr>
        <w:spacing w:after="0" w:line="240" w:lineRule="auto"/>
        <w:jc w:val="center"/>
        <w:rPr>
          <w:color w:val="000000"/>
          <w:sz w:val="28"/>
          <w:szCs w:val="28"/>
        </w:rPr>
      </w:pPr>
      <w:r w:rsidRPr="00520BD0">
        <w:rPr>
          <w:rFonts w:ascii="Times New Roman" w:hAnsi="Times New Roman" w:cs="Times New Roman"/>
          <w:color w:val="000000"/>
          <w:sz w:val="16"/>
          <w:szCs w:val="16"/>
        </w:rPr>
        <w:t>(наименование организации</w:t>
      </w:r>
      <w:r>
        <w:rPr>
          <w:color w:val="000000"/>
          <w:sz w:val="28"/>
          <w:szCs w:val="28"/>
        </w:rPr>
        <w:t>)</w:t>
      </w:r>
    </w:p>
    <w:tbl>
      <w:tblPr>
        <w:tblW w:w="11057" w:type="dxa"/>
        <w:tblInd w:w="-318" w:type="dxa"/>
        <w:tblLayout w:type="fixed"/>
        <w:tblLook w:val="0000" w:firstRow="0" w:lastRow="0" w:firstColumn="0" w:lastColumn="0" w:noHBand="0" w:noVBand="0"/>
      </w:tblPr>
      <w:tblGrid>
        <w:gridCol w:w="849"/>
        <w:gridCol w:w="1419"/>
        <w:gridCol w:w="1269"/>
        <w:gridCol w:w="6"/>
        <w:gridCol w:w="1844"/>
        <w:gridCol w:w="1276"/>
        <w:gridCol w:w="1134"/>
        <w:gridCol w:w="1276"/>
        <w:gridCol w:w="850"/>
        <w:gridCol w:w="23"/>
        <w:gridCol w:w="1111"/>
      </w:tblGrid>
      <w:tr w:rsidR="006729DA" w:rsidTr="006729DA">
        <w:trPr>
          <w:trHeight w:val="20"/>
        </w:trPr>
        <w:tc>
          <w:tcPr>
            <w:tcW w:w="84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ind w:left="130"/>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Адрес МКД</w:t>
            </w:r>
          </w:p>
        </w:tc>
        <w:tc>
          <w:tcPr>
            <w:tcW w:w="141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Реквизиты договора по управлению многоквартирным домом</w:t>
            </w:r>
          </w:p>
        </w:tc>
        <w:tc>
          <w:tcPr>
            <w:tcW w:w="127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Общая площадь жилых и нежилых помещений,</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кв. м</w:t>
            </w:r>
          </w:p>
        </w:tc>
        <w:tc>
          <w:tcPr>
            <w:tcW w:w="184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Размер платы за содержание жилого и нежилого помещения,</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руб./кв. м в месяц</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Плановые начисления</w:t>
            </w:r>
          </w:p>
          <w:p w:rsidR="006729DA" w:rsidRPr="00520BD0" w:rsidRDefault="006729DA" w:rsidP="006729DA">
            <w:pPr>
              <w:pBdr>
                <w:top w:val="nil"/>
                <w:left w:val="nil"/>
                <w:bottom w:val="nil"/>
                <w:right w:val="nil"/>
                <w:between w:val="nil"/>
              </w:pBdr>
              <w:spacing w:after="0" w:line="240" w:lineRule="auto"/>
              <w:ind w:right="-60" w:hanging="25"/>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(гр. 3 x гр.4 х 3), за квартал*, руб.</w:t>
            </w: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Фактически собрано средств за квартал*,</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руб.</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Уровень собираемости платежей за квартал* (гр. 6/ гр.5х100), %,</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Размер возмещения затрат</w:t>
            </w:r>
          </w:p>
          <w:p w:rsidR="006729DA" w:rsidRPr="00520BD0" w:rsidRDefault="006729DA" w:rsidP="006729DA">
            <w:pPr>
              <w:pBdr>
                <w:top w:val="nil"/>
                <w:left w:val="nil"/>
                <w:bottom w:val="nil"/>
                <w:right w:val="nil"/>
                <w:between w:val="nil"/>
              </w:pBdr>
              <w:spacing w:after="0" w:line="240" w:lineRule="auto"/>
              <w:ind w:hanging="62"/>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(гр. 5 - гр.6),</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 xml:space="preserve">руб., </w:t>
            </w:r>
            <w:proofErr w:type="spellStart"/>
            <w:r w:rsidRPr="00520BD0">
              <w:rPr>
                <w:rFonts w:ascii="Times New Roman" w:hAnsi="Times New Roman" w:cs="Times New Roman"/>
                <w:color w:val="000000"/>
                <w:sz w:val="16"/>
                <w:szCs w:val="16"/>
              </w:rPr>
              <w:t>S</w:t>
            </w:r>
            <w:r w:rsidRPr="00520BD0">
              <w:rPr>
                <w:rFonts w:ascii="Times New Roman" w:hAnsi="Times New Roman" w:cs="Times New Roman"/>
                <w:color w:val="000000"/>
                <w:sz w:val="16"/>
                <w:szCs w:val="16"/>
                <w:vertAlign w:val="subscript"/>
              </w:rPr>
              <w:t>i</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Размер субсидии</w:t>
            </w:r>
          </w:p>
          <w:p w:rsidR="006729DA" w:rsidRPr="00520BD0" w:rsidRDefault="006729DA" w:rsidP="006729DA">
            <w:pPr>
              <w:pBdr>
                <w:top w:val="nil"/>
                <w:left w:val="nil"/>
                <w:bottom w:val="nil"/>
                <w:right w:val="nil"/>
                <w:between w:val="nil"/>
              </w:pBdr>
              <w:spacing w:after="0" w:line="240" w:lineRule="auto"/>
              <w:ind w:hanging="62"/>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w:t>
            </w:r>
            <w:proofErr w:type="spellStart"/>
            <w:r w:rsidRPr="00520BD0">
              <w:rPr>
                <w:rFonts w:ascii="Times New Roman" w:hAnsi="Times New Roman" w:cs="Times New Roman"/>
                <w:color w:val="000000"/>
                <w:sz w:val="16"/>
                <w:szCs w:val="16"/>
              </w:rPr>
              <w:t>S</w:t>
            </w:r>
            <w:r w:rsidRPr="00520BD0">
              <w:rPr>
                <w:rFonts w:ascii="Times New Roman" w:hAnsi="Times New Roman" w:cs="Times New Roman"/>
                <w:color w:val="000000"/>
                <w:sz w:val="16"/>
                <w:szCs w:val="16"/>
                <w:vertAlign w:val="subscript"/>
              </w:rPr>
              <w:t>i</w:t>
            </w:r>
            <w:proofErr w:type="spellEnd"/>
            <w:r w:rsidRPr="00520BD0">
              <w:rPr>
                <w:rFonts w:ascii="Times New Roman" w:hAnsi="Times New Roman" w:cs="Times New Roman"/>
                <w:color w:val="000000"/>
                <w:sz w:val="16"/>
                <w:szCs w:val="16"/>
              </w:rPr>
              <w:t xml:space="preserve"> х </w:t>
            </w:r>
            <w:proofErr w:type="spellStart"/>
            <w:r w:rsidRPr="00520BD0">
              <w:rPr>
                <w:rFonts w:ascii="Times New Roman" w:hAnsi="Times New Roman" w:cs="Times New Roman"/>
                <w:color w:val="000000"/>
                <w:sz w:val="16"/>
                <w:szCs w:val="16"/>
              </w:rPr>
              <w:t>Поi</w:t>
            </w:r>
            <w:proofErr w:type="spellEnd"/>
            <w:r w:rsidRPr="00520BD0">
              <w:rPr>
                <w:rFonts w:ascii="Times New Roman" w:hAnsi="Times New Roman" w:cs="Times New Roman"/>
                <w:color w:val="000000"/>
                <w:sz w:val="16"/>
                <w:szCs w:val="16"/>
              </w:rPr>
              <w:t>),</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руб.</w:t>
            </w:r>
          </w:p>
        </w:tc>
      </w:tr>
      <w:tr w:rsidR="006729DA" w:rsidTr="006729DA">
        <w:trPr>
          <w:trHeight w:val="20"/>
        </w:trPr>
        <w:tc>
          <w:tcPr>
            <w:tcW w:w="84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1</w:t>
            </w:r>
          </w:p>
        </w:tc>
        <w:tc>
          <w:tcPr>
            <w:tcW w:w="141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2</w:t>
            </w:r>
          </w:p>
        </w:tc>
        <w:tc>
          <w:tcPr>
            <w:tcW w:w="126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3</w:t>
            </w:r>
          </w:p>
        </w:tc>
        <w:tc>
          <w:tcPr>
            <w:tcW w:w="1850"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4</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7</w:t>
            </w:r>
          </w:p>
        </w:tc>
        <w:tc>
          <w:tcPr>
            <w:tcW w:w="873"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8</w:t>
            </w:r>
          </w:p>
        </w:tc>
        <w:tc>
          <w:tcPr>
            <w:tcW w:w="1111"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9</w:t>
            </w:r>
          </w:p>
        </w:tc>
      </w:tr>
      <w:tr w:rsidR="006729DA" w:rsidTr="006729DA">
        <w:trPr>
          <w:trHeight w:val="20"/>
        </w:trPr>
        <w:tc>
          <w:tcPr>
            <w:tcW w:w="84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41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50"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73"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11"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Tr="006729DA">
        <w:trPr>
          <w:trHeight w:val="20"/>
        </w:trPr>
        <w:tc>
          <w:tcPr>
            <w:tcW w:w="84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41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50"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73"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11"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Tr="006729DA">
        <w:trPr>
          <w:trHeight w:val="20"/>
        </w:trPr>
        <w:tc>
          <w:tcPr>
            <w:tcW w:w="84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Итого:</w:t>
            </w:r>
          </w:p>
        </w:tc>
        <w:tc>
          <w:tcPr>
            <w:tcW w:w="141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50"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73"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11"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bl>
    <w:p w:rsidR="006729DA" w:rsidRPr="006729DA"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4"/>
        </w:rPr>
      </w:pPr>
      <w:r w:rsidRPr="006729DA">
        <w:rPr>
          <w:rFonts w:ascii="Times New Roman" w:hAnsi="Times New Roman" w:cs="Times New Roman"/>
          <w:color w:val="000000"/>
          <w:sz w:val="14"/>
        </w:rPr>
        <w:t xml:space="preserve">* в расчет не включается первый месяц управления/обслуживания МКД; </w:t>
      </w:r>
    </w:p>
    <w:p w:rsidR="006729DA" w:rsidRPr="006729DA"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4"/>
        </w:rPr>
      </w:pPr>
      <w:r w:rsidRPr="006729DA">
        <w:rPr>
          <w:rFonts w:ascii="Times New Roman" w:hAnsi="Times New Roman" w:cs="Times New Roman"/>
          <w:color w:val="000000"/>
          <w:sz w:val="14"/>
        </w:rPr>
        <w:t>за 4 квартал расчет ведется за октябрь-ноябрь</w:t>
      </w:r>
    </w:p>
    <w:tbl>
      <w:tblPr>
        <w:tblpPr w:leftFromText="180" w:rightFromText="180" w:vertAnchor="text" w:tblpY="30"/>
        <w:tblW w:w="9560" w:type="dxa"/>
        <w:tblLayout w:type="fixed"/>
        <w:tblLook w:val="0000" w:firstRow="0" w:lastRow="0" w:firstColumn="0" w:lastColumn="0" w:noHBand="0" w:noVBand="0"/>
      </w:tblPr>
      <w:tblGrid>
        <w:gridCol w:w="3175"/>
        <w:gridCol w:w="851"/>
        <w:gridCol w:w="3061"/>
        <w:gridCol w:w="340"/>
        <w:gridCol w:w="2133"/>
      </w:tblGrid>
      <w:tr w:rsidR="006729DA" w:rsidRPr="00520BD0" w:rsidTr="006729DA">
        <w:tc>
          <w:tcPr>
            <w:tcW w:w="3175"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Руководитель организации</w:t>
            </w:r>
          </w:p>
        </w:tc>
        <w:tc>
          <w:tcPr>
            <w:tcW w:w="851"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061" w:type="dxa"/>
            <w:tcBorders>
              <w:top w:val="nil"/>
              <w:left w:val="nil"/>
              <w:bottom w:val="single" w:sz="4" w:space="0" w:color="000000"/>
              <w:right w:val="nil"/>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2133" w:type="dxa"/>
          </w:tcPr>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И.О. Фамилия</w:t>
            </w:r>
          </w:p>
        </w:tc>
      </w:tr>
      <w:tr w:rsidR="006729DA" w:rsidRPr="00520BD0" w:rsidTr="006729DA">
        <w:tc>
          <w:tcPr>
            <w:tcW w:w="3175"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51" w:type="dxa"/>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МП</w:t>
            </w:r>
          </w:p>
        </w:tc>
        <w:tc>
          <w:tcPr>
            <w:tcW w:w="3061" w:type="dxa"/>
            <w:tcBorders>
              <w:top w:val="single" w:sz="4" w:space="0" w:color="000000"/>
              <w:left w:val="nil"/>
              <w:bottom w:val="nil"/>
              <w:right w:val="nil"/>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(подпись)</w:t>
            </w: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2133"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bl>
    <w:tbl>
      <w:tblPr>
        <w:tblW w:w="9997" w:type="dxa"/>
        <w:tblInd w:w="-108" w:type="dxa"/>
        <w:tblLayout w:type="fixed"/>
        <w:tblLook w:val="0000" w:firstRow="0" w:lastRow="0" w:firstColumn="0" w:lastColumn="0" w:noHBand="0" w:noVBand="0"/>
      </w:tblPr>
      <w:tblGrid>
        <w:gridCol w:w="236"/>
        <w:gridCol w:w="9761"/>
      </w:tblGrid>
      <w:tr w:rsidR="006729DA" w:rsidRPr="000F0E44" w:rsidTr="006729DA">
        <w:trPr>
          <w:trHeight w:val="643"/>
        </w:trPr>
        <w:tc>
          <w:tcPr>
            <w:tcW w:w="236" w:type="dxa"/>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9761" w:type="dxa"/>
          </w:tcPr>
          <w:p w:rsidR="006729DA" w:rsidRPr="00520BD0" w:rsidRDefault="006729DA" w:rsidP="006729DA">
            <w:pPr>
              <w:pBdr>
                <w:top w:val="nil"/>
                <w:left w:val="nil"/>
                <w:bottom w:val="nil"/>
                <w:right w:val="nil"/>
                <w:between w:val="nil"/>
              </w:pBdr>
              <w:spacing w:after="0" w:line="240" w:lineRule="auto"/>
              <w:jc w:val="right"/>
              <w:rPr>
                <w:rFonts w:ascii="Times New Roman" w:hAnsi="Times New Roman" w:cs="Times New Roman"/>
                <w:color w:val="000000"/>
                <w:sz w:val="16"/>
                <w:szCs w:val="16"/>
              </w:rPr>
            </w:pPr>
            <w:r w:rsidRPr="00520BD0">
              <w:rPr>
                <w:rFonts w:ascii="Times New Roman" w:hAnsi="Times New Roman" w:cs="Times New Roman"/>
                <w:color w:val="000000"/>
                <w:sz w:val="16"/>
                <w:szCs w:val="16"/>
              </w:rPr>
              <w:t xml:space="preserve">Приложение № 3 к Порядку предоставления и распределения </w:t>
            </w:r>
            <w:r w:rsidRPr="00520BD0">
              <w:rPr>
                <w:rFonts w:ascii="Times New Roman" w:hAnsi="Times New Roman" w:cs="Times New Roman"/>
                <w:color w:val="000000"/>
                <w:sz w:val="16"/>
                <w:szCs w:val="16"/>
              </w:rPr>
              <w:br/>
              <w:t>субсидий на финансовое обеспечение (возмещение) затрат в связи с оказанием услуг по содержанию жилищного фонда</w:t>
            </w:r>
          </w:p>
          <w:p w:rsidR="006729DA" w:rsidRPr="000F0E44" w:rsidRDefault="006729DA" w:rsidP="006729DA">
            <w:pPr>
              <w:pBdr>
                <w:top w:val="nil"/>
                <w:left w:val="nil"/>
                <w:bottom w:val="nil"/>
                <w:right w:val="nil"/>
                <w:between w:val="nil"/>
              </w:pBdr>
              <w:tabs>
                <w:tab w:val="left" w:pos="6800"/>
              </w:tabs>
              <w:spacing w:after="0" w:line="240" w:lineRule="auto"/>
              <w:jc w:val="right"/>
              <w:rPr>
                <w:color w:val="000000"/>
              </w:rPr>
            </w:pPr>
          </w:p>
        </w:tc>
      </w:tr>
      <w:tr w:rsidR="006729DA" w:rsidRPr="000F0E44" w:rsidTr="006729DA">
        <w:tc>
          <w:tcPr>
            <w:tcW w:w="236" w:type="dxa"/>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9761" w:type="dxa"/>
          </w:tcPr>
          <w:p w:rsidR="006729DA" w:rsidRPr="000F0E44" w:rsidRDefault="006729DA" w:rsidP="006729DA">
            <w:pPr>
              <w:pBdr>
                <w:top w:val="nil"/>
                <w:left w:val="nil"/>
                <w:bottom w:val="nil"/>
                <w:right w:val="nil"/>
                <w:between w:val="nil"/>
              </w:pBdr>
              <w:tabs>
                <w:tab w:val="left" w:pos="6800"/>
              </w:tabs>
              <w:spacing w:after="0" w:line="240" w:lineRule="auto"/>
              <w:jc w:val="right"/>
              <w:rPr>
                <w:color w:val="000000"/>
              </w:rPr>
            </w:pPr>
          </w:p>
        </w:tc>
      </w:tr>
      <w:tr w:rsidR="006729DA" w:rsidRPr="000F0E44" w:rsidTr="006729DA">
        <w:tc>
          <w:tcPr>
            <w:tcW w:w="236" w:type="dxa"/>
          </w:tcPr>
          <w:p w:rsidR="006729DA" w:rsidRDefault="006729DA" w:rsidP="006729DA">
            <w:pPr>
              <w:pBdr>
                <w:top w:val="nil"/>
                <w:left w:val="nil"/>
                <w:bottom w:val="nil"/>
                <w:right w:val="nil"/>
                <w:between w:val="nil"/>
              </w:pBdr>
              <w:tabs>
                <w:tab w:val="left" w:pos="5643"/>
                <w:tab w:val="left" w:pos="6213"/>
                <w:tab w:val="left" w:pos="7125"/>
              </w:tabs>
              <w:spacing w:after="0" w:line="240" w:lineRule="auto"/>
              <w:rPr>
                <w:color w:val="000000"/>
                <w:sz w:val="28"/>
                <w:szCs w:val="28"/>
              </w:rPr>
            </w:pPr>
          </w:p>
        </w:tc>
        <w:tc>
          <w:tcPr>
            <w:tcW w:w="9761" w:type="dxa"/>
          </w:tcPr>
          <w:p w:rsidR="006729DA" w:rsidRPr="000F0E44" w:rsidRDefault="006729DA" w:rsidP="006729DA">
            <w:pPr>
              <w:pBdr>
                <w:top w:val="nil"/>
                <w:left w:val="nil"/>
                <w:bottom w:val="nil"/>
                <w:right w:val="nil"/>
                <w:between w:val="nil"/>
              </w:pBdr>
              <w:spacing w:after="0" w:line="240" w:lineRule="auto"/>
              <w:jc w:val="right"/>
              <w:rPr>
                <w:color w:val="000000"/>
              </w:rPr>
            </w:pPr>
          </w:p>
        </w:tc>
      </w:tr>
    </w:tbl>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b/>
          <w:color w:val="000000"/>
          <w:sz w:val="16"/>
          <w:szCs w:val="16"/>
        </w:rPr>
        <w:t>Реестр документов на взыскание задолженности по оплате жилищных услуг по МКД, которые включены в Расчет</w:t>
      </w:r>
    </w:p>
    <w:tbl>
      <w:tblPr>
        <w:tblW w:w="10918" w:type="dxa"/>
        <w:tblInd w:w="-176" w:type="dxa"/>
        <w:tblLayout w:type="fixed"/>
        <w:tblLook w:val="0000" w:firstRow="0" w:lastRow="0" w:firstColumn="0" w:lastColumn="0" w:noHBand="0" w:noVBand="0"/>
      </w:tblPr>
      <w:tblGrid>
        <w:gridCol w:w="990"/>
        <w:gridCol w:w="145"/>
        <w:gridCol w:w="1276"/>
        <w:gridCol w:w="1275"/>
        <w:gridCol w:w="479"/>
        <w:gridCol w:w="851"/>
        <w:gridCol w:w="88"/>
        <w:gridCol w:w="1134"/>
        <w:gridCol w:w="1276"/>
        <w:gridCol w:w="563"/>
        <w:gridCol w:w="340"/>
        <w:gridCol w:w="942"/>
        <w:gridCol w:w="1191"/>
        <w:gridCol w:w="368"/>
      </w:tblGrid>
      <w:tr w:rsidR="006729DA" w:rsidRPr="00520BD0" w:rsidTr="006729DA">
        <w:tc>
          <w:tcPr>
            <w:tcW w:w="113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Адрес МКД</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Общая площадь жилых и нежилых помещений,</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кв. м</w:t>
            </w:r>
          </w:p>
        </w:tc>
        <w:tc>
          <w:tcPr>
            <w:tcW w:w="1275"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Размер платы за содержание жилого и нежилого поме</w:t>
            </w:r>
            <w:r w:rsidRPr="00520BD0">
              <w:rPr>
                <w:rFonts w:ascii="Times New Roman" w:hAnsi="Times New Roman" w:cs="Times New Roman"/>
                <w:color w:val="000000"/>
                <w:sz w:val="16"/>
                <w:szCs w:val="16"/>
              </w:rPr>
              <w:lastRenderedPageBreak/>
              <w:t>щения,</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руб./кв. м в месяц</w:t>
            </w:r>
          </w:p>
        </w:tc>
        <w:tc>
          <w:tcPr>
            <w:tcW w:w="1418"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Плановые начисления</w:t>
            </w:r>
          </w:p>
          <w:p w:rsidR="006729DA" w:rsidRPr="00520BD0" w:rsidRDefault="006729DA" w:rsidP="006729DA">
            <w:pPr>
              <w:pBdr>
                <w:top w:val="nil"/>
                <w:left w:val="nil"/>
                <w:bottom w:val="nil"/>
                <w:right w:val="nil"/>
                <w:between w:val="nil"/>
              </w:pBdr>
              <w:spacing w:after="0" w:line="240" w:lineRule="auto"/>
              <w:ind w:right="-60" w:hanging="25"/>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 xml:space="preserve">(гр. 3 x гр.4 х 3), за предыдущий </w:t>
            </w:r>
            <w:r w:rsidRPr="00520BD0">
              <w:rPr>
                <w:rFonts w:ascii="Times New Roman" w:hAnsi="Times New Roman" w:cs="Times New Roman"/>
                <w:color w:val="000000"/>
                <w:sz w:val="16"/>
                <w:szCs w:val="16"/>
              </w:rPr>
              <w:lastRenderedPageBreak/>
              <w:t>квартал, руб.</w:t>
            </w: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 xml:space="preserve">Фактически собрано средств за предыдущий </w:t>
            </w:r>
            <w:r w:rsidRPr="00520BD0">
              <w:rPr>
                <w:rFonts w:ascii="Times New Roman" w:hAnsi="Times New Roman" w:cs="Times New Roman"/>
                <w:color w:val="000000"/>
                <w:sz w:val="16"/>
                <w:szCs w:val="16"/>
              </w:rPr>
              <w:lastRenderedPageBreak/>
              <w:t>квартал,</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руб.</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Задолженность</w:t>
            </w:r>
          </w:p>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 xml:space="preserve">(гр. 5 - гр.6), за предыдущий квартал, руб. </w:t>
            </w:r>
          </w:p>
        </w:tc>
        <w:tc>
          <w:tcPr>
            <w:tcW w:w="1845"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Сумма направленных заявлений, судебных исков на взыскание задолженности, руб.</w:t>
            </w:r>
          </w:p>
        </w:tc>
        <w:tc>
          <w:tcPr>
            <w:tcW w:w="1559"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Количество направленных заявлений, судебных исков на взыс</w:t>
            </w:r>
            <w:r w:rsidRPr="00520BD0">
              <w:rPr>
                <w:rFonts w:ascii="Times New Roman" w:hAnsi="Times New Roman" w:cs="Times New Roman"/>
                <w:color w:val="000000"/>
                <w:sz w:val="16"/>
                <w:szCs w:val="16"/>
              </w:rPr>
              <w:lastRenderedPageBreak/>
              <w:t>кание задолженности</w:t>
            </w:r>
          </w:p>
        </w:tc>
      </w:tr>
      <w:tr w:rsidR="006729DA" w:rsidRPr="00520BD0" w:rsidTr="006729DA">
        <w:tc>
          <w:tcPr>
            <w:tcW w:w="113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3</w:t>
            </w:r>
          </w:p>
        </w:tc>
        <w:tc>
          <w:tcPr>
            <w:tcW w:w="1275"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4</w:t>
            </w:r>
          </w:p>
        </w:tc>
        <w:tc>
          <w:tcPr>
            <w:tcW w:w="1418"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7</w:t>
            </w:r>
          </w:p>
        </w:tc>
        <w:tc>
          <w:tcPr>
            <w:tcW w:w="1845"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8</w:t>
            </w:r>
          </w:p>
        </w:tc>
        <w:tc>
          <w:tcPr>
            <w:tcW w:w="1559"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9</w:t>
            </w:r>
          </w:p>
        </w:tc>
      </w:tr>
      <w:tr w:rsidR="006729DA" w:rsidRPr="00520BD0" w:rsidTr="006729DA">
        <w:tc>
          <w:tcPr>
            <w:tcW w:w="113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45"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c>
          <w:tcPr>
            <w:tcW w:w="113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45"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RPr="00520BD0" w:rsidTr="006729DA">
        <w:tc>
          <w:tcPr>
            <w:tcW w:w="1135"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845" w:type="dxa"/>
            <w:gridSpan w:val="3"/>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r w:rsidR="006729DA" w:rsidTr="006729DA">
        <w:trPr>
          <w:gridBefore w:val="1"/>
          <w:gridAfter w:val="1"/>
          <w:wBefore w:w="990" w:type="dxa"/>
          <w:wAfter w:w="368" w:type="dxa"/>
        </w:trPr>
        <w:tc>
          <w:tcPr>
            <w:tcW w:w="3175" w:type="dxa"/>
            <w:gridSpan w:val="4"/>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r w:rsidRPr="00520BD0">
              <w:rPr>
                <w:rFonts w:ascii="Times New Roman" w:hAnsi="Times New Roman" w:cs="Times New Roman"/>
                <w:color w:val="000000"/>
                <w:sz w:val="16"/>
                <w:szCs w:val="16"/>
              </w:rPr>
              <w:t>Руководитель организации</w:t>
            </w:r>
          </w:p>
        </w:tc>
        <w:tc>
          <w:tcPr>
            <w:tcW w:w="851"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061" w:type="dxa"/>
            <w:gridSpan w:val="4"/>
            <w:tcBorders>
              <w:bottom w:val="single" w:sz="4" w:space="0" w:color="000000"/>
            </w:tcBorders>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2133" w:type="dxa"/>
            <w:gridSpan w:val="2"/>
          </w:tcPr>
          <w:p w:rsidR="006729DA" w:rsidRPr="00520BD0" w:rsidRDefault="006729DA" w:rsidP="006729D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520BD0">
              <w:rPr>
                <w:rFonts w:ascii="Times New Roman" w:hAnsi="Times New Roman" w:cs="Times New Roman"/>
                <w:color w:val="000000"/>
                <w:sz w:val="16"/>
                <w:szCs w:val="16"/>
              </w:rPr>
              <w:t>И.О. Фамилия</w:t>
            </w:r>
          </w:p>
        </w:tc>
      </w:tr>
      <w:tr w:rsidR="006729DA" w:rsidTr="006729DA">
        <w:trPr>
          <w:gridBefore w:val="1"/>
          <w:gridAfter w:val="1"/>
          <w:wBefore w:w="990" w:type="dxa"/>
          <w:wAfter w:w="368" w:type="dxa"/>
        </w:trPr>
        <w:tc>
          <w:tcPr>
            <w:tcW w:w="3175" w:type="dxa"/>
            <w:gridSpan w:val="4"/>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851" w:type="dxa"/>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МП</w:t>
            </w:r>
          </w:p>
        </w:tc>
        <w:tc>
          <w:tcPr>
            <w:tcW w:w="3061" w:type="dxa"/>
            <w:gridSpan w:val="4"/>
            <w:tcBorders>
              <w:top w:val="single" w:sz="4" w:space="0" w:color="000000"/>
            </w:tcBorders>
          </w:tcPr>
          <w:p w:rsidR="006729DA" w:rsidRPr="00520BD0" w:rsidRDefault="006729DA" w:rsidP="006729DA">
            <w:pPr>
              <w:pBdr>
                <w:top w:val="nil"/>
                <w:left w:val="nil"/>
                <w:bottom w:val="nil"/>
                <w:right w:val="nil"/>
                <w:between w:val="nil"/>
              </w:pBdr>
              <w:spacing w:after="0" w:line="240" w:lineRule="auto"/>
              <w:jc w:val="center"/>
              <w:rPr>
                <w:rFonts w:ascii="Times New Roman" w:hAnsi="Times New Roman" w:cs="Times New Roman"/>
                <w:color w:val="000000"/>
                <w:sz w:val="16"/>
                <w:szCs w:val="16"/>
              </w:rPr>
            </w:pPr>
            <w:r w:rsidRPr="00520BD0">
              <w:rPr>
                <w:rFonts w:ascii="Times New Roman" w:hAnsi="Times New Roman" w:cs="Times New Roman"/>
                <w:color w:val="000000"/>
                <w:sz w:val="16"/>
                <w:szCs w:val="16"/>
              </w:rPr>
              <w:t>(подпись)</w:t>
            </w:r>
          </w:p>
        </w:tc>
        <w:tc>
          <w:tcPr>
            <w:tcW w:w="340" w:type="dxa"/>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c>
          <w:tcPr>
            <w:tcW w:w="2133" w:type="dxa"/>
            <w:gridSpan w:val="2"/>
          </w:tcPr>
          <w:p w:rsidR="006729DA" w:rsidRPr="00520BD0" w:rsidRDefault="006729DA" w:rsidP="006729DA">
            <w:pPr>
              <w:pBdr>
                <w:top w:val="nil"/>
                <w:left w:val="nil"/>
                <w:bottom w:val="nil"/>
                <w:right w:val="nil"/>
                <w:between w:val="nil"/>
              </w:pBdr>
              <w:spacing w:after="0" w:line="240" w:lineRule="auto"/>
              <w:rPr>
                <w:rFonts w:ascii="Times New Roman" w:hAnsi="Times New Roman" w:cs="Times New Roman"/>
                <w:color w:val="000000"/>
                <w:sz w:val="16"/>
                <w:szCs w:val="16"/>
              </w:rPr>
            </w:pPr>
          </w:p>
        </w:tc>
      </w:tr>
    </w:tbl>
    <w:p w:rsidR="006729DA" w:rsidRDefault="006729DA" w:rsidP="006729DA">
      <w:pPr>
        <w:keepNext/>
        <w:spacing w:after="0" w:line="240" w:lineRule="auto"/>
        <w:jc w:val="center"/>
        <w:outlineLvl w:val="6"/>
        <w:rPr>
          <w:rFonts w:ascii="Times New Roman" w:hAnsi="Times New Roman" w:cs="Times New Roman"/>
          <w:sz w:val="16"/>
          <w:szCs w:val="16"/>
        </w:rPr>
      </w:pPr>
    </w:p>
    <w:p w:rsidR="006729DA" w:rsidRPr="00F72FC2" w:rsidRDefault="006729DA" w:rsidP="006729DA">
      <w:pPr>
        <w:keepNext/>
        <w:spacing w:after="0" w:line="240" w:lineRule="auto"/>
        <w:jc w:val="center"/>
        <w:outlineLvl w:val="6"/>
        <w:rPr>
          <w:rFonts w:ascii="Times New Roman" w:hAnsi="Times New Roman" w:cs="Times New Roman"/>
          <w:sz w:val="16"/>
          <w:szCs w:val="16"/>
        </w:rPr>
      </w:pPr>
      <w:r w:rsidRPr="00F72FC2">
        <w:rPr>
          <w:rFonts w:ascii="Times New Roman" w:hAnsi="Times New Roman" w:cs="Times New Roman"/>
          <w:sz w:val="16"/>
          <w:szCs w:val="16"/>
        </w:rPr>
        <w:t>Российская Федерация Новгородская область</w:t>
      </w:r>
    </w:p>
    <w:p w:rsidR="006729DA" w:rsidRPr="00F72FC2" w:rsidRDefault="006729DA" w:rsidP="006729DA">
      <w:pPr>
        <w:keepNext/>
        <w:spacing w:after="0" w:line="240" w:lineRule="auto"/>
        <w:jc w:val="center"/>
        <w:outlineLvl w:val="2"/>
        <w:rPr>
          <w:rFonts w:ascii="Times New Roman" w:hAnsi="Times New Roman" w:cs="Times New Roman"/>
          <w:sz w:val="16"/>
          <w:szCs w:val="16"/>
        </w:rPr>
      </w:pPr>
      <w:r w:rsidRPr="00F72FC2">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8"/>
          <w:szCs w:val="18"/>
        </w:rPr>
      </w:pPr>
      <w:r w:rsidRPr="00F72FC2">
        <w:rPr>
          <w:rFonts w:ascii="Times New Roman" w:hAnsi="Times New Roman" w:cs="Times New Roman"/>
          <w:b/>
          <w:bCs/>
          <w:sz w:val="18"/>
          <w:szCs w:val="18"/>
        </w:rPr>
        <w:t xml:space="preserve">П О С Т А Н О В Л Е Н И </w:t>
      </w:r>
      <w:proofErr w:type="gramStart"/>
      <w:r w:rsidRPr="00F72FC2">
        <w:rPr>
          <w:rFonts w:ascii="Times New Roman" w:hAnsi="Times New Roman" w:cs="Times New Roman"/>
          <w:b/>
          <w:bCs/>
          <w:sz w:val="18"/>
          <w:szCs w:val="18"/>
        </w:rPr>
        <w:t>Е</w:t>
      </w:r>
      <w:r w:rsidRPr="00F72FC2">
        <w:rPr>
          <w:rFonts w:ascii="Times New Roman" w:hAnsi="Times New Roman" w:cs="Times New Roman"/>
          <w:sz w:val="18"/>
          <w:szCs w:val="18"/>
        </w:rPr>
        <w:t xml:space="preserve">  от</w:t>
      </w:r>
      <w:proofErr w:type="gramEnd"/>
      <w:r w:rsidRPr="00F72FC2">
        <w:rPr>
          <w:rFonts w:ascii="Times New Roman" w:hAnsi="Times New Roman" w:cs="Times New Roman"/>
          <w:sz w:val="18"/>
          <w:szCs w:val="18"/>
        </w:rPr>
        <w:t xml:space="preserve"> 21.12.2023 № 910</w:t>
      </w:r>
      <w:r w:rsidRPr="00F72FC2">
        <w:rPr>
          <w:rFonts w:ascii="Times New Roman" w:hAnsi="Times New Roman" w:cs="Times New Roman"/>
          <w:bCs/>
          <w:sz w:val="18"/>
          <w:szCs w:val="18"/>
        </w:rPr>
        <w:t xml:space="preserve"> п. Волот</w:t>
      </w:r>
    </w:p>
    <w:p w:rsidR="00C057E9" w:rsidRPr="00F72FC2" w:rsidRDefault="00C057E9" w:rsidP="006729DA">
      <w:pPr>
        <w:spacing w:after="0" w:line="240" w:lineRule="auto"/>
        <w:jc w:val="center"/>
        <w:rPr>
          <w:rFonts w:ascii="Times New Roman" w:hAnsi="Times New Roman" w:cs="Times New Roman"/>
          <w:sz w:val="18"/>
          <w:szCs w:val="18"/>
        </w:rPr>
      </w:pPr>
    </w:p>
    <w:p w:rsidR="006729DA" w:rsidRPr="00C057E9" w:rsidRDefault="006729DA" w:rsidP="006729DA">
      <w:pPr>
        <w:spacing w:after="0" w:line="240" w:lineRule="auto"/>
        <w:ind w:right="-2"/>
        <w:jc w:val="center"/>
        <w:rPr>
          <w:rFonts w:ascii="Times New Roman" w:hAnsi="Times New Roman" w:cs="Times New Roman"/>
          <w:sz w:val="16"/>
          <w:szCs w:val="18"/>
        </w:rPr>
      </w:pPr>
      <w:r w:rsidRPr="00C057E9">
        <w:rPr>
          <w:rFonts w:ascii="Times New Roman" w:hAnsi="Times New Roman" w:cs="Times New Roman"/>
          <w:sz w:val="16"/>
          <w:szCs w:val="18"/>
        </w:rPr>
        <w:t xml:space="preserve">О внесении изменений в муниципальную программу «Управление и распоряжение муниципальным имуществом </w:t>
      </w:r>
    </w:p>
    <w:p w:rsidR="006729DA" w:rsidRPr="00C057E9" w:rsidRDefault="006729DA" w:rsidP="006729DA">
      <w:pPr>
        <w:spacing w:after="0" w:line="240" w:lineRule="auto"/>
        <w:ind w:right="-2"/>
        <w:jc w:val="center"/>
        <w:rPr>
          <w:rFonts w:ascii="Times New Roman" w:hAnsi="Times New Roman" w:cs="Times New Roman"/>
          <w:sz w:val="16"/>
          <w:szCs w:val="18"/>
        </w:rPr>
      </w:pPr>
      <w:r w:rsidRPr="00C057E9">
        <w:rPr>
          <w:rFonts w:ascii="Times New Roman" w:hAnsi="Times New Roman" w:cs="Times New Roman"/>
          <w:sz w:val="16"/>
          <w:szCs w:val="18"/>
        </w:rPr>
        <w:t>Волотовского муниципального округа»</w:t>
      </w:r>
    </w:p>
    <w:p w:rsidR="00C057E9" w:rsidRPr="00F72FC2" w:rsidRDefault="00C057E9" w:rsidP="006729DA">
      <w:pPr>
        <w:spacing w:after="0" w:line="240" w:lineRule="auto"/>
        <w:ind w:right="-2"/>
        <w:jc w:val="center"/>
        <w:rPr>
          <w:rFonts w:ascii="Times New Roman" w:hAnsi="Times New Roman" w:cs="Times New Roman"/>
          <w:sz w:val="18"/>
          <w:szCs w:val="18"/>
        </w:rPr>
      </w:pPr>
    </w:p>
    <w:p w:rsidR="006729DA" w:rsidRPr="00F72FC2" w:rsidRDefault="006729DA" w:rsidP="006729DA">
      <w:pPr>
        <w:spacing w:after="0" w:line="240" w:lineRule="auto"/>
        <w:ind w:firstLine="708"/>
        <w:jc w:val="both"/>
        <w:rPr>
          <w:rFonts w:ascii="Times New Roman" w:hAnsi="Times New Roman" w:cs="Times New Roman"/>
          <w:sz w:val="16"/>
          <w:szCs w:val="16"/>
        </w:rPr>
      </w:pPr>
      <w:r w:rsidRPr="00F72FC2">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r w:rsidRPr="00F72FC2">
        <w:rPr>
          <w:rFonts w:ascii="Times New Roman" w:hAnsi="Times New Roman" w:cs="Times New Roman"/>
          <w:sz w:val="16"/>
          <w:szCs w:val="16"/>
        </w:rPr>
        <w:tab/>
      </w:r>
      <w:r w:rsidRPr="00F72FC2">
        <w:rPr>
          <w:rFonts w:ascii="Times New Roman" w:hAnsi="Times New Roman" w:cs="Times New Roman"/>
          <w:b/>
          <w:sz w:val="16"/>
          <w:szCs w:val="16"/>
        </w:rPr>
        <w:t>ПОСТАНОВЛЯЮ:</w:t>
      </w:r>
    </w:p>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ab/>
        <w:t>1. Внести в муниципальную программу «Управление и распоряжение муниципальным имуществом Волотовского муниципального округа», утвержденную постановлением Администрации Волотовского муниципального округа от 29.12.2020 № 33 (далее – программа), следующие изменения:</w:t>
      </w:r>
    </w:p>
    <w:p w:rsidR="006729DA" w:rsidRPr="00F72FC2" w:rsidRDefault="006729DA" w:rsidP="006729DA">
      <w:pPr>
        <w:spacing w:after="0" w:line="240" w:lineRule="auto"/>
        <w:ind w:firstLine="709"/>
        <w:jc w:val="both"/>
        <w:rPr>
          <w:rFonts w:ascii="Times New Roman" w:hAnsi="Times New Roman" w:cs="Times New Roman"/>
          <w:sz w:val="16"/>
          <w:szCs w:val="16"/>
        </w:rPr>
      </w:pPr>
      <w:r w:rsidRPr="00F72FC2">
        <w:rPr>
          <w:rFonts w:ascii="Times New Roman" w:hAnsi="Times New Roman" w:cs="Times New Roman"/>
          <w:sz w:val="16"/>
          <w:szCs w:val="16"/>
        </w:rPr>
        <w:t>1.1. Раздел 3 «Цели, задачи и целевые показатели муниципальной программы» изложить в следующей редакции:</w:t>
      </w:r>
    </w:p>
    <w:p w:rsidR="006729DA" w:rsidRPr="00F72FC2" w:rsidRDefault="006729DA" w:rsidP="006729DA">
      <w:pPr>
        <w:spacing w:after="0" w:line="240" w:lineRule="auto"/>
        <w:ind w:firstLine="709"/>
        <w:contextualSpacing/>
        <w:jc w:val="both"/>
        <w:rPr>
          <w:rFonts w:ascii="Times New Roman" w:hAnsi="Times New Roman" w:cs="Times New Roman"/>
          <w:b/>
          <w:sz w:val="16"/>
          <w:szCs w:val="16"/>
        </w:rPr>
      </w:pPr>
      <w:r w:rsidRPr="00F72FC2">
        <w:rPr>
          <w:rFonts w:ascii="Times New Roman" w:hAnsi="Times New Roman" w:cs="Times New Roman"/>
          <w:b/>
          <w:sz w:val="16"/>
          <w:szCs w:val="16"/>
        </w:rPr>
        <w:t>«3. Цели, задачи и целевые показатели муниципальной программы:</w:t>
      </w:r>
    </w:p>
    <w:tbl>
      <w:tblPr>
        <w:tblW w:w="10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858"/>
        <w:gridCol w:w="850"/>
        <w:gridCol w:w="851"/>
        <w:gridCol w:w="850"/>
        <w:gridCol w:w="851"/>
        <w:gridCol w:w="851"/>
      </w:tblGrid>
      <w:tr w:rsidR="006729DA" w:rsidRPr="00F72FC2" w:rsidTr="00C057E9">
        <w:tc>
          <w:tcPr>
            <w:tcW w:w="709" w:type="dxa"/>
            <w:vMerge w:val="restart"/>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5111" w:type="dxa"/>
            <w:gridSpan w:val="6"/>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Значение целевого показателя по годам</w:t>
            </w:r>
          </w:p>
        </w:tc>
      </w:tr>
      <w:tr w:rsidR="006729DA" w:rsidRPr="00F72FC2" w:rsidTr="00C057E9">
        <w:tc>
          <w:tcPr>
            <w:tcW w:w="709" w:type="dxa"/>
            <w:vMerge/>
            <w:tcBorders>
              <w:top w:val="single" w:sz="4" w:space="0" w:color="auto"/>
              <w:left w:val="single" w:sz="4" w:space="0" w:color="auto"/>
              <w:bottom w:val="single" w:sz="4" w:space="0" w:color="auto"/>
              <w:right w:val="single" w:sz="4" w:space="0" w:color="auto"/>
            </w:tcBorders>
            <w:vAlign w:val="center"/>
          </w:tcPr>
          <w:p w:rsidR="006729DA" w:rsidRPr="00F72FC2" w:rsidRDefault="006729DA" w:rsidP="006729DA">
            <w:pPr>
              <w:spacing w:after="0" w:line="240" w:lineRule="auto"/>
              <w:rPr>
                <w:rFonts w:ascii="Times New Roman" w:hAnsi="Times New Roman" w:cs="Times New Roman"/>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6729DA" w:rsidRPr="00F72FC2" w:rsidRDefault="006729DA" w:rsidP="006729DA">
            <w:pPr>
              <w:spacing w:after="0" w:line="240" w:lineRule="auto"/>
              <w:rPr>
                <w:rFonts w:ascii="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2022</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2023</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2024</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2025</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2026</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w:t>
            </w:r>
          </w:p>
        </w:tc>
        <w:tc>
          <w:tcPr>
            <w:tcW w:w="9931" w:type="dxa"/>
            <w:gridSpan w:val="7"/>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Цель 1. Эффективное владение, пользование и распоряжение муниципальным имуществом и земельными участками, находящимися в муниципальной собственности, в границах Волотовского муниципального округа</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1.1</w:t>
            </w:r>
          </w:p>
        </w:tc>
        <w:tc>
          <w:tcPr>
            <w:tcW w:w="9931" w:type="dxa"/>
            <w:gridSpan w:val="7"/>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Задача 1. Эффективное владение, пользование и распоряжение муниципальным имуществом</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1.1.1</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Доходы от сдачи в аренду муниципального имущества (тыс. руб.)</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140,0</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108,0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243,0</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250,0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250,0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250,0</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 xml:space="preserve">1.1.2. </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Доходы от продажи муниципального имущества (тыс. руб.)</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303,1</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196,0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243,0</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100,0</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1.2.</w:t>
            </w:r>
          </w:p>
        </w:tc>
        <w:tc>
          <w:tcPr>
            <w:tcW w:w="9931" w:type="dxa"/>
            <w:gridSpan w:val="7"/>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Задача 2. Формирование муниципальной собственности</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1.2.1.</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Постановка на учет бесхозяйных объектов (ед.)</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vanish/>
                <w:sz w:val="16"/>
                <w:szCs w:val="16"/>
              </w:rPr>
            </w:pPr>
            <w:r w:rsidRPr="00F72FC2">
              <w:rPr>
                <w:rFonts w:ascii="Times New Roman" w:hAnsi="Times New Roman" w:cs="Times New Roman"/>
                <w:sz w:val="16"/>
                <w:szCs w:val="16"/>
              </w:rPr>
              <w:t xml:space="preserve">1.2.2.  </w:t>
            </w:r>
            <w:r w:rsidRPr="00F72FC2">
              <w:rPr>
                <w:rFonts w:ascii="Times New Roman" w:hAnsi="Times New Roman" w:cs="Times New Roman"/>
                <w:vanish/>
                <w:sz w:val="16"/>
                <w:szCs w:val="16"/>
              </w:rPr>
              <w:t>е</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Регистрация права собственности на муниципальное имущество (ед.)</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5</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1.3.</w:t>
            </w:r>
          </w:p>
        </w:tc>
        <w:tc>
          <w:tcPr>
            <w:tcW w:w="9931" w:type="dxa"/>
            <w:gridSpan w:val="7"/>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1.3.1.</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Доходы от сдачи в аренду земельных участков (тыс. руб.)</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848,9</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736,5</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629,9</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810,0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810,0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810,0</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1.3.2.</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Доходы от продажи земельных участков (тыс. руб.)</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1821,6</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1003,1</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592,8</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300,0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300,0</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300,0</w:t>
            </w:r>
          </w:p>
        </w:tc>
      </w:tr>
      <w:tr w:rsidR="006729DA" w:rsidRPr="00F72FC2" w:rsidTr="00C057E9">
        <w:tc>
          <w:tcPr>
            <w:tcW w:w="709"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1.3.3.</w:t>
            </w:r>
          </w:p>
        </w:tc>
        <w:tc>
          <w:tcPr>
            <w:tcW w:w="482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Регистрация права муниципальной собственности на земельные участки (ед.)</w:t>
            </w:r>
          </w:p>
        </w:tc>
        <w:tc>
          <w:tcPr>
            <w:tcW w:w="858"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w:t>
            </w:r>
          </w:p>
        </w:tc>
      </w:tr>
    </w:tbl>
    <w:p w:rsidR="006729DA" w:rsidRPr="00F72FC2" w:rsidRDefault="006729DA" w:rsidP="006729DA">
      <w:pPr>
        <w:spacing w:after="0" w:line="240" w:lineRule="auto"/>
        <w:ind w:firstLine="709"/>
        <w:jc w:val="both"/>
        <w:rPr>
          <w:rFonts w:ascii="Times New Roman" w:hAnsi="Times New Roman" w:cs="Times New Roman"/>
          <w:sz w:val="16"/>
          <w:szCs w:val="16"/>
        </w:rPr>
      </w:pPr>
      <w:r w:rsidRPr="00F72FC2">
        <w:rPr>
          <w:rFonts w:ascii="Times New Roman" w:hAnsi="Times New Roman" w:cs="Times New Roman"/>
          <w:sz w:val="16"/>
          <w:szCs w:val="16"/>
        </w:rPr>
        <w:t>1.2. Раздел 5 «Объемы и источники финансирования муниципальной программы в целом и по годам реализации» изложить в следующей редакции:</w:t>
      </w:r>
      <w:r>
        <w:rPr>
          <w:rFonts w:ascii="Times New Roman" w:hAnsi="Times New Roman" w:cs="Times New Roman"/>
          <w:sz w:val="16"/>
          <w:szCs w:val="16"/>
        </w:rPr>
        <w:t xml:space="preserve"> </w:t>
      </w:r>
      <w:r w:rsidRPr="00F72FC2">
        <w:rPr>
          <w:rFonts w:ascii="Times New Roman" w:hAnsi="Times New Roman" w:cs="Times New Roman"/>
          <w:b/>
          <w:sz w:val="16"/>
          <w:szCs w:val="16"/>
        </w:rPr>
        <w:t xml:space="preserve">«5. Объемы и источники финансирования муниципальной программы в целом и по годам реализации </w:t>
      </w:r>
      <w:r w:rsidRPr="00F72FC2">
        <w:rPr>
          <w:rFonts w:ascii="Times New Roman" w:hAnsi="Times New Roman" w:cs="Times New Roman"/>
          <w:sz w:val="16"/>
          <w:szCs w:val="16"/>
        </w:rPr>
        <w:t>(тыс. руб.):</w:t>
      </w:r>
    </w:p>
    <w:tbl>
      <w:tblPr>
        <w:tblW w:w="10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701"/>
        <w:gridCol w:w="1559"/>
        <w:gridCol w:w="2551"/>
        <w:gridCol w:w="1819"/>
      </w:tblGrid>
      <w:tr w:rsidR="006729DA" w:rsidRPr="00F72FC2" w:rsidTr="00C057E9">
        <w:tc>
          <w:tcPr>
            <w:tcW w:w="1418"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Год</w:t>
            </w:r>
          </w:p>
        </w:tc>
        <w:tc>
          <w:tcPr>
            <w:tcW w:w="9048" w:type="dxa"/>
            <w:gridSpan w:val="5"/>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Источник финансирования</w:t>
            </w:r>
          </w:p>
        </w:tc>
      </w:tr>
      <w:tr w:rsidR="006729DA" w:rsidRPr="00F72FC2" w:rsidTr="00C057E9">
        <w:tc>
          <w:tcPr>
            <w:tcW w:w="1418"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Областной бюджет</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Федеральный бюджет</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Местные бюджеты</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Внебюджетные источники</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Всего</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6</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2021</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794,88251</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794,88251</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2022</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527,62090</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527,62090</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2023</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41,48468</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176,85572</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667,05190</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885,39230</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2024</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168,90000</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168,90000</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2025</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83,10000</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83,10000</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2026</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335,00000</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335,00000</w:t>
            </w:r>
          </w:p>
        </w:tc>
      </w:tr>
      <w:tr w:rsidR="006729DA" w:rsidRPr="00F72FC2" w:rsidTr="00C057E9">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ВСЕГО</w:t>
            </w:r>
          </w:p>
        </w:tc>
        <w:tc>
          <w:tcPr>
            <w:tcW w:w="1418"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41,48468</w:t>
            </w:r>
          </w:p>
        </w:tc>
        <w:tc>
          <w:tcPr>
            <w:tcW w:w="170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176,85572</w:t>
            </w:r>
          </w:p>
        </w:tc>
        <w:tc>
          <w:tcPr>
            <w:tcW w:w="155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2576,55531</w:t>
            </w:r>
          </w:p>
        </w:tc>
        <w:tc>
          <w:tcPr>
            <w:tcW w:w="2551"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819"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2794,89571»</w:t>
            </w:r>
          </w:p>
        </w:tc>
      </w:tr>
    </w:tbl>
    <w:p w:rsidR="006729DA" w:rsidRPr="00F72FC2" w:rsidRDefault="006729DA" w:rsidP="006729DA">
      <w:pPr>
        <w:spacing w:after="0" w:line="240" w:lineRule="auto"/>
        <w:ind w:firstLine="709"/>
        <w:jc w:val="both"/>
        <w:rPr>
          <w:rFonts w:ascii="Times New Roman" w:hAnsi="Times New Roman" w:cs="Times New Roman"/>
          <w:sz w:val="16"/>
          <w:szCs w:val="16"/>
        </w:rPr>
      </w:pPr>
      <w:r w:rsidRPr="00F72FC2">
        <w:rPr>
          <w:rFonts w:ascii="Times New Roman" w:hAnsi="Times New Roman" w:cs="Times New Roman"/>
          <w:sz w:val="16"/>
          <w:szCs w:val="16"/>
        </w:rPr>
        <w:t>1.3. Перечень мероприятий раздела 9 «Мероприятия муниципальной программы» изложить в следующей редакции:</w:t>
      </w:r>
      <w:r>
        <w:rPr>
          <w:rFonts w:ascii="Times New Roman" w:hAnsi="Times New Roman" w:cs="Times New Roman"/>
          <w:sz w:val="16"/>
          <w:szCs w:val="16"/>
        </w:rPr>
        <w:t xml:space="preserve"> </w:t>
      </w:r>
      <w:r w:rsidRPr="00F72FC2">
        <w:rPr>
          <w:rFonts w:ascii="Times New Roman" w:hAnsi="Times New Roman" w:cs="Times New Roman"/>
          <w:sz w:val="16"/>
          <w:szCs w:val="16"/>
        </w:rPr>
        <w:t>«Перечень мероприятий:</w:t>
      </w: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20"/>
        <w:gridCol w:w="507"/>
        <w:gridCol w:w="720"/>
        <w:gridCol w:w="720"/>
        <w:gridCol w:w="720"/>
        <w:gridCol w:w="180"/>
        <w:gridCol w:w="720"/>
        <w:gridCol w:w="900"/>
        <w:gridCol w:w="900"/>
        <w:gridCol w:w="720"/>
        <w:gridCol w:w="180"/>
        <w:gridCol w:w="540"/>
        <w:gridCol w:w="180"/>
        <w:gridCol w:w="651"/>
        <w:gridCol w:w="708"/>
      </w:tblGrid>
      <w:tr w:rsidR="006729DA" w:rsidRPr="00F72FC2" w:rsidTr="00C057E9">
        <w:tc>
          <w:tcPr>
            <w:tcW w:w="567"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п/п</w:t>
            </w:r>
          </w:p>
        </w:tc>
        <w:tc>
          <w:tcPr>
            <w:tcW w:w="1620"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Наименование мероприятия</w:t>
            </w:r>
          </w:p>
        </w:tc>
        <w:tc>
          <w:tcPr>
            <w:tcW w:w="1227" w:type="dxa"/>
            <w:gridSpan w:val="2"/>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Исполнитель</w:t>
            </w:r>
          </w:p>
        </w:tc>
        <w:tc>
          <w:tcPr>
            <w:tcW w:w="720"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 xml:space="preserve">Срок </w:t>
            </w:r>
            <w:proofErr w:type="spellStart"/>
            <w:r w:rsidRPr="00F72FC2">
              <w:rPr>
                <w:rFonts w:ascii="Times New Roman" w:hAnsi="Times New Roman" w:cs="Times New Roman"/>
                <w:sz w:val="16"/>
                <w:szCs w:val="16"/>
              </w:rPr>
              <w:t>реа</w:t>
            </w:r>
            <w:proofErr w:type="spellEnd"/>
            <w:r w:rsidRPr="00F72FC2">
              <w:rPr>
                <w:rFonts w:ascii="Times New Roman" w:hAnsi="Times New Roman" w:cs="Times New Roman"/>
                <w:sz w:val="16"/>
                <w:szCs w:val="16"/>
              </w:rPr>
              <w:t>-ли-</w:t>
            </w:r>
            <w:proofErr w:type="spellStart"/>
            <w:r w:rsidRPr="00F72FC2">
              <w:rPr>
                <w:rFonts w:ascii="Times New Roman" w:hAnsi="Times New Roman" w:cs="Times New Roman"/>
                <w:sz w:val="16"/>
                <w:szCs w:val="16"/>
              </w:rPr>
              <w:t>зации</w:t>
            </w:r>
            <w:proofErr w:type="spellEnd"/>
          </w:p>
        </w:tc>
        <w:tc>
          <w:tcPr>
            <w:tcW w:w="900" w:type="dxa"/>
            <w:gridSpan w:val="2"/>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Целевой показатель (№ целевого показателя из паспорта муниципальной программы)</w:t>
            </w:r>
          </w:p>
        </w:tc>
        <w:tc>
          <w:tcPr>
            <w:tcW w:w="720"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Источник финансирования</w:t>
            </w:r>
          </w:p>
        </w:tc>
        <w:tc>
          <w:tcPr>
            <w:tcW w:w="4779" w:type="dxa"/>
            <w:gridSpan w:val="8"/>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Объем финансирования по годам (тыс. руб.)</w:t>
            </w:r>
          </w:p>
        </w:tc>
      </w:tr>
      <w:tr w:rsidR="006729DA" w:rsidRPr="00F72FC2" w:rsidTr="00C057E9">
        <w:tc>
          <w:tcPr>
            <w:tcW w:w="567"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6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227"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2021</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2022</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2023</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2024</w:t>
            </w:r>
          </w:p>
        </w:tc>
        <w:tc>
          <w:tcPr>
            <w:tcW w:w="831" w:type="dxa"/>
            <w:gridSpan w:val="2"/>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2025</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2026</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6</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9</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10</w:t>
            </w:r>
          </w:p>
        </w:tc>
        <w:tc>
          <w:tcPr>
            <w:tcW w:w="831" w:type="dxa"/>
            <w:gridSpan w:val="2"/>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12</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 xml:space="preserve">1. </w:t>
            </w:r>
          </w:p>
        </w:tc>
        <w:tc>
          <w:tcPr>
            <w:tcW w:w="9966" w:type="dxa"/>
            <w:gridSpan w:val="15"/>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Эффективное владение, пользование и распоряжение муниципальным имуществом, находящимся в муниципальной собственности Волотовского муниципального округа</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Проведение технической паспортизации объектов недвижимости</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1.1.2.</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34,65</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14,85</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49,82000</w:t>
            </w:r>
          </w:p>
        </w:tc>
        <w:tc>
          <w:tcPr>
            <w:tcW w:w="720" w:type="dxa"/>
            <w:gridSpan w:val="2"/>
            <w:shd w:val="clear" w:color="auto" w:fill="auto"/>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30,00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30,00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1.2</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Подготовка актов обследования объектов недвижимости</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8,50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8,40000</w:t>
            </w:r>
          </w:p>
        </w:tc>
        <w:tc>
          <w:tcPr>
            <w:tcW w:w="720" w:type="dxa"/>
            <w:gridSpan w:val="2"/>
            <w:shd w:val="clear" w:color="auto" w:fill="auto"/>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 xml:space="preserve">5,00 </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Подготовка проектов организации работ по сносу Подготовка результатов и материалов обследования</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25,00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1.4</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 xml:space="preserve">Определение рыночной </w:t>
            </w:r>
            <w:r w:rsidRPr="00F72FC2">
              <w:rPr>
                <w:rFonts w:ascii="Times New Roman" w:hAnsi="Times New Roman" w:cs="Times New Roman"/>
                <w:sz w:val="16"/>
                <w:szCs w:val="16"/>
              </w:rPr>
              <w:lastRenderedPageBreak/>
              <w:t>стоимости муниципального имущества</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коми</w:t>
            </w:r>
            <w:r w:rsidRPr="00F72FC2">
              <w:rPr>
                <w:rFonts w:ascii="Times New Roman" w:hAnsi="Times New Roman" w:cs="Times New Roman"/>
                <w:sz w:val="16"/>
                <w:szCs w:val="16"/>
              </w:rPr>
              <w:lastRenderedPageBreak/>
              <w:t>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lastRenderedPageBreak/>
                <w:t>2021 г</w:t>
              </w:r>
            </w:smartTag>
            <w:r w:rsidRPr="00F72FC2">
              <w:rPr>
                <w:rFonts w:ascii="Times New Roman" w:hAnsi="Times New Roman" w:cs="Times New Roman"/>
                <w:sz w:val="16"/>
                <w:szCs w:val="16"/>
              </w:rPr>
              <w:t xml:space="preserve">. </w:t>
            </w:r>
            <w:r w:rsidRPr="00F72FC2">
              <w:rPr>
                <w:rFonts w:ascii="Times New Roman" w:hAnsi="Times New Roman" w:cs="Times New Roman"/>
                <w:sz w:val="16"/>
                <w:szCs w:val="16"/>
              </w:rPr>
              <w:lastRenderedPageBreak/>
              <w:t xml:space="preserve">-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1.1.1.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1.2.1.</w:t>
            </w:r>
          </w:p>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 xml:space="preserve">Местный </w:t>
            </w:r>
            <w:r w:rsidRPr="00F72FC2">
              <w:rPr>
                <w:rFonts w:ascii="Times New Roman" w:hAnsi="Times New Roman" w:cs="Times New Roman"/>
                <w:sz w:val="16"/>
                <w:szCs w:val="16"/>
              </w:rPr>
              <w:lastRenderedPageBreak/>
              <w:t>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23,83</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54,83</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300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12,00000</w:t>
            </w:r>
          </w:p>
        </w:tc>
        <w:tc>
          <w:tcPr>
            <w:tcW w:w="720" w:type="dxa"/>
            <w:gridSpan w:val="2"/>
            <w:shd w:val="clear" w:color="auto" w:fill="auto"/>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t>20,00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lastRenderedPageBreak/>
              <w:t>000</w:t>
            </w:r>
          </w:p>
        </w:tc>
        <w:tc>
          <w:tcPr>
            <w:tcW w:w="651"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lastRenderedPageBreak/>
              <w:t>5,00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lastRenderedPageBreak/>
              <w:t>000</w:t>
            </w:r>
          </w:p>
        </w:tc>
        <w:tc>
          <w:tcPr>
            <w:tcW w:w="708" w:type="dxa"/>
          </w:tcPr>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lastRenderedPageBreak/>
              <w:t>30,00</w:t>
            </w:r>
          </w:p>
          <w:p w:rsidR="006729DA" w:rsidRPr="00F72FC2" w:rsidRDefault="006729DA" w:rsidP="006729DA">
            <w:pPr>
              <w:spacing w:after="0" w:line="240" w:lineRule="auto"/>
              <w:rPr>
                <w:rFonts w:ascii="Times New Roman" w:hAnsi="Times New Roman" w:cs="Times New Roman"/>
                <w:sz w:val="16"/>
                <w:szCs w:val="16"/>
              </w:rPr>
            </w:pPr>
            <w:r w:rsidRPr="00F72FC2">
              <w:rPr>
                <w:rFonts w:ascii="Times New Roman" w:hAnsi="Times New Roman" w:cs="Times New Roman"/>
                <w:sz w:val="16"/>
                <w:szCs w:val="16"/>
              </w:rPr>
              <w:lastRenderedPageBreak/>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lastRenderedPageBreak/>
              <w:t>1.5</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Техническое обслуживание газораспределительных сетей</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1.3.1</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116,71630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207,12</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264,19230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1.6</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Установление и внесение в ЕГРН охранных зон</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1.7</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Обеспечение уплаты взносов за содержание и ремонт жилых помещений, находящихся в муниципальной собственности и коммунальные услуги за помещения, находящихся в муниципальной собственности</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1.4.1</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38,40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601</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19,18</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090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15,00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1.8.</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Оплата налога на добавленную стоимость с реализации муниципального имущества казны</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48,19</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32,66</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40,50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1.9</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Оплата задолженности по наследуемому имуществу</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87,59</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1.10</w:t>
            </w:r>
          </w:p>
        </w:tc>
        <w:tc>
          <w:tcPr>
            <w:tcW w:w="21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Оплата расходов по уплате государственной пошлины по решению суда</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7,99</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544</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w:t>
            </w:r>
          </w:p>
        </w:tc>
        <w:tc>
          <w:tcPr>
            <w:tcW w:w="9966" w:type="dxa"/>
            <w:gridSpan w:val="15"/>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Формирование муниципальной собственности</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2.1.</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Проведение технической паспортизации объектов недвижимости, подготовка технических планов объектов недвижимости</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1.2.1.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1.2.2.</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9,90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19,80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44,83800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18,90000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8,10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15,00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w:t>
            </w:r>
          </w:p>
        </w:tc>
        <w:tc>
          <w:tcPr>
            <w:tcW w:w="9966" w:type="dxa"/>
            <w:gridSpan w:val="15"/>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3.1</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Проведение кадастровых работ по формированию земельных участков</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1.3.2.</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1.3.3.</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275,19</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776</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142,17</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223,81000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80,00000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 xml:space="preserve">3.2 </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Определение рыночной стоимости земельных участков</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1.3.1.</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1.3.2.</w:t>
            </w:r>
          </w:p>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31,00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34,00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12,00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20,00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3.3</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Подготовка отчета о проведении инженерно-геологических изысканий согласно техническому заданию</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3.4</w:t>
            </w:r>
          </w:p>
        </w:tc>
        <w:tc>
          <w:tcPr>
            <w:tcW w:w="16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Топографическая съемка земельного участка</w:t>
            </w:r>
          </w:p>
        </w:tc>
        <w:tc>
          <w:tcPr>
            <w:tcW w:w="1227"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47,90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3.5</w:t>
            </w:r>
          </w:p>
        </w:tc>
        <w:tc>
          <w:tcPr>
            <w:tcW w:w="1620"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Подготовка проекта межевания земельного участка из земель сельскохозяйственного назначения, и проведение кадастровых работ</w:t>
            </w:r>
          </w:p>
        </w:tc>
        <w:tc>
          <w:tcPr>
            <w:tcW w:w="1227" w:type="dxa"/>
            <w:gridSpan w:val="2"/>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комитет</w:t>
            </w:r>
          </w:p>
        </w:tc>
        <w:tc>
          <w:tcPr>
            <w:tcW w:w="720" w:type="dxa"/>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F72FC2">
                <w:rPr>
                  <w:rFonts w:ascii="Times New Roman" w:hAnsi="Times New Roman" w:cs="Times New Roman"/>
                  <w:sz w:val="16"/>
                  <w:szCs w:val="16"/>
                </w:rPr>
                <w:t>2021 г</w:t>
              </w:r>
            </w:smartTag>
            <w:r w:rsidRPr="00F72FC2">
              <w:rPr>
                <w:rFonts w:ascii="Times New Roman" w:hAnsi="Times New Roman" w:cs="Times New Roman"/>
                <w:sz w:val="16"/>
                <w:szCs w:val="16"/>
              </w:rPr>
              <w:t xml:space="preserve">. - </w:t>
            </w:r>
            <w:smartTag w:uri="urn:schemas-microsoft-com:office:smarttags" w:element="metricconverter">
              <w:smartTagPr>
                <w:attr w:name="ProductID" w:val="2026 г"/>
              </w:smartTagPr>
              <w:r w:rsidRPr="00F72FC2">
                <w:rPr>
                  <w:rFonts w:ascii="Times New Roman" w:hAnsi="Times New Roman" w:cs="Times New Roman"/>
                  <w:sz w:val="16"/>
                  <w:szCs w:val="16"/>
                </w:rPr>
                <w:t>2026 г</w:t>
              </w:r>
            </w:smartTag>
            <w:r w:rsidRPr="00F72FC2">
              <w:rPr>
                <w:rFonts w:ascii="Times New Roman" w:hAnsi="Times New Roman" w:cs="Times New Roman"/>
                <w:sz w:val="16"/>
                <w:szCs w:val="16"/>
              </w:rPr>
              <w:t>.</w:t>
            </w:r>
          </w:p>
        </w:tc>
        <w:tc>
          <w:tcPr>
            <w:tcW w:w="900" w:type="dxa"/>
            <w:gridSpan w:val="2"/>
            <w:vMerge w:val="restart"/>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Федеральный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176,85572</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6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227"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 xml:space="preserve">Областной бюджет </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41,48468</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r w:rsidR="006729DA" w:rsidRPr="00F72FC2" w:rsidTr="00C057E9">
        <w:tc>
          <w:tcPr>
            <w:tcW w:w="567"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6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1227"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900" w:type="dxa"/>
            <w:gridSpan w:val="2"/>
            <w:vMerge/>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p>
        </w:tc>
        <w:tc>
          <w:tcPr>
            <w:tcW w:w="72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Местный бюджет</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90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11,49160</w:t>
            </w:r>
          </w:p>
        </w:tc>
        <w:tc>
          <w:tcPr>
            <w:tcW w:w="720" w:type="dxa"/>
            <w:gridSpan w:val="2"/>
            <w:shd w:val="clear" w:color="auto" w:fill="auto"/>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0,00000</w:t>
            </w:r>
          </w:p>
          <w:p w:rsidR="006729DA" w:rsidRPr="00F72FC2" w:rsidRDefault="006729DA" w:rsidP="006729DA">
            <w:pPr>
              <w:spacing w:after="0" w:line="240" w:lineRule="auto"/>
              <w:jc w:val="center"/>
              <w:rPr>
                <w:rFonts w:ascii="Times New Roman" w:hAnsi="Times New Roman" w:cs="Times New Roman"/>
                <w:sz w:val="16"/>
                <w:szCs w:val="16"/>
              </w:rPr>
            </w:pPr>
          </w:p>
        </w:tc>
        <w:tc>
          <w:tcPr>
            <w:tcW w:w="651"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c>
          <w:tcPr>
            <w:tcW w:w="708" w:type="dxa"/>
          </w:tcPr>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p w:rsidR="006729DA" w:rsidRPr="00F72FC2" w:rsidRDefault="006729DA" w:rsidP="006729DA">
            <w:pPr>
              <w:spacing w:after="0" w:line="240" w:lineRule="auto"/>
              <w:jc w:val="center"/>
              <w:rPr>
                <w:rFonts w:ascii="Times New Roman" w:hAnsi="Times New Roman" w:cs="Times New Roman"/>
                <w:sz w:val="16"/>
                <w:szCs w:val="16"/>
              </w:rPr>
            </w:pPr>
            <w:r w:rsidRPr="00F72FC2">
              <w:rPr>
                <w:rFonts w:ascii="Times New Roman" w:hAnsi="Times New Roman" w:cs="Times New Roman"/>
                <w:sz w:val="16"/>
                <w:szCs w:val="16"/>
              </w:rPr>
              <w:t>000»</w:t>
            </w:r>
          </w:p>
        </w:tc>
      </w:tr>
    </w:tbl>
    <w:p w:rsidR="006729DA" w:rsidRPr="00F72FC2" w:rsidRDefault="006729DA" w:rsidP="006729DA">
      <w:pPr>
        <w:spacing w:after="0" w:line="240" w:lineRule="auto"/>
        <w:jc w:val="both"/>
        <w:rPr>
          <w:rFonts w:ascii="Times New Roman" w:hAnsi="Times New Roman" w:cs="Times New Roman"/>
          <w:sz w:val="16"/>
          <w:szCs w:val="16"/>
        </w:rPr>
      </w:pPr>
      <w:r w:rsidRPr="00F72FC2">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729DA" w:rsidRDefault="0062077B" w:rsidP="006729DA">
      <w:pPr>
        <w:tabs>
          <w:tab w:val="left" w:pos="24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6729DA" w:rsidRPr="00F72FC2">
        <w:rPr>
          <w:rFonts w:ascii="Times New Roman" w:hAnsi="Times New Roman" w:cs="Times New Roman"/>
          <w:sz w:val="16"/>
          <w:szCs w:val="16"/>
        </w:rPr>
        <w:t>Главы Администрации                          С.В. Федоров</w:t>
      </w:r>
    </w:p>
    <w:p w:rsidR="00C057E9" w:rsidRPr="00F72FC2" w:rsidRDefault="00C057E9" w:rsidP="006729DA">
      <w:pPr>
        <w:tabs>
          <w:tab w:val="left" w:pos="2405"/>
        </w:tabs>
        <w:spacing w:after="0" w:line="240" w:lineRule="auto"/>
        <w:jc w:val="right"/>
        <w:rPr>
          <w:rFonts w:ascii="Times New Roman" w:hAnsi="Times New Roman" w:cs="Times New Roman"/>
          <w:sz w:val="16"/>
          <w:szCs w:val="16"/>
        </w:rPr>
      </w:pPr>
    </w:p>
    <w:p w:rsidR="006729DA" w:rsidRPr="007022EA" w:rsidRDefault="006729DA" w:rsidP="006729DA">
      <w:pPr>
        <w:keepNext/>
        <w:spacing w:after="0" w:line="240" w:lineRule="auto"/>
        <w:jc w:val="center"/>
        <w:outlineLvl w:val="6"/>
        <w:rPr>
          <w:rFonts w:ascii="Times New Roman" w:hAnsi="Times New Roman" w:cs="Times New Roman"/>
          <w:sz w:val="16"/>
          <w:szCs w:val="16"/>
        </w:rPr>
      </w:pPr>
      <w:r w:rsidRPr="007022EA">
        <w:rPr>
          <w:rFonts w:ascii="Times New Roman" w:hAnsi="Times New Roman" w:cs="Times New Roman"/>
          <w:sz w:val="16"/>
          <w:szCs w:val="16"/>
        </w:rPr>
        <w:t>Российская Федерация Новгородская область</w:t>
      </w:r>
    </w:p>
    <w:p w:rsidR="006729DA" w:rsidRPr="007022EA" w:rsidRDefault="006729DA" w:rsidP="006729DA">
      <w:pPr>
        <w:keepNext/>
        <w:spacing w:after="0" w:line="240" w:lineRule="auto"/>
        <w:jc w:val="center"/>
        <w:outlineLvl w:val="2"/>
        <w:rPr>
          <w:rFonts w:ascii="Times New Roman" w:hAnsi="Times New Roman" w:cs="Times New Roman"/>
          <w:sz w:val="16"/>
          <w:szCs w:val="16"/>
        </w:rPr>
      </w:pPr>
      <w:r w:rsidRPr="007022EA">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7022EA">
        <w:rPr>
          <w:rFonts w:ascii="Times New Roman" w:hAnsi="Times New Roman" w:cs="Times New Roman"/>
          <w:b/>
          <w:bCs/>
          <w:sz w:val="16"/>
          <w:szCs w:val="16"/>
        </w:rPr>
        <w:t>П О С Т А Н О В Л Е Н И Е</w:t>
      </w:r>
      <w:r w:rsidRPr="007022EA">
        <w:rPr>
          <w:rFonts w:ascii="Times New Roman" w:hAnsi="Times New Roman" w:cs="Times New Roman"/>
          <w:sz w:val="16"/>
          <w:szCs w:val="16"/>
        </w:rPr>
        <w:t xml:space="preserve"> от 21.12.2023 № 919</w:t>
      </w:r>
      <w:r w:rsidRPr="007022EA">
        <w:rPr>
          <w:rFonts w:ascii="Times New Roman" w:hAnsi="Times New Roman" w:cs="Times New Roman"/>
          <w:bCs/>
          <w:sz w:val="16"/>
          <w:szCs w:val="16"/>
        </w:rPr>
        <w:t xml:space="preserve"> п. Волот</w:t>
      </w:r>
    </w:p>
    <w:p w:rsidR="006729DA" w:rsidRPr="007022EA" w:rsidRDefault="006729DA" w:rsidP="006729DA">
      <w:pPr>
        <w:spacing w:after="0" w:line="240" w:lineRule="auto"/>
        <w:jc w:val="center"/>
        <w:rPr>
          <w:rFonts w:ascii="Times New Roman" w:hAnsi="Times New Roman" w:cs="Times New Roman"/>
          <w:bCs/>
          <w:sz w:val="16"/>
          <w:szCs w:val="16"/>
        </w:rPr>
      </w:pPr>
    </w:p>
    <w:p w:rsidR="006729DA" w:rsidRDefault="006729DA" w:rsidP="00C057E9">
      <w:pPr>
        <w:spacing w:after="0" w:line="240" w:lineRule="auto"/>
        <w:ind w:right="-143"/>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О внесении изменений в постановление Администрации Волотовского муниципального округа от 26.12.2020 № 24</w:t>
      </w:r>
    </w:p>
    <w:p w:rsidR="006729DA" w:rsidRPr="007022EA" w:rsidRDefault="006729DA" w:rsidP="006729DA">
      <w:pPr>
        <w:spacing w:after="0" w:line="240" w:lineRule="auto"/>
        <w:ind w:right="-143"/>
        <w:jc w:val="both"/>
        <w:rPr>
          <w:rFonts w:ascii="Times New Roman" w:hAnsi="Times New Roman" w:cs="Times New Roman"/>
          <w:bCs/>
          <w:sz w:val="16"/>
          <w:szCs w:val="16"/>
          <w:lang w:eastAsia="ru-RU"/>
        </w:rPr>
      </w:pPr>
    </w:p>
    <w:p w:rsidR="006729DA" w:rsidRPr="007022EA" w:rsidRDefault="006729DA" w:rsidP="006729DA">
      <w:pPr>
        <w:spacing w:after="0" w:line="240" w:lineRule="auto"/>
        <w:ind w:firstLine="709"/>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02.02.2023 № 285 «Об утвержде</w:t>
      </w:r>
      <w:r w:rsidRPr="007022EA">
        <w:rPr>
          <w:rFonts w:ascii="Times New Roman" w:hAnsi="Times New Roman" w:cs="Times New Roman"/>
          <w:sz w:val="16"/>
          <w:szCs w:val="16"/>
          <w:lang w:eastAsia="ru-RU"/>
        </w:rPr>
        <w:lastRenderedPageBreak/>
        <w:t>нии Порядка рассмотрения Администрацией Волотовского муниципального округа проектов муниципальных программ и предложений о внесении изменений в муниципальные программы Волотовского муниципального округа»</w:t>
      </w:r>
    </w:p>
    <w:p w:rsidR="006729DA" w:rsidRPr="007022EA" w:rsidRDefault="006729DA" w:rsidP="006729DA">
      <w:pPr>
        <w:spacing w:after="0" w:line="240" w:lineRule="auto"/>
        <w:ind w:firstLine="709"/>
        <w:jc w:val="both"/>
        <w:rPr>
          <w:rFonts w:ascii="Times New Roman" w:hAnsi="Times New Roman" w:cs="Times New Roman"/>
          <w:b/>
          <w:sz w:val="16"/>
          <w:szCs w:val="16"/>
          <w:lang w:eastAsia="ru-RU"/>
        </w:rPr>
      </w:pPr>
      <w:r w:rsidRPr="007022EA">
        <w:rPr>
          <w:rFonts w:ascii="Times New Roman" w:hAnsi="Times New Roman" w:cs="Times New Roman"/>
          <w:b/>
          <w:sz w:val="16"/>
          <w:szCs w:val="16"/>
          <w:lang w:eastAsia="ru-RU"/>
        </w:rPr>
        <w:t>ПОСТАНОВЛЯЮ:</w:t>
      </w:r>
    </w:p>
    <w:p w:rsidR="006729DA" w:rsidRPr="007022EA" w:rsidRDefault="006729DA" w:rsidP="006729DA">
      <w:pPr>
        <w:spacing w:after="0" w:line="240" w:lineRule="auto"/>
        <w:ind w:firstLine="709"/>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 xml:space="preserve">1. Внести изменения в постановление Администрации Волотовского муниципального округа от 26.12.2020 № 24 «Об утверждении муниципальной программы </w:t>
      </w:r>
      <w:r w:rsidRPr="007022EA">
        <w:rPr>
          <w:rFonts w:ascii="Times New Roman" w:hAnsi="Times New Roman" w:cs="Times New Roman"/>
          <w:bCs/>
          <w:sz w:val="16"/>
          <w:szCs w:val="16"/>
          <w:lang w:eastAsia="ru-RU"/>
        </w:rPr>
        <w:t>«Обеспечение прав потребителей в Волотовском муниципальном округе», изложив преамбулу постановления в следующей редакции:</w:t>
      </w:r>
      <w:r w:rsidRPr="007022EA">
        <w:rPr>
          <w:rFonts w:ascii="Times New Roman" w:hAnsi="Times New Roman" w:cs="Times New Roman"/>
          <w:sz w:val="16"/>
          <w:szCs w:val="16"/>
          <w:lang w:eastAsia="ru-RU"/>
        </w:rPr>
        <w:t xml:space="preserve"> </w:t>
      </w:r>
    </w:p>
    <w:p w:rsidR="006729DA" w:rsidRPr="007022EA" w:rsidRDefault="006729DA" w:rsidP="006729DA">
      <w:pPr>
        <w:spacing w:after="0" w:line="240" w:lineRule="auto"/>
        <w:ind w:firstLine="709"/>
        <w:jc w:val="both"/>
        <w:rPr>
          <w:rFonts w:ascii="Times New Roman" w:hAnsi="Times New Roman" w:cs="Times New Roman"/>
          <w:sz w:val="16"/>
          <w:szCs w:val="16"/>
          <w:lang w:eastAsia="ru-RU"/>
        </w:rPr>
      </w:pPr>
      <w:r w:rsidRPr="007022EA">
        <w:rPr>
          <w:rFonts w:ascii="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02.02.2023 № 285 «Об утверждении Порядка рассмотрения Администрацией Волотовского муниципального округа проектов муниципальных программ и предложений о внесении изменений в муниципальные программы Волотовского муниципального округа»,</w:t>
      </w:r>
      <w:r w:rsidRPr="007022EA">
        <w:rPr>
          <w:rFonts w:ascii="Times New Roman" w:hAnsi="Times New Roman" w:cs="Times New Roman"/>
          <w:sz w:val="16"/>
          <w:szCs w:val="16"/>
        </w:rPr>
        <w:t xml:space="preserve"> </w:t>
      </w:r>
      <w:hyperlink r:id="rId15" w:history="1">
        <w:r w:rsidRPr="007022EA">
          <w:rPr>
            <w:rStyle w:val="aa"/>
            <w:rFonts w:ascii="Times New Roman" w:hAnsi="Times New Roman" w:cs="Times New Roman"/>
            <w:bCs/>
            <w:sz w:val="16"/>
            <w:szCs w:val="16"/>
            <w:lang w:eastAsia="ru-RU"/>
          </w:rPr>
          <w:t>статьей 42.1</w:t>
        </w:r>
      </w:hyperlink>
      <w:r w:rsidRPr="007022EA">
        <w:rPr>
          <w:rFonts w:ascii="Times New Roman" w:hAnsi="Times New Roman" w:cs="Times New Roman"/>
          <w:bCs/>
          <w:sz w:val="16"/>
          <w:szCs w:val="16"/>
          <w:lang w:eastAsia="ru-RU"/>
        </w:rPr>
        <w:t xml:space="preserve"> Закона Российской Федерации от 07.02.1992 № 2300-1 "О защите прав потребителей", постановлением Правительства Новгородской области от 07.04.2022 № 197 «Об утверждении региональной программы Новгородской области «Обеспечение прав потребителей в Новгородской области на 2022-2024 годы»»</w:t>
      </w:r>
      <w:r w:rsidRPr="007022EA">
        <w:rPr>
          <w:rFonts w:ascii="Times New Roman" w:hAnsi="Times New Roman" w:cs="Times New Roman"/>
          <w:sz w:val="16"/>
          <w:szCs w:val="16"/>
          <w:lang w:eastAsia="ru-RU"/>
        </w:rPr>
        <w:t>.</w:t>
      </w:r>
    </w:p>
    <w:p w:rsidR="006729DA" w:rsidRPr="007022EA" w:rsidRDefault="006729DA" w:rsidP="006729DA">
      <w:pPr>
        <w:spacing w:after="0" w:line="240" w:lineRule="auto"/>
        <w:ind w:firstLine="709"/>
        <w:jc w:val="both"/>
        <w:rPr>
          <w:rFonts w:ascii="Times New Roman" w:hAnsi="Times New Roman" w:cs="Times New Roman"/>
          <w:bCs/>
          <w:sz w:val="16"/>
          <w:szCs w:val="16"/>
          <w:lang w:eastAsia="ru-RU"/>
        </w:rPr>
      </w:pPr>
      <w:r w:rsidRPr="007022EA">
        <w:rPr>
          <w:rFonts w:ascii="Times New Roman" w:hAnsi="Times New Roman" w:cs="Times New Roman"/>
          <w:bCs/>
          <w:sz w:val="16"/>
          <w:szCs w:val="16"/>
          <w:lang w:eastAsia="ru-RU"/>
        </w:rPr>
        <w:t>2. Внести изменения в муниципальную программу «Обеспечение прав потребителей в Волотовском муниципальном округе», изложив ее в прилагаемой редакции.</w:t>
      </w:r>
    </w:p>
    <w:p w:rsidR="006729DA" w:rsidRPr="007022EA" w:rsidRDefault="006729DA" w:rsidP="006729DA">
      <w:pPr>
        <w:spacing w:after="0" w:line="240" w:lineRule="auto"/>
        <w:ind w:firstLine="709"/>
        <w:jc w:val="both"/>
        <w:rPr>
          <w:rFonts w:ascii="Times New Roman" w:hAnsi="Times New Roman" w:cs="Times New Roman"/>
          <w:bCs/>
          <w:sz w:val="16"/>
          <w:szCs w:val="16"/>
          <w:lang w:eastAsia="ru-RU"/>
        </w:rPr>
      </w:pPr>
      <w:r w:rsidRPr="007022EA">
        <w:rPr>
          <w:rFonts w:ascii="Times New Roman" w:hAnsi="Times New Roman" w:cs="Times New Roman"/>
          <w:bCs/>
          <w:sz w:val="16"/>
          <w:szCs w:val="16"/>
          <w:lang w:eastAsia="ru-RU"/>
        </w:rPr>
        <w:t>3. Опубликовать постановление в муниципальной газете «Волотовские ведомости» и на официальном сайте Администрации Волотовского муниципального</w:t>
      </w:r>
      <w:r w:rsidRPr="00C65439">
        <w:rPr>
          <w:rFonts w:ascii="Times New Roman" w:hAnsi="Times New Roman" w:cs="Times New Roman"/>
          <w:bCs/>
          <w:sz w:val="28"/>
          <w:szCs w:val="28"/>
          <w:lang w:eastAsia="ru-RU"/>
        </w:rPr>
        <w:t xml:space="preserve"> </w:t>
      </w:r>
      <w:r w:rsidRPr="007022EA">
        <w:rPr>
          <w:rFonts w:ascii="Times New Roman" w:hAnsi="Times New Roman" w:cs="Times New Roman"/>
          <w:bCs/>
          <w:sz w:val="16"/>
          <w:szCs w:val="16"/>
          <w:lang w:eastAsia="ru-RU"/>
        </w:rPr>
        <w:t>округа в информационно-телекоммуникационной сети «Интернет».</w:t>
      </w:r>
    </w:p>
    <w:p w:rsidR="006729DA" w:rsidRPr="007022EA" w:rsidRDefault="006729DA" w:rsidP="006729DA">
      <w:pPr>
        <w:spacing w:after="0" w:line="240" w:lineRule="auto"/>
        <w:ind w:firstLine="709"/>
        <w:jc w:val="right"/>
        <w:rPr>
          <w:rFonts w:ascii="Times New Roman" w:hAnsi="Times New Roman" w:cs="Times New Roman"/>
          <w:bCs/>
          <w:sz w:val="16"/>
          <w:szCs w:val="16"/>
          <w:lang w:eastAsia="ru-RU"/>
        </w:rPr>
      </w:pPr>
    </w:p>
    <w:p w:rsidR="006729DA" w:rsidRPr="007022EA" w:rsidRDefault="006729DA" w:rsidP="006729DA">
      <w:pPr>
        <w:spacing w:after="0" w:line="240" w:lineRule="auto"/>
        <w:jc w:val="right"/>
        <w:rPr>
          <w:rFonts w:ascii="Times New Roman" w:hAnsi="Times New Roman" w:cs="Times New Roman"/>
          <w:sz w:val="16"/>
          <w:szCs w:val="16"/>
          <w:lang w:eastAsia="ru-RU"/>
        </w:rPr>
      </w:pPr>
      <w:r w:rsidRPr="007022EA">
        <w:rPr>
          <w:rFonts w:ascii="Times New Roman" w:hAnsi="Times New Roman" w:cs="Times New Roman"/>
          <w:sz w:val="16"/>
          <w:szCs w:val="16"/>
          <w:lang w:eastAsia="ru-RU"/>
        </w:rPr>
        <w:t>Первый заместитель</w:t>
      </w:r>
      <w:r>
        <w:rPr>
          <w:rFonts w:ascii="Times New Roman" w:hAnsi="Times New Roman" w:cs="Times New Roman"/>
          <w:sz w:val="16"/>
          <w:szCs w:val="16"/>
          <w:lang w:eastAsia="ru-RU"/>
        </w:rPr>
        <w:t xml:space="preserve"> </w:t>
      </w:r>
      <w:r w:rsidRPr="007022EA">
        <w:rPr>
          <w:rFonts w:ascii="Times New Roman" w:hAnsi="Times New Roman" w:cs="Times New Roman"/>
          <w:sz w:val="16"/>
          <w:szCs w:val="16"/>
          <w:lang w:eastAsia="ru-RU"/>
        </w:rPr>
        <w:t xml:space="preserve">Главы Администрации                      </w:t>
      </w:r>
      <w:r>
        <w:rPr>
          <w:rFonts w:ascii="Times New Roman" w:hAnsi="Times New Roman" w:cs="Times New Roman"/>
          <w:sz w:val="16"/>
          <w:szCs w:val="16"/>
          <w:lang w:eastAsia="ru-RU"/>
        </w:rPr>
        <w:t xml:space="preserve"> </w:t>
      </w:r>
      <w:r w:rsidRPr="007022EA">
        <w:rPr>
          <w:rFonts w:ascii="Times New Roman" w:hAnsi="Times New Roman" w:cs="Times New Roman"/>
          <w:sz w:val="16"/>
          <w:szCs w:val="16"/>
          <w:lang w:eastAsia="ru-RU"/>
        </w:rPr>
        <w:t>С.В. Федоров</w:t>
      </w:r>
    </w:p>
    <w:p w:rsidR="006729DA" w:rsidRPr="0062077B" w:rsidRDefault="006729DA" w:rsidP="006729DA">
      <w:pPr>
        <w:spacing w:after="0" w:line="240" w:lineRule="auto"/>
        <w:ind w:left="5103"/>
        <w:jc w:val="both"/>
        <w:rPr>
          <w:rFonts w:ascii="Times New Roman" w:hAnsi="Times New Roman" w:cs="Times New Roman"/>
          <w:sz w:val="12"/>
          <w:szCs w:val="16"/>
          <w:lang w:eastAsia="ru-RU"/>
        </w:rPr>
      </w:pPr>
      <w:r w:rsidRPr="0062077B">
        <w:rPr>
          <w:rFonts w:ascii="Times New Roman" w:hAnsi="Times New Roman" w:cs="Times New Roman"/>
          <w:sz w:val="12"/>
          <w:szCs w:val="16"/>
          <w:lang w:eastAsia="ru-RU"/>
        </w:rPr>
        <w:t>Приложение к постановлению Администрации Волотовского муниципального округа от 21.12.2023    № 919</w:t>
      </w:r>
    </w:p>
    <w:p w:rsidR="00C057E9" w:rsidRPr="0062077B" w:rsidRDefault="00C057E9" w:rsidP="006729DA">
      <w:pPr>
        <w:spacing w:after="0" w:line="240" w:lineRule="auto"/>
        <w:ind w:left="5103"/>
        <w:jc w:val="both"/>
        <w:rPr>
          <w:rFonts w:ascii="Times New Roman" w:hAnsi="Times New Roman" w:cs="Times New Roman"/>
          <w:sz w:val="12"/>
          <w:szCs w:val="16"/>
          <w:lang w:eastAsia="ru-RU"/>
        </w:rPr>
      </w:pPr>
    </w:p>
    <w:p w:rsidR="006729DA" w:rsidRDefault="0062077B" w:rsidP="0062077B">
      <w:pPr>
        <w:spacing w:after="0" w:line="240" w:lineRule="auto"/>
        <w:ind w:left="5103"/>
        <w:jc w:val="both"/>
        <w:rPr>
          <w:rFonts w:ascii="Times New Roman" w:hAnsi="Times New Roman" w:cs="Times New Roman"/>
          <w:sz w:val="12"/>
          <w:szCs w:val="16"/>
          <w:lang w:eastAsia="ru-RU"/>
        </w:rPr>
      </w:pPr>
      <w:r>
        <w:rPr>
          <w:rFonts w:ascii="Times New Roman" w:hAnsi="Times New Roman" w:cs="Times New Roman"/>
          <w:sz w:val="12"/>
          <w:szCs w:val="16"/>
          <w:lang w:eastAsia="ru-RU"/>
        </w:rPr>
        <w:t xml:space="preserve">Утверждена </w:t>
      </w:r>
      <w:r w:rsidR="006729DA" w:rsidRPr="0062077B">
        <w:rPr>
          <w:rFonts w:ascii="Times New Roman" w:hAnsi="Times New Roman" w:cs="Times New Roman"/>
          <w:sz w:val="12"/>
          <w:szCs w:val="16"/>
          <w:lang w:eastAsia="ru-RU"/>
        </w:rPr>
        <w:t>постановлением Администрации Волотовского муниципального округа от 26.12.2020   № 24</w:t>
      </w:r>
    </w:p>
    <w:p w:rsidR="0062077B" w:rsidRPr="0062077B" w:rsidRDefault="0062077B" w:rsidP="0062077B">
      <w:pPr>
        <w:spacing w:after="0" w:line="240" w:lineRule="auto"/>
        <w:ind w:left="5103"/>
        <w:jc w:val="both"/>
        <w:rPr>
          <w:rFonts w:ascii="Times New Roman" w:hAnsi="Times New Roman" w:cs="Times New Roman"/>
          <w:sz w:val="12"/>
          <w:szCs w:val="16"/>
          <w:lang w:eastAsia="ru-RU"/>
        </w:rPr>
      </w:pPr>
    </w:p>
    <w:p w:rsidR="006729DA" w:rsidRPr="007022EA" w:rsidRDefault="006729DA" w:rsidP="006729DA">
      <w:pPr>
        <w:spacing w:after="0" w:line="240" w:lineRule="auto"/>
        <w:jc w:val="center"/>
        <w:rPr>
          <w:rFonts w:ascii="Times New Roman" w:hAnsi="Times New Roman" w:cs="Times New Roman"/>
          <w:b/>
          <w:sz w:val="16"/>
          <w:szCs w:val="16"/>
          <w:lang w:eastAsia="ru-RU"/>
        </w:rPr>
      </w:pPr>
      <w:r w:rsidRPr="007022EA">
        <w:rPr>
          <w:rFonts w:ascii="Times New Roman" w:hAnsi="Times New Roman" w:cs="Times New Roman"/>
          <w:b/>
          <w:sz w:val="16"/>
          <w:szCs w:val="16"/>
          <w:lang w:eastAsia="ru-RU"/>
        </w:rPr>
        <w:t>Муниципальная программа</w:t>
      </w:r>
      <w:r>
        <w:rPr>
          <w:rFonts w:ascii="Times New Roman" w:hAnsi="Times New Roman" w:cs="Times New Roman"/>
          <w:b/>
          <w:sz w:val="16"/>
          <w:szCs w:val="16"/>
          <w:lang w:eastAsia="ru-RU"/>
        </w:rPr>
        <w:t xml:space="preserve"> </w:t>
      </w:r>
      <w:r w:rsidRPr="007022EA">
        <w:rPr>
          <w:rFonts w:ascii="Times New Roman" w:hAnsi="Times New Roman" w:cs="Times New Roman"/>
          <w:b/>
          <w:sz w:val="16"/>
          <w:szCs w:val="16"/>
          <w:lang w:eastAsia="ru-RU"/>
        </w:rPr>
        <w:t>«Обеспечение прав потребителей в Волотовском муниципальном округе»</w:t>
      </w:r>
    </w:p>
    <w:p w:rsidR="006729DA" w:rsidRDefault="006729DA" w:rsidP="006729DA">
      <w:pPr>
        <w:spacing w:after="0" w:line="240" w:lineRule="auto"/>
        <w:jc w:val="center"/>
        <w:rPr>
          <w:rFonts w:ascii="Times New Roman" w:hAnsi="Times New Roman" w:cs="Times New Roman"/>
          <w:b/>
          <w:sz w:val="16"/>
          <w:szCs w:val="16"/>
          <w:lang w:eastAsia="ru-RU"/>
        </w:rPr>
      </w:pPr>
      <w:r w:rsidRPr="007022EA">
        <w:rPr>
          <w:rFonts w:ascii="Times New Roman" w:hAnsi="Times New Roman" w:cs="Times New Roman"/>
          <w:b/>
          <w:sz w:val="16"/>
          <w:szCs w:val="16"/>
          <w:lang w:eastAsia="ru-RU"/>
        </w:rPr>
        <w:t>Паспорт муниципальной программы</w:t>
      </w:r>
    </w:p>
    <w:p w:rsidR="0062077B" w:rsidRPr="007022EA" w:rsidRDefault="0062077B" w:rsidP="006729DA">
      <w:pPr>
        <w:spacing w:after="0" w:line="240" w:lineRule="auto"/>
        <w:jc w:val="center"/>
        <w:rPr>
          <w:rFonts w:ascii="Times New Roman" w:hAnsi="Times New Roman" w:cs="Times New Roman"/>
          <w:b/>
          <w:sz w:val="16"/>
          <w:szCs w:val="16"/>
          <w:lang w:eastAsia="ru-RU"/>
        </w:rPr>
      </w:pP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Муниципальная программа Волотовского муниципального округа «Обеспечение прав потребителей в Волотовском муниципальном округе» (далее - муниципальная программа).</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ab/>
      </w:r>
      <w:r w:rsidRPr="007022EA">
        <w:rPr>
          <w:rFonts w:ascii="Times New Roman" w:hAnsi="Times New Roman" w:cs="Times New Roman"/>
          <w:b/>
          <w:sz w:val="16"/>
          <w:szCs w:val="16"/>
          <w:lang w:eastAsia="ru-RU"/>
        </w:rPr>
        <w:t>1. Ответственный исполнитель муниципальной Программы</w:t>
      </w:r>
      <w:r w:rsidRPr="007022EA">
        <w:rPr>
          <w:rFonts w:ascii="Times New Roman" w:hAnsi="Times New Roman" w:cs="Times New Roman"/>
          <w:sz w:val="16"/>
          <w:szCs w:val="16"/>
          <w:lang w:eastAsia="ru-RU"/>
        </w:rPr>
        <w:t>:</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Комитет экономики и сельского хозяйства (далее - комитет)</w:t>
      </w:r>
    </w:p>
    <w:p w:rsidR="006729DA" w:rsidRPr="007022EA" w:rsidRDefault="006729DA" w:rsidP="006729DA">
      <w:pPr>
        <w:spacing w:after="0" w:line="240" w:lineRule="auto"/>
        <w:jc w:val="both"/>
        <w:rPr>
          <w:rFonts w:ascii="Times New Roman" w:hAnsi="Times New Roman" w:cs="Times New Roman"/>
          <w:b/>
          <w:sz w:val="16"/>
          <w:szCs w:val="16"/>
          <w:lang w:eastAsia="ru-RU"/>
        </w:rPr>
      </w:pPr>
      <w:r w:rsidRPr="007022EA">
        <w:rPr>
          <w:rFonts w:ascii="Times New Roman" w:hAnsi="Times New Roman" w:cs="Times New Roman"/>
          <w:sz w:val="16"/>
          <w:szCs w:val="16"/>
          <w:lang w:eastAsia="ru-RU"/>
        </w:rPr>
        <w:tab/>
      </w:r>
      <w:r w:rsidRPr="007022EA">
        <w:rPr>
          <w:rFonts w:ascii="Times New Roman" w:hAnsi="Times New Roman" w:cs="Times New Roman"/>
          <w:b/>
          <w:sz w:val="16"/>
          <w:szCs w:val="16"/>
          <w:lang w:eastAsia="ru-RU"/>
        </w:rPr>
        <w:t>2. Соисполнители муниципальной программы:</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комитет по управлению социальным комплексом;</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территориальные отделы Администрации муниципального округа.</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ab/>
      </w:r>
      <w:r w:rsidRPr="007022EA">
        <w:rPr>
          <w:rFonts w:ascii="Times New Roman" w:hAnsi="Times New Roman" w:cs="Times New Roman"/>
          <w:b/>
          <w:sz w:val="16"/>
          <w:szCs w:val="16"/>
          <w:lang w:eastAsia="ru-RU"/>
        </w:rPr>
        <w:t>3.Подпрограммы муниципальной программы:</w:t>
      </w:r>
      <w:r w:rsidRPr="007022EA">
        <w:rPr>
          <w:rFonts w:ascii="Times New Roman" w:hAnsi="Times New Roman" w:cs="Times New Roman"/>
          <w:sz w:val="16"/>
          <w:szCs w:val="16"/>
          <w:lang w:eastAsia="ru-RU"/>
        </w:rPr>
        <w:t xml:space="preserve"> отсутствуют.</w:t>
      </w:r>
    </w:p>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ab/>
      </w:r>
      <w:r w:rsidRPr="007022EA">
        <w:rPr>
          <w:rFonts w:ascii="Times New Roman" w:hAnsi="Times New Roman" w:cs="Times New Roman"/>
          <w:b/>
          <w:sz w:val="16"/>
          <w:szCs w:val="16"/>
          <w:lang w:eastAsia="ru-RU"/>
        </w:rPr>
        <w:t>4. Цели, задачи и целевые показатели муниципальной программы</w:t>
      </w:r>
      <w:r w:rsidRPr="007022EA">
        <w:rPr>
          <w:rFonts w:ascii="Times New Roman" w:hAnsi="Times New Roman" w:cs="Times New Roman"/>
          <w:sz w:val="16"/>
          <w:szCs w:val="16"/>
          <w:lang w:eastAsia="ru-RU"/>
        </w:rPr>
        <w:t>:</w:t>
      </w:r>
    </w:p>
    <w:tbl>
      <w:tblPr>
        <w:tblW w:w="10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5711"/>
        <w:gridCol w:w="696"/>
        <w:gridCol w:w="15"/>
        <w:gridCol w:w="753"/>
        <w:gridCol w:w="15"/>
        <w:gridCol w:w="694"/>
        <w:gridCol w:w="15"/>
        <w:gridCol w:w="693"/>
        <w:gridCol w:w="15"/>
        <w:gridCol w:w="694"/>
        <w:gridCol w:w="15"/>
        <w:gridCol w:w="694"/>
        <w:gridCol w:w="15"/>
      </w:tblGrid>
      <w:tr w:rsidR="006729DA" w:rsidRPr="00CB41EB" w:rsidTr="00C057E9">
        <w:trPr>
          <w:gridAfter w:val="1"/>
          <w:wAfter w:w="15" w:type="dxa"/>
          <w:trHeight w:val="20"/>
        </w:trPr>
        <w:tc>
          <w:tcPr>
            <w:tcW w:w="668" w:type="dxa"/>
            <w:vMerge w:val="restart"/>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w:t>
            </w:r>
          </w:p>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п/п</w:t>
            </w:r>
          </w:p>
        </w:tc>
        <w:tc>
          <w:tcPr>
            <w:tcW w:w="5711" w:type="dxa"/>
            <w:vMerge w:val="restart"/>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Цели, задачи муниципальной программы, наименование и единица измерения целевого показателя</w:t>
            </w:r>
          </w:p>
        </w:tc>
        <w:tc>
          <w:tcPr>
            <w:tcW w:w="4299" w:type="dxa"/>
            <w:gridSpan w:val="11"/>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Значение целевого показателя по годам</w:t>
            </w:r>
          </w:p>
        </w:tc>
      </w:tr>
      <w:tr w:rsidR="006729DA" w:rsidRPr="00CB41EB" w:rsidTr="00C057E9">
        <w:trPr>
          <w:gridAfter w:val="1"/>
          <w:wAfter w:w="15" w:type="dxa"/>
          <w:trHeight w:val="20"/>
        </w:trPr>
        <w:tc>
          <w:tcPr>
            <w:tcW w:w="668" w:type="dxa"/>
            <w:vMerge/>
            <w:vAlign w:val="center"/>
            <w:hideMark/>
          </w:tcPr>
          <w:p w:rsidR="006729DA" w:rsidRPr="007022EA" w:rsidRDefault="006729DA" w:rsidP="006729DA">
            <w:pPr>
              <w:spacing w:after="0" w:line="240" w:lineRule="auto"/>
              <w:rPr>
                <w:rFonts w:ascii="Times New Roman" w:hAnsi="Times New Roman" w:cs="Times New Roman"/>
                <w:sz w:val="16"/>
                <w:szCs w:val="16"/>
                <w:lang w:eastAsia="ru-RU"/>
              </w:rPr>
            </w:pPr>
          </w:p>
        </w:tc>
        <w:tc>
          <w:tcPr>
            <w:tcW w:w="5711" w:type="dxa"/>
            <w:vMerge/>
            <w:vAlign w:val="center"/>
            <w:hideMark/>
          </w:tcPr>
          <w:p w:rsidR="006729DA" w:rsidRPr="007022EA" w:rsidRDefault="006729DA" w:rsidP="006729DA">
            <w:pPr>
              <w:spacing w:after="0" w:line="240" w:lineRule="auto"/>
              <w:rPr>
                <w:rFonts w:ascii="Times New Roman" w:hAnsi="Times New Roman" w:cs="Times New Roman"/>
                <w:sz w:val="16"/>
                <w:szCs w:val="16"/>
                <w:lang w:eastAsia="ru-RU"/>
              </w:rPr>
            </w:pPr>
          </w:p>
        </w:tc>
        <w:tc>
          <w:tcPr>
            <w:tcW w:w="696" w:type="dxa"/>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2021</w:t>
            </w:r>
          </w:p>
        </w:tc>
        <w:tc>
          <w:tcPr>
            <w:tcW w:w="768"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2022</w:t>
            </w:r>
          </w:p>
        </w:tc>
        <w:tc>
          <w:tcPr>
            <w:tcW w:w="709"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2023</w:t>
            </w:r>
          </w:p>
        </w:tc>
        <w:tc>
          <w:tcPr>
            <w:tcW w:w="708"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2024</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2025</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2026</w:t>
            </w:r>
          </w:p>
        </w:tc>
      </w:tr>
      <w:tr w:rsidR="006729DA" w:rsidRPr="00CB41EB" w:rsidTr="00C057E9">
        <w:trPr>
          <w:trHeight w:val="20"/>
          <w:tblHeader/>
        </w:trPr>
        <w:tc>
          <w:tcPr>
            <w:tcW w:w="668" w:type="dxa"/>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w:t>
            </w:r>
          </w:p>
        </w:tc>
        <w:tc>
          <w:tcPr>
            <w:tcW w:w="5711" w:type="dxa"/>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11"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68"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 xml:space="preserve"> 4</w:t>
            </w:r>
          </w:p>
        </w:tc>
        <w:tc>
          <w:tcPr>
            <w:tcW w:w="709"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8"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7</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8</w:t>
            </w:r>
          </w:p>
        </w:tc>
      </w:tr>
      <w:tr w:rsidR="006729DA" w:rsidRPr="00CB41EB" w:rsidTr="00C057E9">
        <w:trPr>
          <w:gridAfter w:val="1"/>
          <w:wAfter w:w="15" w:type="dxa"/>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w:t>
            </w:r>
          </w:p>
        </w:tc>
        <w:tc>
          <w:tcPr>
            <w:tcW w:w="10010" w:type="dxa"/>
            <w:gridSpan w:val="12"/>
            <w:vAlign w:val="center"/>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Цель программы: развитие системы обеспечения прав потребителей в Волотовском муниципальном округе,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6729DA" w:rsidRPr="00CB41EB" w:rsidTr="00C057E9">
        <w:trPr>
          <w:gridAfter w:val="1"/>
          <w:wAfter w:w="15" w:type="dxa"/>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w:t>
            </w:r>
          </w:p>
        </w:tc>
        <w:tc>
          <w:tcPr>
            <w:tcW w:w="10010" w:type="dxa"/>
            <w:gridSpan w:val="12"/>
            <w:vAlign w:val="center"/>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Задача: повышение уровня правовой и финансовой грамотности, формирование у населения навыков рационального потребительского поведения</w:t>
            </w:r>
          </w:p>
        </w:tc>
      </w:tr>
      <w:tr w:rsidR="006729DA" w:rsidRPr="00CB41EB"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1.1.1</w:t>
            </w:r>
          </w:p>
        </w:tc>
        <w:tc>
          <w:tcPr>
            <w:tcW w:w="5711" w:type="dxa"/>
            <w:vAlign w:val="center"/>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Количество консультаций в области защиты прав потребителей на </w:t>
            </w:r>
            <w:r w:rsidRPr="007022EA">
              <w:rPr>
                <w:rFonts w:ascii="Times New Roman" w:eastAsia="Times New Roman" w:hAnsi="Times New Roman" w:cs="Times New Roman"/>
                <w:sz w:val="16"/>
                <w:szCs w:val="16"/>
                <w:lang w:eastAsia="ru-RU"/>
              </w:rPr>
              <w:br/>
              <w:t>10 тыс. населения Волотовского муниципального округа (ед.)</w:t>
            </w:r>
          </w:p>
        </w:tc>
        <w:tc>
          <w:tcPr>
            <w:tcW w:w="711"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89</w:t>
            </w:r>
          </w:p>
          <w:p w:rsidR="006729DA" w:rsidRPr="007022EA" w:rsidRDefault="006729DA" w:rsidP="006729DA">
            <w:pPr>
              <w:spacing w:after="0" w:line="240" w:lineRule="auto"/>
              <w:jc w:val="center"/>
              <w:rPr>
                <w:rFonts w:ascii="Times New Roman" w:hAnsi="Times New Roman" w:cs="Times New Roman"/>
                <w:sz w:val="16"/>
                <w:szCs w:val="16"/>
                <w:lang w:eastAsia="ru-RU"/>
              </w:rPr>
            </w:pPr>
          </w:p>
        </w:tc>
        <w:tc>
          <w:tcPr>
            <w:tcW w:w="76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90</w:t>
            </w:r>
          </w:p>
          <w:p w:rsidR="006729DA" w:rsidRPr="007022EA" w:rsidRDefault="006729DA" w:rsidP="006729DA">
            <w:pPr>
              <w:spacing w:after="0" w:line="240" w:lineRule="auto"/>
              <w:jc w:val="center"/>
              <w:rPr>
                <w:rFonts w:ascii="Times New Roman" w:hAnsi="Times New Roman" w:cs="Times New Roman"/>
                <w:sz w:val="16"/>
                <w:szCs w:val="16"/>
                <w:lang w:eastAsia="ru-RU"/>
              </w:rPr>
            </w:pP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90</w:t>
            </w:r>
          </w:p>
        </w:tc>
        <w:tc>
          <w:tcPr>
            <w:tcW w:w="70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91</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91</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95</w:t>
            </w:r>
          </w:p>
        </w:tc>
      </w:tr>
      <w:tr w:rsidR="006729DA" w:rsidRPr="007022EA"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1.1.2</w:t>
            </w:r>
          </w:p>
        </w:tc>
        <w:tc>
          <w:tcPr>
            <w:tcW w:w="5711" w:type="dxa"/>
            <w:vAlign w:val="center"/>
            <w:hideMark/>
          </w:tcPr>
          <w:p w:rsidR="006729DA" w:rsidRPr="007022EA" w:rsidRDefault="006729DA" w:rsidP="006729DA">
            <w:pPr>
              <w:spacing w:after="0" w:line="240" w:lineRule="auto"/>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Количество разработанных информационных материалов (буклетов, памяток, брошюр, плакатов), направленных на повышение потребительской грамотности, на 10 тыс. населения Волотовского муниципального округа (ед.)</w:t>
            </w:r>
          </w:p>
        </w:tc>
        <w:tc>
          <w:tcPr>
            <w:tcW w:w="711"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68"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09"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0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3</w:t>
            </w:r>
          </w:p>
        </w:tc>
      </w:tr>
      <w:tr w:rsidR="006729DA" w:rsidRPr="007022EA"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1.1.3</w:t>
            </w:r>
          </w:p>
        </w:tc>
        <w:tc>
          <w:tcPr>
            <w:tcW w:w="5711" w:type="dxa"/>
            <w:vAlign w:val="center"/>
            <w:hideMark/>
          </w:tcPr>
          <w:p w:rsidR="006729DA" w:rsidRPr="007022EA" w:rsidRDefault="006729DA" w:rsidP="006729DA">
            <w:pPr>
              <w:spacing w:after="0" w:line="240" w:lineRule="auto"/>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Количество публикаций, информаций и других материалов, опубликованных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(ед.)</w:t>
            </w:r>
          </w:p>
        </w:tc>
        <w:tc>
          <w:tcPr>
            <w:tcW w:w="711"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4</w:t>
            </w:r>
          </w:p>
        </w:tc>
        <w:tc>
          <w:tcPr>
            <w:tcW w:w="768"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9"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r>
      <w:tr w:rsidR="006729DA" w:rsidRPr="007022EA"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1.1.4</w:t>
            </w:r>
          </w:p>
        </w:tc>
        <w:tc>
          <w:tcPr>
            <w:tcW w:w="5711" w:type="dxa"/>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Количество граждан (потребителей, хозяйствующих субъектов), принявших участие в мероприятиях, направленных на правовое просвещение в области защиты прав потребителей, на 10 тыс. населения Волотовского муниципального округа (чел.)</w:t>
            </w:r>
          </w:p>
        </w:tc>
        <w:tc>
          <w:tcPr>
            <w:tcW w:w="711"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55</w:t>
            </w:r>
          </w:p>
        </w:tc>
        <w:tc>
          <w:tcPr>
            <w:tcW w:w="768"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60</w:t>
            </w:r>
          </w:p>
        </w:tc>
        <w:tc>
          <w:tcPr>
            <w:tcW w:w="709"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60</w:t>
            </w:r>
          </w:p>
        </w:tc>
        <w:tc>
          <w:tcPr>
            <w:tcW w:w="708"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65</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65</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70</w:t>
            </w:r>
          </w:p>
        </w:tc>
      </w:tr>
      <w:tr w:rsidR="006729DA" w:rsidRPr="007022EA"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1.1.5</w:t>
            </w:r>
          </w:p>
        </w:tc>
        <w:tc>
          <w:tcPr>
            <w:tcW w:w="5711" w:type="dxa"/>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Количество документов, подготовленных для потребителей (претензии в хозяйствующие субъекты, заявления и обращения в различные организации), на 10 тыс. населения Волотовского муниципального округа (чел.)</w:t>
            </w:r>
          </w:p>
        </w:tc>
        <w:tc>
          <w:tcPr>
            <w:tcW w:w="711"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68"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9"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w:t>
            </w:r>
          </w:p>
        </w:tc>
        <w:tc>
          <w:tcPr>
            <w:tcW w:w="708"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r>
      <w:tr w:rsidR="006729DA" w:rsidRPr="007022EA" w:rsidTr="00C057E9">
        <w:trPr>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1.1.6</w:t>
            </w:r>
          </w:p>
        </w:tc>
        <w:tc>
          <w:tcPr>
            <w:tcW w:w="5711" w:type="dxa"/>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Количество проведенных мероприятий по защите прав потребителей, на 10 тыс. населения Волотовского муниципального округа (ед.)</w:t>
            </w:r>
          </w:p>
        </w:tc>
        <w:tc>
          <w:tcPr>
            <w:tcW w:w="711"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68"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9" w:type="dxa"/>
            <w:gridSpan w:val="2"/>
            <w:vAlign w:val="center"/>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8"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c>
          <w:tcPr>
            <w:tcW w:w="709" w:type="dxa"/>
            <w:gridSpan w:val="2"/>
            <w:vAlign w:val="center"/>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2</w:t>
            </w:r>
          </w:p>
        </w:tc>
      </w:tr>
      <w:tr w:rsidR="006729DA" w:rsidRPr="007022EA" w:rsidTr="00C057E9">
        <w:trPr>
          <w:gridAfter w:val="1"/>
          <w:wAfter w:w="15" w:type="dxa"/>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1.2</w:t>
            </w:r>
          </w:p>
        </w:tc>
        <w:tc>
          <w:tcPr>
            <w:tcW w:w="10010" w:type="dxa"/>
            <w:gridSpan w:val="12"/>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Задача: Систематическая оценка состояния потребительского рынка и системы защиты прав потребителей</w:t>
            </w:r>
          </w:p>
        </w:tc>
      </w:tr>
      <w:tr w:rsidR="006729DA" w:rsidRPr="007022EA" w:rsidTr="00C057E9">
        <w:trPr>
          <w:gridAfter w:val="1"/>
          <w:wAfter w:w="15" w:type="dxa"/>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1.2.1</w:t>
            </w:r>
          </w:p>
        </w:tc>
        <w:tc>
          <w:tcPr>
            <w:tcW w:w="5711" w:type="dxa"/>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Доля населения, участвующая в проведении социологических исследований в сфере потребительского рынка и по вопросам защиты прав потребителей, %</w:t>
            </w:r>
          </w:p>
        </w:tc>
        <w:tc>
          <w:tcPr>
            <w:tcW w:w="696" w:type="dxa"/>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c>
          <w:tcPr>
            <w:tcW w:w="768"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c>
          <w:tcPr>
            <w:tcW w:w="709"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c>
          <w:tcPr>
            <w:tcW w:w="70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0,5</w:t>
            </w:r>
          </w:p>
        </w:tc>
      </w:tr>
      <w:tr w:rsidR="006729DA" w:rsidRPr="007022EA" w:rsidTr="00C057E9">
        <w:trPr>
          <w:gridAfter w:val="1"/>
          <w:wAfter w:w="15" w:type="dxa"/>
          <w:trHeight w:val="20"/>
        </w:trPr>
        <w:tc>
          <w:tcPr>
            <w:tcW w:w="668" w:type="dxa"/>
            <w:hideMark/>
          </w:tcPr>
          <w:p w:rsidR="006729DA" w:rsidRPr="007022EA" w:rsidRDefault="006729DA" w:rsidP="006729DA">
            <w:pPr>
              <w:spacing w:after="0" w:line="240" w:lineRule="auto"/>
              <w:ind w:left="-108"/>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1.2.2</w:t>
            </w:r>
          </w:p>
        </w:tc>
        <w:tc>
          <w:tcPr>
            <w:tcW w:w="5711" w:type="dxa"/>
            <w:hideMark/>
          </w:tcPr>
          <w:p w:rsidR="006729DA" w:rsidRPr="007022EA" w:rsidRDefault="006729DA" w:rsidP="006729DA">
            <w:pPr>
              <w:spacing w:after="0" w:line="240" w:lineRule="auto"/>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Количество рассмотренных обращений граждан, ед.</w:t>
            </w:r>
          </w:p>
        </w:tc>
        <w:tc>
          <w:tcPr>
            <w:tcW w:w="696" w:type="dxa"/>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45</w:t>
            </w:r>
          </w:p>
        </w:tc>
        <w:tc>
          <w:tcPr>
            <w:tcW w:w="768"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50</w:t>
            </w:r>
          </w:p>
        </w:tc>
        <w:tc>
          <w:tcPr>
            <w:tcW w:w="709" w:type="dxa"/>
            <w:gridSpan w:val="2"/>
            <w:hideMark/>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50</w:t>
            </w:r>
          </w:p>
        </w:tc>
        <w:tc>
          <w:tcPr>
            <w:tcW w:w="708"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55</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60</w:t>
            </w:r>
          </w:p>
        </w:tc>
        <w:tc>
          <w:tcPr>
            <w:tcW w:w="709" w:type="dxa"/>
            <w:gridSpan w:val="2"/>
          </w:tcPr>
          <w:p w:rsidR="006729DA" w:rsidRPr="007022EA" w:rsidRDefault="006729DA" w:rsidP="006729DA">
            <w:pPr>
              <w:spacing w:after="0" w:line="240" w:lineRule="auto"/>
              <w:jc w:val="center"/>
              <w:rPr>
                <w:rFonts w:ascii="Times New Roman" w:hAnsi="Times New Roman" w:cs="Times New Roman"/>
                <w:sz w:val="16"/>
                <w:szCs w:val="16"/>
                <w:lang w:eastAsia="ru-RU"/>
              </w:rPr>
            </w:pPr>
            <w:r w:rsidRPr="007022EA">
              <w:rPr>
                <w:rFonts w:ascii="Times New Roman" w:hAnsi="Times New Roman" w:cs="Times New Roman"/>
                <w:sz w:val="16"/>
                <w:szCs w:val="16"/>
                <w:lang w:eastAsia="ru-RU"/>
              </w:rPr>
              <w:t>60</w:t>
            </w:r>
          </w:p>
        </w:tc>
      </w:tr>
    </w:tbl>
    <w:p w:rsidR="006729DA" w:rsidRPr="007022EA" w:rsidRDefault="006729DA" w:rsidP="006729DA">
      <w:pPr>
        <w:spacing w:after="0" w:line="240" w:lineRule="auto"/>
        <w:ind w:firstLine="708"/>
        <w:rPr>
          <w:rFonts w:ascii="Times New Roman" w:hAnsi="Times New Roman" w:cs="Times New Roman"/>
          <w:b/>
          <w:sz w:val="16"/>
          <w:szCs w:val="16"/>
          <w:lang w:eastAsia="ru-RU"/>
        </w:rPr>
      </w:pPr>
      <w:r w:rsidRPr="007022EA">
        <w:rPr>
          <w:rFonts w:ascii="Times New Roman" w:hAnsi="Times New Roman" w:cs="Times New Roman"/>
          <w:b/>
          <w:sz w:val="16"/>
          <w:szCs w:val="16"/>
          <w:lang w:eastAsia="ru-RU"/>
        </w:rPr>
        <w:t>5.Сроки реализации муниципальной программы:</w:t>
      </w:r>
    </w:p>
    <w:p w:rsidR="006729DA" w:rsidRPr="007022EA" w:rsidRDefault="006729DA" w:rsidP="006729DA">
      <w:pPr>
        <w:spacing w:after="0" w:line="240" w:lineRule="auto"/>
        <w:ind w:firstLine="708"/>
        <w:rPr>
          <w:rFonts w:ascii="Times New Roman" w:hAnsi="Times New Roman" w:cs="Times New Roman"/>
          <w:sz w:val="16"/>
          <w:szCs w:val="16"/>
          <w:lang w:eastAsia="ru-RU"/>
        </w:rPr>
      </w:pPr>
      <w:r w:rsidRPr="007022EA">
        <w:rPr>
          <w:rFonts w:ascii="Times New Roman" w:hAnsi="Times New Roman" w:cs="Times New Roman"/>
          <w:sz w:val="16"/>
          <w:szCs w:val="16"/>
          <w:lang w:eastAsia="ru-RU"/>
        </w:rPr>
        <w:t>2021-2026 годы</w:t>
      </w:r>
    </w:p>
    <w:p w:rsidR="006729DA" w:rsidRPr="007022EA" w:rsidRDefault="006729DA" w:rsidP="006729DA">
      <w:pPr>
        <w:spacing w:after="0" w:line="240" w:lineRule="auto"/>
        <w:ind w:firstLine="708"/>
        <w:jc w:val="both"/>
        <w:rPr>
          <w:rFonts w:ascii="Times New Roman" w:hAnsi="Times New Roman" w:cs="Times New Roman"/>
          <w:b/>
          <w:sz w:val="16"/>
          <w:szCs w:val="16"/>
          <w:lang w:eastAsia="ru-RU"/>
        </w:rPr>
      </w:pPr>
      <w:r w:rsidRPr="007022EA">
        <w:rPr>
          <w:rFonts w:ascii="Times New Roman" w:hAnsi="Times New Roman" w:cs="Times New Roman"/>
          <w:b/>
          <w:sz w:val="16"/>
          <w:szCs w:val="16"/>
          <w:lang w:eastAsia="ru-RU"/>
        </w:rPr>
        <w:t>6. Объемы и источники финансирования муниципальной программы в целом и по годам реализации (тыс. руб.):</w:t>
      </w:r>
    </w:p>
    <w:p w:rsidR="006729DA" w:rsidRPr="007022EA" w:rsidRDefault="006729DA" w:rsidP="006729DA">
      <w:pPr>
        <w:spacing w:after="0" w:line="240" w:lineRule="auto"/>
        <w:rPr>
          <w:rFonts w:ascii="Times New Roman" w:hAnsi="Times New Roman" w:cs="Times New Roman"/>
          <w:sz w:val="16"/>
          <w:szCs w:val="16"/>
          <w:lang w:eastAsia="ru-RU"/>
        </w:rPr>
      </w:pPr>
      <w:r w:rsidRPr="007022EA">
        <w:rPr>
          <w:rFonts w:ascii="Times New Roman" w:hAnsi="Times New Roman" w:cs="Times New Roman"/>
          <w:sz w:val="16"/>
          <w:szCs w:val="16"/>
          <w:lang w:eastAsia="ru-RU"/>
        </w:rPr>
        <w:t>Финансирование на реализацию мероприятий муниципальной программы не предусмотрено.</w:t>
      </w:r>
    </w:p>
    <w:p w:rsidR="006729DA" w:rsidRPr="007022EA" w:rsidRDefault="006729DA" w:rsidP="006729DA">
      <w:pPr>
        <w:spacing w:after="0" w:line="240" w:lineRule="auto"/>
        <w:ind w:firstLine="708"/>
        <w:rPr>
          <w:rFonts w:ascii="Times New Roman" w:eastAsia="Times New Roman" w:hAnsi="Times New Roman" w:cs="Times New Roman"/>
          <w:sz w:val="16"/>
          <w:szCs w:val="16"/>
          <w:lang w:eastAsia="ru-RU"/>
        </w:rPr>
      </w:pPr>
      <w:r w:rsidRPr="007022EA">
        <w:rPr>
          <w:rFonts w:ascii="Times New Roman" w:hAnsi="Times New Roman" w:cs="Times New Roman"/>
          <w:b/>
          <w:sz w:val="16"/>
          <w:szCs w:val="16"/>
          <w:lang w:eastAsia="ru-RU"/>
        </w:rPr>
        <w:t>7. Ожидаемые конечные результаты реализации муниципальной программы:</w:t>
      </w:r>
      <w:r w:rsidRPr="007022EA">
        <w:rPr>
          <w:rFonts w:ascii="Times New Roman" w:eastAsia="Times New Roman" w:hAnsi="Times New Roman" w:cs="Times New Roman"/>
          <w:sz w:val="16"/>
          <w:szCs w:val="16"/>
          <w:lang w:eastAsia="ru-RU"/>
        </w:rPr>
        <w:t xml:space="preserve"> </w:t>
      </w:r>
    </w:p>
    <w:p w:rsidR="006729DA" w:rsidRPr="007022EA" w:rsidRDefault="006729DA" w:rsidP="006729DA">
      <w:pPr>
        <w:spacing w:after="0" w:line="240" w:lineRule="auto"/>
        <w:ind w:firstLine="708"/>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повышение уровня доступности информации о правах потребителя и механизмах их защиты, установленных федеральным законодательством;</w:t>
      </w:r>
    </w:p>
    <w:p w:rsidR="006729DA" w:rsidRPr="007022EA" w:rsidRDefault="006729DA" w:rsidP="006729DA">
      <w:pPr>
        <w:spacing w:after="0" w:line="240" w:lineRule="auto"/>
        <w:ind w:firstLine="708"/>
        <w:jc w:val="both"/>
        <w:rPr>
          <w:rFonts w:ascii="Times New Roman" w:eastAsia="Times New Roman" w:hAnsi="Times New Roman" w:cs="Times New Roman"/>
          <w:sz w:val="16"/>
          <w:szCs w:val="16"/>
          <w:lang w:eastAsia="ru-RU"/>
        </w:rPr>
      </w:pPr>
      <w:r w:rsidRPr="007022EA">
        <w:rPr>
          <w:rFonts w:ascii="Times New Roman" w:hAnsi="Times New Roman" w:cs="Times New Roman"/>
          <w:sz w:val="16"/>
          <w:szCs w:val="16"/>
          <w:lang w:eastAsia="ru-RU"/>
        </w:rPr>
        <w:t>повышение правовой и финансовой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r w:rsidRPr="007022EA">
        <w:rPr>
          <w:rFonts w:ascii="Times New Roman" w:eastAsia="Times New Roman" w:hAnsi="Times New Roman" w:cs="Times New Roman"/>
          <w:sz w:val="16"/>
          <w:szCs w:val="16"/>
          <w:lang w:eastAsia="ru-RU"/>
        </w:rPr>
        <w:t xml:space="preserve"> </w:t>
      </w:r>
    </w:p>
    <w:p w:rsidR="006729DA" w:rsidRPr="007022EA" w:rsidRDefault="006729DA" w:rsidP="006729DA">
      <w:pPr>
        <w:spacing w:after="0" w:line="240" w:lineRule="auto"/>
        <w:ind w:firstLine="708"/>
        <w:jc w:val="both"/>
        <w:rPr>
          <w:rFonts w:ascii="Times New Roman" w:hAnsi="Times New Roman" w:cs="Times New Roman"/>
          <w:sz w:val="16"/>
          <w:szCs w:val="16"/>
          <w:lang w:eastAsia="ru-RU"/>
        </w:rPr>
      </w:pPr>
      <w:r w:rsidRPr="007022EA">
        <w:rPr>
          <w:rFonts w:ascii="Times New Roman" w:hAnsi="Times New Roman" w:cs="Times New Roman"/>
          <w:sz w:val="16"/>
          <w:szCs w:val="16"/>
          <w:lang w:eastAsia="ru-RU"/>
        </w:rPr>
        <w:t>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b/>
          <w:sz w:val="16"/>
          <w:szCs w:val="16"/>
          <w:lang w:eastAsia="ru-RU"/>
        </w:rPr>
      </w:pPr>
      <w:r w:rsidRPr="007022EA">
        <w:rPr>
          <w:rFonts w:ascii="Times New Roman" w:eastAsia="Times New Roman" w:hAnsi="Times New Roman" w:cs="Times New Roman"/>
          <w:b/>
          <w:sz w:val="16"/>
          <w:szCs w:val="16"/>
          <w:lang w:eastAsia="ru-RU"/>
        </w:rPr>
        <w:t xml:space="preserve">1.Характеристика текущего состояния обеспечения прав потребителей в Волотовском муниципальном округе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В 2018 году ключевым событием в области защиты прав потребителей в Российской Федерации стало заседание президиума Государственного совета Российской Федерации, прошедшее 18 апреля 2017 года в Великом Новгороде, посвященное вопросам развития национальной системы защиты прав потребителей. По итогам заседания Президентом Российской Федерации был дан перечень поручений, направленных на совершенствование национальной системы защиты прав потребителей. Во исполнение данных поручений распоряжением Правительства Российской Федерации от 28 августа 2017 года № 1837-р утверждена Стратегия государственной политики Российской Федерации в области защиты прав потребителей на период до 2030 года (далее - Стратегия). Стратегия является основополагающим документом для последующей планомерной работы в целях решения актуальных задач на различных сегментах потребительского рынка.</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В современных условиях расширения использования финансовых услуг, усложнения и появления новых, трудных для понимания, финансовых инструментов вопросы финансовой грамотности населения стали чрезвычайно актуальными. Обеспечение личной финансовой безопасности становится </w:t>
      </w:r>
      <w:r w:rsidRPr="007022EA">
        <w:rPr>
          <w:rFonts w:ascii="Times New Roman" w:eastAsia="Times New Roman" w:hAnsi="Times New Roman" w:cs="Times New Roman"/>
          <w:sz w:val="16"/>
          <w:szCs w:val="16"/>
          <w:lang w:eastAsia="ru-RU"/>
        </w:rPr>
        <w:lastRenderedPageBreak/>
        <w:t xml:space="preserve">важным фактором экономического благополучия людей. Распоряжением Правительства Российской Федерации от 25 сентября </w:t>
      </w:r>
      <w:r w:rsidRPr="007022EA">
        <w:rPr>
          <w:rFonts w:ascii="Times New Roman" w:eastAsia="Times New Roman" w:hAnsi="Times New Roman" w:cs="Times New Roman"/>
          <w:sz w:val="16"/>
          <w:szCs w:val="16"/>
          <w:lang w:eastAsia="ru-RU"/>
        </w:rPr>
        <w:br/>
        <w:t>2017 года № 2039-р утверждена Стратегия повышения финансовой грамотности в Российской Федерации на 2017-2023 годы.</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Программа направлена на создание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в Волотовском муниципальном округе.</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bidi="en-US"/>
        </w:rPr>
      </w:pPr>
      <w:r w:rsidRPr="007022EA">
        <w:rPr>
          <w:rFonts w:ascii="Times New Roman" w:eastAsia="Times New Roman" w:hAnsi="Times New Roman" w:cs="Times New Roman"/>
          <w:sz w:val="16"/>
          <w:szCs w:val="16"/>
          <w:lang w:eastAsia="ru-RU"/>
        </w:rPr>
        <w:t xml:space="preserve">В Новгородской области функции по федеральному государственному надзору в области защиты прав потребителей возложены на Управление </w:t>
      </w:r>
      <w:proofErr w:type="spellStart"/>
      <w:r w:rsidRPr="007022EA">
        <w:rPr>
          <w:rFonts w:ascii="Times New Roman" w:eastAsia="Times New Roman" w:hAnsi="Times New Roman" w:cs="Times New Roman"/>
          <w:sz w:val="16"/>
          <w:szCs w:val="16"/>
          <w:lang w:eastAsia="ru-RU"/>
        </w:rPr>
        <w:t>Роспотребнадзора</w:t>
      </w:r>
      <w:proofErr w:type="spellEnd"/>
      <w:r w:rsidRPr="007022EA">
        <w:rPr>
          <w:rFonts w:ascii="Times New Roman" w:eastAsia="Times New Roman" w:hAnsi="Times New Roman" w:cs="Times New Roman"/>
          <w:sz w:val="16"/>
          <w:szCs w:val="16"/>
          <w:lang w:eastAsia="ru-RU"/>
        </w:rPr>
        <w:t xml:space="preserve"> по Новгородской области. Определить наиболее неблагоприятные сферы деятельности на потребительском рынке Волотовского муниципального округа с высоким процентом нарушений прав потребителей позволяет работа с письменными и устными обращениями.</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За 2019 год количество обращений, относящихся к вопросам защиты прав потребителей, составило 90 единиц (на 45 % больше, чем в 2017 году).</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В 2019 году по сравнению с 2018 годом увеличилось количество рассмотренных обращений граждан в сфере предоставления услуг жилищно-коммунального хозяйства на 7,8 %, медицинских услуг в 2,6 раза, образовательных услуг на 50 %, в сфере розничной торговли   зарегистрировано 3 обращения (2018 год - 0 ед.). Не зафиксировано обращений по услугам бытового обслуживания населения и услугам связи.</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Структура обращений граждан по вопросам нарушения прав потребителей в сфере розничной торговли и оказания услуг в 2018-2019 годах по Волотовскому муниципальному округу представлена в таблице.</w:t>
      </w:r>
    </w:p>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CB41EB">
        <w:rPr>
          <w:rFonts w:ascii="Times New Roman" w:eastAsia="Times New Roman" w:hAnsi="Times New Roman" w:cs="Times New Roman"/>
          <w:sz w:val="28"/>
          <w:szCs w:val="28"/>
          <w:lang w:eastAsia="ru-RU"/>
        </w:rPr>
        <w:t xml:space="preserve"> </w:t>
      </w:r>
      <w:r w:rsidRPr="007022EA">
        <w:rPr>
          <w:rFonts w:ascii="Times New Roman" w:eastAsia="Times New Roman" w:hAnsi="Times New Roman" w:cs="Times New Roman"/>
          <w:sz w:val="16"/>
          <w:szCs w:val="16"/>
          <w:lang w:eastAsia="ru-RU"/>
        </w:rPr>
        <w:t xml:space="preserve">Таблица </w:t>
      </w:r>
    </w:p>
    <w:tbl>
      <w:tblPr>
        <w:tblW w:w="10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528"/>
        <w:gridCol w:w="992"/>
        <w:gridCol w:w="992"/>
        <w:gridCol w:w="1206"/>
        <w:gridCol w:w="1206"/>
      </w:tblGrid>
      <w:tr w:rsidR="006729DA" w:rsidRPr="007022EA" w:rsidTr="00C057E9">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w:t>
            </w:r>
          </w:p>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Вид деятельности</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Количество рассмотренных обращений, ед.</w:t>
            </w:r>
          </w:p>
        </w:tc>
        <w:tc>
          <w:tcPr>
            <w:tcW w:w="2412" w:type="dxa"/>
            <w:gridSpan w:val="2"/>
            <w:tcBorders>
              <w:top w:val="single" w:sz="4" w:space="0" w:color="000000"/>
              <w:left w:val="single" w:sz="4" w:space="0" w:color="auto"/>
              <w:bottom w:val="single" w:sz="4" w:space="0" w:color="000000"/>
              <w:right w:val="single" w:sz="4" w:space="0" w:color="000000"/>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Удельный вес в общем объеме обращений, %</w:t>
            </w:r>
          </w:p>
        </w:tc>
      </w:tr>
      <w:tr w:rsidR="006729DA" w:rsidRPr="007022EA" w:rsidTr="00C057E9">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729DA" w:rsidRPr="007022EA" w:rsidRDefault="00C057E9" w:rsidP="00C057E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2018 </w:t>
            </w:r>
            <w:r w:rsidR="006729DA" w:rsidRPr="007022EA">
              <w:rPr>
                <w:rFonts w:ascii="Times New Roman" w:eastAsia="Times New Roman" w:hAnsi="Times New Roman" w:cs="Times New Roman"/>
                <w:sz w:val="16"/>
                <w:szCs w:val="16"/>
                <w:lang w:eastAsia="ru-RU"/>
              </w:rPr>
              <w:t>год</w:t>
            </w:r>
          </w:p>
        </w:tc>
        <w:tc>
          <w:tcPr>
            <w:tcW w:w="992" w:type="dxa"/>
            <w:tcBorders>
              <w:top w:val="single" w:sz="4" w:space="0" w:color="000000"/>
              <w:left w:val="single" w:sz="4" w:space="0" w:color="auto"/>
              <w:bottom w:val="single" w:sz="4" w:space="0" w:color="000000"/>
              <w:right w:val="single" w:sz="4" w:space="0" w:color="000000"/>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2019 год</w:t>
            </w:r>
          </w:p>
        </w:tc>
        <w:tc>
          <w:tcPr>
            <w:tcW w:w="1206" w:type="dxa"/>
            <w:tcBorders>
              <w:top w:val="single" w:sz="4" w:space="0" w:color="000000"/>
              <w:left w:val="single" w:sz="4" w:space="0" w:color="000000"/>
              <w:bottom w:val="single" w:sz="4" w:space="0" w:color="000000"/>
              <w:right w:val="single" w:sz="4" w:space="0" w:color="000000"/>
            </w:tcBorders>
            <w:vAlign w:val="center"/>
          </w:tcPr>
          <w:p w:rsidR="006729DA" w:rsidRPr="007022EA" w:rsidRDefault="00C057E9" w:rsidP="00C057E9">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2018</w:t>
            </w:r>
            <w:r w:rsidR="006729DA" w:rsidRPr="007022EA">
              <w:rPr>
                <w:rFonts w:ascii="Times New Roman" w:eastAsia="Times New Roman" w:hAnsi="Times New Roman" w:cs="Times New Roman"/>
                <w:sz w:val="16"/>
                <w:szCs w:val="16"/>
                <w:lang w:eastAsia="ru-RU"/>
              </w:rPr>
              <w:t>год</w:t>
            </w:r>
          </w:p>
        </w:tc>
        <w:tc>
          <w:tcPr>
            <w:tcW w:w="1206" w:type="dxa"/>
            <w:tcBorders>
              <w:top w:val="single" w:sz="4" w:space="0" w:color="000000"/>
              <w:left w:val="single" w:sz="4" w:space="0" w:color="000000"/>
              <w:bottom w:val="single" w:sz="4" w:space="0" w:color="000000"/>
              <w:right w:val="single" w:sz="4" w:space="0" w:color="000000"/>
            </w:tcBorders>
            <w:vAlign w:val="center"/>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2019 год</w:t>
            </w:r>
          </w:p>
        </w:tc>
      </w:tr>
      <w:tr w:rsidR="006729DA" w:rsidRPr="007022EA" w:rsidTr="00C057E9">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Сфера розничной торговли</w:t>
            </w:r>
          </w:p>
        </w:tc>
        <w:tc>
          <w:tcPr>
            <w:tcW w:w="992" w:type="dxa"/>
            <w:tcBorders>
              <w:top w:val="single" w:sz="4" w:space="0" w:color="auto"/>
              <w:left w:val="single" w:sz="4" w:space="0" w:color="auto"/>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r>
      <w:tr w:rsidR="006729DA" w:rsidRPr="007022EA" w:rsidTr="00C057E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из них продовольственными товарами</w:t>
            </w:r>
          </w:p>
        </w:tc>
        <w:tc>
          <w:tcPr>
            <w:tcW w:w="992" w:type="dxa"/>
            <w:tcBorders>
              <w:top w:val="single" w:sz="4" w:space="0" w:color="000000"/>
              <w:left w:val="single" w:sz="4" w:space="0" w:color="auto"/>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vMerge w:val="restart"/>
            <w:tcBorders>
              <w:top w:val="single" w:sz="4" w:space="0" w:color="auto"/>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w:t>
            </w:r>
          </w:p>
        </w:tc>
        <w:tc>
          <w:tcPr>
            <w:tcW w:w="5528" w:type="dxa"/>
            <w:tcBorders>
              <w:top w:val="single" w:sz="4" w:space="0" w:color="auto"/>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Сфера услуг</w:t>
            </w:r>
          </w:p>
        </w:tc>
        <w:tc>
          <w:tcPr>
            <w:tcW w:w="4396" w:type="dxa"/>
            <w:gridSpan w:val="4"/>
            <w:tcBorders>
              <w:top w:val="single" w:sz="4" w:space="0" w:color="000000"/>
              <w:left w:val="single" w:sz="4" w:space="0" w:color="000000"/>
              <w:bottom w:val="single" w:sz="4" w:space="0" w:color="000000"/>
              <w:right w:val="single" w:sz="4" w:space="0" w:color="000000"/>
            </w:tcBorders>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bidi="en-US"/>
              </w:rPr>
            </w:pP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bidi="en-US"/>
              </w:rPr>
            </w:pPr>
            <w:r w:rsidRPr="007022EA">
              <w:rPr>
                <w:rFonts w:ascii="Times New Roman" w:eastAsia="Times New Roman" w:hAnsi="Times New Roman" w:cs="Times New Roman"/>
                <w:sz w:val="16"/>
                <w:szCs w:val="16"/>
                <w:lang w:eastAsia="ru-RU"/>
              </w:rPr>
              <w:t xml:space="preserve">бытовое обслуживание </w:t>
            </w:r>
            <w:r w:rsidRPr="007022EA">
              <w:rPr>
                <w:rFonts w:ascii="Times New Roman" w:eastAsia="Times New Roman" w:hAnsi="Times New Roman" w:cs="Times New Roman"/>
                <w:sz w:val="16"/>
                <w:szCs w:val="16"/>
                <w:lang w:eastAsia="ru-RU" w:bidi="en-US"/>
              </w:rPr>
              <w:t>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техническое обслуживание и ремонт автотранспортных средств</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туристские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5</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транспортные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6</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6</w:t>
            </w:r>
          </w:p>
        </w:tc>
      </w:tr>
      <w:tr w:rsidR="006729DA" w:rsidRPr="007022EA" w:rsidTr="00C057E9">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29DA" w:rsidRPr="007022EA" w:rsidRDefault="006729DA" w:rsidP="006729DA">
            <w:pPr>
              <w:spacing w:after="0" w:line="240" w:lineRule="auto"/>
              <w:rPr>
                <w:rFonts w:ascii="Times New Roman" w:eastAsia="Times New Roman" w:hAnsi="Times New Roman" w:cs="Times New Roman"/>
                <w:sz w:val="16"/>
                <w:szCs w:val="16"/>
                <w:lang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услуги связи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1</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Банковская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4.</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proofErr w:type="spellStart"/>
            <w:r w:rsidRPr="007022EA">
              <w:rPr>
                <w:rFonts w:ascii="Times New Roman" w:eastAsia="Times New Roman" w:hAnsi="Times New Roman" w:cs="Times New Roman"/>
                <w:sz w:val="16"/>
                <w:szCs w:val="16"/>
                <w:lang w:eastAsia="ru-RU"/>
              </w:rPr>
              <w:t>Микрофинансовая</w:t>
            </w:r>
            <w:proofErr w:type="spellEnd"/>
            <w:r w:rsidRPr="007022EA">
              <w:rPr>
                <w:rFonts w:ascii="Times New Roman" w:eastAsia="Times New Roman" w:hAnsi="Times New Roman" w:cs="Times New Roman"/>
                <w:sz w:val="16"/>
                <w:szCs w:val="16"/>
                <w:lang w:eastAsia="ru-RU"/>
              </w:rPr>
              <w:t xml:space="preserve">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0</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5.</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Жилищно-коммунальные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38</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41</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61</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45</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6.</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Медицинские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8</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5</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9</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7.</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Образовательные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w:t>
            </w:r>
          </w:p>
        </w:tc>
      </w:tr>
      <w:tr w:rsidR="006729DA" w:rsidRPr="007022EA" w:rsidTr="00C057E9">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8.</w:t>
            </w:r>
          </w:p>
        </w:tc>
        <w:tc>
          <w:tcPr>
            <w:tcW w:w="5528"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bidi="en-US"/>
              </w:rPr>
            </w:pPr>
            <w:r w:rsidRPr="007022EA">
              <w:rPr>
                <w:rFonts w:ascii="Times New Roman" w:eastAsia="Times New Roman" w:hAnsi="Times New Roman" w:cs="Times New Roman"/>
                <w:sz w:val="16"/>
                <w:szCs w:val="16"/>
                <w:lang w:eastAsia="ru-RU"/>
              </w:rPr>
              <w:t>Прочие виды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29</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21</w:t>
            </w:r>
          </w:p>
        </w:tc>
        <w:tc>
          <w:tcPr>
            <w:tcW w:w="1206" w:type="dxa"/>
            <w:tcBorders>
              <w:top w:val="single" w:sz="4" w:space="0" w:color="000000"/>
              <w:left w:val="single" w:sz="4" w:space="0" w:color="000000"/>
              <w:bottom w:val="single" w:sz="4" w:space="0" w:color="000000"/>
              <w:right w:val="single" w:sz="4" w:space="0" w:color="000000"/>
            </w:tcBorders>
            <w:hideMark/>
          </w:tcPr>
          <w:p w:rsidR="006729DA" w:rsidRPr="007022EA" w:rsidRDefault="006729DA" w:rsidP="006729DA">
            <w:pPr>
              <w:widowControl w:val="0"/>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32</w:t>
            </w:r>
          </w:p>
        </w:tc>
      </w:tr>
    </w:tbl>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Право потребителя на выбор товаров (работ, услуг) признается главным правом потребителей. Данный выбор невозможен без рынка, формируемого производителями и поставщиками товаров и услуг, а также без конкуренции между ними.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Правовой основой обеспечения прав потребителей в Российской Федерации являются Закон Российской Федерации от 7 февраля 1992 года № 2300-1 «О защите прав потребителей» (далее - Закон № 2300-1), Стратегия.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Наиболее эффективным инструментом предотвращения нарушений прав потребителей на потребительском рынке должна стать не защита уже нарушенных прав, а их предупреждение и профилактика. Необходимо повышение активности гражданского общества в решении указанных проблем.</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просвещению потребителей.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В настоящее время изготовители и продавцы товаров и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и услуг, применение психологических механизмов мотивации потребителя к приобретению конкретной продукции.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Реализация Плана мероприятий программы «Обеспечение прав потребителей в Волотовском муниципальном районе на 2021-2024 годы», (далее мероприятия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Волотовского муниципального района.</w:t>
      </w:r>
    </w:p>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         Программа направлена на создание условий для эффективной защиты прав потребителей и снижение социальной напряженности на потребительском рынке.  </w:t>
      </w:r>
    </w:p>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        Решение актуальных задач защиты прав потребителей должно осуществляться в рамках программы совместными действиями органов власти и организаций по защите прав потребителей.</w:t>
      </w:r>
    </w:p>
    <w:p w:rsidR="006729DA" w:rsidRPr="007022EA" w:rsidRDefault="006729DA" w:rsidP="006729DA">
      <w:pPr>
        <w:widowControl w:val="0"/>
        <w:autoSpaceDE w:val="0"/>
        <w:autoSpaceDN w:val="0"/>
        <w:spacing w:after="0" w:line="240" w:lineRule="auto"/>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        Органы местного самоуправления играют важную роль в системе защиты прав потребителей. Законодательство предоставляет органам местного самоуправления право не только рассматривать жалобы потребителей и консультировать их по проблемам защиты прав потребителей, но и анализировать договоры, заключаемые хозяйствующими субъектами с потребителями. При выявлении, на основании жалобы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вправе согласно статье 44 Закона № 2300-1 извещать об этом федеральные органы исполнительной власти, осуществляющие контроль за качеством и безопасностью товаров (работ, услуг). Также органы местного самоуправления вправе обращаться в суды в защиту прав потребителей (неопределенного круга потребителей). При этом Закон № 2300-1 определяет, что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50,0 % от суммы, присужденной судом, в пользу потребителя. Если с заявлением в защиту прав потребителя выступают общественные объединения потребителей или органы местного самоуправления, 50,0 % суммы взысканного штрафа перечисляются указанным объединениям или органам.</w:t>
      </w:r>
    </w:p>
    <w:p w:rsidR="006729DA" w:rsidRPr="007022EA" w:rsidRDefault="006729DA" w:rsidP="006729DA">
      <w:pPr>
        <w:widowControl w:val="0"/>
        <w:autoSpaceDE w:val="0"/>
        <w:autoSpaceDN w:val="0"/>
        <w:spacing w:after="0" w:line="240" w:lineRule="auto"/>
        <w:ind w:firstLine="708"/>
        <w:jc w:val="both"/>
        <w:outlineLvl w:val="1"/>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 xml:space="preserve">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w:t>
      </w:r>
    </w:p>
    <w:p w:rsidR="006729DA" w:rsidRPr="007022EA" w:rsidRDefault="006729DA" w:rsidP="006729DA">
      <w:pPr>
        <w:spacing w:after="0" w:line="240" w:lineRule="auto"/>
        <w:ind w:firstLine="708"/>
        <w:jc w:val="center"/>
        <w:rPr>
          <w:rFonts w:ascii="Times New Roman" w:eastAsia="Times New Roman" w:hAnsi="Times New Roman" w:cs="Times New Roman"/>
          <w:color w:val="000000"/>
          <w:sz w:val="16"/>
          <w:szCs w:val="16"/>
          <w:lang w:eastAsia="ru-RU"/>
        </w:rPr>
      </w:pPr>
      <w:r w:rsidRPr="007022EA">
        <w:rPr>
          <w:rFonts w:ascii="Times New Roman" w:eastAsia="Times New Roman" w:hAnsi="Times New Roman" w:cs="Times New Roman"/>
          <w:b/>
          <w:sz w:val="16"/>
          <w:szCs w:val="16"/>
          <w:lang w:val="en-US" w:eastAsia="ru-RU"/>
        </w:rPr>
        <w:t>II</w:t>
      </w:r>
      <w:r w:rsidRPr="007022EA">
        <w:rPr>
          <w:rFonts w:ascii="Times New Roman" w:eastAsia="Times New Roman" w:hAnsi="Times New Roman" w:cs="Times New Roman"/>
          <w:b/>
          <w:sz w:val="16"/>
          <w:szCs w:val="16"/>
          <w:lang w:eastAsia="ru-RU"/>
        </w:rPr>
        <w:t>.</w:t>
      </w:r>
      <w:r w:rsidRPr="007022EA">
        <w:rPr>
          <w:rFonts w:ascii="Times New Roman" w:eastAsia="Times New Roman" w:hAnsi="Times New Roman" w:cs="Times New Roman"/>
          <w:b/>
          <w:color w:val="000000"/>
          <w:sz w:val="16"/>
          <w:szCs w:val="16"/>
          <w:lang w:eastAsia="ru-RU"/>
        </w:rPr>
        <w:t xml:space="preserve"> Перечень и анализ социальных, финансово-экономических и прочих рисков реализации муниципальной программы</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 основным рискам относятся следующие:</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законодательные риски, связанные с изменением законодательной базы;</w:t>
      </w:r>
    </w:p>
    <w:p w:rsidR="006729DA" w:rsidRPr="007022EA" w:rsidRDefault="006729DA" w:rsidP="006729DA">
      <w:pPr>
        <w:spacing w:after="0" w:line="240" w:lineRule="auto"/>
        <w:ind w:firstLine="708"/>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человеческий фактор, связанный с недостаточной квалификацией (правовые знания) исполнителей муниципальной программы.</w:t>
      </w:r>
    </w:p>
    <w:p w:rsidR="006729DA" w:rsidRPr="007022EA" w:rsidRDefault="006729DA" w:rsidP="006729DA">
      <w:pPr>
        <w:spacing w:after="0" w:line="240" w:lineRule="auto"/>
        <w:ind w:firstLine="708"/>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Управление рисками реализации муниципальной программы будет осуществляться на основе:</w:t>
      </w:r>
    </w:p>
    <w:p w:rsidR="006729DA" w:rsidRPr="007022EA" w:rsidRDefault="006729DA" w:rsidP="006729DA">
      <w:pPr>
        <w:spacing w:after="0" w:line="240" w:lineRule="auto"/>
        <w:ind w:firstLine="708"/>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NewRomanPSMT" w:hAnsi="Times New Roman" w:cs="Times New Roman"/>
          <w:sz w:val="16"/>
          <w:szCs w:val="16"/>
          <w:lang w:eastAsia="ru-RU"/>
        </w:rPr>
        <w:t>привлечение к исполнению мероприятий программы высококлассных специалистов</w:t>
      </w:r>
      <w:r w:rsidRPr="007022EA">
        <w:rPr>
          <w:rFonts w:ascii="Times New Roman" w:eastAsia="Times New Roman" w:hAnsi="Times New Roman" w:cs="Times New Roman"/>
          <w:sz w:val="16"/>
          <w:szCs w:val="16"/>
          <w:lang w:eastAsia="ru-RU"/>
        </w:rPr>
        <w:t>.</w:t>
      </w:r>
    </w:p>
    <w:p w:rsidR="006729DA" w:rsidRPr="007022EA" w:rsidRDefault="006729DA" w:rsidP="006729DA">
      <w:pPr>
        <w:spacing w:after="0" w:line="240" w:lineRule="auto"/>
        <w:ind w:firstLine="680"/>
        <w:jc w:val="center"/>
        <w:rPr>
          <w:rFonts w:ascii="Times New Roman" w:eastAsia="Times New Roman" w:hAnsi="Times New Roman" w:cs="Times New Roman"/>
          <w:b/>
          <w:sz w:val="16"/>
          <w:szCs w:val="16"/>
          <w:lang w:eastAsia="ru-RU"/>
        </w:rPr>
      </w:pPr>
      <w:r w:rsidRPr="007022EA">
        <w:rPr>
          <w:rFonts w:ascii="Times New Roman" w:eastAsia="Times New Roman" w:hAnsi="Times New Roman" w:cs="Times New Roman"/>
          <w:b/>
          <w:sz w:val="16"/>
          <w:szCs w:val="16"/>
          <w:lang w:val="en-US" w:eastAsia="ru-RU"/>
        </w:rPr>
        <w:t>III</w:t>
      </w:r>
      <w:r w:rsidRPr="007022EA">
        <w:rPr>
          <w:rFonts w:ascii="Times New Roman" w:eastAsia="Times New Roman" w:hAnsi="Times New Roman" w:cs="Times New Roman"/>
          <w:b/>
          <w:sz w:val="16"/>
          <w:szCs w:val="16"/>
          <w:lang w:eastAsia="ru-RU"/>
        </w:rPr>
        <w:t>. Механизм управления реализацией муниципальной</w:t>
      </w:r>
      <w:r w:rsidRPr="007022EA">
        <w:rPr>
          <w:rFonts w:ascii="Times New Roman" w:eastAsia="Times New Roman" w:hAnsi="Times New Roman" w:cs="Times New Roman"/>
          <w:b/>
          <w:sz w:val="16"/>
          <w:szCs w:val="16"/>
          <w:lang w:eastAsia="ru-RU"/>
        </w:rPr>
        <w:tab/>
        <w:t xml:space="preserve"> программы</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Муниципальная программа реализуется в соответствии с прилагаемыми мероприятиями муниципальной программы.</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lastRenderedPageBreak/>
        <w:t>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Волотовского муниципального округа, утвержденного постановлением Администрации Волотовского муниципального округа от 11.02.2022 № 58.</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Комитет осуществляет:</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координацию выполнения мероприятий муниципальной программы;</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обеспечение эффективности реализации муниципальной программы, целевого использования средств;</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непосредственный контроль за ходом реализации мероприятий муниципальной программы;</w:t>
      </w:r>
    </w:p>
    <w:p w:rsidR="006729DA" w:rsidRPr="007022E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6729DA"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7022EA">
        <w:rPr>
          <w:rFonts w:ascii="Times New Roman" w:eastAsia="Times New Roman" w:hAnsi="Times New Roman" w:cs="Times New Roman"/>
          <w:sz w:val="16"/>
          <w:szCs w:val="16"/>
          <w:lang w:eastAsia="ru-RU"/>
        </w:rPr>
        <w:t>составление отчетов о ходе реализации муниципальной программы.</w:t>
      </w:r>
      <w:r>
        <w:rPr>
          <w:rFonts w:ascii="Times New Roman" w:eastAsia="Times New Roman" w:hAnsi="Times New Roman" w:cs="Times New Roman"/>
          <w:sz w:val="16"/>
          <w:szCs w:val="16"/>
          <w:lang w:eastAsia="ru-RU"/>
        </w:rPr>
        <w:t xml:space="preserve"> </w:t>
      </w:r>
    </w:p>
    <w:p w:rsidR="006729DA" w:rsidRPr="00B16CB0" w:rsidRDefault="006729DA" w:rsidP="006729DA">
      <w:pPr>
        <w:spacing w:after="0" w:line="240" w:lineRule="auto"/>
        <w:ind w:firstLine="720"/>
        <w:jc w:val="both"/>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Приложение</w:t>
      </w:r>
      <w:r w:rsidR="0062077B">
        <w:rPr>
          <w:rFonts w:ascii="Times New Roman" w:eastAsia="Times New Roman" w:hAnsi="Times New Roman" w:cs="Times New Roman"/>
          <w:sz w:val="16"/>
          <w:szCs w:val="16"/>
          <w:lang w:eastAsia="ru-RU"/>
        </w:rPr>
        <w:t xml:space="preserve"> </w:t>
      </w:r>
      <w:r w:rsidRPr="00B16CB0">
        <w:rPr>
          <w:rFonts w:ascii="Times New Roman" w:eastAsia="Times New Roman" w:hAnsi="Times New Roman" w:cs="Times New Roman"/>
          <w:sz w:val="16"/>
          <w:szCs w:val="16"/>
          <w:lang w:eastAsia="ru-RU"/>
        </w:rPr>
        <w:t>к муниципальной программе «</w:t>
      </w:r>
      <w:r w:rsidRPr="00B16CB0">
        <w:rPr>
          <w:rFonts w:ascii="Times New Roman" w:eastAsia="Times New Roman" w:hAnsi="Times New Roman" w:cs="Times New Roman"/>
          <w:bCs/>
          <w:sz w:val="16"/>
          <w:szCs w:val="16"/>
          <w:lang w:eastAsia="ru-RU"/>
        </w:rPr>
        <w:t xml:space="preserve">Обеспечение прав потребителей в Волотовском муниципальном округе» </w:t>
      </w:r>
    </w:p>
    <w:p w:rsidR="006729DA" w:rsidRPr="00B16CB0" w:rsidRDefault="006729DA" w:rsidP="006729DA">
      <w:pPr>
        <w:spacing w:after="0" w:line="240" w:lineRule="auto"/>
        <w:jc w:val="center"/>
        <w:rPr>
          <w:rFonts w:ascii="Times New Roman" w:eastAsia="Times New Roman" w:hAnsi="Times New Roman" w:cs="Times New Roman"/>
          <w:b/>
          <w:sz w:val="16"/>
          <w:szCs w:val="16"/>
          <w:lang w:eastAsia="ru-RU"/>
        </w:rPr>
      </w:pPr>
      <w:r w:rsidRPr="00B16CB0">
        <w:rPr>
          <w:rFonts w:ascii="Times New Roman" w:eastAsia="Times New Roman" w:hAnsi="Times New Roman" w:cs="Times New Roman"/>
          <w:b/>
          <w:sz w:val="16"/>
          <w:szCs w:val="16"/>
          <w:lang w:eastAsia="ru-RU"/>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65"/>
        <w:gridCol w:w="2290"/>
        <w:gridCol w:w="1038"/>
        <w:gridCol w:w="1146"/>
        <w:gridCol w:w="1456"/>
        <w:gridCol w:w="731"/>
        <w:gridCol w:w="627"/>
        <w:gridCol w:w="625"/>
        <w:gridCol w:w="632"/>
        <w:gridCol w:w="608"/>
        <w:gridCol w:w="17"/>
        <w:gridCol w:w="590"/>
        <w:gridCol w:w="35"/>
        <w:gridCol w:w="562"/>
      </w:tblGrid>
      <w:tr w:rsidR="006729DA" w:rsidRPr="00B16CB0" w:rsidTr="006729DA">
        <w:tc>
          <w:tcPr>
            <w:tcW w:w="198" w:type="pct"/>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п/п</w:t>
            </w:r>
          </w:p>
        </w:tc>
        <w:tc>
          <w:tcPr>
            <w:tcW w:w="1085" w:type="pct"/>
            <w:gridSpan w:val="2"/>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Наименование мероприятия</w:t>
            </w:r>
          </w:p>
        </w:tc>
        <w:tc>
          <w:tcPr>
            <w:tcW w:w="478" w:type="pct"/>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Исполнитель</w:t>
            </w:r>
          </w:p>
        </w:tc>
        <w:tc>
          <w:tcPr>
            <w:tcW w:w="528" w:type="pct"/>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Срок реализации</w:t>
            </w:r>
          </w:p>
        </w:tc>
        <w:tc>
          <w:tcPr>
            <w:tcW w:w="671" w:type="pct"/>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Целевой показатель (номер целевого показателя из паспорта муниципальной программы)</w:t>
            </w:r>
          </w:p>
        </w:tc>
        <w:tc>
          <w:tcPr>
            <w:tcW w:w="337" w:type="pct"/>
            <w:vMerge w:val="restar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Источник финансирования</w:t>
            </w:r>
          </w:p>
        </w:tc>
        <w:tc>
          <w:tcPr>
            <w:tcW w:w="1703" w:type="pct"/>
            <w:gridSpan w:val="8"/>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Объем финансирования по годам (тыс. рублей)</w:t>
            </w:r>
          </w:p>
        </w:tc>
      </w:tr>
      <w:tr w:rsidR="006729DA" w:rsidRPr="00B16CB0" w:rsidTr="006729DA">
        <w:tc>
          <w:tcPr>
            <w:tcW w:w="198" w:type="pct"/>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2022</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2023</w:t>
            </w:r>
          </w:p>
        </w:tc>
        <w:tc>
          <w:tcPr>
            <w:tcW w:w="288"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2024</w:t>
            </w:r>
          </w:p>
        </w:tc>
        <w:tc>
          <w:tcPr>
            <w:tcW w:w="288"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2025</w:t>
            </w:r>
          </w:p>
        </w:tc>
        <w:tc>
          <w:tcPr>
            <w:tcW w:w="261"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2026</w:t>
            </w:r>
          </w:p>
        </w:tc>
      </w:tr>
      <w:tr w:rsidR="006729DA" w:rsidRPr="00B16CB0" w:rsidTr="006729DA">
        <w:trPr>
          <w:trHeight w:val="316"/>
        </w:trPr>
        <w:tc>
          <w:tcPr>
            <w:tcW w:w="19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w:t>
            </w:r>
          </w:p>
        </w:tc>
        <w:tc>
          <w:tcPr>
            <w:tcW w:w="1085"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4</w:t>
            </w:r>
          </w:p>
        </w:tc>
        <w:tc>
          <w:tcPr>
            <w:tcW w:w="67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5</w:t>
            </w: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6</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7</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8</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9</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10</w:t>
            </w:r>
          </w:p>
        </w:tc>
        <w:tc>
          <w:tcPr>
            <w:tcW w:w="296" w:type="pct"/>
            <w:gridSpan w:val="3"/>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w:t>
            </w:r>
          </w:p>
        </w:tc>
        <w:tc>
          <w:tcPr>
            <w:tcW w:w="261"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12</w:t>
            </w:r>
          </w:p>
        </w:tc>
      </w:tr>
      <w:tr w:rsidR="006729DA" w:rsidRPr="00B16CB0" w:rsidTr="006729DA">
        <w:trPr>
          <w:trHeight w:val="461"/>
        </w:trPr>
        <w:tc>
          <w:tcPr>
            <w:tcW w:w="5000" w:type="pct"/>
            <w:gridSpan w:val="15"/>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b/>
                <w:sz w:val="16"/>
                <w:szCs w:val="16"/>
                <w:lang w:eastAsia="ru-RU"/>
              </w:rPr>
            </w:pPr>
            <w:r w:rsidRPr="00B16CB0">
              <w:rPr>
                <w:rFonts w:ascii="Times New Roman" w:eastAsia="Times New Roman" w:hAnsi="Times New Roman" w:cs="Times New Roman"/>
                <w:b/>
                <w:sz w:val="16"/>
                <w:szCs w:val="16"/>
                <w:lang w:eastAsia="ru-RU"/>
              </w:rPr>
              <w:t xml:space="preserve">1. Задача: </w:t>
            </w:r>
            <w:r w:rsidRPr="00B16CB0">
              <w:rPr>
                <w:rFonts w:ascii="Times New Roman" w:hAnsi="Times New Roman" w:cs="Times New Roman"/>
                <w:b/>
                <w:sz w:val="16"/>
                <w:szCs w:val="16"/>
              </w:rPr>
              <w:t>Повышение уровня правовой и финансовой грамотности, формирование у населения навыков рационального потребительского поведения</w:t>
            </w:r>
          </w:p>
        </w:tc>
      </w:tr>
      <w:tr w:rsidR="006729DA" w:rsidRPr="00B16CB0" w:rsidTr="006729DA">
        <w:trPr>
          <w:trHeight w:val="461"/>
        </w:trPr>
        <w:tc>
          <w:tcPr>
            <w:tcW w:w="19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w:t>
            </w:r>
          </w:p>
        </w:tc>
        <w:tc>
          <w:tcPr>
            <w:tcW w:w="1085"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hAnsi="Times New Roman" w:cs="Times New Roman"/>
                <w:sz w:val="16"/>
                <w:szCs w:val="16"/>
              </w:rPr>
              <w:t xml:space="preserve">Организация проведения «круглых столов», семинаров и других мероприятий, направленных на просвещение и защиту прав потребителей  </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 xml:space="preserve">2021-2026 </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(не реже                        1 раза в год)</w:t>
            </w:r>
          </w:p>
        </w:tc>
        <w:tc>
          <w:tcPr>
            <w:tcW w:w="671"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1.1.1</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1.1.4</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7"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r w:rsidR="006729DA" w:rsidRPr="00B16CB0" w:rsidTr="006729DA">
        <w:trPr>
          <w:trHeight w:val="461"/>
        </w:trPr>
        <w:tc>
          <w:tcPr>
            <w:tcW w:w="19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1.2.</w:t>
            </w:r>
          </w:p>
        </w:tc>
        <w:tc>
          <w:tcPr>
            <w:tcW w:w="1085"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hAnsi="Times New Roman" w:cs="Times New Roman"/>
                <w:sz w:val="16"/>
                <w:szCs w:val="16"/>
              </w:rPr>
              <w:t xml:space="preserve">Привлечение образовательных организаций к участию в мероприятиях, направленных на пропаганду   основ защиты </w:t>
            </w:r>
            <w:r w:rsidRPr="00B16CB0">
              <w:rPr>
                <w:rFonts w:ascii="Times New Roman" w:hAnsi="Times New Roman" w:cs="Times New Roman"/>
                <w:spacing w:val="-6"/>
                <w:sz w:val="16"/>
                <w:szCs w:val="16"/>
              </w:rPr>
              <w:t>прав потребителей и навыков рациональ</w:t>
            </w:r>
            <w:r w:rsidRPr="00B16CB0">
              <w:rPr>
                <w:rFonts w:ascii="Times New Roman" w:hAnsi="Times New Roman" w:cs="Times New Roman"/>
                <w:sz w:val="16"/>
                <w:szCs w:val="16"/>
              </w:rPr>
              <w:t>ного потребительского поведения посредством проведения викторин, игр, семинаров, лекций, факультативных занятий по правовой грамотности в области защиты прав потребителей</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 по управлению социальным комплексом</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2021-2026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(не реже                     1 раза в год)</w:t>
            </w:r>
          </w:p>
        </w:tc>
        <w:tc>
          <w:tcPr>
            <w:tcW w:w="67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1.1.1</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1.1.4</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1.1.6</w:t>
            </w: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7"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r w:rsidR="006729DA" w:rsidRPr="00B16CB0" w:rsidTr="006729DA">
        <w:trPr>
          <w:trHeight w:val="461"/>
        </w:trPr>
        <w:tc>
          <w:tcPr>
            <w:tcW w:w="19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1.3.</w:t>
            </w:r>
          </w:p>
        </w:tc>
        <w:tc>
          <w:tcPr>
            <w:tcW w:w="1085"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hAnsi="Times New Roman" w:cs="Times New Roman"/>
                <w:sz w:val="16"/>
                <w:szCs w:val="16"/>
              </w:rPr>
            </w:pPr>
            <w:r w:rsidRPr="00B16CB0">
              <w:rPr>
                <w:rFonts w:ascii="Times New Roman" w:hAnsi="Times New Roman" w:cs="Times New Roman"/>
                <w:sz w:val="16"/>
                <w:szCs w:val="16"/>
              </w:rPr>
              <w:t xml:space="preserve">Создание и наполнение </w:t>
            </w:r>
            <w:r w:rsidRPr="00B16CB0">
              <w:rPr>
                <w:rFonts w:ascii="Times New Roman" w:eastAsia="Times New Roman" w:hAnsi="Times New Roman" w:cs="Times New Roman"/>
                <w:sz w:val="16"/>
                <w:szCs w:val="16"/>
                <w:lang w:eastAsia="ru-RU"/>
              </w:rPr>
              <w:t xml:space="preserve">(размещение информаций о работе «горячих линий», </w:t>
            </w:r>
            <w:r w:rsidRPr="00B16CB0">
              <w:rPr>
                <w:rFonts w:ascii="Times New Roman" w:hAnsi="Times New Roman" w:cs="Times New Roman"/>
                <w:sz w:val="16"/>
                <w:szCs w:val="16"/>
              </w:rPr>
              <w:t xml:space="preserve">о правах потребителей, типичных нарушениях </w:t>
            </w:r>
            <w:r w:rsidRPr="00B16CB0">
              <w:rPr>
                <w:rFonts w:ascii="Times New Roman" w:hAnsi="Times New Roman" w:cs="Times New Roman"/>
                <w:sz w:val="16"/>
                <w:szCs w:val="16"/>
              </w:rPr>
              <w:br/>
              <w:t xml:space="preserve">их прав на потребительском рынке, брошюр, плакатов, пособий) специального раздела «Защита прав потребителей» на </w:t>
            </w:r>
            <w:r w:rsidRPr="00B16CB0">
              <w:rPr>
                <w:rFonts w:ascii="Times New Roman" w:eastAsia="Times New Roman" w:hAnsi="Times New Roman" w:cs="Times New Roman"/>
                <w:sz w:val="16"/>
                <w:szCs w:val="16"/>
                <w:lang w:eastAsia="ru-RU"/>
              </w:rPr>
              <w:t xml:space="preserve">официальном сайте Администрации Волотовского муниципального округа в информационно-телекоммуникационной сети «Интернет» </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w:t>
            </w:r>
          </w:p>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территориальные отделы муниципального округа</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2021-2026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постоянно</w:t>
            </w:r>
          </w:p>
        </w:tc>
        <w:tc>
          <w:tcPr>
            <w:tcW w:w="671"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1.1.1</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1.1.3</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7"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r w:rsidR="006729DA" w:rsidRPr="00B16CB0" w:rsidTr="006729DA">
        <w:trPr>
          <w:trHeight w:val="461"/>
        </w:trPr>
        <w:tc>
          <w:tcPr>
            <w:tcW w:w="19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1.4.</w:t>
            </w:r>
          </w:p>
        </w:tc>
        <w:tc>
          <w:tcPr>
            <w:tcW w:w="1085"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hAnsi="Times New Roman" w:cs="Times New Roman"/>
                <w:sz w:val="16"/>
                <w:szCs w:val="16"/>
              </w:rPr>
              <w:t>Оказание содействия в установке информационных терминалов по вопросам защиты прав потребителей для населения (в том числе в помещениях органов местного самоуправления, в торговых объектах, на объектах транспортной инфраструктуры, в многофункциональном центре предоставления государственных и муниципальных услуг)</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2021-2026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(по мере поступления обращений)</w:t>
            </w:r>
          </w:p>
        </w:tc>
        <w:tc>
          <w:tcPr>
            <w:tcW w:w="67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1.1.1</w:t>
            </w: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7"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r w:rsidR="006729DA" w:rsidRPr="00B16CB0" w:rsidTr="006729DA">
        <w:trPr>
          <w:trHeight w:val="208"/>
        </w:trPr>
        <w:tc>
          <w:tcPr>
            <w:tcW w:w="5000" w:type="pct"/>
            <w:gridSpan w:val="15"/>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b/>
                <w:sz w:val="16"/>
                <w:szCs w:val="16"/>
                <w:lang w:eastAsia="ru-RU"/>
              </w:rPr>
            </w:pPr>
            <w:r w:rsidRPr="00B16CB0">
              <w:rPr>
                <w:rFonts w:ascii="Times New Roman" w:eastAsia="Times New Roman" w:hAnsi="Times New Roman" w:cs="Times New Roman"/>
                <w:b/>
                <w:sz w:val="16"/>
                <w:szCs w:val="16"/>
                <w:lang w:eastAsia="ru-RU"/>
              </w:rPr>
              <w:t xml:space="preserve">2. Задача: </w:t>
            </w:r>
            <w:r w:rsidRPr="00B16CB0">
              <w:rPr>
                <w:rFonts w:ascii="Times New Roman" w:hAnsi="Times New Roman" w:cs="Times New Roman"/>
                <w:b/>
                <w:sz w:val="16"/>
                <w:szCs w:val="16"/>
              </w:rPr>
              <w:t>Систематическая оценка состояния потребительского рынка и системы защиты прав потребителей</w:t>
            </w:r>
          </w:p>
        </w:tc>
      </w:tr>
      <w:tr w:rsidR="006729DA" w:rsidRPr="00B16CB0" w:rsidTr="006729DA">
        <w:trPr>
          <w:trHeight w:val="461"/>
        </w:trPr>
        <w:tc>
          <w:tcPr>
            <w:tcW w:w="228"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2.1.</w:t>
            </w:r>
          </w:p>
        </w:tc>
        <w:tc>
          <w:tcPr>
            <w:tcW w:w="1055"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eastAsia="Times New Roman" w:hAnsi="Times New Roman" w:cs="Times New Roman"/>
                <w:sz w:val="16"/>
                <w:szCs w:val="16"/>
                <w:lang w:eastAsia="ru-RU"/>
              </w:rPr>
            </w:pPr>
            <w:r w:rsidRPr="00B16CB0">
              <w:rPr>
                <w:rFonts w:ascii="Times New Roman" w:hAnsi="Times New Roman" w:cs="Times New Roman"/>
                <w:sz w:val="16"/>
                <w:szCs w:val="16"/>
              </w:rPr>
              <w:t xml:space="preserve">Участие в проведении социологических исследований в сфере потребительского рынка и по вопросам защиты прав потребителей, информирование о </w:t>
            </w:r>
            <w:r w:rsidRPr="00B16CB0">
              <w:rPr>
                <w:rFonts w:ascii="Times New Roman" w:hAnsi="Times New Roman" w:cs="Times New Roman"/>
                <w:spacing w:val="-6"/>
                <w:sz w:val="16"/>
                <w:szCs w:val="16"/>
              </w:rPr>
              <w:t>результатах анкетирования потребителей</w:t>
            </w:r>
          </w:p>
        </w:tc>
        <w:tc>
          <w:tcPr>
            <w:tcW w:w="478"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 территориальные отделы муниципального округа</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2021-2026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(по факту проведения опроса)</w:t>
            </w:r>
          </w:p>
        </w:tc>
        <w:tc>
          <w:tcPr>
            <w:tcW w:w="67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1.2.1</w:t>
            </w: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9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0"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7"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r w:rsidR="006729DA" w:rsidRPr="00B16CB0" w:rsidTr="006729DA">
        <w:trPr>
          <w:trHeight w:val="461"/>
        </w:trPr>
        <w:tc>
          <w:tcPr>
            <w:tcW w:w="228" w:type="pct"/>
            <w:gridSpan w:val="2"/>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2.2.</w:t>
            </w:r>
          </w:p>
        </w:tc>
        <w:tc>
          <w:tcPr>
            <w:tcW w:w="1055"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both"/>
              <w:rPr>
                <w:rFonts w:ascii="Times New Roman" w:hAnsi="Times New Roman" w:cs="Times New Roman"/>
                <w:sz w:val="16"/>
                <w:szCs w:val="16"/>
              </w:rPr>
            </w:pPr>
            <w:r w:rsidRPr="00B16CB0">
              <w:rPr>
                <w:rFonts w:ascii="Times New Roman" w:hAnsi="Times New Roman" w:cs="Times New Roman"/>
                <w:sz w:val="16"/>
                <w:szCs w:val="16"/>
              </w:rPr>
              <w:t>Проведение анализа поступивших устных и письменных обращений граждан в области защиты прав потребителей</w:t>
            </w:r>
          </w:p>
        </w:tc>
        <w:tc>
          <w:tcPr>
            <w:tcW w:w="47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комитет</w:t>
            </w:r>
          </w:p>
        </w:tc>
        <w:tc>
          <w:tcPr>
            <w:tcW w:w="52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2021-2026</w:t>
            </w:r>
          </w:p>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(ежеквартально)</w:t>
            </w:r>
          </w:p>
        </w:tc>
        <w:tc>
          <w:tcPr>
            <w:tcW w:w="67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1.2.2</w:t>
            </w:r>
          </w:p>
        </w:tc>
        <w:tc>
          <w:tcPr>
            <w:tcW w:w="33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7"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91" w:type="pct"/>
            <w:tcBorders>
              <w:top w:val="single" w:sz="4" w:space="0" w:color="auto"/>
              <w:left w:val="single" w:sz="4" w:space="0" w:color="auto"/>
              <w:bottom w:val="single" w:sz="4" w:space="0" w:color="auto"/>
              <w:right w:val="single" w:sz="4" w:space="0" w:color="auto"/>
            </w:tcBorders>
            <w:hideMark/>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9" w:type="pct"/>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9"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c>
          <w:tcPr>
            <w:tcW w:w="279" w:type="pct"/>
            <w:gridSpan w:val="2"/>
            <w:tcBorders>
              <w:top w:val="single" w:sz="4" w:space="0" w:color="auto"/>
              <w:left w:val="single" w:sz="4" w:space="0" w:color="auto"/>
              <w:bottom w:val="single" w:sz="4" w:space="0" w:color="auto"/>
              <w:right w:val="single" w:sz="4" w:space="0" w:color="auto"/>
            </w:tcBorders>
          </w:tcPr>
          <w:p w:rsidR="006729DA" w:rsidRPr="00B16CB0" w:rsidRDefault="006729DA" w:rsidP="006729DA">
            <w:pPr>
              <w:spacing w:after="0" w:line="240" w:lineRule="auto"/>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w:t>
            </w:r>
          </w:p>
        </w:tc>
      </w:tr>
    </w:tbl>
    <w:p w:rsidR="006729DA" w:rsidRDefault="006729DA" w:rsidP="006729DA">
      <w:pPr>
        <w:keepNext/>
        <w:spacing w:after="0" w:line="240" w:lineRule="auto"/>
        <w:jc w:val="center"/>
        <w:outlineLvl w:val="6"/>
        <w:rPr>
          <w:rFonts w:ascii="Times New Roman" w:hAnsi="Times New Roman" w:cs="Times New Roman"/>
          <w:sz w:val="16"/>
          <w:szCs w:val="16"/>
        </w:rPr>
      </w:pPr>
    </w:p>
    <w:p w:rsidR="006729DA" w:rsidRPr="00B16CB0" w:rsidRDefault="006729DA" w:rsidP="006729DA">
      <w:pPr>
        <w:keepNext/>
        <w:spacing w:after="0" w:line="240" w:lineRule="auto"/>
        <w:jc w:val="center"/>
        <w:outlineLvl w:val="6"/>
        <w:rPr>
          <w:rFonts w:ascii="Times New Roman" w:hAnsi="Times New Roman" w:cs="Times New Roman"/>
          <w:sz w:val="16"/>
          <w:szCs w:val="16"/>
        </w:rPr>
      </w:pPr>
      <w:r w:rsidRPr="00B16CB0">
        <w:rPr>
          <w:rFonts w:ascii="Times New Roman" w:hAnsi="Times New Roman" w:cs="Times New Roman"/>
          <w:sz w:val="16"/>
          <w:szCs w:val="16"/>
        </w:rPr>
        <w:t>Российская Федерация Новгородская область</w:t>
      </w:r>
    </w:p>
    <w:p w:rsidR="006729DA" w:rsidRPr="00B16CB0" w:rsidRDefault="006729DA" w:rsidP="006729DA">
      <w:pPr>
        <w:keepNext/>
        <w:spacing w:after="0" w:line="240" w:lineRule="auto"/>
        <w:jc w:val="center"/>
        <w:outlineLvl w:val="2"/>
        <w:rPr>
          <w:rFonts w:ascii="Times New Roman" w:hAnsi="Times New Roman" w:cs="Times New Roman"/>
          <w:sz w:val="16"/>
          <w:szCs w:val="16"/>
        </w:rPr>
      </w:pPr>
      <w:r w:rsidRPr="00B16CB0">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B16CB0">
        <w:rPr>
          <w:rFonts w:ascii="Times New Roman" w:hAnsi="Times New Roman" w:cs="Times New Roman"/>
          <w:b/>
          <w:bCs/>
          <w:sz w:val="16"/>
          <w:szCs w:val="16"/>
        </w:rPr>
        <w:t>П О С Т А Н О В Л Е Н И Е</w:t>
      </w:r>
      <w:r w:rsidRPr="00B16CB0">
        <w:rPr>
          <w:rFonts w:ascii="Times New Roman" w:hAnsi="Times New Roman" w:cs="Times New Roman"/>
          <w:sz w:val="16"/>
          <w:szCs w:val="16"/>
        </w:rPr>
        <w:t xml:space="preserve"> от </w:t>
      </w:r>
      <w:proofErr w:type="gramStart"/>
      <w:r w:rsidRPr="00B16CB0">
        <w:rPr>
          <w:rFonts w:ascii="Times New Roman" w:hAnsi="Times New Roman" w:cs="Times New Roman"/>
          <w:sz w:val="16"/>
          <w:szCs w:val="16"/>
        </w:rPr>
        <w:t>26.12.2023  №</w:t>
      </w:r>
      <w:proofErr w:type="gramEnd"/>
      <w:r w:rsidRPr="00B16CB0">
        <w:rPr>
          <w:rFonts w:ascii="Times New Roman" w:hAnsi="Times New Roman" w:cs="Times New Roman"/>
          <w:sz w:val="16"/>
          <w:szCs w:val="16"/>
        </w:rPr>
        <w:t xml:space="preserve"> 936</w:t>
      </w:r>
      <w:r w:rsidRPr="00B16CB0">
        <w:rPr>
          <w:rFonts w:ascii="Times New Roman" w:hAnsi="Times New Roman" w:cs="Times New Roman"/>
          <w:bCs/>
          <w:sz w:val="16"/>
          <w:szCs w:val="16"/>
        </w:rPr>
        <w:t xml:space="preserve"> п. Волот</w:t>
      </w:r>
    </w:p>
    <w:p w:rsidR="00C057E9" w:rsidRPr="00B16CB0" w:rsidRDefault="00C057E9" w:rsidP="006729DA">
      <w:pPr>
        <w:spacing w:after="0" w:line="240" w:lineRule="auto"/>
        <w:jc w:val="center"/>
        <w:rPr>
          <w:rFonts w:ascii="Times New Roman" w:hAnsi="Times New Roman" w:cs="Times New Roman"/>
          <w:bCs/>
          <w:sz w:val="16"/>
          <w:szCs w:val="16"/>
        </w:rPr>
      </w:pPr>
    </w:p>
    <w:p w:rsidR="006729DA" w:rsidRPr="00B16CB0" w:rsidRDefault="006729DA" w:rsidP="006729DA">
      <w:pPr>
        <w:autoSpaceDE w:val="0"/>
        <w:autoSpaceDN w:val="0"/>
        <w:adjustRightInd w:val="0"/>
        <w:spacing w:after="0" w:line="240" w:lineRule="auto"/>
        <w:ind w:right="-143"/>
        <w:jc w:val="center"/>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 xml:space="preserve">О закладке и ведении новых </w:t>
      </w:r>
      <w:proofErr w:type="spellStart"/>
      <w:r w:rsidRPr="00B16CB0">
        <w:rPr>
          <w:rFonts w:ascii="Times New Roman" w:eastAsia="Times New Roman" w:hAnsi="Times New Roman" w:cs="Times New Roman"/>
          <w:sz w:val="16"/>
          <w:szCs w:val="16"/>
          <w:lang w:eastAsia="ru-RU"/>
        </w:rPr>
        <w:t>похозяйственных</w:t>
      </w:r>
      <w:proofErr w:type="spellEnd"/>
      <w:r w:rsidRPr="00B16CB0">
        <w:rPr>
          <w:rFonts w:ascii="Times New Roman" w:eastAsia="Times New Roman" w:hAnsi="Times New Roman" w:cs="Times New Roman"/>
          <w:sz w:val="16"/>
          <w:szCs w:val="16"/>
          <w:lang w:eastAsia="ru-RU"/>
        </w:rPr>
        <w:t xml:space="preserve"> книг учета личных подсобных хозяйств на территории Волотовского муниципального округа</w:t>
      </w:r>
    </w:p>
    <w:p w:rsidR="006729DA" w:rsidRPr="00C057E9" w:rsidRDefault="006729DA" w:rsidP="006729DA">
      <w:pPr>
        <w:spacing w:after="0" w:line="240" w:lineRule="auto"/>
        <w:rPr>
          <w:rFonts w:ascii="Times New Roman" w:eastAsia="Times New Roman" w:hAnsi="Times New Roman" w:cs="Times New Roman"/>
          <w:sz w:val="16"/>
          <w:szCs w:val="28"/>
          <w:lang w:eastAsia="ru-RU"/>
        </w:rPr>
      </w:pPr>
    </w:p>
    <w:p w:rsidR="006729DA" w:rsidRPr="00B16CB0" w:rsidRDefault="006729DA" w:rsidP="006729DA">
      <w:pPr>
        <w:widowControl w:val="0"/>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sz w:val="28"/>
          <w:szCs w:val="28"/>
        </w:rPr>
        <w:tab/>
      </w:r>
      <w:r w:rsidRPr="00B16CB0">
        <w:rPr>
          <w:rFonts w:ascii="Times New Roman" w:eastAsia="Times New Roman" w:hAnsi="Times New Roman" w:cs="Times New Roman"/>
          <w:sz w:val="16"/>
          <w:szCs w:val="16"/>
          <w:lang w:eastAsia="ru-RU"/>
        </w:rPr>
        <w:t xml:space="preserve">В соответствии со статьей 8 Федерального закона от 07.07.2003 № 112-ФЗ «О личном подсобном хозяйстве»,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27.09.2022 № 629 «Об утверждении формы и порядка ведения </w:t>
      </w:r>
      <w:proofErr w:type="spellStart"/>
      <w:r w:rsidRPr="00B16CB0">
        <w:rPr>
          <w:rFonts w:ascii="Times New Roman" w:eastAsia="Times New Roman" w:hAnsi="Times New Roman" w:cs="Times New Roman"/>
          <w:sz w:val="16"/>
          <w:szCs w:val="16"/>
          <w:lang w:eastAsia="ru-RU"/>
        </w:rPr>
        <w:t>похозяйственных</w:t>
      </w:r>
      <w:proofErr w:type="spellEnd"/>
      <w:r w:rsidRPr="00B16CB0">
        <w:rPr>
          <w:rFonts w:ascii="Times New Roman" w:eastAsia="Times New Roman" w:hAnsi="Times New Roman" w:cs="Times New Roman"/>
          <w:sz w:val="16"/>
          <w:szCs w:val="16"/>
          <w:lang w:eastAsia="ru-RU"/>
        </w:rPr>
        <w:t xml:space="preserve"> книг», и в целях учета личных подсобных хозяйств на территории Волотовского муниципального округа Новгородской области</w:t>
      </w:r>
      <w:r w:rsidRPr="00B16CB0">
        <w:rPr>
          <w:rFonts w:ascii="Times New Roman" w:hAnsi="Times New Roman" w:cs="Times New Roman"/>
          <w:b/>
          <w:sz w:val="16"/>
          <w:szCs w:val="16"/>
        </w:rPr>
        <w:tab/>
      </w:r>
    </w:p>
    <w:p w:rsidR="006729DA" w:rsidRPr="00B16CB0" w:rsidRDefault="006729DA" w:rsidP="006729DA">
      <w:pPr>
        <w:widowControl w:val="0"/>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ab/>
      </w:r>
      <w:r w:rsidRPr="00B16CB0">
        <w:rPr>
          <w:rFonts w:ascii="Times New Roman" w:hAnsi="Times New Roman" w:cs="Times New Roman"/>
          <w:b/>
          <w:sz w:val="16"/>
          <w:szCs w:val="16"/>
        </w:rPr>
        <w:t>ПОСТАНОВЛЯЮ:</w:t>
      </w:r>
    </w:p>
    <w:p w:rsidR="006729DA" w:rsidRPr="00B16CB0" w:rsidRDefault="006729DA" w:rsidP="006729DA">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16CB0">
        <w:rPr>
          <w:rFonts w:ascii="Times New Roman" w:hAnsi="Times New Roman" w:cs="Times New Roman"/>
          <w:sz w:val="16"/>
          <w:szCs w:val="16"/>
          <w:lang w:eastAsia="ru-RU"/>
        </w:rPr>
        <w:tab/>
        <w:t xml:space="preserve">1. </w:t>
      </w:r>
      <w:r w:rsidRPr="00B16CB0">
        <w:rPr>
          <w:rFonts w:ascii="Times New Roman" w:eastAsia="Times New Roman" w:hAnsi="Times New Roman" w:cs="Times New Roman"/>
          <w:color w:val="000000"/>
          <w:sz w:val="16"/>
          <w:szCs w:val="16"/>
          <w:lang w:eastAsia="ru-RU"/>
        </w:rPr>
        <w:t>Главам территориальных отделов Администрации Волотовского муниципального округа:</w:t>
      </w:r>
    </w:p>
    <w:p w:rsidR="006729DA" w:rsidRPr="00B16CB0" w:rsidRDefault="006729DA" w:rsidP="006729DA">
      <w:pPr>
        <w:spacing w:after="0" w:line="240" w:lineRule="auto"/>
        <w:jc w:val="both"/>
        <w:rPr>
          <w:rFonts w:ascii="TimesNewRomanPS-BoldMT" w:eastAsia="Times New Roman" w:hAnsi="TimesNewRomanPS-BoldMT" w:cs="TimesNewRomanPS-BoldMT"/>
          <w:bCs/>
          <w:sz w:val="16"/>
          <w:szCs w:val="16"/>
          <w:lang w:eastAsia="ru-RU"/>
        </w:rPr>
      </w:pPr>
      <w:r w:rsidRPr="00B16CB0">
        <w:rPr>
          <w:rFonts w:ascii="Times New Roman" w:eastAsia="Times New Roman" w:hAnsi="Times New Roman" w:cs="Times New Roman"/>
          <w:bCs/>
          <w:sz w:val="16"/>
          <w:szCs w:val="16"/>
          <w:lang w:eastAsia="ru-RU"/>
        </w:rPr>
        <w:tab/>
        <w:t xml:space="preserve">1.1. Организовать на территории Волотовского муниципального округа закладку новых </w:t>
      </w:r>
      <w:proofErr w:type="spellStart"/>
      <w:r w:rsidRPr="00B16CB0">
        <w:rPr>
          <w:rFonts w:ascii="Times New Roman" w:eastAsia="Times New Roman" w:hAnsi="Times New Roman" w:cs="Times New Roman"/>
          <w:bCs/>
          <w:sz w:val="16"/>
          <w:szCs w:val="16"/>
          <w:lang w:eastAsia="ru-RU"/>
        </w:rPr>
        <w:t>похозяйственных</w:t>
      </w:r>
      <w:proofErr w:type="spellEnd"/>
      <w:r w:rsidRPr="00B16CB0">
        <w:rPr>
          <w:rFonts w:ascii="Times New Roman" w:eastAsia="Times New Roman" w:hAnsi="Times New Roman" w:cs="Times New Roman"/>
          <w:bCs/>
          <w:sz w:val="16"/>
          <w:szCs w:val="16"/>
          <w:lang w:eastAsia="ru-RU"/>
        </w:rPr>
        <w:t xml:space="preserve"> книг учета личных подсобных хозяйств сроком на пять лет на 2024 - 2028 годы в электронной форме с использованием комплексной информационной системы сбора и обработки бухгалтерской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sz w:val="16"/>
          <w:szCs w:val="16"/>
          <w:lang w:eastAsia="ru-RU"/>
        </w:rPr>
        <w:t xml:space="preserve">1.2. Определить лиц, ответственных за ведение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 из числа специалистов территориальных отделов Администрации Волотовского муниципального округа;</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bCs/>
          <w:sz w:val="16"/>
          <w:szCs w:val="16"/>
          <w:lang w:eastAsia="ru-RU"/>
        </w:rPr>
        <w:t>1.3.</w:t>
      </w:r>
      <w:r w:rsidRPr="00B16CB0">
        <w:rPr>
          <w:rFonts w:ascii="Times New Roman" w:eastAsia="Times New Roman" w:hAnsi="Times New Roman" w:cs="Times New Roman"/>
          <w:sz w:val="16"/>
          <w:szCs w:val="16"/>
          <w:lang w:eastAsia="ru-RU"/>
        </w:rPr>
        <w:t xml:space="preserve"> </w:t>
      </w:r>
      <w:r w:rsidRPr="00B16CB0">
        <w:rPr>
          <w:rFonts w:ascii="Times New Roman" w:hAnsi="Times New Roman" w:cs="Times New Roman"/>
          <w:bCs/>
          <w:sz w:val="16"/>
          <w:szCs w:val="16"/>
          <w:lang w:eastAsia="ru-RU"/>
        </w:rPr>
        <w:t>Ежегодно, по состоянию на 01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 указанных в книгах;</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bCs/>
          <w:sz w:val="16"/>
          <w:szCs w:val="16"/>
          <w:lang w:eastAsia="ru-RU"/>
        </w:rPr>
        <w:t xml:space="preserve">1.4. Обеспечить ведение </w:t>
      </w:r>
      <w:proofErr w:type="spellStart"/>
      <w:r w:rsidRPr="00B16CB0">
        <w:rPr>
          <w:rFonts w:ascii="Times New Roman" w:hAnsi="Times New Roman" w:cs="Times New Roman"/>
          <w:bCs/>
          <w:sz w:val="16"/>
          <w:szCs w:val="16"/>
          <w:lang w:eastAsia="ru-RU"/>
        </w:rPr>
        <w:t>похозяйственного</w:t>
      </w:r>
      <w:proofErr w:type="spellEnd"/>
      <w:r w:rsidRPr="00B16CB0">
        <w:rPr>
          <w:rFonts w:ascii="Times New Roman" w:hAnsi="Times New Roman" w:cs="Times New Roman"/>
          <w:bCs/>
          <w:sz w:val="16"/>
          <w:szCs w:val="16"/>
          <w:lang w:eastAsia="ru-RU"/>
        </w:rPr>
        <w:t xml:space="preserve"> учета, выдачу населению справок и выписок из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bCs/>
          <w:sz w:val="16"/>
          <w:szCs w:val="16"/>
          <w:lang w:eastAsia="ru-RU"/>
        </w:rPr>
        <w:t>1.5.</w:t>
      </w:r>
      <w:r w:rsidRPr="00B16CB0">
        <w:rPr>
          <w:rFonts w:ascii="Times New Roman" w:eastAsia="Times New Roman" w:hAnsi="Times New Roman" w:cs="Times New Roman"/>
          <w:sz w:val="16"/>
          <w:szCs w:val="16"/>
          <w:lang w:eastAsia="ru-RU"/>
        </w:rPr>
        <w:t xml:space="preserve"> </w:t>
      </w:r>
      <w:r w:rsidRPr="00B16CB0">
        <w:rPr>
          <w:rFonts w:ascii="Times New Roman" w:hAnsi="Times New Roman" w:cs="Times New Roman"/>
          <w:bCs/>
          <w:sz w:val="16"/>
          <w:szCs w:val="16"/>
          <w:lang w:eastAsia="ru-RU"/>
        </w:rPr>
        <w:t xml:space="preserve">Записи в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книгах производить на основании сведений, представляемых на добровольной основе главой личного подсобного хозяйства или иными членами личного подсобного хозяйства;</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sz w:val="16"/>
          <w:szCs w:val="16"/>
          <w:lang w:eastAsia="ru-RU"/>
        </w:rPr>
        <w:t xml:space="preserve">1.6. При ведении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 руководствоваться приказом Министерства сельского хозяйства Российской Федерации от 27.09.2022 № 629 «Об утверждении формы и порядка ведения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w:t>
      </w:r>
    </w:p>
    <w:p w:rsidR="006729DA" w:rsidRPr="00B16CB0" w:rsidRDefault="006729DA" w:rsidP="006729DA">
      <w:pPr>
        <w:autoSpaceDE w:val="0"/>
        <w:autoSpaceDN w:val="0"/>
        <w:adjustRightInd w:val="0"/>
        <w:spacing w:after="0" w:line="240" w:lineRule="auto"/>
        <w:ind w:firstLine="708"/>
        <w:jc w:val="both"/>
        <w:rPr>
          <w:rFonts w:ascii="Times New Roman" w:hAnsi="Times New Roman" w:cs="Times New Roman"/>
          <w:bCs/>
          <w:sz w:val="16"/>
          <w:szCs w:val="16"/>
          <w:lang w:eastAsia="ru-RU"/>
        </w:rPr>
      </w:pPr>
      <w:r w:rsidRPr="00B16CB0">
        <w:rPr>
          <w:rFonts w:ascii="Times New Roman" w:hAnsi="Times New Roman" w:cs="Times New Roman"/>
          <w:bCs/>
          <w:sz w:val="16"/>
          <w:szCs w:val="16"/>
          <w:lang w:eastAsia="ru-RU"/>
        </w:rPr>
        <w:t xml:space="preserve">2. Считать утратившим силу постановление Администрации Волотовского муниципального округа от 28.06.2021 № 487 «О закладке и ведении новых </w:t>
      </w:r>
      <w:proofErr w:type="spellStart"/>
      <w:r w:rsidRPr="00B16CB0">
        <w:rPr>
          <w:rFonts w:ascii="Times New Roman" w:hAnsi="Times New Roman" w:cs="Times New Roman"/>
          <w:bCs/>
          <w:sz w:val="16"/>
          <w:szCs w:val="16"/>
          <w:lang w:eastAsia="ru-RU"/>
        </w:rPr>
        <w:t>похозяйственных</w:t>
      </w:r>
      <w:proofErr w:type="spellEnd"/>
      <w:r w:rsidRPr="00B16CB0">
        <w:rPr>
          <w:rFonts w:ascii="Times New Roman" w:hAnsi="Times New Roman" w:cs="Times New Roman"/>
          <w:bCs/>
          <w:sz w:val="16"/>
          <w:szCs w:val="16"/>
          <w:lang w:eastAsia="ru-RU"/>
        </w:rPr>
        <w:t xml:space="preserve"> книг учета личных подсобных хозяйств».</w:t>
      </w:r>
    </w:p>
    <w:p w:rsidR="006729DA" w:rsidRPr="00B16CB0" w:rsidRDefault="006729DA" w:rsidP="006729DA">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B16CB0">
        <w:rPr>
          <w:rFonts w:ascii="Times New Roman" w:hAnsi="Times New Roman" w:cs="Times New Roman"/>
          <w:sz w:val="16"/>
          <w:szCs w:val="16"/>
          <w:lang w:eastAsia="ru-RU"/>
        </w:rPr>
        <w:t xml:space="preserve">3. </w:t>
      </w:r>
      <w:r w:rsidRPr="00B16CB0">
        <w:rPr>
          <w:rFonts w:ascii="Times New Roman" w:eastAsia="Times New Roman" w:hAnsi="Times New Roman" w:cs="Times New Roman"/>
          <w:sz w:val="16"/>
          <w:szCs w:val="16"/>
          <w:lang w:eastAsia="ru-RU"/>
        </w:rPr>
        <w:t>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729DA" w:rsidRPr="00B16CB0" w:rsidRDefault="006729DA" w:rsidP="006729DA">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4. Контроль исполнения настоящего постановления оставляю за собой.</w:t>
      </w:r>
    </w:p>
    <w:p w:rsidR="006729DA" w:rsidRPr="00B16CB0" w:rsidRDefault="006729DA" w:rsidP="006729DA">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B16CB0">
        <w:rPr>
          <w:rFonts w:ascii="Times New Roman" w:eastAsia="Times New Roman" w:hAnsi="Times New Roman" w:cs="Times New Roman"/>
          <w:sz w:val="16"/>
          <w:szCs w:val="16"/>
          <w:lang w:eastAsia="ru-RU"/>
        </w:rPr>
        <w:t>5. Настоящее постановление вступает в силу с 01.01.2024 года.</w:t>
      </w:r>
    </w:p>
    <w:p w:rsidR="006729DA" w:rsidRDefault="006729DA" w:rsidP="006729DA">
      <w:pPr>
        <w:spacing w:after="0" w:line="240" w:lineRule="auto"/>
        <w:rPr>
          <w:rFonts w:ascii="Times New Roman" w:eastAsia="Times New Roman" w:hAnsi="Times New Roman" w:cs="Times New Roman"/>
          <w:sz w:val="16"/>
          <w:szCs w:val="16"/>
          <w:lang w:eastAsia="ru-RU"/>
        </w:rPr>
      </w:pPr>
    </w:p>
    <w:p w:rsidR="006729DA" w:rsidRDefault="006729DA" w:rsidP="006729DA">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Первый </w:t>
      </w:r>
      <w:proofErr w:type="gramStart"/>
      <w:r>
        <w:rPr>
          <w:rFonts w:ascii="Times New Roman" w:eastAsia="Times New Roman" w:hAnsi="Times New Roman" w:cs="Times New Roman"/>
          <w:sz w:val="16"/>
          <w:szCs w:val="16"/>
          <w:lang w:eastAsia="ru-RU"/>
        </w:rPr>
        <w:t xml:space="preserve">заместитель  </w:t>
      </w:r>
      <w:r w:rsidRPr="00B16CB0">
        <w:rPr>
          <w:rFonts w:ascii="Times New Roman" w:eastAsia="Times New Roman" w:hAnsi="Times New Roman" w:cs="Times New Roman"/>
          <w:sz w:val="16"/>
          <w:szCs w:val="16"/>
          <w:lang w:eastAsia="ru-RU"/>
        </w:rPr>
        <w:t>Главы</w:t>
      </w:r>
      <w:proofErr w:type="gramEnd"/>
      <w:r w:rsidRPr="00B16CB0">
        <w:rPr>
          <w:rFonts w:ascii="Times New Roman" w:eastAsia="Times New Roman" w:hAnsi="Times New Roman" w:cs="Times New Roman"/>
          <w:sz w:val="16"/>
          <w:szCs w:val="16"/>
          <w:lang w:eastAsia="ru-RU"/>
        </w:rPr>
        <w:t xml:space="preserve"> Администрации</w:t>
      </w:r>
      <w:r>
        <w:rPr>
          <w:rFonts w:ascii="Times New Roman" w:eastAsia="Times New Roman" w:hAnsi="Times New Roman" w:cs="Times New Roman"/>
          <w:sz w:val="16"/>
          <w:szCs w:val="16"/>
          <w:lang w:eastAsia="ru-RU"/>
        </w:rPr>
        <w:t xml:space="preserve">    </w:t>
      </w:r>
      <w:r w:rsidRPr="00B16CB0">
        <w:rPr>
          <w:rFonts w:ascii="Times New Roman" w:eastAsia="Times New Roman" w:hAnsi="Times New Roman" w:cs="Times New Roman"/>
          <w:sz w:val="16"/>
          <w:szCs w:val="16"/>
          <w:lang w:eastAsia="ru-RU"/>
        </w:rPr>
        <w:t xml:space="preserve">  С.В. Федоров</w:t>
      </w:r>
    </w:p>
    <w:p w:rsidR="00C057E9" w:rsidRPr="00B16CB0" w:rsidRDefault="00C057E9" w:rsidP="006729DA">
      <w:pPr>
        <w:spacing w:after="0" w:line="240" w:lineRule="auto"/>
        <w:jc w:val="right"/>
        <w:rPr>
          <w:rFonts w:ascii="Times New Roman" w:eastAsia="Times New Roman" w:hAnsi="Times New Roman" w:cs="Times New Roman"/>
          <w:sz w:val="16"/>
          <w:szCs w:val="16"/>
          <w:lang w:eastAsia="ru-RU"/>
        </w:rPr>
      </w:pPr>
    </w:p>
    <w:p w:rsidR="006729DA" w:rsidRPr="00966FC6" w:rsidRDefault="006729DA" w:rsidP="00C057E9">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Российская Федерация Новгородская область</w:t>
      </w:r>
    </w:p>
    <w:p w:rsidR="006729DA" w:rsidRPr="00966FC6" w:rsidRDefault="006729DA" w:rsidP="006729DA">
      <w:pPr>
        <w:keepNext/>
        <w:spacing w:after="0" w:line="240" w:lineRule="auto"/>
        <w:jc w:val="center"/>
        <w:outlineLvl w:val="2"/>
        <w:rPr>
          <w:rFonts w:ascii="Times New Roman" w:hAnsi="Times New Roman" w:cs="Times New Roman"/>
          <w:sz w:val="16"/>
          <w:szCs w:val="16"/>
        </w:rPr>
      </w:pPr>
      <w:r w:rsidRPr="00966FC6">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966FC6">
        <w:rPr>
          <w:rFonts w:ascii="Times New Roman" w:hAnsi="Times New Roman" w:cs="Times New Roman"/>
          <w:b/>
          <w:bCs/>
          <w:sz w:val="16"/>
          <w:szCs w:val="16"/>
        </w:rPr>
        <w:t>П О С Т А Н О В Л Е Н И Е</w:t>
      </w:r>
      <w:r w:rsidRPr="00966FC6">
        <w:rPr>
          <w:rFonts w:ascii="Times New Roman" w:hAnsi="Times New Roman" w:cs="Times New Roman"/>
          <w:sz w:val="16"/>
          <w:szCs w:val="16"/>
        </w:rPr>
        <w:t xml:space="preserve"> от </w:t>
      </w:r>
      <w:proofErr w:type="gramStart"/>
      <w:r w:rsidRPr="00966FC6">
        <w:rPr>
          <w:rFonts w:ascii="Times New Roman" w:hAnsi="Times New Roman" w:cs="Times New Roman"/>
          <w:sz w:val="16"/>
          <w:szCs w:val="16"/>
        </w:rPr>
        <w:t>28.12.2023  №</w:t>
      </w:r>
      <w:proofErr w:type="gramEnd"/>
      <w:r w:rsidRPr="00966FC6">
        <w:rPr>
          <w:rFonts w:ascii="Times New Roman" w:hAnsi="Times New Roman" w:cs="Times New Roman"/>
          <w:sz w:val="16"/>
          <w:szCs w:val="16"/>
        </w:rPr>
        <w:t xml:space="preserve"> 950</w:t>
      </w:r>
      <w:r w:rsidRPr="00966FC6">
        <w:rPr>
          <w:rFonts w:ascii="Times New Roman" w:hAnsi="Times New Roman" w:cs="Times New Roman"/>
          <w:bCs/>
          <w:sz w:val="16"/>
          <w:szCs w:val="16"/>
        </w:rPr>
        <w:t xml:space="preserve"> п. Волот</w:t>
      </w:r>
    </w:p>
    <w:p w:rsidR="00C057E9" w:rsidRPr="00966FC6" w:rsidRDefault="00C057E9" w:rsidP="006729DA">
      <w:pPr>
        <w:spacing w:after="0" w:line="240" w:lineRule="auto"/>
        <w:jc w:val="center"/>
        <w:rPr>
          <w:rFonts w:ascii="Times New Roman" w:hAnsi="Times New Roman" w:cs="Times New Roman"/>
          <w:bCs/>
          <w:sz w:val="16"/>
          <w:szCs w:val="16"/>
        </w:rPr>
      </w:pPr>
    </w:p>
    <w:p w:rsidR="006729DA" w:rsidRDefault="006729DA" w:rsidP="006729DA">
      <w:pPr>
        <w:spacing w:after="0" w:line="240" w:lineRule="auto"/>
        <w:ind w:right="-143"/>
        <w:jc w:val="both"/>
        <w:rPr>
          <w:rFonts w:ascii="Times New Roman" w:hAnsi="Times New Roman" w:cs="Times New Roman"/>
          <w:iCs/>
          <w:sz w:val="16"/>
          <w:szCs w:val="16"/>
        </w:rPr>
      </w:pPr>
      <w:r w:rsidRPr="00966FC6">
        <w:rPr>
          <w:rFonts w:ascii="Times New Roman" w:hAnsi="Times New Roman" w:cs="Times New Roman"/>
          <w:iCs/>
          <w:sz w:val="16"/>
          <w:szCs w:val="16"/>
        </w:rPr>
        <w:t>Об утверждении муниципальной программы «Профилактика правонарушений, терроризма и экстремизма в Волотовском муниципальном округе»</w:t>
      </w:r>
    </w:p>
    <w:p w:rsidR="00C057E9" w:rsidRPr="00966FC6" w:rsidRDefault="00C057E9" w:rsidP="006729DA">
      <w:pPr>
        <w:spacing w:after="0" w:line="240" w:lineRule="auto"/>
        <w:ind w:right="-143"/>
        <w:jc w:val="both"/>
        <w:rPr>
          <w:rFonts w:ascii="Times New Roman" w:hAnsi="Times New Roman" w:cs="Times New Roman"/>
          <w:iCs/>
          <w:sz w:val="16"/>
          <w:szCs w:val="16"/>
        </w:rPr>
      </w:pPr>
    </w:p>
    <w:p w:rsidR="006729DA" w:rsidRPr="00966FC6" w:rsidRDefault="006729DA" w:rsidP="006729DA">
      <w:pPr>
        <w:spacing w:after="0" w:line="240" w:lineRule="auto"/>
        <w:jc w:val="both"/>
        <w:rPr>
          <w:rFonts w:ascii="Times New Roman" w:hAnsi="Times New Roman" w:cs="Times New Roman"/>
          <w:sz w:val="16"/>
          <w:szCs w:val="16"/>
        </w:rPr>
      </w:pPr>
      <w:r>
        <w:rPr>
          <w:sz w:val="28"/>
          <w:szCs w:val="28"/>
        </w:rPr>
        <w:tab/>
      </w:r>
      <w:r w:rsidRPr="00966FC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Стратеги</w:t>
      </w:r>
      <w:r w:rsidRPr="00966FC6">
        <w:rPr>
          <w:rFonts w:ascii="Times New Roman" w:hAnsi="Times New Roman" w:cs="Times New Roman"/>
          <w:sz w:val="16"/>
          <w:szCs w:val="16"/>
          <w:lang w:val="en-US"/>
        </w:rPr>
        <w:t>e</w:t>
      </w:r>
      <w:r w:rsidRPr="00966FC6">
        <w:rPr>
          <w:rFonts w:ascii="Times New Roman" w:hAnsi="Times New Roman" w:cs="Times New Roman"/>
          <w:sz w:val="16"/>
          <w:szCs w:val="16"/>
        </w:rPr>
        <w:t xml:space="preserve">й противодействия экстремизму в Российской Федерации до 2025 года, утвержденной Президентом Российской Федерации 28.11.2014 № Пр-2753, федеральным законом от 23.06.2016 № 182 –ФЗ «Об основах системы профилактики правонарушений в Российской Федерации», </w:t>
      </w:r>
      <w:r w:rsidRPr="00966FC6">
        <w:rPr>
          <w:rFonts w:ascii="Times New Roman" w:hAnsi="Times New Roman" w:cs="Times New Roman"/>
          <w:sz w:val="16"/>
          <w:szCs w:val="16"/>
          <w:shd w:val="clear" w:color="auto" w:fill="FFFFFF"/>
        </w:rPr>
        <w:t xml:space="preserve">Порядком принятия решений о разработке муниципальных программ Волотовского муниципального округа, их формирования и реализации, утвержденным постановлением Администрации Волотовского муниципального округа от 27.05.2018 № 418 </w:t>
      </w:r>
    </w:p>
    <w:p w:rsidR="006729DA" w:rsidRPr="00966FC6" w:rsidRDefault="006729DA" w:rsidP="006729DA">
      <w:pPr>
        <w:tabs>
          <w:tab w:val="left" w:pos="720"/>
        </w:tabs>
        <w:spacing w:after="0" w:line="240" w:lineRule="auto"/>
        <w:ind w:firstLine="709"/>
        <w:jc w:val="both"/>
        <w:rPr>
          <w:rFonts w:ascii="Times New Roman" w:hAnsi="Times New Roman" w:cs="Times New Roman"/>
          <w:b/>
          <w:sz w:val="16"/>
          <w:szCs w:val="16"/>
        </w:rPr>
      </w:pPr>
      <w:r w:rsidRPr="00966FC6">
        <w:rPr>
          <w:rFonts w:ascii="Times New Roman" w:hAnsi="Times New Roman" w:cs="Times New Roman"/>
          <w:b/>
          <w:sz w:val="16"/>
          <w:szCs w:val="16"/>
        </w:rPr>
        <w:t>ПОСТАНОВЛЯЮ:</w:t>
      </w:r>
    </w:p>
    <w:p w:rsidR="006729DA" w:rsidRPr="00966FC6" w:rsidRDefault="006729DA" w:rsidP="006729DA">
      <w:pPr>
        <w:tabs>
          <w:tab w:val="left" w:pos="720"/>
        </w:tabs>
        <w:spacing w:after="0" w:line="240" w:lineRule="auto"/>
        <w:ind w:firstLine="709"/>
        <w:jc w:val="both"/>
        <w:rPr>
          <w:rFonts w:ascii="Times New Roman" w:hAnsi="Times New Roman" w:cs="Times New Roman"/>
          <w:bCs/>
          <w:sz w:val="16"/>
          <w:szCs w:val="16"/>
        </w:rPr>
      </w:pPr>
      <w:r w:rsidRPr="00966FC6">
        <w:rPr>
          <w:rFonts w:ascii="Times New Roman" w:hAnsi="Times New Roman" w:cs="Times New Roman"/>
          <w:sz w:val="16"/>
          <w:szCs w:val="16"/>
        </w:rPr>
        <w:t xml:space="preserve">1. Утвердить муниципальную программу </w:t>
      </w:r>
      <w:r w:rsidRPr="00966FC6">
        <w:rPr>
          <w:rFonts w:ascii="Times New Roman" w:hAnsi="Times New Roman" w:cs="Times New Roman"/>
          <w:iCs/>
          <w:sz w:val="16"/>
          <w:szCs w:val="16"/>
        </w:rPr>
        <w:t>«Профилактика правонарушений, терроризма и экстремизма в Волотовском муниципальном округе</w:t>
      </w:r>
      <w:r w:rsidRPr="00966FC6">
        <w:rPr>
          <w:rFonts w:ascii="Times New Roman" w:hAnsi="Times New Roman" w:cs="Times New Roman"/>
          <w:bCs/>
          <w:sz w:val="16"/>
          <w:szCs w:val="16"/>
        </w:rPr>
        <w:t>» (далее – муниципальная программа).</w:t>
      </w:r>
    </w:p>
    <w:p w:rsidR="006729DA" w:rsidRPr="00966FC6" w:rsidRDefault="006729DA" w:rsidP="006729DA">
      <w:pPr>
        <w:tabs>
          <w:tab w:val="left" w:pos="720"/>
        </w:tabs>
        <w:spacing w:after="0" w:line="240" w:lineRule="auto"/>
        <w:ind w:firstLine="709"/>
        <w:jc w:val="both"/>
        <w:rPr>
          <w:rFonts w:ascii="Times New Roman" w:hAnsi="Times New Roman" w:cs="Times New Roman"/>
          <w:bCs/>
          <w:sz w:val="16"/>
          <w:szCs w:val="16"/>
        </w:rPr>
      </w:pPr>
      <w:r w:rsidRPr="00966FC6">
        <w:rPr>
          <w:rFonts w:ascii="Times New Roman" w:hAnsi="Times New Roman" w:cs="Times New Roman"/>
          <w:bCs/>
          <w:sz w:val="16"/>
          <w:szCs w:val="16"/>
        </w:rPr>
        <w:t>2. Признать утратившими силу постановления Администрации Волотовского муниципального округа:</w:t>
      </w:r>
    </w:p>
    <w:p w:rsidR="006729DA" w:rsidRPr="00966FC6" w:rsidRDefault="006729DA" w:rsidP="006729DA">
      <w:pPr>
        <w:tabs>
          <w:tab w:val="left" w:pos="720"/>
        </w:tabs>
        <w:spacing w:after="0" w:line="240" w:lineRule="auto"/>
        <w:ind w:firstLine="709"/>
        <w:jc w:val="both"/>
        <w:rPr>
          <w:rFonts w:ascii="Times New Roman" w:hAnsi="Times New Roman" w:cs="Times New Roman"/>
          <w:bCs/>
          <w:sz w:val="16"/>
          <w:szCs w:val="16"/>
        </w:rPr>
      </w:pPr>
      <w:r w:rsidRPr="00966FC6">
        <w:rPr>
          <w:rFonts w:ascii="Times New Roman" w:hAnsi="Times New Roman" w:cs="Times New Roman"/>
          <w:bCs/>
          <w:sz w:val="16"/>
          <w:szCs w:val="16"/>
        </w:rPr>
        <w:t xml:space="preserve">от 19.07.2021 № 521 </w:t>
      </w:r>
      <w:r w:rsidRPr="00966FC6">
        <w:rPr>
          <w:rFonts w:ascii="Times New Roman" w:hAnsi="Times New Roman" w:cs="Times New Roman"/>
          <w:iCs/>
          <w:sz w:val="16"/>
          <w:szCs w:val="16"/>
        </w:rPr>
        <w:t>«Об утверждении муниципальной программы «Профилактика правонарушений, терроризма и экстремизма в Волотовском муниципальном округе</w:t>
      </w:r>
      <w:r w:rsidRPr="00966FC6">
        <w:rPr>
          <w:rFonts w:ascii="Times New Roman" w:hAnsi="Times New Roman" w:cs="Times New Roman"/>
          <w:bCs/>
          <w:sz w:val="16"/>
          <w:szCs w:val="16"/>
        </w:rPr>
        <w:t>»;</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bCs/>
          <w:sz w:val="16"/>
          <w:szCs w:val="16"/>
        </w:rPr>
        <w:t xml:space="preserve">от 10.02.2022 № 54 </w:t>
      </w:r>
      <w:r w:rsidRPr="00966FC6">
        <w:rPr>
          <w:rFonts w:ascii="Times New Roman" w:hAnsi="Times New Roman" w:cs="Times New Roman"/>
          <w:iCs/>
          <w:sz w:val="16"/>
          <w:szCs w:val="16"/>
        </w:rPr>
        <w:t>«О внесении изменений в постановление Администрации Волотовского муниципального округа от 19.07.2021 № 521;</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bCs/>
          <w:sz w:val="16"/>
          <w:szCs w:val="16"/>
        </w:rPr>
        <w:t xml:space="preserve">от 29.09.2022 № 660 </w:t>
      </w:r>
      <w:r w:rsidRPr="00966FC6">
        <w:rPr>
          <w:rFonts w:ascii="Times New Roman" w:hAnsi="Times New Roman" w:cs="Times New Roman"/>
          <w:iCs/>
          <w:sz w:val="16"/>
          <w:szCs w:val="16"/>
        </w:rPr>
        <w:t>«О внесении изменений в постановление Администрации Волотовского муниципального округа от 19.07.2021 № 521»;</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bCs/>
          <w:sz w:val="16"/>
          <w:szCs w:val="16"/>
        </w:rPr>
        <w:t xml:space="preserve">от 23.01.2023 № 42 </w:t>
      </w:r>
      <w:r w:rsidRPr="00966FC6">
        <w:rPr>
          <w:rFonts w:ascii="Times New Roman" w:hAnsi="Times New Roman" w:cs="Times New Roman"/>
          <w:iCs/>
          <w:sz w:val="16"/>
          <w:szCs w:val="16"/>
        </w:rPr>
        <w:t>«О внесении изменений в муниципальную программу «Профилактика правонарушений, терроризма и экстремизма в Волотовском муниципальном округе»»;</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iCs/>
          <w:sz w:val="16"/>
          <w:szCs w:val="16"/>
        </w:rPr>
        <w:t>от 26.05.2023 № 313 «Об утверждении плана-графика муниципальной программы «Профилактика правонарушений, терроризма и экстремизма в Волотовском муниципальном округе»;</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iCs/>
          <w:sz w:val="16"/>
          <w:szCs w:val="16"/>
        </w:rPr>
        <w:t>от 30.05.2023 № 327 «О внесении изменений в муниципальную программу «Профилактика правонарушений, терроризма и экстремизма в Волотовском муниципальном округе»;</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iCs/>
          <w:sz w:val="16"/>
          <w:szCs w:val="16"/>
        </w:rPr>
        <w:t>от 06.06.2023 № 361 «О внесении изменений в муниципальную программу «Профилактика правонарушений, терроризма и экстремизма в Волотовском муниципальном округе»;</w:t>
      </w:r>
    </w:p>
    <w:p w:rsidR="006729DA" w:rsidRPr="00966FC6" w:rsidRDefault="006729DA" w:rsidP="006729DA">
      <w:pPr>
        <w:tabs>
          <w:tab w:val="left" w:pos="720"/>
        </w:tabs>
        <w:spacing w:after="0" w:line="240" w:lineRule="auto"/>
        <w:ind w:firstLine="709"/>
        <w:jc w:val="both"/>
        <w:rPr>
          <w:rFonts w:ascii="Times New Roman" w:hAnsi="Times New Roman" w:cs="Times New Roman"/>
          <w:iCs/>
          <w:sz w:val="16"/>
          <w:szCs w:val="16"/>
        </w:rPr>
      </w:pPr>
      <w:r w:rsidRPr="00966FC6">
        <w:rPr>
          <w:rFonts w:ascii="Times New Roman" w:hAnsi="Times New Roman" w:cs="Times New Roman"/>
          <w:iCs/>
          <w:sz w:val="16"/>
          <w:szCs w:val="16"/>
        </w:rPr>
        <w:t>от 16.06.2023 № 395 «О внесении изменений в муниципальную программу «Профилактика правонарушений, терроризма и экстремизма в Волотовском муниципальном округе».</w:t>
      </w:r>
    </w:p>
    <w:p w:rsidR="006729DA" w:rsidRPr="00966FC6" w:rsidRDefault="006729DA" w:rsidP="006729DA">
      <w:pPr>
        <w:tabs>
          <w:tab w:val="left" w:pos="720"/>
          <w:tab w:val="left" w:pos="993"/>
        </w:tabs>
        <w:spacing w:after="0" w:line="240" w:lineRule="auto"/>
        <w:ind w:firstLine="708"/>
        <w:jc w:val="both"/>
        <w:rPr>
          <w:rFonts w:ascii="Times New Roman" w:hAnsi="Times New Roman" w:cs="Times New Roman"/>
          <w:sz w:val="16"/>
          <w:szCs w:val="16"/>
        </w:rPr>
      </w:pPr>
      <w:r w:rsidRPr="00966FC6">
        <w:rPr>
          <w:rFonts w:ascii="Times New Roman" w:hAnsi="Times New Roman" w:cs="Times New Roman"/>
          <w:sz w:val="16"/>
          <w:szCs w:val="16"/>
        </w:rPr>
        <w:t>3. Опубликовать постановление в муниципальной газете «Волотовские ведомости» и разместить в информационно-телекоммуникационной сети «Интернет».</w:t>
      </w:r>
    </w:p>
    <w:p w:rsidR="006729DA" w:rsidRDefault="006729DA" w:rsidP="006729D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w:t>
      </w:r>
      <w:r w:rsidRPr="00966FC6">
        <w:rPr>
          <w:rFonts w:ascii="Times New Roman" w:hAnsi="Times New Roman" w:cs="Times New Roman"/>
          <w:sz w:val="16"/>
          <w:szCs w:val="16"/>
        </w:rPr>
        <w:t>округа</w:t>
      </w:r>
      <w:r>
        <w:rPr>
          <w:rFonts w:ascii="Times New Roman" w:hAnsi="Times New Roman" w:cs="Times New Roman"/>
          <w:sz w:val="16"/>
          <w:szCs w:val="16"/>
        </w:rPr>
        <w:t xml:space="preserve">                   </w:t>
      </w:r>
      <w:r w:rsidRPr="00966FC6">
        <w:rPr>
          <w:rFonts w:ascii="Times New Roman" w:hAnsi="Times New Roman" w:cs="Times New Roman"/>
          <w:sz w:val="16"/>
          <w:szCs w:val="16"/>
        </w:rPr>
        <w:t xml:space="preserve"> А.И. Лыжов</w:t>
      </w:r>
    </w:p>
    <w:p w:rsidR="00C057E9" w:rsidRPr="00966FC6" w:rsidRDefault="00C057E9" w:rsidP="006729DA">
      <w:pPr>
        <w:spacing w:after="0" w:line="240" w:lineRule="auto"/>
        <w:jc w:val="right"/>
        <w:rPr>
          <w:rFonts w:ascii="Times New Roman" w:hAnsi="Times New Roman" w:cs="Times New Roman"/>
          <w:sz w:val="16"/>
          <w:szCs w:val="16"/>
        </w:rPr>
      </w:pPr>
    </w:p>
    <w:p w:rsidR="006729DA" w:rsidRPr="0062077B" w:rsidRDefault="006729DA" w:rsidP="006729DA">
      <w:pPr>
        <w:spacing w:after="0" w:line="240" w:lineRule="auto"/>
        <w:ind w:left="5103"/>
        <w:jc w:val="both"/>
        <w:rPr>
          <w:rFonts w:ascii="Times New Roman" w:hAnsi="Times New Roman" w:cs="Times New Roman"/>
          <w:sz w:val="12"/>
          <w:szCs w:val="16"/>
        </w:rPr>
      </w:pPr>
      <w:proofErr w:type="gramStart"/>
      <w:r w:rsidRPr="0062077B">
        <w:rPr>
          <w:rFonts w:ascii="Times New Roman" w:hAnsi="Times New Roman" w:cs="Times New Roman"/>
          <w:sz w:val="12"/>
          <w:szCs w:val="16"/>
        </w:rPr>
        <w:t>Утверждена  постановлением</w:t>
      </w:r>
      <w:proofErr w:type="gramEnd"/>
      <w:r w:rsidRPr="0062077B">
        <w:rPr>
          <w:rFonts w:ascii="Times New Roman" w:hAnsi="Times New Roman" w:cs="Times New Roman"/>
          <w:sz w:val="12"/>
          <w:szCs w:val="16"/>
        </w:rPr>
        <w:t xml:space="preserve"> Администрации Волотовского муниципального округа от 28.12.2023   № 950</w:t>
      </w:r>
    </w:p>
    <w:p w:rsidR="00C057E9" w:rsidRPr="00966FC6" w:rsidRDefault="00C057E9" w:rsidP="006729DA">
      <w:pPr>
        <w:spacing w:after="0" w:line="240" w:lineRule="auto"/>
        <w:ind w:left="5103"/>
        <w:jc w:val="both"/>
        <w:rPr>
          <w:rFonts w:ascii="Times New Roman" w:hAnsi="Times New Roman" w:cs="Times New Roman"/>
          <w:sz w:val="16"/>
          <w:szCs w:val="16"/>
        </w:rPr>
      </w:pPr>
    </w:p>
    <w:tbl>
      <w:tblPr>
        <w:tblW w:w="10206" w:type="dxa"/>
        <w:tblInd w:w="392" w:type="dxa"/>
        <w:tblLayout w:type="fixed"/>
        <w:tblLook w:val="01E0" w:firstRow="1" w:lastRow="1" w:firstColumn="1" w:lastColumn="1" w:noHBand="0" w:noVBand="0"/>
      </w:tblPr>
      <w:tblGrid>
        <w:gridCol w:w="10206"/>
      </w:tblGrid>
      <w:tr w:rsidR="006729DA" w:rsidRPr="005601EE" w:rsidTr="00C057E9">
        <w:tc>
          <w:tcPr>
            <w:tcW w:w="10206" w:type="dxa"/>
            <w:tcBorders>
              <w:top w:val="nil"/>
              <w:bottom w:val="nil"/>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b/>
                <w:sz w:val="16"/>
                <w:szCs w:val="16"/>
              </w:rPr>
            </w:pPr>
            <w:r w:rsidRPr="00966FC6">
              <w:rPr>
                <w:rFonts w:ascii="Times New Roman" w:hAnsi="Times New Roman" w:cs="Times New Roman"/>
                <w:b/>
                <w:sz w:val="16"/>
                <w:szCs w:val="16"/>
              </w:rPr>
              <w:t>Муниципальная программа «Профилактика правонарушений, терроризма и экстремизма в Волотовском муниципальном округе»</w:t>
            </w:r>
          </w:p>
          <w:p w:rsidR="00C057E9" w:rsidRDefault="006729DA" w:rsidP="006729DA">
            <w:pPr>
              <w:spacing w:after="0" w:line="240" w:lineRule="auto"/>
              <w:rPr>
                <w:rFonts w:ascii="Times New Roman" w:hAnsi="Times New Roman" w:cs="Times New Roman"/>
                <w:b/>
                <w:spacing w:val="-2"/>
                <w:sz w:val="16"/>
                <w:szCs w:val="16"/>
              </w:rPr>
            </w:pPr>
            <w:r w:rsidRPr="00966FC6">
              <w:rPr>
                <w:rFonts w:ascii="Times New Roman" w:hAnsi="Times New Roman" w:cs="Times New Roman"/>
                <w:b/>
                <w:spacing w:val="-2"/>
                <w:sz w:val="16"/>
                <w:szCs w:val="16"/>
              </w:rPr>
              <w:t>1.Паспорт муниципальной программы</w:t>
            </w:r>
          </w:p>
          <w:p w:rsidR="006729DA" w:rsidRPr="00C057E9" w:rsidRDefault="00C057E9" w:rsidP="00C057E9">
            <w:pPr>
              <w:tabs>
                <w:tab w:val="left" w:pos="8505"/>
              </w:tabs>
              <w:rPr>
                <w:rFonts w:ascii="Times New Roman" w:hAnsi="Times New Roman" w:cs="Times New Roman"/>
                <w:sz w:val="16"/>
                <w:szCs w:val="16"/>
              </w:rPr>
            </w:pPr>
            <w:r>
              <w:rPr>
                <w:rFonts w:ascii="Times New Roman" w:hAnsi="Times New Roman" w:cs="Times New Roman"/>
                <w:sz w:val="16"/>
                <w:szCs w:val="16"/>
              </w:rPr>
              <w:tab/>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2"/>
              <w:gridCol w:w="1134"/>
              <w:gridCol w:w="1134"/>
              <w:gridCol w:w="1134"/>
              <w:gridCol w:w="1134"/>
              <w:gridCol w:w="2410"/>
            </w:tblGrid>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Наименование</w:t>
                  </w:r>
                </w:p>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муниципальной программы</w:t>
                  </w:r>
                </w:p>
              </w:tc>
              <w:tc>
                <w:tcPr>
                  <w:tcW w:w="7938" w:type="dxa"/>
                  <w:gridSpan w:val="6"/>
                  <w:shd w:val="clear" w:color="auto" w:fill="auto"/>
                </w:tcPr>
                <w:p w:rsidR="006729DA" w:rsidRPr="00966FC6" w:rsidRDefault="006729DA" w:rsidP="006729DA">
                  <w:pPr>
                    <w:spacing w:after="0" w:line="240" w:lineRule="auto"/>
                    <w:rPr>
                      <w:rFonts w:ascii="Times New Roman" w:hAnsi="Times New Roman" w:cs="Times New Roman"/>
                      <w:b/>
                      <w:sz w:val="16"/>
                      <w:szCs w:val="16"/>
                    </w:rPr>
                  </w:pPr>
                  <w:r w:rsidRPr="00966FC6">
                    <w:rPr>
                      <w:rFonts w:ascii="Times New Roman" w:hAnsi="Times New Roman" w:cs="Times New Roman"/>
                      <w:sz w:val="16"/>
                      <w:szCs w:val="16"/>
                    </w:rPr>
                    <w:t>«Профилактика правонарушений, терроризма и экстремизма в Волотовском муниципальном округе» (далее - муниципальная программа)</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b/>
                      <w:sz w:val="16"/>
                      <w:szCs w:val="16"/>
                    </w:rPr>
                  </w:pPr>
                  <w:r w:rsidRPr="00966FC6">
                    <w:rPr>
                      <w:rFonts w:ascii="Times New Roman" w:hAnsi="Times New Roman" w:cs="Times New Roman"/>
                      <w:sz w:val="16"/>
                      <w:szCs w:val="16"/>
                    </w:rPr>
                    <w:t>Муниципальный заказчик муниципальной программы</w:t>
                  </w:r>
                </w:p>
              </w:tc>
              <w:tc>
                <w:tcPr>
                  <w:tcW w:w="7938" w:type="dxa"/>
                  <w:gridSpan w:val="6"/>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 xml:space="preserve">Администрация Волотовского муниципального округа </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b/>
                      <w:sz w:val="16"/>
                      <w:szCs w:val="16"/>
                    </w:rPr>
                  </w:pPr>
                  <w:r w:rsidRPr="00966FC6">
                    <w:rPr>
                      <w:rFonts w:ascii="Times New Roman" w:hAnsi="Times New Roman" w:cs="Times New Roman"/>
                      <w:sz w:val="16"/>
                      <w:szCs w:val="16"/>
                    </w:rPr>
                    <w:t>Ответственный исполнитель муниципальной программы</w:t>
                  </w:r>
                </w:p>
              </w:tc>
              <w:tc>
                <w:tcPr>
                  <w:tcW w:w="7938" w:type="dxa"/>
                  <w:gridSpan w:val="6"/>
                  <w:shd w:val="clear" w:color="auto" w:fill="auto"/>
                </w:tcPr>
                <w:p w:rsidR="006729DA" w:rsidRPr="00966FC6" w:rsidRDefault="006729DA" w:rsidP="006729DA">
                  <w:pPr>
                    <w:spacing w:after="0" w:line="240" w:lineRule="auto"/>
                    <w:jc w:val="both"/>
                    <w:rPr>
                      <w:rFonts w:ascii="Times New Roman" w:hAnsi="Times New Roman" w:cs="Times New Roman"/>
                      <w:b/>
                      <w:sz w:val="16"/>
                      <w:szCs w:val="16"/>
                    </w:rPr>
                  </w:pPr>
                  <w:r w:rsidRPr="00966FC6">
                    <w:rPr>
                      <w:rFonts w:ascii="Times New Roman" w:hAnsi="Times New Roman" w:cs="Times New Roman"/>
                      <w:sz w:val="16"/>
                      <w:szCs w:val="16"/>
                    </w:rPr>
                    <w:t>Комитет по управлению социальным комплексом Администрации Волотовского муниципального округа (далее- КУСК)</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Соисполнители муници</w:t>
                  </w:r>
                  <w:r w:rsidRPr="00966FC6">
                    <w:rPr>
                      <w:rFonts w:ascii="Times New Roman" w:hAnsi="Times New Roman" w:cs="Times New Roman"/>
                      <w:sz w:val="16"/>
                      <w:szCs w:val="16"/>
                    </w:rPr>
                    <w:lastRenderedPageBreak/>
                    <w:t>пальной программы:</w:t>
                  </w:r>
                </w:p>
                <w:p w:rsidR="006729DA" w:rsidRPr="00966FC6" w:rsidRDefault="006729DA" w:rsidP="006729DA">
                  <w:pPr>
                    <w:spacing w:after="0" w:line="240" w:lineRule="auto"/>
                    <w:rPr>
                      <w:rFonts w:ascii="Times New Roman" w:hAnsi="Times New Roman" w:cs="Times New Roman"/>
                      <w:b/>
                      <w:sz w:val="16"/>
                      <w:szCs w:val="16"/>
                    </w:rPr>
                  </w:pPr>
                </w:p>
              </w:tc>
              <w:tc>
                <w:tcPr>
                  <w:tcW w:w="7938" w:type="dxa"/>
                  <w:gridSpan w:val="6"/>
                  <w:shd w:val="clear" w:color="auto" w:fill="auto"/>
                </w:tcPr>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lastRenderedPageBreak/>
                    <w:t>- районная комиссия по делам несовершеннолетних и защите их прав (далее - районная КДН и ЗП);</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lastRenderedPageBreak/>
                    <w:t>- пункт полиции по Волотовскому району межмуниципального отдела внутренних дел России «</w:t>
                  </w:r>
                  <w:proofErr w:type="spellStart"/>
                  <w:r w:rsidRPr="00966FC6">
                    <w:rPr>
                      <w:rFonts w:ascii="Times New Roman" w:hAnsi="Times New Roman" w:cs="Times New Roman"/>
                      <w:sz w:val="16"/>
                      <w:szCs w:val="16"/>
                    </w:rPr>
                    <w:t>Шимский</w:t>
                  </w:r>
                  <w:proofErr w:type="spellEnd"/>
                  <w:r w:rsidRPr="00966FC6">
                    <w:rPr>
                      <w:rFonts w:ascii="Times New Roman" w:hAnsi="Times New Roman" w:cs="Times New Roman"/>
                      <w:sz w:val="16"/>
                      <w:szCs w:val="16"/>
                    </w:rPr>
                    <w:t>» (далее – ПП по Волотовскому району) (по согласованию);</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народная дружина п. Волот;</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отдел по молодежной политике Администрации Волотовского муниципального округа (далее- отдел по молодежной политике);     </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Муниципальное бюджетное учреждение «Физкультурно-спортивный комплекс имени Якова Иванова» (далее- ФСК им. Я. Иванова);</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Муниципальное автономное общеобразовательное учреждение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средняя школа» (далее – МАОУ ВСШ);        </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государственное областное казённое учреждение «Центр занятости населения Новгородской области», отдел занятости Волотовского района (далее - отдел занятости Волотовского района) (по согласованию);</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Старорусский межмуниципальный филиал «Федеральное казённое учреждение уголовно-исполнительной инспекции управления Федеральной службы исполнения наказания России по Новгородской области» (далее- Старорусский межмуниципальный филиал) (по согласованию); </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филиал № 3 п. Волот государственного областного бюджетного учреждения «Старорусский центр психолого-педагогической, медицинской и социальной помощи» (далее – филиал № 3 п. Волот) (по согласованию);</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Волотовский филиал государственного областного бюджетного учреждения здравоохранения Старорусская центральная районная больница (далее – Волотовский филиал Старорусская ЦРБ) (по согласованию);</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областное автономное учреждение социального обслуживания «Волотовский комплексный центр социального обслуживания населения» (далее- Волотовский КЦСО) (по согласованию);</w:t>
                  </w:r>
                </w:p>
                <w:p w:rsidR="006729DA" w:rsidRPr="00966FC6" w:rsidRDefault="006729DA" w:rsidP="006729DA">
                  <w:pPr>
                    <w:spacing w:after="0" w:line="240" w:lineRule="auto"/>
                    <w:contextualSpacing/>
                    <w:jc w:val="both"/>
                    <w:rPr>
                      <w:rFonts w:ascii="Times New Roman" w:hAnsi="Times New Roman" w:cs="Times New Roman"/>
                      <w:spacing w:val="-2"/>
                      <w:sz w:val="16"/>
                      <w:szCs w:val="16"/>
                    </w:rPr>
                  </w:pPr>
                  <w:r w:rsidRPr="00966FC6">
                    <w:rPr>
                      <w:rFonts w:ascii="Times New Roman" w:hAnsi="Times New Roman" w:cs="Times New Roman"/>
                      <w:sz w:val="16"/>
                      <w:szCs w:val="16"/>
                    </w:rPr>
                    <w:t xml:space="preserve">- наркологический кабинет Волотовского района </w:t>
                  </w:r>
                  <w:r w:rsidRPr="00966FC6">
                    <w:rPr>
                      <w:rFonts w:ascii="Times New Roman" w:hAnsi="Times New Roman" w:cs="Times New Roman"/>
                      <w:spacing w:val="-2"/>
                      <w:sz w:val="16"/>
                      <w:szCs w:val="16"/>
                    </w:rPr>
                    <w:t>государственного областного бюджетного учреждения здравоохранения Новгородского областного наркологического диспансера «Катарсис» (далее- наркологический кабинет Волотовского района ГОБУЗ НОНД «Катарсис») (по согласованию);</w:t>
                  </w:r>
                </w:p>
                <w:p w:rsidR="006729DA" w:rsidRPr="00966FC6" w:rsidRDefault="006729DA" w:rsidP="006729DA">
                  <w:pPr>
                    <w:spacing w:after="0" w:line="240" w:lineRule="auto"/>
                    <w:contextualSpacing/>
                    <w:jc w:val="both"/>
                    <w:rPr>
                      <w:rFonts w:ascii="Times New Roman" w:hAnsi="Times New Roman" w:cs="Times New Roman"/>
                      <w:spacing w:val="-2"/>
                      <w:sz w:val="16"/>
                      <w:szCs w:val="16"/>
                    </w:rPr>
                  </w:pPr>
                  <w:r w:rsidRPr="00966FC6">
                    <w:rPr>
                      <w:rFonts w:ascii="Times New Roman" w:hAnsi="Times New Roman" w:cs="Times New Roman"/>
                      <w:spacing w:val="-2"/>
                      <w:sz w:val="16"/>
                      <w:szCs w:val="16"/>
                    </w:rPr>
                    <w:t xml:space="preserve">- Муниципальное бюджетное учреждение культуры «Волотовский </w:t>
                  </w:r>
                  <w:proofErr w:type="spellStart"/>
                  <w:r w:rsidRPr="00966FC6">
                    <w:rPr>
                      <w:rFonts w:ascii="Times New Roman" w:hAnsi="Times New Roman" w:cs="Times New Roman"/>
                      <w:spacing w:val="-2"/>
                      <w:sz w:val="16"/>
                      <w:szCs w:val="16"/>
                    </w:rPr>
                    <w:t>межпоселенческий</w:t>
                  </w:r>
                  <w:proofErr w:type="spellEnd"/>
                  <w:r w:rsidRPr="00966FC6">
                    <w:rPr>
                      <w:rFonts w:ascii="Times New Roman" w:hAnsi="Times New Roman" w:cs="Times New Roman"/>
                      <w:spacing w:val="-2"/>
                      <w:sz w:val="16"/>
                      <w:szCs w:val="16"/>
                    </w:rPr>
                    <w:t xml:space="preserve"> социально-культурный комплекс» (далее- МБУК «Волотовский МСКК»);</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Муниципальное бюджетное учреждение культуры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w:t>
                  </w:r>
                  <w:proofErr w:type="spellStart"/>
                  <w:r w:rsidRPr="00966FC6">
                    <w:rPr>
                      <w:rFonts w:ascii="Times New Roman" w:hAnsi="Times New Roman" w:cs="Times New Roman"/>
                      <w:sz w:val="16"/>
                      <w:szCs w:val="16"/>
                    </w:rPr>
                    <w:t>межпоселенческая</w:t>
                  </w:r>
                  <w:proofErr w:type="spellEnd"/>
                  <w:r w:rsidRPr="00966FC6">
                    <w:rPr>
                      <w:rFonts w:ascii="Times New Roman" w:hAnsi="Times New Roman" w:cs="Times New Roman"/>
                      <w:sz w:val="16"/>
                      <w:szCs w:val="16"/>
                    </w:rPr>
                    <w:t xml:space="preserve"> централизованная библиотечная система» (далее- МБУК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МЦБС»);</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Волотовский территориальный отдел Администрации Волотовского муниципального округа (далее- Волотовский территориальный отдел);</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Ратицкий территориальный отдел Администрации Волотовского муниципального округа (далее- Ратицкий территориальный отдел);</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Славитинский территориальный отдел Администрации Волотовского муниципального круга (далее- Славитинский территориальный отдел).</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lastRenderedPageBreak/>
                    <w:t>Подпрограммы муниципальной программы</w:t>
                  </w:r>
                </w:p>
              </w:tc>
              <w:tc>
                <w:tcPr>
                  <w:tcW w:w="7938" w:type="dxa"/>
                  <w:gridSpan w:val="6"/>
                  <w:shd w:val="clear" w:color="auto" w:fill="auto"/>
                </w:tcPr>
                <w:p w:rsidR="006729DA" w:rsidRPr="00966FC6" w:rsidRDefault="006729DA" w:rsidP="006729DA">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966FC6">
                    <w:rPr>
                      <w:rFonts w:ascii="Times New Roman" w:hAnsi="Times New Roman" w:cs="Times New Roman"/>
                      <w:b/>
                      <w:sz w:val="16"/>
                      <w:szCs w:val="16"/>
                    </w:rPr>
                    <w:t>- «</w:t>
                  </w:r>
                  <w:r w:rsidRPr="00966FC6">
                    <w:rPr>
                      <w:rFonts w:ascii="Times New Roman" w:hAnsi="Times New Roman" w:cs="Times New Roman"/>
                      <w:sz w:val="16"/>
                      <w:szCs w:val="16"/>
                    </w:rPr>
                    <w:t>Профилактика терроризма и экстремизма в Волотовском муниципальном округе»;</w:t>
                  </w:r>
                </w:p>
                <w:p w:rsidR="006729DA" w:rsidRPr="00966FC6" w:rsidRDefault="006729DA" w:rsidP="006729DA">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966FC6">
                    <w:rPr>
                      <w:rFonts w:ascii="Times New Roman" w:hAnsi="Times New Roman" w:cs="Times New Roman"/>
                      <w:b/>
                      <w:sz w:val="16"/>
                      <w:szCs w:val="16"/>
                    </w:rPr>
                    <w:t>- «</w:t>
                  </w:r>
                  <w:r w:rsidRPr="00966FC6">
                    <w:rPr>
                      <w:rFonts w:ascii="Times New Roman" w:hAnsi="Times New Roman" w:cs="Times New Roman"/>
                      <w:sz w:val="16"/>
                      <w:szCs w:val="16"/>
                    </w:rPr>
                    <w:t>Профилактика правонарушений в Волотовском муниципальном округе»;</w:t>
                  </w:r>
                </w:p>
                <w:p w:rsidR="006729DA" w:rsidRPr="00966FC6" w:rsidRDefault="006729DA" w:rsidP="006729DA">
                  <w:pPr>
                    <w:spacing w:after="0" w:line="240" w:lineRule="auto"/>
                    <w:ind w:firstLine="742"/>
                    <w:jc w:val="both"/>
                    <w:rPr>
                      <w:rFonts w:ascii="Times New Roman" w:hAnsi="Times New Roman" w:cs="Times New Roman"/>
                      <w:b/>
                      <w:sz w:val="16"/>
                      <w:szCs w:val="16"/>
                    </w:rPr>
                  </w:pPr>
                  <w:r w:rsidRPr="00966FC6">
                    <w:rPr>
                      <w:rFonts w:ascii="Times New Roman" w:hAnsi="Times New Roman" w:cs="Times New Roman"/>
                      <w:sz w:val="16"/>
                      <w:szCs w:val="16"/>
                    </w:rPr>
                    <w:t>- «Профилактика безнадзорности и правонарушений несовершеннолетних в Волотовском муниципальном округе».</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Цели и задачи муниципальной программы</w:t>
                  </w:r>
                </w:p>
                <w:p w:rsidR="006729DA" w:rsidRPr="00966FC6" w:rsidRDefault="006729DA" w:rsidP="006729DA">
                  <w:pPr>
                    <w:spacing w:after="0" w:line="240" w:lineRule="auto"/>
                    <w:rPr>
                      <w:rFonts w:ascii="Times New Roman" w:hAnsi="Times New Roman" w:cs="Times New Roman"/>
                      <w:b/>
                      <w:sz w:val="16"/>
                      <w:szCs w:val="16"/>
                    </w:rPr>
                  </w:pPr>
                </w:p>
              </w:tc>
              <w:tc>
                <w:tcPr>
                  <w:tcW w:w="7938" w:type="dxa"/>
                  <w:gridSpan w:val="6"/>
                  <w:shd w:val="clear" w:color="auto" w:fill="auto"/>
                </w:tcPr>
                <w:p w:rsidR="006729DA" w:rsidRPr="00966FC6" w:rsidRDefault="006729DA" w:rsidP="006729DA">
                  <w:pPr>
                    <w:spacing w:after="0" w:line="240" w:lineRule="auto"/>
                    <w:rPr>
                      <w:rFonts w:ascii="Times New Roman" w:hAnsi="Times New Roman" w:cs="Times New Roman"/>
                      <w:b/>
                      <w:sz w:val="16"/>
                      <w:szCs w:val="16"/>
                    </w:rPr>
                  </w:pPr>
                  <w:r w:rsidRPr="00966FC6">
                    <w:rPr>
                      <w:rFonts w:ascii="Times New Roman" w:hAnsi="Times New Roman" w:cs="Times New Roman"/>
                      <w:b/>
                      <w:sz w:val="16"/>
                      <w:szCs w:val="16"/>
                    </w:rPr>
                    <w:t>Цели:</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w:t>
                  </w:r>
                  <w:r w:rsidRPr="00966FC6">
                    <w:rPr>
                      <w:rFonts w:ascii="Times New Roman" w:hAnsi="Times New Roman" w:cs="Times New Roman"/>
                      <w:sz w:val="16"/>
                      <w:szCs w:val="16"/>
                      <w:shd w:val="clear" w:color="auto" w:fill="FFFFFF"/>
                    </w:rPr>
                    <w:t>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Совершенствование системы профилактики терроризма и экстремизма, повышение антитеррористической защищённости объектов социальной сферы, мест массового пребывания людей и объектов жизнеобеспечения.</w:t>
                  </w:r>
                </w:p>
                <w:p w:rsidR="006729DA" w:rsidRPr="00966FC6" w:rsidRDefault="006729DA" w:rsidP="006729DA">
                  <w:pPr>
                    <w:spacing w:after="0" w:line="240" w:lineRule="auto"/>
                    <w:rPr>
                      <w:rFonts w:ascii="Times New Roman" w:hAnsi="Times New Roman" w:cs="Times New Roman"/>
                      <w:b/>
                      <w:sz w:val="16"/>
                      <w:szCs w:val="16"/>
                    </w:rPr>
                  </w:pPr>
                  <w:r w:rsidRPr="00966FC6">
                    <w:rPr>
                      <w:rFonts w:ascii="Times New Roman" w:hAnsi="Times New Roman" w:cs="Times New Roman"/>
                      <w:b/>
                      <w:sz w:val="16"/>
                      <w:szCs w:val="16"/>
                    </w:rPr>
                    <w:t xml:space="preserve">Задачи: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Снижение уровня преступности на территории муниципального образования;</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информационное обеспечение профилактической работы, осуществление работы по организации правового просвещения граждан, формирование у населения муниципального округа правового сознания, правовой культуры, уважения к закону;</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правопорядка;</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предупреждение безнадзорности и правонарушений несовершеннолетних;</w:t>
                  </w:r>
                </w:p>
                <w:p w:rsidR="006729DA" w:rsidRPr="00966FC6" w:rsidRDefault="006729DA" w:rsidP="006729DA">
                  <w:pPr>
                    <w:spacing w:after="0" w:line="240" w:lineRule="auto"/>
                    <w:jc w:val="both"/>
                    <w:rPr>
                      <w:rFonts w:ascii="Times New Roman" w:hAnsi="Times New Roman" w:cs="Times New Roman"/>
                      <w:b/>
                      <w:sz w:val="16"/>
                      <w:szCs w:val="16"/>
                    </w:rPr>
                  </w:pPr>
                  <w:r w:rsidRPr="00966FC6">
                    <w:rPr>
                      <w:rFonts w:ascii="Times New Roman" w:hAnsi="Times New Roman" w:cs="Times New Roman"/>
                      <w:sz w:val="16"/>
                      <w:szCs w:val="16"/>
                    </w:rPr>
                    <w:t xml:space="preserve">   - снижение числа правонарушений, преступлений, совершенных несовершеннолетними.</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Сроки и этапы реализации муниципальной программы</w:t>
                  </w:r>
                </w:p>
              </w:tc>
              <w:tc>
                <w:tcPr>
                  <w:tcW w:w="7938" w:type="dxa"/>
                  <w:gridSpan w:val="6"/>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2024–2028 годы</w:t>
                  </w:r>
                </w:p>
                <w:p w:rsidR="006729DA" w:rsidRPr="00966FC6" w:rsidRDefault="006729DA" w:rsidP="006729DA">
                  <w:pPr>
                    <w:spacing w:after="0" w:line="240" w:lineRule="auto"/>
                    <w:rPr>
                      <w:rFonts w:ascii="Times New Roman" w:hAnsi="Times New Roman" w:cs="Times New Roman"/>
                      <w:b/>
                      <w:sz w:val="16"/>
                      <w:szCs w:val="16"/>
                    </w:rPr>
                  </w:pPr>
                </w:p>
              </w:tc>
            </w:tr>
            <w:tr w:rsidR="006729DA" w:rsidRPr="00966FC6" w:rsidTr="00C057E9">
              <w:trPr>
                <w:trHeight w:val="20"/>
              </w:trPr>
              <w:tc>
                <w:tcPr>
                  <w:tcW w:w="2155" w:type="dxa"/>
                  <w:vMerge w:val="restart"/>
                  <w:shd w:val="clear" w:color="auto" w:fill="auto"/>
                </w:tcPr>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Объемы и источники финансирования муниципальной программы в целом и по годам реализации</w:t>
                  </w:r>
                </w:p>
              </w:tc>
              <w:tc>
                <w:tcPr>
                  <w:tcW w:w="992" w:type="dxa"/>
                  <w:vMerge w:val="restart"/>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год</w:t>
                  </w:r>
                </w:p>
              </w:tc>
              <w:tc>
                <w:tcPr>
                  <w:tcW w:w="6946" w:type="dxa"/>
                  <w:gridSpan w:val="5"/>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Источник финансирования (тыс. руб.)</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vMerge/>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федеральный бюджет</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 xml:space="preserve">областной </w:t>
                  </w:r>
                  <w:r w:rsidRPr="00966FC6">
                    <w:rPr>
                      <w:rFonts w:ascii="Times New Roman" w:hAnsi="Times New Roman" w:cs="Times New Roman"/>
                      <w:sz w:val="16"/>
                      <w:szCs w:val="16"/>
                    </w:rPr>
                    <w:br/>
                    <w:t>бюджет</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местный бюджет</w:t>
                  </w:r>
                </w:p>
              </w:tc>
              <w:tc>
                <w:tcPr>
                  <w:tcW w:w="1134" w:type="dxa"/>
                  <w:shd w:val="clear" w:color="auto" w:fill="auto"/>
                </w:tcPr>
                <w:p w:rsidR="006729DA" w:rsidRPr="00966FC6" w:rsidRDefault="006729DA" w:rsidP="0062077B">
                  <w:pPr>
                    <w:spacing w:after="0" w:line="240" w:lineRule="auto"/>
                    <w:ind w:right="-108"/>
                    <w:jc w:val="center"/>
                    <w:rPr>
                      <w:rFonts w:ascii="Times New Roman" w:hAnsi="Times New Roman" w:cs="Times New Roman"/>
                      <w:sz w:val="16"/>
                      <w:szCs w:val="16"/>
                    </w:rPr>
                  </w:pPr>
                  <w:r w:rsidRPr="00966FC6">
                    <w:rPr>
                      <w:rFonts w:ascii="Times New Roman" w:hAnsi="Times New Roman" w:cs="Times New Roman"/>
                      <w:sz w:val="16"/>
                      <w:szCs w:val="16"/>
                    </w:rPr>
                    <w:t>внебюджетные источники</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всего</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1</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3</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5</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6</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2024</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40,00000</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2025</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2026</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2027</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2028</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rPr>
              <w:tc>
                <w:tcPr>
                  <w:tcW w:w="2155" w:type="dxa"/>
                  <w:vMerge/>
                  <w:shd w:val="clear" w:color="auto" w:fill="auto"/>
                </w:tcPr>
                <w:p w:rsidR="006729DA" w:rsidRPr="00966FC6" w:rsidRDefault="006729DA" w:rsidP="006729DA">
                  <w:pPr>
                    <w:spacing w:after="0" w:line="240" w:lineRule="auto"/>
                    <w:rPr>
                      <w:rFonts w:ascii="Times New Roman" w:hAnsi="Times New Roman" w:cs="Times New Roman"/>
                      <w:sz w:val="16"/>
                      <w:szCs w:val="16"/>
                    </w:rPr>
                  </w:pPr>
                </w:p>
              </w:tc>
              <w:tc>
                <w:tcPr>
                  <w:tcW w:w="992"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всего</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40,00000</w:t>
                  </w:r>
                </w:p>
              </w:tc>
              <w:tc>
                <w:tcPr>
                  <w:tcW w:w="1134"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2410" w:type="dxa"/>
                  <w:shd w:val="clear" w:color="auto" w:fill="auto"/>
                </w:tcPr>
                <w:p w:rsidR="006729DA" w:rsidRPr="00966FC6" w:rsidRDefault="006729DA" w:rsidP="006729DA">
                  <w:pPr>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40,00000</w:t>
                  </w:r>
                </w:p>
              </w:tc>
            </w:tr>
            <w:tr w:rsidR="006729DA" w:rsidRPr="00966FC6" w:rsidTr="00C057E9">
              <w:trPr>
                <w:trHeight w:val="20"/>
              </w:trPr>
              <w:tc>
                <w:tcPr>
                  <w:tcW w:w="2155" w:type="dxa"/>
                  <w:shd w:val="clear" w:color="auto" w:fill="auto"/>
                </w:tcPr>
                <w:p w:rsidR="006729DA" w:rsidRPr="00966FC6" w:rsidRDefault="006729DA" w:rsidP="006729DA">
                  <w:pPr>
                    <w:shd w:val="clear" w:color="auto" w:fill="FFFFFF"/>
                    <w:spacing w:after="0" w:line="240" w:lineRule="auto"/>
                    <w:rPr>
                      <w:rFonts w:ascii="Times New Roman" w:hAnsi="Times New Roman" w:cs="Times New Roman"/>
                      <w:color w:val="1A1A1A"/>
                      <w:sz w:val="16"/>
                      <w:szCs w:val="16"/>
                    </w:rPr>
                  </w:pPr>
                  <w:r w:rsidRPr="00966FC6">
                    <w:rPr>
                      <w:rFonts w:ascii="Times New Roman" w:hAnsi="Times New Roman" w:cs="Times New Roman"/>
                      <w:color w:val="1A1A1A"/>
                      <w:sz w:val="16"/>
                      <w:szCs w:val="16"/>
                    </w:rPr>
                    <w:t>Целевые показатели</w:t>
                  </w:r>
                </w:p>
                <w:p w:rsidR="006729DA" w:rsidRPr="00966FC6" w:rsidRDefault="006729DA" w:rsidP="006729DA">
                  <w:pPr>
                    <w:shd w:val="clear" w:color="auto" w:fill="FFFFFF"/>
                    <w:spacing w:after="0" w:line="240" w:lineRule="auto"/>
                    <w:rPr>
                      <w:rFonts w:ascii="Times New Roman" w:hAnsi="Times New Roman" w:cs="Times New Roman"/>
                      <w:sz w:val="16"/>
                      <w:szCs w:val="16"/>
                    </w:rPr>
                  </w:pPr>
                  <w:r w:rsidRPr="00966FC6">
                    <w:rPr>
                      <w:rFonts w:ascii="Times New Roman" w:hAnsi="Times New Roman" w:cs="Times New Roman"/>
                      <w:color w:val="1A1A1A"/>
                      <w:sz w:val="16"/>
                      <w:szCs w:val="16"/>
                    </w:rPr>
                    <w:t>муниципальной программы (индикаторы)</w:t>
                  </w:r>
                </w:p>
              </w:tc>
              <w:tc>
                <w:tcPr>
                  <w:tcW w:w="7938" w:type="dxa"/>
                  <w:gridSpan w:val="6"/>
                  <w:shd w:val="clear" w:color="auto" w:fill="auto"/>
                </w:tcPr>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Доля зарегистрированных преступлений, совершенных в общественных местах, от общего количества зарегистрированных преступлений к уровню 2022 года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снижение количества правонарушений, совершаемых лицами в состоянии опьянения (шт.);</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количество проведенных заседаний комиссии по профилактике правонарушений на территории муниципального округа (в соответствии с планом работы на год);</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освещение программных мероприятий и публикация материалов профилактической направленности – (не менее) (шт.)</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доля правонарушений экстремистской и террористической направленности от общего количества всех правонарушений;</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организация ежемесячного обхода территории на предмет выявления и ликвидации экстремистской деятельности, которые проявляются в виде нанесения на сооружения символов и знаков экстремистской направленности;</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количество проведенных заседаний антитеррористической комиссии на территории муниципального округа;</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Информирование населения в сфере профилактики экстремизма и терроризма (изготовление памяток, листовок, приобретение плакатов);</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lastRenderedPageBreak/>
                    <w:t xml:space="preserve">     - доля несовершеннолетних, с которыми проводится индивидуальная профилактическая работа, в организованные формы досуга, занятия в кружках, секциях, объединениях по интересам (в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положении (%).</w:t>
                  </w:r>
                </w:p>
              </w:tc>
            </w:tr>
            <w:tr w:rsidR="006729DA" w:rsidRPr="00966FC6" w:rsidTr="00C057E9">
              <w:trPr>
                <w:trHeight w:val="20"/>
              </w:trPr>
              <w:tc>
                <w:tcPr>
                  <w:tcW w:w="2155" w:type="dxa"/>
                  <w:shd w:val="clear" w:color="auto" w:fill="auto"/>
                </w:tcPr>
                <w:p w:rsidR="006729DA" w:rsidRPr="00966FC6" w:rsidRDefault="006729DA" w:rsidP="006729DA">
                  <w:pPr>
                    <w:spacing w:after="0" w:line="240" w:lineRule="auto"/>
                    <w:rPr>
                      <w:rFonts w:ascii="Times New Roman" w:hAnsi="Times New Roman" w:cs="Times New Roman"/>
                      <w:color w:val="1A1A1A"/>
                      <w:sz w:val="16"/>
                      <w:szCs w:val="16"/>
                    </w:rPr>
                  </w:pPr>
                  <w:r w:rsidRPr="00966FC6">
                    <w:rPr>
                      <w:rFonts w:ascii="Times New Roman" w:hAnsi="Times New Roman" w:cs="Times New Roman"/>
                      <w:sz w:val="16"/>
                      <w:szCs w:val="16"/>
                    </w:rPr>
                    <w:lastRenderedPageBreak/>
                    <w:t>Ожидаемые конечные результаты реализации муниципальной программы</w:t>
                  </w:r>
                </w:p>
              </w:tc>
              <w:tc>
                <w:tcPr>
                  <w:tcW w:w="7938" w:type="dxa"/>
                  <w:gridSpan w:val="6"/>
                  <w:shd w:val="clear" w:color="auto" w:fill="auto"/>
                </w:tcPr>
                <w:p w:rsidR="006729DA" w:rsidRPr="00966FC6" w:rsidRDefault="006729DA" w:rsidP="006729DA">
                  <w:pPr>
                    <w:shd w:val="clear" w:color="auto" w:fill="FFFFFF"/>
                    <w:spacing w:after="0" w:line="240" w:lineRule="auto"/>
                    <w:jc w:val="both"/>
                    <w:rPr>
                      <w:rFonts w:ascii="Times New Roman" w:hAnsi="Times New Roman" w:cs="Times New Roman"/>
                      <w:color w:val="1A1A1A"/>
                      <w:sz w:val="16"/>
                      <w:szCs w:val="16"/>
                    </w:rPr>
                  </w:pPr>
                  <w:r w:rsidRPr="00966FC6">
                    <w:rPr>
                      <w:rFonts w:ascii="Times New Roman" w:hAnsi="Times New Roman" w:cs="Times New Roman"/>
                      <w:color w:val="1A1A1A"/>
                      <w:sz w:val="16"/>
                      <w:szCs w:val="16"/>
                    </w:rPr>
                    <w:t xml:space="preserve">     1. Повышение информированности населения муниципального округа о проводимой работе в сфере профилактики правонарушений и, в целях организации правового просвещения, формирование у населения района должного правового сознания, правовой культуры, уважения к закону.</w:t>
                  </w:r>
                </w:p>
                <w:p w:rsidR="006729DA" w:rsidRPr="00966FC6" w:rsidRDefault="006729DA" w:rsidP="006729DA">
                  <w:pPr>
                    <w:autoSpaceDE w:val="0"/>
                    <w:autoSpaceDN w:val="0"/>
                    <w:adjustRightInd w:val="0"/>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2. Обеспечение безопасности граждан от противоправных посягательств на территории муниципального округа, снижение общего количества преступлений.</w:t>
                  </w:r>
                </w:p>
                <w:p w:rsidR="006729DA" w:rsidRPr="00966FC6" w:rsidRDefault="006729DA" w:rsidP="006729DA">
                  <w:pPr>
                    <w:autoSpaceDE w:val="0"/>
                    <w:autoSpaceDN w:val="0"/>
                    <w:adjustRightInd w:val="0"/>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3. Оздоровление криминогенной обстановки в общественных местах, в том числе сокращение удельного веса преступлений, совершаемых на улицах.</w:t>
                  </w:r>
                </w:p>
                <w:p w:rsidR="006729DA" w:rsidRPr="00966FC6" w:rsidRDefault="006729DA" w:rsidP="006729DA">
                  <w:pPr>
                    <w:autoSpaceDE w:val="0"/>
                    <w:autoSpaceDN w:val="0"/>
                    <w:adjustRightInd w:val="0"/>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4. Повышение уровня доверия населения к правоохранительным органам, формирование позитивного общественного мнения об их деятельности.</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5. Укрепление взаимодействия органов местного самоуправления Волотовского муниципального округа и органов государственной власти Новгородской области в сфере противодействия терроризму и экстремизму.</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6. Повышение уровня антитеррористической защищённости мест массового пребывания людей.</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7. Повышение степени информированности населения о мерах, принимаемых органами исполнительной власти к сфере противодействия терроризму и экстремизму.</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8. Снижение количества правонарушений и преступлений, совершаемых несовершеннолетними муниципального округа.</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9. Снижение количества несовершеннолетних, с которыми проводится индивидуальная профилактическая работа.</w:t>
                  </w:r>
                </w:p>
                <w:p w:rsidR="006729DA" w:rsidRPr="00966FC6" w:rsidRDefault="006729DA" w:rsidP="006729DA">
                  <w:pPr>
                    <w:widowControl w:val="0"/>
                    <w:autoSpaceDE w:val="0"/>
                    <w:autoSpaceDN w:val="0"/>
                    <w:spacing w:after="0" w:line="240" w:lineRule="auto"/>
                    <w:rPr>
                      <w:rFonts w:ascii="Times New Roman" w:hAnsi="Times New Roman" w:cs="Times New Roman"/>
                      <w:sz w:val="16"/>
                      <w:szCs w:val="16"/>
                    </w:rPr>
                  </w:pPr>
                  <w:r w:rsidRPr="00966FC6">
                    <w:rPr>
                      <w:rFonts w:ascii="Times New Roman" w:hAnsi="Times New Roman" w:cs="Times New Roman"/>
                      <w:sz w:val="16"/>
                      <w:szCs w:val="16"/>
                    </w:rPr>
                    <w:t xml:space="preserve">         10. Повышение эффективности социально-реабилитационной работы с несовершеннолетними и семьями, оказавшимися в социально опасном положении;</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11. 100 % охват несовершеннолетних состоящих на профилактических учётах, совершивших правонарушения и преступления организованными формами досуга, занятиями в кружках, секциях, объединениях по интересам.</w:t>
                  </w:r>
                </w:p>
              </w:tc>
            </w:tr>
          </w:tbl>
          <w:p w:rsidR="006729DA" w:rsidRPr="00966FC6" w:rsidRDefault="006729DA" w:rsidP="006729DA">
            <w:pPr>
              <w:spacing w:after="0" w:line="240" w:lineRule="auto"/>
              <w:ind w:left="-108"/>
              <w:rPr>
                <w:rFonts w:ascii="Times New Roman" w:hAnsi="Times New Roman" w:cs="Times New Roman"/>
                <w:b/>
                <w:sz w:val="16"/>
                <w:szCs w:val="16"/>
              </w:rPr>
            </w:pPr>
            <w:r w:rsidRPr="00966FC6">
              <w:rPr>
                <w:rFonts w:ascii="Times New Roman" w:hAnsi="Times New Roman" w:cs="Times New Roman"/>
                <w:b/>
                <w:sz w:val="16"/>
                <w:szCs w:val="16"/>
              </w:rPr>
              <w:t>I. Характеристика текущего состояния обеспечения общественного порядка и противодействия преступности в Волотовском муниципальном округе</w:t>
            </w:r>
          </w:p>
          <w:p w:rsidR="006729DA" w:rsidRPr="00966FC6" w:rsidRDefault="006729DA" w:rsidP="006729DA">
            <w:pPr>
              <w:autoSpaceDE w:val="0"/>
              <w:autoSpaceDN w:val="0"/>
              <w:adjustRightInd w:val="0"/>
              <w:spacing w:after="0" w:line="240" w:lineRule="auto"/>
              <w:ind w:left="-108" w:firstLine="742"/>
              <w:jc w:val="both"/>
              <w:outlineLvl w:val="1"/>
              <w:rPr>
                <w:rFonts w:ascii="Times New Roman" w:hAnsi="Times New Roman" w:cs="Times New Roman"/>
                <w:sz w:val="16"/>
                <w:szCs w:val="16"/>
              </w:rPr>
            </w:pPr>
            <w:r w:rsidRPr="00966FC6">
              <w:rPr>
                <w:rFonts w:ascii="Times New Roman" w:hAnsi="Times New Roman" w:cs="Times New Roman"/>
                <w:sz w:val="16"/>
                <w:szCs w:val="16"/>
              </w:rPr>
              <w:t>Понимание преступности как социально негативного явления предполагает соответствующую стратегию ее предупреждения, главным направлением которого является воздействие на причины, ее порождающие.</w:t>
            </w:r>
          </w:p>
          <w:p w:rsidR="006729DA" w:rsidRPr="00966FC6" w:rsidRDefault="006729DA" w:rsidP="006729DA">
            <w:pPr>
              <w:autoSpaceDE w:val="0"/>
              <w:autoSpaceDN w:val="0"/>
              <w:adjustRightInd w:val="0"/>
              <w:spacing w:after="0" w:line="240" w:lineRule="auto"/>
              <w:ind w:left="-108" w:firstLine="742"/>
              <w:jc w:val="both"/>
              <w:outlineLvl w:val="1"/>
              <w:rPr>
                <w:rFonts w:ascii="Times New Roman" w:hAnsi="Times New Roman" w:cs="Times New Roman"/>
                <w:sz w:val="16"/>
                <w:szCs w:val="16"/>
              </w:rPr>
            </w:pPr>
            <w:r w:rsidRPr="00966FC6">
              <w:rPr>
                <w:rFonts w:ascii="Times New Roman" w:hAnsi="Times New Roman" w:cs="Times New Roman"/>
                <w:sz w:val="16"/>
                <w:szCs w:val="16"/>
              </w:rPr>
              <w:t xml:space="preserve">Наряду с термином "предупреждение" используется также "профилактика". Под профилактикой преступлений понимается специально осуществляемая деятельность по учету и предупреждению криминогенных последствий человеческой деятельности, а также по выявлению, изучению и воздействию на криминогенные факторы, условия и обстоятельства, различные негативные явления и процессы, которые в решающей степени влияют на живучесть и распространенность преступности, в основном, не принудительными методами. Являясь особым видом деятельности в области социального управления, профилактика направлена на совершенствование общественных отношений и обеспечение комплексных мер противодействия правонарушениям. </w:t>
            </w:r>
          </w:p>
          <w:p w:rsidR="006729DA" w:rsidRPr="00966FC6" w:rsidRDefault="006729DA" w:rsidP="006729DA">
            <w:pPr>
              <w:spacing w:after="0" w:line="240" w:lineRule="auto"/>
              <w:ind w:left="-108" w:firstLine="709"/>
              <w:jc w:val="both"/>
              <w:rPr>
                <w:rFonts w:ascii="Times New Roman" w:hAnsi="Times New Roman" w:cs="Times New Roman"/>
                <w:color w:val="00000A"/>
                <w:sz w:val="16"/>
                <w:szCs w:val="16"/>
              </w:rPr>
            </w:pPr>
            <w:r w:rsidRPr="00966FC6">
              <w:rPr>
                <w:rFonts w:ascii="Times New Roman" w:hAnsi="Times New Roman" w:cs="Times New Roman"/>
                <w:color w:val="00000A"/>
                <w:sz w:val="16"/>
                <w:szCs w:val="16"/>
              </w:rPr>
              <w:t>Современная ситуация в сфере борьбы с терроризмом и экстремизмом в Российской Федерации остается напряженной. Это обусловлено активной деятельностью террористических и экстремистских организаций, направленной на насильственное изменение конституционного строя Российской Федерации, дестабилизацию работы органов государственной власти, уничтожение или нарушение функционирования военных и промышленных объектов, объектов жизнеобеспечения населения, транспортной инфраструктуры, устрашение населения. Преступниками используются информационные и коммуникационные технологии для распространения и пропаганды идеологии экстремизма и терроризма.</w:t>
            </w:r>
          </w:p>
          <w:p w:rsidR="006729DA" w:rsidRPr="00966FC6" w:rsidRDefault="006729DA" w:rsidP="006729DA">
            <w:pPr>
              <w:spacing w:after="0" w:line="240" w:lineRule="auto"/>
              <w:ind w:left="-108" w:firstLine="742"/>
              <w:jc w:val="both"/>
              <w:rPr>
                <w:rFonts w:ascii="Times New Roman" w:hAnsi="Times New Roman" w:cs="Times New Roman"/>
                <w:color w:val="00000A"/>
                <w:sz w:val="16"/>
                <w:szCs w:val="16"/>
              </w:rPr>
            </w:pPr>
            <w:r w:rsidRPr="00966FC6">
              <w:rPr>
                <w:rFonts w:ascii="Times New Roman" w:hAnsi="Times New Roman" w:cs="Times New Roman"/>
                <w:sz w:val="16"/>
                <w:szCs w:val="16"/>
              </w:rPr>
              <w:t>В настоящее время на территории муниципального округа деятельность экстремистских настроенных организаций не выявлено. Состоящих на учете в правоохранительных органах указанной категории молодежных групп отсутствуют.</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 xml:space="preserve">На основании анализа криминогенной ситуации установлено, что в 2022 году количество зарегистрированных преступлений на территории округа осталось на уровне 2021 года, зарегистрировано 41 преступление, за 9 месяцев 2023 года наблюдается снижение количества зарегистрированных преступлений с 31 до 27 преступлений по сравнению с аналогичным показателем 2022 года. В связи с данной ситуацией необходимо на территории муниципального округа продолжать профилактические мероприятия, направленные на стабилизацию оперативной обстановки. </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 xml:space="preserve">Количество зарегистрированных на территории округа в 2022 году преступлений относящихся к категории тяжких преступлений, возросло на 16,7 % или с 12 до 14 преступлений. За 9 месяцев 2023 года зарегистрировано 8 преступлений указанной категории. Доля тяжких преступлений в общем количестве зарегистрированных преступлений снизилось с 13 до 8 преступлений по сравнению с аналогичным периодом 2022 года. Отмечается незначительный рост совершенных преступлений в общественных местах с 4 до 5 по сравнению с аналогичным показателем 2022 года. Количество преступлений, совершенных лицами в состоянии алкогольного опьянения снизился с 9 до 4. </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 xml:space="preserve">За 9 месяцев 2023 года произошел рост совершенных преступлений несовершеннолетними с 0 до 2. С целью принятия мер, направленных на снижение показателей преступности несовершеннолетних, на муниципальном уровне необходимо усиление профилактической работы с подростками, состоящими на учёте в ПДН пункта полиции по Волотовскому району, а также - с несовершеннолетними, в отношении которых проводится индивидуальная профилактическая работа. Планируется улучшение криминогенной обстановки за счёт развития форм социальной профилактики: организации занятости, трудоустройства несовершеннолетних; оказания содействия в решении социальных проблем семьи, что является одним из условий совершения несовершеннолетними преступлений, через использование инновационных технологий в работе с семьёй, направленных на оказание комплексной социальной помощи. </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Из 21 раскрытых в 2022 году преступлений лицами, ранее совершавшими преступления, совершено 10 преступлений. За 9 месяцев 2023 года отмечается снижение совершенных преступлений лицами, ранее судимыми с 6 до 4 преступлений по сравнению с аналогичным показателем 2022 года. В целях предупреждения совершения повторных преступлений на территории округа необходимо активизировать работу по профилактике преступлений и правонарушений с лицами, состоящими на учёте в пункта полиции по Волотовскому району и уголовно-исполнительной инспекции, в том числе – с осуждёнными к наказаниям, не связанным с лишением свободы, с лицами, формально подпадающими под административный надзор и состоящими под административным надзором, разъяснять нормы уголовного и уголовно-исполнительного законодательства, сделав акцент на практику замены условного наказания на реальное.</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 xml:space="preserve">В сфере незаконного оборота наркотических средств преступления, в отчетный период 2023 года, не раскрывались (2022 год- 0). Одним из важнейших аспектов работы по профилактике наркомании является выявление лиц, занимающихся сбытом наркотических средств и психотропных веществ. С этой целью пунктом полиции активно проводится работа по выявлению преступлений, связанных с незаконным оборотом наркотиков. В рамках профилактики правонарушений, связанных с незаконным оборотом наркотиков, органами и учреждениями системы профилактики активно проводится работа по пропаганде здорового образа жизни, информированию подростков и молодёжи о вреде употребления наркотиков и алкоголя. </w:t>
            </w:r>
          </w:p>
          <w:p w:rsidR="006729DA" w:rsidRPr="00966FC6" w:rsidRDefault="006729DA" w:rsidP="006729DA">
            <w:pPr>
              <w:spacing w:after="0" w:line="240" w:lineRule="auto"/>
              <w:ind w:left="-108" w:firstLine="742"/>
              <w:jc w:val="both"/>
              <w:rPr>
                <w:rFonts w:ascii="Times New Roman" w:hAnsi="Times New Roman" w:cs="Times New Roman"/>
                <w:sz w:val="16"/>
                <w:szCs w:val="16"/>
              </w:rPr>
            </w:pPr>
            <w:r w:rsidRPr="00966FC6">
              <w:rPr>
                <w:rFonts w:ascii="Times New Roman" w:hAnsi="Times New Roman" w:cs="Times New Roman"/>
                <w:sz w:val="16"/>
                <w:szCs w:val="16"/>
              </w:rPr>
              <w:t>На территории округа в 2022 году не раскрывались преступления в сфере незаконного оборота оружия, боеприпасов и взрывчатых средств (2021 года- 2 преступления). В отчетный период 2023 года- 0 преступлений. Запланировано продолжение проведения профилактических мероприятий указанной направленности в следующем плановом периоде.</w:t>
            </w:r>
          </w:p>
          <w:p w:rsidR="006729DA" w:rsidRPr="00966FC6" w:rsidRDefault="006729DA" w:rsidP="006729DA">
            <w:pPr>
              <w:spacing w:after="0" w:line="240" w:lineRule="auto"/>
              <w:ind w:left="-108" w:firstLine="742"/>
              <w:jc w:val="both"/>
              <w:rPr>
                <w:rFonts w:ascii="Times New Roman" w:hAnsi="Times New Roman" w:cs="Times New Roman"/>
                <w:bCs/>
                <w:sz w:val="16"/>
                <w:szCs w:val="16"/>
              </w:rPr>
            </w:pPr>
            <w:r w:rsidRPr="00966FC6">
              <w:rPr>
                <w:rFonts w:ascii="Times New Roman" w:hAnsi="Times New Roman" w:cs="Times New Roman"/>
                <w:bCs/>
                <w:sz w:val="16"/>
                <w:szCs w:val="16"/>
              </w:rPr>
              <w:t>За отчетный период 2023 года сотрудниками миграционной службы выявлено 1 правонарушение, предусмотренное ст.18 КоАП РФ и ст. 19.27 КоАП РФ- 1. Аналогичный показатель прошлого года – 1 ст. 18 КоАП РФ.</w:t>
            </w:r>
          </w:p>
          <w:p w:rsidR="006729DA" w:rsidRPr="00966FC6" w:rsidRDefault="006729DA" w:rsidP="006729DA">
            <w:pPr>
              <w:spacing w:after="0" w:line="240" w:lineRule="auto"/>
              <w:ind w:left="-108"/>
              <w:jc w:val="both"/>
              <w:rPr>
                <w:rFonts w:ascii="Times New Roman" w:hAnsi="Times New Roman" w:cs="Times New Roman"/>
                <w:sz w:val="16"/>
                <w:szCs w:val="16"/>
              </w:rPr>
            </w:pPr>
            <w:r w:rsidRPr="00966FC6">
              <w:rPr>
                <w:rFonts w:ascii="Times New Roman" w:hAnsi="Times New Roman" w:cs="Times New Roman"/>
                <w:bCs/>
                <w:sz w:val="16"/>
                <w:szCs w:val="16"/>
              </w:rPr>
              <w:t>Привлечено к административной ответственности 6 лиц, допустивших правонарушения, предусмотренные ст.19.15-19.16, 19.18 КоАП РФ. Аналогичный показатель прошлого года – 9 административных протоколов по ст. 18 КоАП РФ, по ст.19.15-19.16 КоАП РФ.</w:t>
            </w:r>
          </w:p>
          <w:p w:rsidR="006729DA" w:rsidRPr="00966FC6" w:rsidRDefault="006729DA" w:rsidP="006729DA">
            <w:pPr>
              <w:spacing w:after="0" w:line="240" w:lineRule="auto"/>
              <w:ind w:left="-108" w:firstLine="709"/>
              <w:jc w:val="both"/>
              <w:rPr>
                <w:rFonts w:ascii="Times New Roman" w:hAnsi="Times New Roman" w:cs="Times New Roman"/>
                <w:sz w:val="16"/>
                <w:szCs w:val="16"/>
              </w:rPr>
            </w:pPr>
            <w:r w:rsidRPr="00966FC6">
              <w:rPr>
                <w:rFonts w:ascii="Times New Roman" w:hAnsi="Times New Roman" w:cs="Times New Roman"/>
                <w:sz w:val="16"/>
                <w:szCs w:val="16"/>
              </w:rPr>
              <w:t xml:space="preserve">Разработка и принятие муниципальной программы обусловлены необходимостью объединения усилий органов местного самоуправления района и правоохранительных органов в целях совершенствования взаимодействия между ними в деле борьбы с преступностью, снижения </w:t>
            </w:r>
            <w:r w:rsidRPr="00966FC6">
              <w:rPr>
                <w:rFonts w:ascii="Times New Roman" w:hAnsi="Times New Roman" w:cs="Times New Roman"/>
                <w:sz w:val="16"/>
                <w:szCs w:val="16"/>
              </w:rPr>
              <w:lastRenderedPageBreak/>
              <w:t>воздействий факторов, оказывающих негативное влияние на криминогенную обстановку на территории городского поселения. Для достижения прогнозируемых конечных результатов муниципальной программы целесообразно применить программный подход к решению вопросов совершенствования профилактики правонарушений, укрепления правопорядка и борьбы с преступностью.</w:t>
            </w:r>
          </w:p>
          <w:p w:rsidR="006729DA" w:rsidRPr="00966FC6" w:rsidRDefault="006729DA" w:rsidP="006729DA">
            <w:pPr>
              <w:spacing w:after="0" w:line="240" w:lineRule="auto"/>
              <w:ind w:left="-108"/>
              <w:jc w:val="center"/>
              <w:rPr>
                <w:rFonts w:ascii="Times New Roman" w:hAnsi="Times New Roman" w:cs="Times New Roman"/>
                <w:b/>
                <w:sz w:val="16"/>
                <w:szCs w:val="16"/>
              </w:rPr>
            </w:pPr>
            <w:r w:rsidRPr="00966FC6">
              <w:rPr>
                <w:rFonts w:ascii="Times New Roman" w:hAnsi="Times New Roman" w:cs="Times New Roman"/>
                <w:b/>
                <w:sz w:val="16"/>
                <w:szCs w:val="16"/>
              </w:rPr>
              <w:t>II. Перечень и анализ социальных, финансово-экономических и прочих рисков реализации муниципальной программы</w:t>
            </w:r>
          </w:p>
          <w:p w:rsidR="006729DA" w:rsidRPr="00966FC6" w:rsidRDefault="006729DA" w:rsidP="006729DA">
            <w:pPr>
              <w:pStyle w:val="afe"/>
              <w:ind w:left="-108" w:firstLine="742"/>
              <w:jc w:val="both"/>
              <w:rPr>
                <w:rFonts w:ascii="Times New Roman" w:hAnsi="Times New Roman" w:cs="Times New Roman"/>
                <w:sz w:val="16"/>
                <w:szCs w:val="16"/>
              </w:rPr>
            </w:pPr>
            <w:r w:rsidRPr="00966FC6">
              <w:rPr>
                <w:rFonts w:ascii="Times New Roman" w:hAnsi="Times New Roman" w:cs="Times New Roman"/>
                <w:sz w:val="16"/>
                <w:szCs w:val="16"/>
              </w:rPr>
              <w:t>На решение задач и достижение целей муниципальной программы могут оказать влияние следующие риски:</w:t>
            </w:r>
          </w:p>
          <w:p w:rsidR="006729DA" w:rsidRPr="00966FC6" w:rsidRDefault="006729DA" w:rsidP="006729DA">
            <w:pPr>
              <w:pStyle w:val="afe"/>
              <w:ind w:left="-108" w:firstLine="742"/>
              <w:jc w:val="both"/>
              <w:rPr>
                <w:rFonts w:ascii="Times New Roman" w:hAnsi="Times New Roman" w:cs="Times New Roman"/>
                <w:sz w:val="16"/>
                <w:szCs w:val="16"/>
              </w:rPr>
            </w:pPr>
            <w:r w:rsidRPr="00966FC6">
              <w:rPr>
                <w:rFonts w:ascii="Times New Roman" w:hAnsi="Times New Roman" w:cs="Times New Roman"/>
                <w:sz w:val="16"/>
                <w:szCs w:val="1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6729DA" w:rsidRPr="00966FC6" w:rsidRDefault="006729DA" w:rsidP="006729DA">
            <w:pPr>
              <w:pStyle w:val="afe"/>
              <w:ind w:left="-108" w:firstLine="742"/>
              <w:jc w:val="both"/>
              <w:rPr>
                <w:rFonts w:ascii="Times New Roman" w:hAnsi="Times New Roman" w:cs="Times New Roman"/>
                <w:sz w:val="16"/>
                <w:szCs w:val="16"/>
              </w:rPr>
            </w:pPr>
            <w:r w:rsidRPr="00966FC6">
              <w:rPr>
                <w:rFonts w:ascii="Times New Roman" w:hAnsi="Times New Roman" w:cs="Times New Roman"/>
                <w:sz w:val="16"/>
                <w:szCs w:val="16"/>
              </w:rPr>
              <w:t>организационные риски, связанные с возможной неэффективной организацией выполнения мероприятий муниципальной Программы.</w:t>
            </w:r>
          </w:p>
          <w:p w:rsidR="006729DA" w:rsidRPr="00966FC6" w:rsidRDefault="006729DA" w:rsidP="006729DA">
            <w:pPr>
              <w:pStyle w:val="afe"/>
              <w:ind w:left="-108" w:firstLine="742"/>
              <w:jc w:val="both"/>
              <w:rPr>
                <w:rFonts w:ascii="Times New Roman" w:hAnsi="Times New Roman" w:cs="Times New Roman"/>
                <w:sz w:val="16"/>
                <w:szCs w:val="16"/>
              </w:rPr>
            </w:pPr>
            <w:r w:rsidRPr="00966FC6">
              <w:rPr>
                <w:rFonts w:ascii="Times New Roman" w:hAnsi="Times New Roman" w:cs="Times New Roman"/>
                <w:sz w:val="16"/>
                <w:szCs w:val="16"/>
              </w:rPr>
              <w:t>В случае возникновения различных рисков необходимо внесение в муниципальную программу соответствующих изменений.</w:t>
            </w:r>
          </w:p>
          <w:p w:rsidR="006729DA" w:rsidRPr="00966FC6" w:rsidRDefault="006729DA" w:rsidP="006729DA">
            <w:pPr>
              <w:widowControl w:val="0"/>
              <w:autoSpaceDE w:val="0"/>
              <w:autoSpaceDN w:val="0"/>
              <w:spacing w:after="0" w:line="240" w:lineRule="auto"/>
              <w:ind w:left="-108" w:firstLine="720"/>
              <w:jc w:val="both"/>
              <w:outlineLvl w:val="1"/>
              <w:rPr>
                <w:rFonts w:ascii="Times New Roman" w:hAnsi="Times New Roman" w:cs="Times New Roman"/>
                <w:b/>
                <w:sz w:val="16"/>
                <w:szCs w:val="16"/>
              </w:rPr>
            </w:pPr>
            <w:r w:rsidRPr="00966FC6">
              <w:rPr>
                <w:rFonts w:ascii="Times New Roman" w:hAnsi="Times New Roman" w:cs="Times New Roman"/>
                <w:b/>
                <w:sz w:val="16"/>
                <w:szCs w:val="16"/>
                <w:lang w:val="en-US"/>
              </w:rPr>
              <w:t>III</w:t>
            </w:r>
            <w:r w:rsidRPr="00966FC6">
              <w:rPr>
                <w:rFonts w:ascii="Times New Roman" w:hAnsi="Times New Roman" w:cs="Times New Roman"/>
                <w:b/>
                <w:sz w:val="16"/>
                <w:szCs w:val="16"/>
              </w:rPr>
              <w:t>. Механизм управления реализацией муниципальной программы</w:t>
            </w:r>
          </w:p>
          <w:p w:rsidR="006729DA" w:rsidRPr="00966FC6" w:rsidRDefault="006729DA" w:rsidP="006729DA">
            <w:pPr>
              <w:pStyle w:val="afe"/>
              <w:ind w:left="-108" w:firstLine="601"/>
              <w:jc w:val="both"/>
              <w:rPr>
                <w:rFonts w:ascii="Times New Roman" w:hAnsi="Times New Roman" w:cs="Times New Roman"/>
                <w:sz w:val="16"/>
                <w:szCs w:val="16"/>
              </w:rPr>
            </w:pPr>
            <w:r w:rsidRPr="00966FC6">
              <w:rPr>
                <w:rFonts w:ascii="Times New Roman" w:hAnsi="Times New Roman" w:cs="Times New Roman"/>
                <w:sz w:val="16"/>
                <w:szCs w:val="16"/>
              </w:rPr>
              <w:t>Ответственный исполнитель – комитет по управлению социальным комплексом Администрации Волотовского муниципального округа (далее - КУСК):</w:t>
            </w:r>
          </w:p>
          <w:p w:rsidR="006729DA" w:rsidRPr="00966FC6" w:rsidRDefault="006729DA" w:rsidP="006729DA">
            <w:pPr>
              <w:pStyle w:val="afe"/>
              <w:ind w:left="-108"/>
              <w:jc w:val="both"/>
              <w:rPr>
                <w:rFonts w:ascii="Times New Roman" w:hAnsi="Times New Roman" w:cs="Times New Roman"/>
                <w:sz w:val="16"/>
                <w:szCs w:val="16"/>
              </w:rPr>
            </w:pPr>
            <w:r w:rsidRPr="00966FC6">
              <w:rPr>
                <w:rFonts w:ascii="Times New Roman" w:hAnsi="Times New Roman" w:cs="Times New Roman"/>
                <w:sz w:val="16"/>
                <w:szCs w:val="16"/>
              </w:rPr>
              <w:t xml:space="preserve">       - контроль за реализацией мероприятий муниципальной программы, координацию деятельности соисполнителей и участников муниципальной программы в процессе ее реализации;</w:t>
            </w:r>
          </w:p>
          <w:p w:rsidR="006729DA" w:rsidRPr="00966FC6" w:rsidRDefault="006729DA" w:rsidP="006729DA">
            <w:pPr>
              <w:pStyle w:val="afe"/>
              <w:ind w:left="-108"/>
              <w:jc w:val="both"/>
              <w:rPr>
                <w:rFonts w:ascii="Times New Roman" w:hAnsi="Times New Roman" w:cs="Times New Roman"/>
                <w:sz w:val="16"/>
                <w:szCs w:val="16"/>
              </w:rPr>
            </w:pPr>
            <w:r w:rsidRPr="00966FC6">
              <w:rPr>
                <w:rFonts w:ascii="Times New Roman" w:hAnsi="Times New Roman" w:cs="Times New Roman"/>
                <w:sz w:val="16"/>
                <w:szCs w:val="16"/>
              </w:rPr>
              <w:t xml:space="preserve">       - обеспечение эффективности реализации муниципальной программы;</w:t>
            </w:r>
          </w:p>
          <w:p w:rsidR="006729DA" w:rsidRPr="00966FC6" w:rsidRDefault="006729DA" w:rsidP="006729DA">
            <w:pPr>
              <w:pStyle w:val="afe"/>
              <w:ind w:left="-108"/>
              <w:jc w:val="both"/>
              <w:rPr>
                <w:rFonts w:ascii="Times New Roman" w:hAnsi="Times New Roman" w:cs="Times New Roman"/>
                <w:sz w:val="16"/>
                <w:szCs w:val="16"/>
              </w:rPr>
            </w:pPr>
            <w:r w:rsidRPr="00966FC6">
              <w:rPr>
                <w:rFonts w:ascii="Times New Roman" w:hAnsi="Times New Roman" w:cs="Times New Roman"/>
                <w:sz w:val="16"/>
                <w:szCs w:val="16"/>
              </w:rPr>
              <w:t xml:space="preserve">       - подготовка при необходимости предложений по уточнению объемов финансирования, перечня и состава мероприятий, целевых показателей, соисполнителей и участников муниципальной программы;</w:t>
            </w:r>
          </w:p>
          <w:p w:rsidR="006729DA" w:rsidRPr="00966FC6" w:rsidRDefault="006729DA" w:rsidP="006729DA">
            <w:pPr>
              <w:pStyle w:val="afe"/>
              <w:ind w:left="-108"/>
              <w:jc w:val="both"/>
              <w:rPr>
                <w:rFonts w:ascii="Times New Roman" w:hAnsi="Times New Roman" w:cs="Times New Roman"/>
                <w:color w:val="000000"/>
                <w:sz w:val="16"/>
                <w:szCs w:val="16"/>
              </w:rPr>
            </w:pPr>
            <w:r w:rsidRPr="00966FC6">
              <w:rPr>
                <w:rFonts w:ascii="Times New Roman" w:hAnsi="Times New Roman" w:cs="Times New Roman"/>
                <w:color w:val="000000"/>
                <w:sz w:val="16"/>
                <w:szCs w:val="16"/>
              </w:rPr>
              <w:t xml:space="preserve">       - составление отчетов о ходе реализации муниципальной программы в соответствии распоряжением Администрации Волотовского муниципального округа от 27.05.2021 № 448 "Об утверждении Порядка принятия решений о разработке муниципальных программ Волотовского муниципального округа, их формирования и реализации".</w:t>
            </w:r>
          </w:p>
          <w:p w:rsidR="006729DA" w:rsidRPr="00966FC6" w:rsidRDefault="006729DA" w:rsidP="006729DA">
            <w:pPr>
              <w:pStyle w:val="afe"/>
              <w:ind w:left="-108" w:firstLine="601"/>
              <w:jc w:val="both"/>
              <w:rPr>
                <w:rFonts w:ascii="Times New Roman" w:hAnsi="Times New Roman" w:cs="Times New Roman"/>
                <w:sz w:val="16"/>
                <w:szCs w:val="16"/>
              </w:rPr>
            </w:pPr>
            <w:r w:rsidRPr="00966FC6">
              <w:rPr>
                <w:rFonts w:ascii="Times New Roman" w:hAnsi="Times New Roman" w:cs="Times New Roman"/>
                <w:color w:val="000000"/>
                <w:sz w:val="16"/>
                <w:szCs w:val="16"/>
              </w:rPr>
              <w:t xml:space="preserve">Координация хода реализации муниципальной программы осуществляется заместителем Главы Администрации в соответствии с распределением должностных обязанностей по исполнению полномочий Администрации Волотовского муниципального округа между Главой муниципального округа, первым заместителем Главы Администрации, заместителями Главы Администрации и Управляющим делами. </w:t>
            </w:r>
            <w:r w:rsidRPr="00966FC6">
              <w:rPr>
                <w:rFonts w:ascii="Times New Roman" w:hAnsi="Times New Roman" w:cs="Times New Roman"/>
                <w:sz w:val="16"/>
                <w:szCs w:val="16"/>
              </w:rPr>
              <w:t>Управление и контроль за реализацией муниципальной программы осуществляется на основе плана-графика муниципальной программы.</w:t>
            </w:r>
          </w:p>
          <w:p w:rsidR="006729DA" w:rsidRDefault="006729DA" w:rsidP="006729DA">
            <w:pPr>
              <w:pStyle w:val="afe"/>
              <w:ind w:left="-108" w:firstLine="601"/>
              <w:jc w:val="both"/>
              <w:rPr>
                <w:rFonts w:ascii="Times New Roman" w:hAnsi="Times New Roman" w:cs="Times New Roman"/>
                <w:sz w:val="16"/>
                <w:szCs w:val="16"/>
              </w:rPr>
            </w:pPr>
            <w:r w:rsidRPr="00966FC6">
              <w:rPr>
                <w:rFonts w:ascii="Times New Roman" w:hAnsi="Times New Roman" w:cs="Times New Roman"/>
                <w:sz w:val="16"/>
                <w:szCs w:val="16"/>
              </w:rPr>
              <w:t>Соисполнители мероприятий муниципальной программы представляют информацию о ходе ее выполнения ответственному исполнителю к 1 января и к 1 июля 2024 года, 1 января 2025 года и т.д. Ответственный исполнитель муниципальной программы представляет полугодовой и годовой отчеты о ходе реализации муниципальной программы в комитет по экономике и сельскому хозяйству Администрации Волотовского муниципального округа до 15 июля отчетного года и до 20 февраля года, следующего за отчетным.</w:t>
            </w:r>
          </w:p>
          <w:p w:rsidR="00C057E9" w:rsidRPr="00966FC6" w:rsidRDefault="00C057E9" w:rsidP="006729DA">
            <w:pPr>
              <w:pStyle w:val="afe"/>
              <w:ind w:left="-108" w:firstLine="601"/>
              <w:jc w:val="both"/>
              <w:rPr>
                <w:rFonts w:ascii="Times New Roman" w:hAnsi="Times New Roman" w:cs="Times New Roman"/>
                <w:sz w:val="16"/>
                <w:szCs w:val="16"/>
              </w:rPr>
            </w:pPr>
          </w:p>
        </w:tc>
      </w:tr>
    </w:tbl>
    <w:p w:rsidR="006729DA" w:rsidRPr="00966FC6" w:rsidRDefault="006729DA" w:rsidP="006729DA">
      <w:pPr>
        <w:spacing w:after="0" w:line="240" w:lineRule="auto"/>
        <w:jc w:val="right"/>
        <w:rPr>
          <w:rFonts w:ascii="Times New Roman" w:hAnsi="Times New Roman" w:cs="Times New Roman"/>
          <w:sz w:val="16"/>
          <w:szCs w:val="16"/>
        </w:rPr>
      </w:pPr>
      <w:proofErr w:type="gramStart"/>
      <w:r w:rsidRPr="00966FC6">
        <w:rPr>
          <w:rFonts w:ascii="Times New Roman" w:hAnsi="Times New Roman" w:cs="Times New Roman"/>
          <w:sz w:val="16"/>
          <w:szCs w:val="16"/>
        </w:rPr>
        <w:lastRenderedPageBreak/>
        <w:t>Приложение  к</w:t>
      </w:r>
      <w:proofErr w:type="gramEnd"/>
      <w:r w:rsidRPr="00966FC6">
        <w:rPr>
          <w:rFonts w:ascii="Times New Roman" w:hAnsi="Times New Roman" w:cs="Times New Roman"/>
          <w:sz w:val="16"/>
          <w:szCs w:val="16"/>
        </w:rPr>
        <w:t xml:space="preserve"> муниципальной программе «Профилактика правонарушений, терроризма и экстремизма  </w:t>
      </w:r>
      <w:r>
        <w:rPr>
          <w:rFonts w:ascii="Times New Roman" w:hAnsi="Times New Roman" w:cs="Times New Roman"/>
          <w:sz w:val="16"/>
          <w:szCs w:val="16"/>
        </w:rPr>
        <w:t xml:space="preserve"> </w:t>
      </w:r>
      <w:r w:rsidRPr="00966FC6">
        <w:rPr>
          <w:rFonts w:ascii="Times New Roman" w:hAnsi="Times New Roman" w:cs="Times New Roman"/>
          <w:sz w:val="16"/>
          <w:szCs w:val="16"/>
        </w:rPr>
        <w:t>в Волотовском муниципальном округе»</w:t>
      </w:r>
    </w:p>
    <w:p w:rsidR="006729DA" w:rsidRPr="00966FC6" w:rsidRDefault="006729DA" w:rsidP="006729DA">
      <w:pPr>
        <w:tabs>
          <w:tab w:val="left" w:pos="2437"/>
        </w:tabs>
        <w:spacing w:after="0" w:line="240" w:lineRule="auto"/>
        <w:jc w:val="center"/>
        <w:rPr>
          <w:rFonts w:ascii="Times New Roman" w:hAnsi="Times New Roman" w:cs="Times New Roman"/>
          <w:sz w:val="16"/>
          <w:szCs w:val="16"/>
        </w:rPr>
      </w:pPr>
      <w:r w:rsidRPr="00966FC6">
        <w:rPr>
          <w:rFonts w:ascii="Times New Roman" w:hAnsi="Times New Roman" w:cs="Times New Roman"/>
          <w:b/>
          <w:sz w:val="16"/>
          <w:szCs w:val="16"/>
        </w:rPr>
        <w:t xml:space="preserve">Муниципальная подпрограмма «Профилактика </w:t>
      </w:r>
      <w:proofErr w:type="gramStart"/>
      <w:r w:rsidRPr="00966FC6">
        <w:rPr>
          <w:rFonts w:ascii="Times New Roman" w:hAnsi="Times New Roman" w:cs="Times New Roman"/>
          <w:b/>
          <w:sz w:val="16"/>
          <w:szCs w:val="16"/>
        </w:rPr>
        <w:t xml:space="preserve">терроризма </w:t>
      </w:r>
      <w:r>
        <w:rPr>
          <w:rFonts w:ascii="Times New Roman" w:hAnsi="Times New Roman" w:cs="Times New Roman"/>
          <w:b/>
          <w:sz w:val="16"/>
          <w:szCs w:val="16"/>
        </w:rPr>
        <w:t xml:space="preserve"> </w:t>
      </w:r>
      <w:r w:rsidRPr="00966FC6">
        <w:rPr>
          <w:rFonts w:ascii="Times New Roman" w:hAnsi="Times New Roman" w:cs="Times New Roman"/>
          <w:b/>
          <w:sz w:val="16"/>
          <w:szCs w:val="16"/>
        </w:rPr>
        <w:t>и</w:t>
      </w:r>
      <w:proofErr w:type="gramEnd"/>
      <w:r w:rsidRPr="00966FC6">
        <w:rPr>
          <w:rFonts w:ascii="Times New Roman" w:hAnsi="Times New Roman" w:cs="Times New Roman"/>
          <w:b/>
          <w:sz w:val="16"/>
          <w:szCs w:val="16"/>
        </w:rPr>
        <w:t xml:space="preserve"> экстремизма в Волотовском муниципальном округе» (далее - подпрограмма)</w:t>
      </w:r>
    </w:p>
    <w:p w:rsidR="006729DA" w:rsidRDefault="006729DA" w:rsidP="006729DA">
      <w:pPr>
        <w:spacing w:after="0" w:line="240" w:lineRule="auto"/>
        <w:jc w:val="center"/>
        <w:rPr>
          <w:rFonts w:ascii="Times New Roman" w:hAnsi="Times New Roman" w:cs="Times New Roman"/>
          <w:b/>
          <w:sz w:val="16"/>
          <w:szCs w:val="16"/>
        </w:rPr>
      </w:pPr>
      <w:r w:rsidRPr="00966FC6">
        <w:rPr>
          <w:rFonts w:ascii="Times New Roman" w:hAnsi="Times New Roman" w:cs="Times New Roman"/>
          <w:b/>
          <w:sz w:val="16"/>
          <w:szCs w:val="16"/>
        </w:rPr>
        <w:t>Паспорт подпрограммы</w:t>
      </w:r>
    </w:p>
    <w:p w:rsidR="00C057E9" w:rsidRPr="00966FC6" w:rsidRDefault="00C057E9" w:rsidP="006729DA">
      <w:pPr>
        <w:spacing w:after="0" w:line="240" w:lineRule="auto"/>
        <w:jc w:val="center"/>
        <w:rPr>
          <w:rFonts w:ascii="Times New Roman" w:hAnsi="Times New Roman" w:cs="Times New Roman"/>
          <w:b/>
          <w:sz w:val="16"/>
          <w:szCs w:val="16"/>
        </w:rPr>
      </w:pPr>
    </w:p>
    <w:p w:rsidR="006729DA" w:rsidRPr="00966FC6" w:rsidRDefault="006729DA" w:rsidP="006729DA">
      <w:pPr>
        <w:numPr>
          <w:ilvl w:val="0"/>
          <w:numId w:val="30"/>
        </w:num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b/>
          <w:sz w:val="16"/>
          <w:szCs w:val="16"/>
        </w:rPr>
        <w:t>Ответственный исполнитель подпрограммы:</w:t>
      </w:r>
      <w:r w:rsidRPr="00966FC6">
        <w:rPr>
          <w:rFonts w:ascii="Times New Roman" w:hAnsi="Times New Roman" w:cs="Times New Roman"/>
          <w:sz w:val="16"/>
          <w:szCs w:val="16"/>
        </w:rPr>
        <w:t xml:space="preserve"> комитет по управлению</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социальным комплексом Администрации Волотовского муниципального округа (далее- КУСК).</w:t>
      </w:r>
    </w:p>
    <w:p w:rsidR="006729DA" w:rsidRPr="00966FC6" w:rsidRDefault="006729DA" w:rsidP="006729DA">
      <w:pPr>
        <w:numPr>
          <w:ilvl w:val="0"/>
          <w:numId w:val="30"/>
        </w:num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b/>
          <w:sz w:val="16"/>
          <w:szCs w:val="16"/>
        </w:rPr>
        <w:t>Соисполнители подпрограммы</w:t>
      </w:r>
      <w:r w:rsidRPr="00966FC6">
        <w:rPr>
          <w:rFonts w:ascii="Times New Roman" w:hAnsi="Times New Roman" w:cs="Times New Roman"/>
          <w:sz w:val="16"/>
          <w:szCs w:val="16"/>
        </w:rPr>
        <w:t xml:space="preserve"> (органы и учреждения системы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профилактики муниципального округа):</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районная комиссия п делам несовершеннолетних и защите их прав</w:t>
      </w:r>
    </w:p>
    <w:p w:rsidR="006729DA" w:rsidRPr="00966FC6" w:rsidRDefault="006729DA" w:rsidP="006729DA">
      <w:pPr>
        <w:spacing w:after="0" w:line="240" w:lineRule="auto"/>
        <w:contextualSpacing/>
        <w:jc w:val="both"/>
        <w:rPr>
          <w:rFonts w:ascii="Times New Roman" w:hAnsi="Times New Roman" w:cs="Times New Roman"/>
          <w:sz w:val="16"/>
          <w:szCs w:val="16"/>
        </w:rPr>
      </w:pPr>
      <w:r w:rsidRPr="00966FC6">
        <w:rPr>
          <w:rFonts w:ascii="Times New Roman" w:hAnsi="Times New Roman" w:cs="Times New Roman"/>
          <w:sz w:val="16"/>
          <w:szCs w:val="16"/>
        </w:rPr>
        <w:t>(далее- районная КДН и ЗП);</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пункт полиции по Волотовскому району межмуниципального отдела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внутренних дел России «</w:t>
      </w:r>
      <w:proofErr w:type="spellStart"/>
      <w:r w:rsidRPr="00966FC6">
        <w:rPr>
          <w:rFonts w:ascii="Times New Roman" w:hAnsi="Times New Roman" w:cs="Times New Roman"/>
          <w:sz w:val="16"/>
          <w:szCs w:val="16"/>
        </w:rPr>
        <w:t>Шимский</w:t>
      </w:r>
      <w:proofErr w:type="spellEnd"/>
      <w:r w:rsidRPr="00966FC6">
        <w:rPr>
          <w:rFonts w:ascii="Times New Roman" w:hAnsi="Times New Roman" w:cs="Times New Roman"/>
          <w:sz w:val="16"/>
          <w:szCs w:val="16"/>
        </w:rPr>
        <w:t>» (далее – ПП по Волотовскому району) (по согласованию);</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народная дружина п. Волот;</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отдел по молодежной политике Администрации Волотовского муниципального округа (далее- отдел по молодежной политике);</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муниципальное бюджетное учреждение «Физкультурно-спортивный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комплекс имени Якова Иванова» (далее- ФСК им. Я. Иванова);</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государственное областное казённое учреждение «Центр занятости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населения Новгородской области», отдел занятости Волотовского района (далее - отдел занятости Волотовского района) (по согласованию);</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Старорусский межмуниципальный филиал «Федеральное казённое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учреждение уголовно-исполнительной инспекции управления Федеральной службы исполнения наказания России по Новгородской области» (далее- Старорусский межмуниципальный филиал); </w:t>
      </w:r>
    </w:p>
    <w:p w:rsidR="006729DA" w:rsidRPr="00966FC6" w:rsidRDefault="006729DA" w:rsidP="006729DA">
      <w:pPr>
        <w:spacing w:after="0" w:line="240" w:lineRule="auto"/>
        <w:rPr>
          <w:rFonts w:ascii="Times New Roman" w:hAnsi="Times New Roman" w:cs="Times New Roman"/>
          <w:sz w:val="16"/>
          <w:szCs w:val="16"/>
        </w:rPr>
      </w:pPr>
      <w:r w:rsidRPr="00966FC6">
        <w:rPr>
          <w:rFonts w:ascii="Times New Roman" w:hAnsi="Times New Roman" w:cs="Times New Roman"/>
          <w:sz w:val="16"/>
          <w:szCs w:val="16"/>
        </w:rPr>
        <w:t xml:space="preserve">          - муниципальное автономное общеобразовательное учреждение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средняя школа» (далее – МАОУ ВСШ);</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филиал № 3 п. Волот государственного областного бюджетного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учреждения «Старорусский центр психолого-педагогической, медицинской и социальной помощи» (далее – филиал № 3 п. Волот) (по согласованию;</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Волотовский филиал государственного областного бюджетного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учреждения здравоохранения Старорусская центральная районная больница (далее – Волотовский филиал Старорусская ЦРБ) (по согласованию);</w:t>
      </w:r>
    </w:p>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sz w:val="16"/>
          <w:szCs w:val="16"/>
        </w:rPr>
        <w:t xml:space="preserve">- областное автономное учреждение социального обслуживания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«Волотовский комплексный центр социального обслуживания населения» (далее- Волотовский КЦСО) (по согласованию);</w:t>
      </w:r>
    </w:p>
    <w:p w:rsidR="006729DA" w:rsidRPr="00966FC6" w:rsidRDefault="006729DA" w:rsidP="006729DA">
      <w:pPr>
        <w:spacing w:after="0" w:line="240" w:lineRule="auto"/>
        <w:ind w:left="720"/>
        <w:contextualSpacing/>
        <w:jc w:val="both"/>
        <w:rPr>
          <w:rFonts w:ascii="Times New Roman" w:hAnsi="Times New Roman" w:cs="Times New Roman"/>
          <w:spacing w:val="-2"/>
          <w:sz w:val="16"/>
          <w:szCs w:val="16"/>
        </w:rPr>
      </w:pPr>
      <w:r w:rsidRPr="00966FC6">
        <w:rPr>
          <w:rFonts w:ascii="Times New Roman" w:hAnsi="Times New Roman" w:cs="Times New Roman"/>
          <w:sz w:val="16"/>
          <w:szCs w:val="16"/>
        </w:rPr>
        <w:t xml:space="preserve">- наркологический кабинет </w:t>
      </w:r>
      <w:r w:rsidRPr="00966FC6">
        <w:rPr>
          <w:rFonts w:ascii="Times New Roman" w:hAnsi="Times New Roman" w:cs="Times New Roman"/>
          <w:spacing w:val="-2"/>
          <w:sz w:val="16"/>
          <w:szCs w:val="16"/>
        </w:rPr>
        <w:t xml:space="preserve">государственного областного бюджетного </w:t>
      </w:r>
    </w:p>
    <w:p w:rsidR="006729DA" w:rsidRPr="00966FC6" w:rsidRDefault="006729DA" w:rsidP="006729DA">
      <w:pPr>
        <w:spacing w:after="0" w:line="240" w:lineRule="auto"/>
        <w:jc w:val="both"/>
        <w:rPr>
          <w:rFonts w:ascii="Times New Roman" w:hAnsi="Times New Roman" w:cs="Times New Roman"/>
          <w:spacing w:val="-2"/>
          <w:sz w:val="16"/>
          <w:szCs w:val="16"/>
        </w:rPr>
      </w:pPr>
      <w:r w:rsidRPr="00966FC6">
        <w:rPr>
          <w:rFonts w:ascii="Times New Roman" w:hAnsi="Times New Roman" w:cs="Times New Roman"/>
          <w:spacing w:val="-2"/>
          <w:sz w:val="16"/>
          <w:szCs w:val="16"/>
        </w:rPr>
        <w:t>учреждения здравоохранения Новгородского областного наркологического диспансера «Катарсис» (далее- наркологический кабинет ГОБУЗ НОНД «Катарсис») (по согласованию);</w:t>
      </w:r>
    </w:p>
    <w:p w:rsidR="006729DA" w:rsidRPr="00966FC6" w:rsidRDefault="006729DA" w:rsidP="006729DA">
      <w:pPr>
        <w:spacing w:after="0" w:line="240" w:lineRule="auto"/>
        <w:contextualSpacing/>
        <w:jc w:val="both"/>
        <w:rPr>
          <w:rFonts w:ascii="Times New Roman" w:hAnsi="Times New Roman" w:cs="Times New Roman"/>
          <w:spacing w:val="-2"/>
          <w:sz w:val="16"/>
          <w:szCs w:val="16"/>
        </w:rPr>
      </w:pPr>
      <w:r w:rsidRPr="00966FC6">
        <w:rPr>
          <w:rFonts w:ascii="Times New Roman" w:hAnsi="Times New Roman" w:cs="Times New Roman"/>
          <w:spacing w:val="-2"/>
          <w:sz w:val="16"/>
          <w:szCs w:val="16"/>
        </w:rPr>
        <w:tab/>
        <w:t xml:space="preserve">- муниципальное бюджетное учреждение культуры «Волотовский </w:t>
      </w:r>
      <w:proofErr w:type="spellStart"/>
      <w:r w:rsidRPr="00966FC6">
        <w:rPr>
          <w:rFonts w:ascii="Times New Roman" w:hAnsi="Times New Roman" w:cs="Times New Roman"/>
          <w:spacing w:val="-2"/>
          <w:sz w:val="16"/>
          <w:szCs w:val="16"/>
        </w:rPr>
        <w:t>межпоселенческий</w:t>
      </w:r>
      <w:proofErr w:type="spellEnd"/>
      <w:r w:rsidRPr="00966FC6">
        <w:rPr>
          <w:rFonts w:ascii="Times New Roman" w:hAnsi="Times New Roman" w:cs="Times New Roman"/>
          <w:spacing w:val="-2"/>
          <w:sz w:val="16"/>
          <w:szCs w:val="16"/>
        </w:rPr>
        <w:t xml:space="preserve"> социально-культурный комплекс» (далее- МБУК «Волотовский МСКК»);</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муниципальное бюджетное учреждение культуры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w:t>
      </w:r>
      <w:proofErr w:type="spellStart"/>
      <w:r w:rsidRPr="00966FC6">
        <w:rPr>
          <w:rFonts w:ascii="Times New Roman" w:hAnsi="Times New Roman" w:cs="Times New Roman"/>
          <w:sz w:val="16"/>
          <w:szCs w:val="16"/>
        </w:rPr>
        <w:t>межпоселенческая</w:t>
      </w:r>
      <w:proofErr w:type="spellEnd"/>
      <w:r w:rsidRPr="00966FC6">
        <w:rPr>
          <w:rFonts w:ascii="Times New Roman" w:hAnsi="Times New Roman" w:cs="Times New Roman"/>
          <w:sz w:val="16"/>
          <w:szCs w:val="16"/>
        </w:rPr>
        <w:t xml:space="preserve"> централизованная библиотечная система» (далее- МБУК «</w:t>
      </w:r>
      <w:proofErr w:type="spellStart"/>
      <w:r w:rsidRPr="00966FC6">
        <w:rPr>
          <w:rFonts w:ascii="Times New Roman" w:hAnsi="Times New Roman" w:cs="Times New Roman"/>
          <w:sz w:val="16"/>
          <w:szCs w:val="16"/>
        </w:rPr>
        <w:t>Волотовская</w:t>
      </w:r>
      <w:proofErr w:type="spellEnd"/>
      <w:r w:rsidRPr="00966FC6">
        <w:rPr>
          <w:rFonts w:ascii="Times New Roman" w:hAnsi="Times New Roman" w:cs="Times New Roman"/>
          <w:sz w:val="16"/>
          <w:szCs w:val="16"/>
        </w:rPr>
        <w:t xml:space="preserve"> МЦБС»);</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Волотовский территориальный отдел Администрации Волотовского муниципального округа (далее- Волотовский территориальный отдел);</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Ратицкий территориальный отдел Администрации Волотовского муниципального округа (далее- Ратицкий территориальный отдел);</w:t>
      </w:r>
    </w:p>
    <w:p w:rsidR="006729DA"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          - Славитинский территориальный отдел Администрации Волотовского муниципального округа (далее- Славитинский территориальный отдел).</w:t>
      </w:r>
    </w:p>
    <w:p w:rsidR="006729DA" w:rsidRPr="00966FC6" w:rsidRDefault="006729DA" w:rsidP="006729DA">
      <w:pPr>
        <w:spacing w:after="0" w:line="240" w:lineRule="auto"/>
        <w:jc w:val="both"/>
        <w:rPr>
          <w:rFonts w:ascii="Times New Roman" w:hAnsi="Times New Roman" w:cs="Times New Roman"/>
          <w:b/>
          <w:sz w:val="16"/>
          <w:szCs w:val="16"/>
        </w:rPr>
      </w:pPr>
      <w:r w:rsidRPr="00966FC6">
        <w:rPr>
          <w:rFonts w:ascii="Times New Roman" w:hAnsi="Times New Roman" w:cs="Times New Roman"/>
          <w:b/>
          <w:sz w:val="16"/>
          <w:szCs w:val="16"/>
        </w:rPr>
        <w:t>3. Цели, задачи, целевые показатели подпрограммы:</w:t>
      </w:r>
    </w:p>
    <w:tbl>
      <w:tblPr>
        <w:tblW w:w="10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7"/>
        <w:gridCol w:w="4262"/>
        <w:gridCol w:w="1134"/>
        <w:gridCol w:w="855"/>
        <w:gridCol w:w="856"/>
        <w:gridCol w:w="855"/>
        <w:gridCol w:w="810"/>
        <w:gridCol w:w="41"/>
        <w:gridCol w:w="19"/>
        <w:gridCol w:w="831"/>
      </w:tblGrid>
      <w:tr w:rsidR="006729DA" w:rsidRPr="00C057E9" w:rsidTr="00C057E9">
        <w:trPr>
          <w:trHeight w:val="20"/>
        </w:trPr>
        <w:tc>
          <w:tcPr>
            <w:tcW w:w="704" w:type="dxa"/>
            <w:vMerge w:val="restart"/>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 п/п</w:t>
            </w:r>
          </w:p>
        </w:tc>
        <w:tc>
          <w:tcPr>
            <w:tcW w:w="4399" w:type="dxa"/>
            <w:gridSpan w:val="2"/>
            <w:vMerge w:val="restart"/>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Цель, задачи подпрограммы, наименование и единица измерения целевого показателя</w:t>
            </w:r>
          </w:p>
        </w:tc>
        <w:tc>
          <w:tcPr>
            <w:tcW w:w="1134" w:type="dxa"/>
            <w:vMerge w:val="restart"/>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 xml:space="preserve">Базовое значение целевого показателя </w:t>
            </w:r>
          </w:p>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(2022 г.)</w:t>
            </w:r>
          </w:p>
        </w:tc>
        <w:tc>
          <w:tcPr>
            <w:tcW w:w="4267" w:type="dxa"/>
            <w:gridSpan w:val="7"/>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Значение целевого показателя по годам</w:t>
            </w:r>
          </w:p>
        </w:tc>
      </w:tr>
      <w:tr w:rsidR="006729DA" w:rsidRPr="00C057E9" w:rsidTr="00C057E9">
        <w:trPr>
          <w:trHeight w:val="20"/>
        </w:trPr>
        <w:tc>
          <w:tcPr>
            <w:tcW w:w="704" w:type="dxa"/>
            <w:vMerge/>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p>
        </w:tc>
        <w:tc>
          <w:tcPr>
            <w:tcW w:w="4399" w:type="dxa"/>
            <w:gridSpan w:val="2"/>
            <w:vMerge/>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p>
        </w:tc>
        <w:tc>
          <w:tcPr>
            <w:tcW w:w="1134" w:type="dxa"/>
            <w:vMerge/>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2024</w:t>
            </w:r>
          </w:p>
        </w:tc>
        <w:tc>
          <w:tcPr>
            <w:tcW w:w="856"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2025</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2026</w:t>
            </w:r>
          </w:p>
        </w:tc>
        <w:tc>
          <w:tcPr>
            <w:tcW w:w="851"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2027</w:t>
            </w:r>
          </w:p>
        </w:tc>
        <w:tc>
          <w:tcPr>
            <w:tcW w:w="850"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2028</w:t>
            </w:r>
          </w:p>
        </w:tc>
      </w:tr>
      <w:tr w:rsidR="006729DA" w:rsidRPr="00C057E9" w:rsidTr="00C057E9">
        <w:trPr>
          <w:trHeight w:val="20"/>
        </w:trPr>
        <w:tc>
          <w:tcPr>
            <w:tcW w:w="704" w:type="dxa"/>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1</w:t>
            </w:r>
          </w:p>
        </w:tc>
        <w:tc>
          <w:tcPr>
            <w:tcW w:w="4399" w:type="dxa"/>
            <w:gridSpan w:val="2"/>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2</w:t>
            </w:r>
          </w:p>
        </w:tc>
        <w:tc>
          <w:tcPr>
            <w:tcW w:w="1134" w:type="dxa"/>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3</w:t>
            </w:r>
          </w:p>
        </w:tc>
        <w:tc>
          <w:tcPr>
            <w:tcW w:w="855" w:type="dxa"/>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4</w:t>
            </w:r>
          </w:p>
        </w:tc>
        <w:tc>
          <w:tcPr>
            <w:tcW w:w="856" w:type="dxa"/>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5</w:t>
            </w:r>
          </w:p>
        </w:tc>
        <w:tc>
          <w:tcPr>
            <w:tcW w:w="855" w:type="dxa"/>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6</w:t>
            </w:r>
          </w:p>
        </w:tc>
        <w:tc>
          <w:tcPr>
            <w:tcW w:w="851" w:type="dxa"/>
            <w:gridSpan w:val="2"/>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7</w:t>
            </w:r>
          </w:p>
        </w:tc>
        <w:tc>
          <w:tcPr>
            <w:tcW w:w="850" w:type="dxa"/>
            <w:gridSpan w:val="2"/>
            <w:shd w:val="clear" w:color="auto" w:fill="auto"/>
          </w:tcPr>
          <w:p w:rsidR="006729DA" w:rsidRPr="00C057E9" w:rsidRDefault="006729DA" w:rsidP="006729DA">
            <w:pPr>
              <w:spacing w:after="0" w:line="240" w:lineRule="auto"/>
              <w:contextualSpacing/>
              <w:jc w:val="center"/>
              <w:rPr>
                <w:rFonts w:ascii="Times New Roman" w:hAnsi="Times New Roman" w:cs="Times New Roman"/>
                <w:sz w:val="16"/>
                <w:szCs w:val="16"/>
              </w:rPr>
            </w:pPr>
            <w:r w:rsidRPr="00C057E9">
              <w:rPr>
                <w:rFonts w:ascii="Times New Roman" w:hAnsi="Times New Roman" w:cs="Times New Roman"/>
                <w:sz w:val="16"/>
                <w:szCs w:val="16"/>
              </w:rPr>
              <w:t>8</w:t>
            </w:r>
          </w:p>
        </w:tc>
      </w:tr>
      <w:tr w:rsidR="006729DA" w:rsidRPr="00C057E9" w:rsidTr="00C057E9">
        <w:trPr>
          <w:trHeight w:val="20"/>
        </w:trPr>
        <w:tc>
          <w:tcPr>
            <w:tcW w:w="10504" w:type="dxa"/>
            <w:gridSpan w:val="11"/>
            <w:shd w:val="clear" w:color="auto" w:fill="auto"/>
          </w:tcPr>
          <w:p w:rsidR="006729DA" w:rsidRPr="00C057E9" w:rsidRDefault="006729DA" w:rsidP="006729DA">
            <w:pPr>
              <w:spacing w:after="0" w:line="240" w:lineRule="auto"/>
              <w:rPr>
                <w:rFonts w:ascii="Times New Roman" w:hAnsi="Times New Roman" w:cs="Times New Roman"/>
                <w:sz w:val="16"/>
                <w:szCs w:val="16"/>
              </w:rPr>
            </w:pPr>
            <w:r w:rsidRPr="00C057E9">
              <w:rPr>
                <w:rFonts w:ascii="Times New Roman" w:hAnsi="Times New Roman" w:cs="Times New Roman"/>
                <w:sz w:val="16"/>
                <w:szCs w:val="16"/>
              </w:rPr>
              <w:t>Цель: Совершенствование системы профилактики терроризма и экстремизма, повышение антитеррористической защищённости объектов социальной сферы, мест массового пребывания людей и объектов жизнеобеспечения.</w:t>
            </w:r>
          </w:p>
        </w:tc>
      </w:tr>
      <w:tr w:rsidR="006729DA" w:rsidRPr="00C057E9" w:rsidTr="00C057E9">
        <w:trPr>
          <w:trHeight w:val="20"/>
        </w:trPr>
        <w:tc>
          <w:tcPr>
            <w:tcW w:w="10504" w:type="dxa"/>
            <w:gridSpan w:val="11"/>
            <w:shd w:val="clear" w:color="auto" w:fill="auto"/>
          </w:tcPr>
          <w:p w:rsidR="006729DA" w:rsidRPr="00C057E9" w:rsidRDefault="006729DA" w:rsidP="006729DA">
            <w:pPr>
              <w:spacing w:after="0" w:line="240" w:lineRule="auto"/>
              <w:jc w:val="both"/>
              <w:rPr>
                <w:rFonts w:ascii="Times New Roman" w:hAnsi="Times New Roman" w:cs="Times New Roman"/>
                <w:sz w:val="16"/>
                <w:szCs w:val="16"/>
              </w:rPr>
            </w:pPr>
            <w:r w:rsidRPr="00C057E9">
              <w:rPr>
                <w:rFonts w:ascii="Times New Roman" w:hAnsi="Times New Roman" w:cs="Times New Roman"/>
                <w:sz w:val="16"/>
                <w:szCs w:val="16"/>
              </w:rPr>
              <w:t>Задача 1. 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tc>
      </w:tr>
      <w:tr w:rsidR="006729DA" w:rsidRPr="00C057E9" w:rsidTr="00C057E9">
        <w:trPr>
          <w:trHeight w:val="20"/>
        </w:trPr>
        <w:tc>
          <w:tcPr>
            <w:tcW w:w="704"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1.1</w:t>
            </w:r>
          </w:p>
        </w:tc>
        <w:tc>
          <w:tcPr>
            <w:tcW w:w="4399"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Доля правонарушений экстремистской и террористической направленности от общего количества всех правонарушений</w:t>
            </w:r>
          </w:p>
        </w:tc>
        <w:tc>
          <w:tcPr>
            <w:tcW w:w="1134"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0</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0</w:t>
            </w:r>
          </w:p>
        </w:tc>
        <w:tc>
          <w:tcPr>
            <w:tcW w:w="856"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0</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0</w:t>
            </w:r>
          </w:p>
        </w:tc>
        <w:tc>
          <w:tcPr>
            <w:tcW w:w="810"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 xml:space="preserve"> 0</w:t>
            </w:r>
          </w:p>
        </w:tc>
        <w:tc>
          <w:tcPr>
            <w:tcW w:w="891" w:type="dxa"/>
            <w:gridSpan w:val="3"/>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0</w:t>
            </w:r>
          </w:p>
        </w:tc>
      </w:tr>
      <w:tr w:rsidR="006729DA" w:rsidRPr="00C057E9" w:rsidTr="00C057E9">
        <w:trPr>
          <w:trHeight w:val="20"/>
        </w:trPr>
        <w:tc>
          <w:tcPr>
            <w:tcW w:w="704"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c>
          <w:tcPr>
            <w:tcW w:w="4399"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 xml:space="preserve">Организация ежемесячного обхода территории на предмет выявления и ликвидации экстремистской деятельности, </w:t>
            </w:r>
            <w:r w:rsidRPr="00C057E9">
              <w:rPr>
                <w:rFonts w:ascii="Times New Roman" w:hAnsi="Times New Roman" w:cs="Times New Roman"/>
                <w:sz w:val="16"/>
                <w:szCs w:val="16"/>
              </w:rPr>
              <w:lastRenderedPageBreak/>
              <w:t>которые проявляются в виде нанесения на сооружения символов и знаков экстремистской направленности.</w:t>
            </w:r>
          </w:p>
        </w:tc>
        <w:tc>
          <w:tcPr>
            <w:tcW w:w="1134"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lastRenderedPageBreak/>
              <w:t>12</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c>
          <w:tcPr>
            <w:tcW w:w="856"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c>
          <w:tcPr>
            <w:tcW w:w="810"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c>
          <w:tcPr>
            <w:tcW w:w="891" w:type="dxa"/>
            <w:gridSpan w:val="3"/>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12</w:t>
            </w:r>
          </w:p>
        </w:tc>
      </w:tr>
      <w:tr w:rsidR="006729DA" w:rsidRPr="00C057E9" w:rsidTr="00C057E9">
        <w:trPr>
          <w:trHeight w:val="20"/>
        </w:trPr>
        <w:tc>
          <w:tcPr>
            <w:tcW w:w="10504" w:type="dxa"/>
            <w:gridSpan w:val="11"/>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Задача 2.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правопорядка.</w:t>
            </w:r>
          </w:p>
        </w:tc>
      </w:tr>
      <w:tr w:rsidR="006729DA" w:rsidRPr="00C057E9" w:rsidTr="00C057E9">
        <w:trPr>
          <w:trHeight w:val="20"/>
        </w:trPr>
        <w:tc>
          <w:tcPr>
            <w:tcW w:w="841"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2.1</w:t>
            </w:r>
          </w:p>
        </w:tc>
        <w:tc>
          <w:tcPr>
            <w:tcW w:w="4262"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Количество проведенных заседаний антитеррористической комиссии на территории муниципального округа (в соответствии с планом работы на год).</w:t>
            </w:r>
          </w:p>
        </w:tc>
        <w:tc>
          <w:tcPr>
            <w:tcW w:w="1134"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4</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4</w:t>
            </w:r>
          </w:p>
        </w:tc>
        <w:tc>
          <w:tcPr>
            <w:tcW w:w="856"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4</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lang w:val="en-US"/>
              </w:rPr>
            </w:pPr>
            <w:r w:rsidRPr="00C057E9">
              <w:rPr>
                <w:rFonts w:ascii="Times New Roman" w:hAnsi="Times New Roman" w:cs="Times New Roman"/>
                <w:sz w:val="16"/>
                <w:szCs w:val="16"/>
              </w:rPr>
              <w:t>4</w:t>
            </w:r>
          </w:p>
        </w:tc>
        <w:tc>
          <w:tcPr>
            <w:tcW w:w="870" w:type="dxa"/>
            <w:gridSpan w:val="3"/>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4</w:t>
            </w:r>
          </w:p>
        </w:tc>
        <w:tc>
          <w:tcPr>
            <w:tcW w:w="831"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4</w:t>
            </w:r>
          </w:p>
        </w:tc>
      </w:tr>
      <w:tr w:rsidR="006729DA" w:rsidRPr="00C057E9" w:rsidTr="00C057E9">
        <w:trPr>
          <w:trHeight w:val="20"/>
        </w:trPr>
        <w:tc>
          <w:tcPr>
            <w:tcW w:w="841" w:type="dxa"/>
            <w:gridSpan w:val="2"/>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2.2</w:t>
            </w:r>
          </w:p>
        </w:tc>
        <w:tc>
          <w:tcPr>
            <w:tcW w:w="4262" w:type="dxa"/>
            <w:shd w:val="clear" w:color="auto" w:fill="auto"/>
          </w:tcPr>
          <w:p w:rsidR="006729DA" w:rsidRPr="00C057E9" w:rsidRDefault="006729DA" w:rsidP="006729DA">
            <w:pPr>
              <w:spacing w:after="0" w:line="240" w:lineRule="auto"/>
              <w:jc w:val="both"/>
              <w:rPr>
                <w:rFonts w:ascii="Times New Roman" w:hAnsi="Times New Roman" w:cs="Times New Roman"/>
                <w:sz w:val="16"/>
                <w:szCs w:val="16"/>
              </w:rPr>
            </w:pPr>
            <w:r w:rsidRPr="00C057E9">
              <w:rPr>
                <w:rFonts w:ascii="Times New Roman" w:hAnsi="Times New Roman" w:cs="Times New Roman"/>
                <w:sz w:val="16"/>
                <w:szCs w:val="16"/>
              </w:rPr>
              <w:t>Информирование населения в сфере профилактики экстремизма и терроризма (размещение материалов на сайтах информационных агентств, изготовление памяток, листовок, приобретение плакатов).</w:t>
            </w:r>
          </w:p>
        </w:tc>
        <w:tc>
          <w:tcPr>
            <w:tcW w:w="1134" w:type="dxa"/>
            <w:shd w:val="clear" w:color="auto" w:fill="auto"/>
          </w:tcPr>
          <w:p w:rsidR="006729DA" w:rsidRPr="00C057E9" w:rsidRDefault="006729DA" w:rsidP="006729DA">
            <w:pPr>
              <w:spacing w:after="0" w:line="240" w:lineRule="auto"/>
              <w:jc w:val="both"/>
              <w:rPr>
                <w:rFonts w:ascii="Times New Roman" w:hAnsi="Times New Roman" w:cs="Times New Roman"/>
                <w:sz w:val="16"/>
                <w:szCs w:val="16"/>
                <w:lang w:val="en-US"/>
              </w:rPr>
            </w:pPr>
            <w:r w:rsidRPr="00C057E9">
              <w:rPr>
                <w:rFonts w:ascii="Times New Roman" w:hAnsi="Times New Roman" w:cs="Times New Roman"/>
                <w:sz w:val="16"/>
                <w:szCs w:val="16"/>
                <w:lang w:val="en-US"/>
              </w:rPr>
              <w:t>18</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lang w:val="en-US"/>
              </w:rPr>
            </w:pPr>
            <w:r w:rsidRPr="00C057E9">
              <w:rPr>
                <w:rFonts w:ascii="Times New Roman" w:hAnsi="Times New Roman" w:cs="Times New Roman"/>
                <w:sz w:val="16"/>
                <w:szCs w:val="16"/>
                <w:lang w:val="en-US"/>
              </w:rPr>
              <w:t>20</w:t>
            </w:r>
          </w:p>
        </w:tc>
        <w:tc>
          <w:tcPr>
            <w:tcW w:w="856"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lang w:val="en-US"/>
              </w:rPr>
            </w:pPr>
            <w:r w:rsidRPr="00C057E9">
              <w:rPr>
                <w:rFonts w:ascii="Times New Roman" w:hAnsi="Times New Roman" w:cs="Times New Roman"/>
                <w:sz w:val="16"/>
                <w:szCs w:val="16"/>
                <w:lang w:val="en-US"/>
              </w:rPr>
              <w:t>20</w:t>
            </w:r>
          </w:p>
        </w:tc>
        <w:tc>
          <w:tcPr>
            <w:tcW w:w="855"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lang w:val="en-US"/>
              </w:rPr>
            </w:pPr>
            <w:r w:rsidRPr="00C057E9">
              <w:rPr>
                <w:rFonts w:ascii="Times New Roman" w:hAnsi="Times New Roman" w:cs="Times New Roman"/>
                <w:sz w:val="16"/>
                <w:szCs w:val="16"/>
                <w:lang w:val="en-US"/>
              </w:rPr>
              <w:t>20</w:t>
            </w:r>
          </w:p>
        </w:tc>
        <w:tc>
          <w:tcPr>
            <w:tcW w:w="870" w:type="dxa"/>
            <w:gridSpan w:val="3"/>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w:t>
            </w:r>
          </w:p>
        </w:tc>
        <w:tc>
          <w:tcPr>
            <w:tcW w:w="831" w:type="dxa"/>
            <w:shd w:val="clear" w:color="auto" w:fill="auto"/>
          </w:tcPr>
          <w:p w:rsidR="006729DA" w:rsidRPr="00C057E9" w:rsidRDefault="006729DA" w:rsidP="006729DA">
            <w:pPr>
              <w:spacing w:after="0" w:line="240" w:lineRule="auto"/>
              <w:contextualSpacing/>
              <w:jc w:val="both"/>
              <w:rPr>
                <w:rFonts w:ascii="Times New Roman" w:hAnsi="Times New Roman" w:cs="Times New Roman"/>
                <w:sz w:val="16"/>
                <w:szCs w:val="16"/>
              </w:rPr>
            </w:pPr>
            <w:r w:rsidRPr="00C057E9">
              <w:rPr>
                <w:rFonts w:ascii="Times New Roman" w:hAnsi="Times New Roman" w:cs="Times New Roman"/>
                <w:sz w:val="16"/>
                <w:szCs w:val="16"/>
              </w:rPr>
              <w:t>20</w:t>
            </w:r>
          </w:p>
        </w:tc>
      </w:tr>
    </w:tbl>
    <w:p w:rsidR="006729DA" w:rsidRPr="00966FC6" w:rsidRDefault="006729DA" w:rsidP="006729DA">
      <w:pPr>
        <w:spacing w:after="0" w:line="240" w:lineRule="auto"/>
        <w:ind w:left="720"/>
        <w:contextualSpacing/>
        <w:jc w:val="both"/>
        <w:rPr>
          <w:rFonts w:ascii="Times New Roman" w:hAnsi="Times New Roman" w:cs="Times New Roman"/>
          <w:sz w:val="16"/>
          <w:szCs w:val="16"/>
        </w:rPr>
      </w:pPr>
      <w:r w:rsidRPr="00966FC6">
        <w:rPr>
          <w:rFonts w:ascii="Times New Roman" w:hAnsi="Times New Roman" w:cs="Times New Roman"/>
          <w:b/>
          <w:sz w:val="16"/>
          <w:szCs w:val="16"/>
        </w:rPr>
        <w:t>4.Сроки реализации подпрограммы:</w:t>
      </w:r>
      <w:r w:rsidRPr="00966FC6">
        <w:rPr>
          <w:rFonts w:ascii="Times New Roman" w:hAnsi="Times New Roman" w:cs="Times New Roman"/>
          <w:sz w:val="16"/>
          <w:szCs w:val="16"/>
        </w:rPr>
        <w:t xml:space="preserve"> 2024-2028 годы.</w:t>
      </w:r>
    </w:p>
    <w:p w:rsidR="006729DA" w:rsidRPr="00966FC6" w:rsidRDefault="006729DA" w:rsidP="006729DA">
      <w:pPr>
        <w:spacing w:after="0" w:line="240" w:lineRule="auto"/>
        <w:ind w:left="720"/>
        <w:contextualSpacing/>
        <w:jc w:val="both"/>
        <w:rPr>
          <w:rFonts w:ascii="Times New Roman" w:hAnsi="Times New Roman" w:cs="Times New Roman"/>
          <w:b/>
          <w:sz w:val="16"/>
          <w:szCs w:val="16"/>
        </w:rPr>
      </w:pPr>
      <w:r w:rsidRPr="00966FC6">
        <w:rPr>
          <w:rFonts w:ascii="Times New Roman" w:hAnsi="Times New Roman" w:cs="Times New Roman"/>
          <w:b/>
          <w:sz w:val="16"/>
          <w:szCs w:val="16"/>
        </w:rPr>
        <w:t>5.Объёмы и источники финансирования подпрограммы в целом по годам реализации (тыс. рублей)</w:t>
      </w:r>
    </w:p>
    <w:p w:rsidR="006729DA" w:rsidRPr="00966FC6" w:rsidRDefault="006729DA" w:rsidP="006729DA">
      <w:pPr>
        <w:widowControl w:val="0"/>
        <w:autoSpaceDE w:val="0"/>
        <w:autoSpaceDN w:val="0"/>
        <w:adjustRightInd w:val="0"/>
        <w:spacing w:after="0" w:line="240" w:lineRule="auto"/>
        <w:rPr>
          <w:rFonts w:ascii="Times New Roman" w:hAnsi="Times New Roman" w:cs="Times New Roman"/>
          <w:sz w:val="16"/>
          <w:szCs w:val="16"/>
        </w:rPr>
      </w:pPr>
    </w:p>
    <w:tbl>
      <w:tblPr>
        <w:tblW w:w="10536" w:type="dxa"/>
        <w:tblCellSpacing w:w="5" w:type="nil"/>
        <w:tblInd w:w="29" w:type="dxa"/>
        <w:tblLayout w:type="fixed"/>
        <w:tblCellMar>
          <w:left w:w="75" w:type="dxa"/>
          <w:right w:w="75" w:type="dxa"/>
        </w:tblCellMar>
        <w:tblLook w:val="0000" w:firstRow="0" w:lastRow="0" w:firstColumn="0" w:lastColumn="0" w:noHBand="0" w:noVBand="0"/>
      </w:tblPr>
      <w:tblGrid>
        <w:gridCol w:w="2173"/>
        <w:gridCol w:w="2126"/>
        <w:gridCol w:w="1559"/>
        <w:gridCol w:w="1559"/>
        <w:gridCol w:w="1559"/>
        <w:gridCol w:w="1560"/>
      </w:tblGrid>
      <w:tr w:rsidR="006729DA" w:rsidRPr="00966FC6" w:rsidTr="00C057E9">
        <w:trPr>
          <w:trHeight w:val="20"/>
          <w:tblCellSpacing w:w="5" w:type="nil"/>
        </w:trPr>
        <w:tc>
          <w:tcPr>
            <w:tcW w:w="2173" w:type="dxa"/>
            <w:vMerge w:val="restart"/>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Год</w:t>
            </w:r>
          </w:p>
        </w:tc>
        <w:tc>
          <w:tcPr>
            <w:tcW w:w="8363" w:type="dxa"/>
            <w:gridSpan w:val="5"/>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Источник финансирования</w:t>
            </w:r>
          </w:p>
        </w:tc>
      </w:tr>
      <w:tr w:rsidR="006729DA" w:rsidRPr="00966FC6" w:rsidTr="00C057E9">
        <w:trPr>
          <w:trHeight w:val="20"/>
          <w:tblCellSpacing w:w="5" w:type="nil"/>
        </w:trPr>
        <w:tc>
          <w:tcPr>
            <w:tcW w:w="2173" w:type="dxa"/>
            <w:vMerge/>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p>
        </w:tc>
        <w:tc>
          <w:tcPr>
            <w:tcW w:w="2126"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 xml:space="preserve">областной </w:t>
            </w:r>
            <w:r w:rsidRPr="00966FC6">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 xml:space="preserve">федеральный </w:t>
            </w:r>
            <w:r w:rsidRPr="00966FC6">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 xml:space="preserve">местный </w:t>
            </w:r>
            <w:r w:rsidRPr="00966FC6">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внебюджетные</w:t>
            </w:r>
            <w:r w:rsidRPr="00966FC6">
              <w:rPr>
                <w:rFonts w:ascii="Times New Roman" w:hAnsi="Times New Roman" w:cs="Times New Roman"/>
                <w:sz w:val="16"/>
                <w:szCs w:val="16"/>
              </w:rPr>
              <w:br/>
              <w:t>средства</w:t>
            </w:r>
          </w:p>
        </w:tc>
        <w:tc>
          <w:tcPr>
            <w:tcW w:w="1560"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всего</w:t>
            </w:r>
          </w:p>
        </w:tc>
      </w:tr>
      <w:tr w:rsidR="006729DA" w:rsidRPr="00966FC6" w:rsidTr="00C057E9">
        <w:trPr>
          <w:trHeight w:val="20"/>
          <w:tblCellSpacing w:w="5" w:type="nil"/>
        </w:trPr>
        <w:tc>
          <w:tcPr>
            <w:tcW w:w="2173"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1</w:t>
            </w:r>
          </w:p>
        </w:tc>
        <w:tc>
          <w:tcPr>
            <w:tcW w:w="2126"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3</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4</w:t>
            </w:r>
          </w:p>
        </w:tc>
        <w:tc>
          <w:tcPr>
            <w:tcW w:w="1559"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5</w:t>
            </w:r>
          </w:p>
        </w:tc>
        <w:tc>
          <w:tcPr>
            <w:tcW w:w="1560" w:type="dxa"/>
            <w:tcBorders>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6</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2024</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2025</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2026</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2027</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2028</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r w:rsidR="006729DA" w:rsidRPr="00966FC6" w:rsidTr="00C057E9">
        <w:trPr>
          <w:trHeight w:val="20"/>
          <w:tblCellSpacing w:w="5" w:type="nil"/>
        </w:trPr>
        <w:tc>
          <w:tcPr>
            <w:tcW w:w="2173"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всего</w:t>
            </w:r>
          </w:p>
        </w:tc>
        <w:tc>
          <w:tcPr>
            <w:tcW w:w="2126"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966FC6"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966FC6">
              <w:rPr>
                <w:rFonts w:ascii="Times New Roman" w:hAnsi="Times New Roman" w:cs="Times New Roman"/>
                <w:sz w:val="16"/>
                <w:szCs w:val="16"/>
              </w:rPr>
              <w:t>0,00000</w:t>
            </w:r>
          </w:p>
        </w:tc>
      </w:tr>
    </w:tbl>
    <w:p w:rsidR="006729DA" w:rsidRPr="00966FC6" w:rsidRDefault="006729DA" w:rsidP="006729DA">
      <w:pPr>
        <w:spacing w:after="0" w:line="240" w:lineRule="auto"/>
        <w:contextualSpacing/>
        <w:jc w:val="both"/>
        <w:rPr>
          <w:rFonts w:ascii="Times New Roman" w:hAnsi="Times New Roman" w:cs="Times New Roman"/>
          <w:sz w:val="16"/>
          <w:szCs w:val="16"/>
        </w:rPr>
      </w:pPr>
    </w:p>
    <w:p w:rsidR="006729DA" w:rsidRPr="00966FC6" w:rsidRDefault="006729DA" w:rsidP="006729DA">
      <w:pPr>
        <w:spacing w:after="0" w:line="240" w:lineRule="auto"/>
        <w:jc w:val="both"/>
        <w:rPr>
          <w:rFonts w:ascii="Times New Roman" w:hAnsi="Times New Roman" w:cs="Times New Roman"/>
          <w:b/>
          <w:sz w:val="16"/>
          <w:szCs w:val="16"/>
        </w:rPr>
      </w:pPr>
      <w:r w:rsidRPr="00966FC6">
        <w:rPr>
          <w:rFonts w:ascii="Times New Roman" w:hAnsi="Times New Roman" w:cs="Times New Roman"/>
          <w:sz w:val="16"/>
          <w:szCs w:val="16"/>
        </w:rPr>
        <w:t xml:space="preserve">          </w:t>
      </w:r>
      <w:r w:rsidRPr="00966FC6">
        <w:rPr>
          <w:rFonts w:ascii="Times New Roman" w:hAnsi="Times New Roman" w:cs="Times New Roman"/>
          <w:b/>
          <w:sz w:val="16"/>
          <w:szCs w:val="16"/>
        </w:rPr>
        <w:t>6. Ожидаемые конечные результаты реализации подпрограммы</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Достижение заявленных целевых показателей.</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Повышение уровня доверия населения к правоохранительным органам и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органам местного самоуправления.</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Укрепление взаимодействия органов местного самоуправления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Волотовского муниципального округа и органов государственной власти Новгородской области в сфере противодействия терроризму и экстремизму.</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Повышение уровня антитеррористической защищённости мест</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массового пребывания людей.</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 xml:space="preserve">Формирование нетерпимости к проявлениям терроризма и экстремизма, </w:t>
      </w:r>
    </w:p>
    <w:p w:rsidR="006729DA" w:rsidRPr="00966FC6"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а также толерантного сознания, позитивных установок к представителям этнических сообществ.</w:t>
      </w:r>
    </w:p>
    <w:p w:rsidR="006729DA" w:rsidRPr="00966FC6" w:rsidRDefault="006729DA" w:rsidP="006729DA">
      <w:pPr>
        <w:numPr>
          <w:ilvl w:val="0"/>
          <w:numId w:val="29"/>
        </w:num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Повышение степени информированности населения о мерах,</w:t>
      </w:r>
    </w:p>
    <w:p w:rsidR="006729DA" w:rsidRDefault="006729DA" w:rsidP="006729DA">
      <w:pPr>
        <w:spacing w:after="0" w:line="240" w:lineRule="auto"/>
        <w:jc w:val="both"/>
        <w:rPr>
          <w:rFonts w:ascii="Times New Roman" w:hAnsi="Times New Roman" w:cs="Times New Roman"/>
          <w:sz w:val="16"/>
          <w:szCs w:val="16"/>
        </w:rPr>
      </w:pPr>
      <w:r w:rsidRPr="00966FC6">
        <w:rPr>
          <w:rFonts w:ascii="Times New Roman" w:hAnsi="Times New Roman" w:cs="Times New Roman"/>
          <w:sz w:val="16"/>
          <w:szCs w:val="16"/>
        </w:rPr>
        <w:t>принимаемых органами исполнительной власти к сфере противодействия терроризму и экстремизму.</w:t>
      </w:r>
    </w:p>
    <w:p w:rsidR="00C057E9" w:rsidRDefault="00C057E9" w:rsidP="006729DA">
      <w:pPr>
        <w:spacing w:after="0" w:line="240" w:lineRule="auto"/>
        <w:jc w:val="both"/>
        <w:rPr>
          <w:rFonts w:ascii="Times New Roman" w:hAnsi="Times New Roman" w:cs="Times New Roman"/>
          <w:sz w:val="16"/>
          <w:szCs w:val="16"/>
        </w:rPr>
      </w:pPr>
    </w:p>
    <w:p w:rsidR="006729DA" w:rsidRPr="0062077B" w:rsidRDefault="006729DA" w:rsidP="006729DA">
      <w:pPr>
        <w:spacing w:after="0" w:line="240" w:lineRule="auto"/>
        <w:jc w:val="right"/>
        <w:rPr>
          <w:rFonts w:ascii="Times New Roman" w:hAnsi="Times New Roman" w:cs="Times New Roman"/>
          <w:sz w:val="12"/>
          <w:szCs w:val="16"/>
        </w:rPr>
      </w:pPr>
      <w:proofErr w:type="gramStart"/>
      <w:r w:rsidRPr="0062077B">
        <w:rPr>
          <w:rFonts w:ascii="Times New Roman" w:hAnsi="Times New Roman" w:cs="Times New Roman"/>
          <w:sz w:val="12"/>
          <w:szCs w:val="16"/>
        </w:rPr>
        <w:t>Приложение  к</w:t>
      </w:r>
      <w:proofErr w:type="gramEnd"/>
      <w:r w:rsidRPr="0062077B">
        <w:rPr>
          <w:rFonts w:ascii="Times New Roman" w:hAnsi="Times New Roman" w:cs="Times New Roman"/>
          <w:sz w:val="12"/>
          <w:szCs w:val="16"/>
        </w:rPr>
        <w:t xml:space="preserve"> муниципальной программе «Профилактика правонарушений, терроризма и экстремизма</w:t>
      </w:r>
    </w:p>
    <w:p w:rsidR="006729DA" w:rsidRPr="0062077B" w:rsidRDefault="006729DA" w:rsidP="006729DA">
      <w:pPr>
        <w:spacing w:after="0" w:line="240" w:lineRule="auto"/>
        <w:jc w:val="right"/>
        <w:rPr>
          <w:rFonts w:ascii="Times New Roman" w:hAnsi="Times New Roman" w:cs="Times New Roman"/>
          <w:sz w:val="12"/>
          <w:szCs w:val="16"/>
        </w:rPr>
      </w:pPr>
      <w:r w:rsidRPr="0062077B">
        <w:rPr>
          <w:rFonts w:ascii="Times New Roman" w:hAnsi="Times New Roman" w:cs="Times New Roman"/>
          <w:sz w:val="12"/>
          <w:szCs w:val="16"/>
        </w:rPr>
        <w:t xml:space="preserve"> в Волотовском муниципальном округе»</w:t>
      </w:r>
    </w:p>
    <w:p w:rsidR="00C057E9" w:rsidRDefault="00C057E9" w:rsidP="006729DA">
      <w:pPr>
        <w:spacing w:after="0" w:line="240" w:lineRule="auto"/>
        <w:jc w:val="right"/>
        <w:rPr>
          <w:rFonts w:ascii="Times New Roman" w:hAnsi="Times New Roman" w:cs="Times New Roman"/>
          <w:sz w:val="16"/>
          <w:szCs w:val="16"/>
        </w:rPr>
      </w:pPr>
    </w:p>
    <w:p w:rsidR="006729DA" w:rsidRPr="00966FC6" w:rsidRDefault="006729DA" w:rsidP="006729DA">
      <w:pPr>
        <w:spacing w:after="0" w:line="240" w:lineRule="auto"/>
        <w:jc w:val="right"/>
        <w:rPr>
          <w:rFonts w:ascii="Times New Roman" w:hAnsi="Times New Roman" w:cs="Times New Roman"/>
          <w:b/>
          <w:sz w:val="16"/>
          <w:szCs w:val="16"/>
        </w:rPr>
      </w:pPr>
      <w:r w:rsidRPr="00966FC6">
        <w:rPr>
          <w:rFonts w:ascii="Times New Roman" w:hAnsi="Times New Roman" w:cs="Times New Roman"/>
          <w:b/>
          <w:sz w:val="16"/>
          <w:szCs w:val="16"/>
        </w:rPr>
        <w:t>Мероприятия подпрограммы «Профилактика терроризма и экстремизма на территории Волотовского муниципального округа»</w:t>
      </w: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1860"/>
        <w:gridCol w:w="1278"/>
        <w:gridCol w:w="1275"/>
        <w:gridCol w:w="1558"/>
        <w:gridCol w:w="501"/>
        <w:gridCol w:w="505"/>
        <w:gridCol w:w="855"/>
        <w:gridCol w:w="551"/>
        <w:gridCol w:w="16"/>
        <w:gridCol w:w="551"/>
        <w:gridCol w:w="10"/>
        <w:gridCol w:w="9"/>
        <w:gridCol w:w="139"/>
        <w:gridCol w:w="857"/>
      </w:tblGrid>
      <w:tr w:rsidR="00C057E9" w:rsidRPr="00F8071B" w:rsidTr="00C057E9">
        <w:trPr>
          <w:trHeight w:val="20"/>
        </w:trPr>
        <w:tc>
          <w:tcPr>
            <w:tcW w:w="606" w:type="dxa"/>
            <w:vMerge w:val="restart"/>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N п/п</w:t>
            </w:r>
          </w:p>
        </w:tc>
        <w:tc>
          <w:tcPr>
            <w:tcW w:w="1861" w:type="dxa"/>
            <w:vMerge w:val="restart"/>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Наименование мероприятия</w:t>
            </w:r>
          </w:p>
        </w:tc>
        <w:tc>
          <w:tcPr>
            <w:tcW w:w="1279" w:type="dxa"/>
            <w:vMerge w:val="restart"/>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Исполнитель</w:t>
            </w:r>
          </w:p>
        </w:tc>
        <w:tc>
          <w:tcPr>
            <w:tcW w:w="1276" w:type="dxa"/>
            <w:vMerge w:val="restart"/>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Срок реализации</w:t>
            </w:r>
          </w:p>
        </w:tc>
        <w:tc>
          <w:tcPr>
            <w:tcW w:w="1559" w:type="dxa"/>
            <w:vMerge w:val="restart"/>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Целевой показатель (номер целевого показателя из перечня целевых показателей государственной программы)</w:t>
            </w:r>
          </w:p>
        </w:tc>
        <w:tc>
          <w:tcPr>
            <w:tcW w:w="1006" w:type="dxa"/>
            <w:gridSpan w:val="2"/>
            <w:vMerge w:val="restart"/>
            <w:vAlign w:val="center"/>
          </w:tcPr>
          <w:p w:rsidR="00C057E9" w:rsidRPr="00F8071B" w:rsidRDefault="00C057E9" w:rsidP="00C057E9">
            <w:pPr>
              <w:widowControl w:val="0"/>
              <w:autoSpaceDE w:val="0"/>
              <w:autoSpaceDN w:val="0"/>
              <w:spacing w:after="0" w:line="240" w:lineRule="auto"/>
              <w:ind w:left="-487" w:right="-7" w:firstLine="487"/>
              <w:jc w:val="center"/>
              <w:rPr>
                <w:rFonts w:ascii="Times New Roman" w:hAnsi="Times New Roman" w:cs="Times New Roman"/>
                <w:sz w:val="16"/>
                <w:szCs w:val="16"/>
              </w:rPr>
            </w:pPr>
            <w:r w:rsidRPr="00F8071B">
              <w:rPr>
                <w:rFonts w:ascii="Times New Roman" w:hAnsi="Times New Roman" w:cs="Times New Roman"/>
                <w:sz w:val="16"/>
                <w:szCs w:val="16"/>
              </w:rPr>
              <w:t>Источник финансирования</w:t>
            </w:r>
          </w:p>
        </w:tc>
        <w:tc>
          <w:tcPr>
            <w:tcW w:w="2984" w:type="dxa"/>
            <w:gridSpan w:val="8"/>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Объем финансирования по годам (тыс. руб.)</w:t>
            </w:r>
          </w:p>
        </w:tc>
      </w:tr>
      <w:tr w:rsidR="00C057E9" w:rsidRPr="00F8071B" w:rsidTr="00C057E9">
        <w:trPr>
          <w:trHeight w:val="20"/>
        </w:trPr>
        <w:tc>
          <w:tcPr>
            <w:tcW w:w="606" w:type="dxa"/>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1861" w:type="dxa"/>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1279" w:type="dxa"/>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1276" w:type="dxa"/>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1559" w:type="dxa"/>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1006" w:type="dxa"/>
            <w:gridSpan w:val="2"/>
            <w:vMerge/>
          </w:tcPr>
          <w:p w:rsidR="00C057E9" w:rsidRPr="00F8071B" w:rsidRDefault="00C057E9" w:rsidP="00C057E9">
            <w:pPr>
              <w:spacing w:after="0" w:line="240" w:lineRule="auto"/>
              <w:ind w:right="-7"/>
              <w:jc w:val="center"/>
              <w:rPr>
                <w:rFonts w:ascii="Times New Roman" w:hAnsi="Times New Roman" w:cs="Times New Roman"/>
                <w:sz w:val="16"/>
                <w:szCs w:val="16"/>
              </w:rPr>
            </w:pPr>
          </w:p>
        </w:tc>
        <w:tc>
          <w:tcPr>
            <w:tcW w:w="855"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2024</w:t>
            </w:r>
          </w:p>
        </w:tc>
        <w:tc>
          <w:tcPr>
            <w:tcW w:w="567" w:type="dxa"/>
            <w:gridSpan w:val="2"/>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2025</w:t>
            </w:r>
          </w:p>
        </w:tc>
        <w:tc>
          <w:tcPr>
            <w:tcW w:w="709" w:type="dxa"/>
            <w:gridSpan w:val="4"/>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2026</w:t>
            </w:r>
          </w:p>
        </w:tc>
        <w:tc>
          <w:tcPr>
            <w:tcW w:w="853"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2027</w:t>
            </w:r>
          </w:p>
        </w:tc>
      </w:tr>
      <w:tr w:rsidR="00C057E9" w:rsidRPr="00F8071B" w:rsidTr="00C057E9">
        <w:trPr>
          <w:trHeight w:val="20"/>
        </w:trPr>
        <w:tc>
          <w:tcPr>
            <w:tcW w:w="606"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w:t>
            </w:r>
          </w:p>
        </w:tc>
        <w:tc>
          <w:tcPr>
            <w:tcW w:w="1861"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w:t>
            </w:r>
          </w:p>
        </w:tc>
        <w:tc>
          <w:tcPr>
            <w:tcW w:w="1279"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3</w:t>
            </w:r>
          </w:p>
        </w:tc>
        <w:tc>
          <w:tcPr>
            <w:tcW w:w="1276"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4</w:t>
            </w:r>
          </w:p>
        </w:tc>
        <w:tc>
          <w:tcPr>
            <w:tcW w:w="1559"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5</w:t>
            </w:r>
          </w:p>
        </w:tc>
        <w:tc>
          <w:tcPr>
            <w:tcW w:w="1006" w:type="dxa"/>
            <w:gridSpan w:val="2"/>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6</w:t>
            </w:r>
          </w:p>
        </w:tc>
        <w:tc>
          <w:tcPr>
            <w:tcW w:w="855"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7</w:t>
            </w:r>
          </w:p>
        </w:tc>
        <w:tc>
          <w:tcPr>
            <w:tcW w:w="567" w:type="dxa"/>
            <w:gridSpan w:val="2"/>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8</w:t>
            </w:r>
          </w:p>
        </w:tc>
        <w:tc>
          <w:tcPr>
            <w:tcW w:w="709" w:type="dxa"/>
            <w:gridSpan w:val="4"/>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9</w:t>
            </w:r>
          </w:p>
        </w:tc>
        <w:tc>
          <w:tcPr>
            <w:tcW w:w="853" w:type="dxa"/>
            <w:vAlign w:val="center"/>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10</w:t>
            </w:r>
          </w:p>
        </w:tc>
      </w:tr>
      <w:tr w:rsidR="00C057E9" w:rsidRPr="00F8071B" w:rsidTr="00C057E9">
        <w:trPr>
          <w:trHeight w:val="20"/>
        </w:trPr>
        <w:tc>
          <w:tcPr>
            <w:tcW w:w="10571" w:type="dxa"/>
            <w:gridSpan w:val="15"/>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Задача 1. 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1.1</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Организация и проведение профилактических рейдов в места массового отдыха и скопления молодёжи с целью выявления экстремистки настроенных лиц.</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Администрация муниципального округа;</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Pr>
                <w:rFonts w:ascii="Times New Roman" w:hAnsi="Times New Roman" w:cs="Times New Roman"/>
                <w:sz w:val="16"/>
                <w:szCs w:val="16"/>
              </w:rPr>
              <w:t>Районная КДН и ЗП</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lang w:val="en-US"/>
              </w:rPr>
            </w:pPr>
            <w:r w:rsidRPr="00F8071B">
              <w:rPr>
                <w:rFonts w:ascii="Times New Roman" w:hAnsi="Times New Roman" w:cs="Times New Roman"/>
                <w:sz w:val="16"/>
                <w:szCs w:val="16"/>
              </w:rPr>
              <w:t xml:space="preserve">1.1; </w:t>
            </w:r>
            <w:r w:rsidRPr="00F8071B">
              <w:rPr>
                <w:rFonts w:ascii="Times New Roman" w:hAnsi="Times New Roman" w:cs="Times New Roman"/>
                <w:sz w:val="16"/>
                <w:szCs w:val="16"/>
                <w:lang w:val="en-US"/>
              </w:rPr>
              <w:t>1.2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1"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44"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7"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1.2</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отношении.</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Администрация муниципального округа;</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1.1; 1.2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1"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01" w:type="dxa"/>
            <w:gridSpan w:val="3"/>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1.3</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Реализация комплекса мер по обеспечению охраны порядка при </w:t>
            </w:r>
            <w:r w:rsidRPr="00F8071B">
              <w:rPr>
                <w:rFonts w:ascii="Times New Roman" w:hAnsi="Times New Roman" w:cs="Times New Roman"/>
                <w:sz w:val="16"/>
                <w:szCs w:val="16"/>
              </w:rPr>
              <w:lastRenderedPageBreak/>
              <w:t>проведении массовых мероприятий.</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lastRenderedPageBreak/>
              <w:t>Администрация муниципального округа;</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lastRenderedPageBreak/>
              <w:t>ПП по Волотовскому району;</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КУСК</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lastRenderedPageBreak/>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lang w:val="en-US"/>
              </w:rPr>
              <w:t>1.1</w:t>
            </w:r>
            <w:r w:rsidRPr="00F8071B">
              <w:rPr>
                <w:rFonts w:ascii="Times New Roman" w:hAnsi="Times New Roman" w:cs="Times New Roman"/>
                <w:sz w:val="16"/>
                <w:szCs w:val="16"/>
              </w:rPr>
              <w:t>, 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1"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01" w:type="dxa"/>
            <w:gridSpan w:val="3"/>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1.4</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Выявление нарушений миграционных правил и режима регистрации, правонарушений, совершенных иностранными гражданами и лицами без гражданства, а также правонарушений, совершенных в отношении иностранных граждан и лиц без гражданства.</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Территориальные отделы;</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1.1; 1.2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1"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01" w:type="dxa"/>
            <w:gridSpan w:val="3"/>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1.5</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Проведение среди населения муниципального округа разъяснительной работы, направленной на повышение организованности, бдительности, готовности к действиям в чрезвычайных ситуациях, укрепление взаимодействия с правоохранительными органами.</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территориальные отделы</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1.2, 2.2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70" w:type="dxa"/>
            <w:gridSpan w:val="3"/>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992"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gridAfter w:val="4"/>
          <w:wAfter w:w="1011" w:type="dxa"/>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2.1</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Организация информирования граждан о действиях при угрозе возникновения террористических актов в местах массового пребывания.</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Администрация Волотовского муниципального округа; ПП по В</w:t>
            </w:r>
            <w:r>
              <w:rPr>
                <w:rFonts w:ascii="Times New Roman" w:hAnsi="Times New Roman" w:cs="Times New Roman"/>
                <w:sz w:val="16"/>
                <w:szCs w:val="16"/>
              </w:rPr>
              <w:t>олотовскому району</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2.1</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2.2</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Организация и проведение профилактической работы в муниципальных образовательных организациях, в местах проведения досуга несовершеннолетних и молодежи с целью разъяснения сущности экстремизма и его проявлений.</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КУСК;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Районная КДН и ЗП;</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МБУК «Волотовский МСКК»;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МБУК «</w:t>
            </w:r>
            <w:proofErr w:type="spellStart"/>
            <w:r w:rsidRPr="00F8071B">
              <w:rPr>
                <w:rFonts w:ascii="Times New Roman" w:hAnsi="Times New Roman" w:cs="Times New Roman"/>
                <w:sz w:val="16"/>
                <w:szCs w:val="16"/>
              </w:rPr>
              <w:t>Волотовская</w:t>
            </w:r>
            <w:proofErr w:type="spellEnd"/>
            <w:r w:rsidRPr="00F8071B">
              <w:rPr>
                <w:rFonts w:ascii="Times New Roman" w:hAnsi="Times New Roman" w:cs="Times New Roman"/>
                <w:sz w:val="16"/>
                <w:szCs w:val="16"/>
              </w:rPr>
              <w:t xml:space="preserve"> МЦБС»;</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МАОУ ВСШ</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1.1, 2,2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2.3</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Проведение в образовательных учреждениях района инструктажей, классных часов, родительских всеобучей по воспитанию у учащихся интернационализма, толерантности.</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КУСК;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МАОУ ВСШ</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1.1, 2.2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2.4</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Организация и проведение культурно – просветительских мероприятий, направленных на гармонизацию межнациональных отношений.</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КУСК;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«Волотовский МСКК»;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МБУК «</w:t>
            </w:r>
            <w:proofErr w:type="spellStart"/>
            <w:r w:rsidRPr="00F8071B">
              <w:rPr>
                <w:rFonts w:ascii="Times New Roman" w:hAnsi="Times New Roman" w:cs="Times New Roman"/>
                <w:sz w:val="16"/>
                <w:szCs w:val="16"/>
              </w:rPr>
              <w:t>Волотовская</w:t>
            </w:r>
            <w:proofErr w:type="spellEnd"/>
            <w:r w:rsidRPr="00F8071B">
              <w:rPr>
                <w:rFonts w:ascii="Times New Roman" w:hAnsi="Times New Roman" w:cs="Times New Roman"/>
                <w:sz w:val="16"/>
                <w:szCs w:val="16"/>
              </w:rPr>
              <w:t xml:space="preserve"> МЦБС»;</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МАОУ ВСШ</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2.5</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Организация и проведение тематических мероприятий, направленных на профилактику терроризма, приуроченных ко Дню солидарности в борьбе с терроризмом.</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КУСК;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«Волотовский МСКК»;</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МБУК «</w:t>
            </w:r>
            <w:proofErr w:type="spellStart"/>
            <w:r w:rsidRPr="00F8071B">
              <w:rPr>
                <w:rFonts w:ascii="Times New Roman" w:hAnsi="Times New Roman" w:cs="Times New Roman"/>
                <w:sz w:val="16"/>
                <w:szCs w:val="16"/>
              </w:rPr>
              <w:t>Волотовская</w:t>
            </w:r>
            <w:proofErr w:type="spellEnd"/>
            <w:r w:rsidRPr="00F8071B">
              <w:rPr>
                <w:rFonts w:ascii="Times New Roman" w:hAnsi="Times New Roman" w:cs="Times New Roman"/>
                <w:sz w:val="16"/>
                <w:szCs w:val="16"/>
              </w:rPr>
              <w:t xml:space="preserve"> МЦБС»;</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МАОУ ВСШ; филиал № 3 п. Волот</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rPr>
          <w:trHeight w:val="20"/>
        </w:trPr>
        <w:tc>
          <w:tcPr>
            <w:tcW w:w="60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2.6</w:t>
            </w:r>
          </w:p>
        </w:tc>
        <w:tc>
          <w:tcPr>
            <w:tcW w:w="186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Информирование населения по вопросам противодействия терроризму и экстремизму, поведения в чрезвычайных ситуациях через средства массовой информации.</w:t>
            </w:r>
          </w:p>
        </w:tc>
        <w:tc>
          <w:tcPr>
            <w:tcW w:w="127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Территориальные отделы;</w:t>
            </w:r>
          </w:p>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tc>
        <w:tc>
          <w:tcPr>
            <w:tcW w:w="1276"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 xml:space="preserve">2024 - 2028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1559"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2.2</w:t>
            </w:r>
          </w:p>
        </w:tc>
        <w:tc>
          <w:tcPr>
            <w:tcW w:w="1006"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widowControl w:val="0"/>
              <w:autoSpaceDE w:val="0"/>
              <w:autoSpaceDN w:val="0"/>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r w:rsidR="00C057E9" w:rsidRPr="00F8071B" w:rsidTr="00C057E9">
        <w:tblPrEx>
          <w:tblCellMar>
            <w:top w:w="0" w:type="dxa"/>
            <w:left w:w="108" w:type="dxa"/>
            <w:bottom w:w="0" w:type="dxa"/>
            <w:right w:w="108" w:type="dxa"/>
          </w:tblCellMar>
          <w:tblLook w:val="0000" w:firstRow="0" w:lastRow="0" w:firstColumn="0" w:lastColumn="0" w:noHBand="0" w:noVBand="0"/>
        </w:tblPrEx>
        <w:trPr>
          <w:trHeight w:val="20"/>
        </w:trPr>
        <w:tc>
          <w:tcPr>
            <w:tcW w:w="606"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2.7</w:t>
            </w:r>
          </w:p>
        </w:tc>
        <w:tc>
          <w:tcPr>
            <w:tcW w:w="1861"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Изготовление и распро</w:t>
            </w:r>
            <w:r w:rsidRPr="00F8071B">
              <w:rPr>
                <w:rFonts w:ascii="Times New Roman" w:hAnsi="Times New Roman" w:cs="Times New Roman"/>
                <w:sz w:val="16"/>
                <w:szCs w:val="16"/>
              </w:rPr>
              <w:lastRenderedPageBreak/>
              <w:t>странение в местах массового пребывания людей информационных материалов (листовок, памяток) по вопросам противодействия терроризму и экстремизму.</w:t>
            </w:r>
          </w:p>
        </w:tc>
        <w:tc>
          <w:tcPr>
            <w:tcW w:w="1279"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lastRenderedPageBreak/>
              <w:t>Территориаль</w:t>
            </w:r>
            <w:r w:rsidRPr="00F8071B">
              <w:rPr>
                <w:rFonts w:ascii="Times New Roman" w:hAnsi="Times New Roman" w:cs="Times New Roman"/>
                <w:sz w:val="16"/>
                <w:szCs w:val="16"/>
              </w:rPr>
              <w:lastRenderedPageBreak/>
              <w:t>ные отделы;</w:t>
            </w:r>
          </w:p>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ПП по Волотовскому району</w:t>
            </w:r>
          </w:p>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p>
        </w:tc>
        <w:tc>
          <w:tcPr>
            <w:tcW w:w="1276"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lastRenderedPageBreak/>
              <w:t xml:space="preserve">2024-2028 </w:t>
            </w:r>
            <w:proofErr w:type="spellStart"/>
            <w:r w:rsidRPr="00F8071B">
              <w:rPr>
                <w:rFonts w:ascii="Times New Roman" w:hAnsi="Times New Roman" w:cs="Times New Roman"/>
                <w:sz w:val="16"/>
                <w:szCs w:val="16"/>
              </w:rPr>
              <w:t>г.г</w:t>
            </w:r>
            <w:proofErr w:type="spellEnd"/>
            <w:r w:rsidRPr="00F8071B">
              <w:rPr>
                <w:rFonts w:ascii="Times New Roman" w:hAnsi="Times New Roman" w:cs="Times New Roman"/>
                <w:sz w:val="16"/>
                <w:szCs w:val="16"/>
              </w:rPr>
              <w:t>.</w:t>
            </w:r>
          </w:p>
        </w:tc>
        <w:tc>
          <w:tcPr>
            <w:tcW w:w="2060" w:type="dxa"/>
            <w:gridSpan w:val="2"/>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2.2</w:t>
            </w:r>
          </w:p>
        </w:tc>
        <w:tc>
          <w:tcPr>
            <w:tcW w:w="505"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855"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51" w:type="dxa"/>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567" w:type="dxa"/>
            <w:gridSpan w:val="2"/>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c>
          <w:tcPr>
            <w:tcW w:w="1011" w:type="dxa"/>
            <w:gridSpan w:val="4"/>
          </w:tcPr>
          <w:p w:rsidR="00C057E9" w:rsidRPr="00F8071B" w:rsidRDefault="00C057E9" w:rsidP="00C057E9">
            <w:pPr>
              <w:tabs>
                <w:tab w:val="left" w:pos="2382"/>
              </w:tabs>
              <w:spacing w:after="0" w:line="240" w:lineRule="auto"/>
              <w:ind w:right="-7"/>
              <w:jc w:val="center"/>
              <w:rPr>
                <w:rFonts w:ascii="Times New Roman" w:hAnsi="Times New Roman" w:cs="Times New Roman"/>
                <w:sz w:val="16"/>
                <w:szCs w:val="16"/>
              </w:rPr>
            </w:pPr>
            <w:r w:rsidRPr="00F8071B">
              <w:rPr>
                <w:rFonts w:ascii="Times New Roman" w:hAnsi="Times New Roman" w:cs="Times New Roman"/>
                <w:sz w:val="16"/>
                <w:szCs w:val="16"/>
              </w:rPr>
              <w:t>-</w:t>
            </w:r>
          </w:p>
        </w:tc>
      </w:tr>
    </w:tbl>
    <w:p w:rsidR="006729DA" w:rsidRPr="00E81B6D" w:rsidRDefault="006729DA" w:rsidP="006729DA">
      <w:pPr>
        <w:spacing w:after="0" w:line="240" w:lineRule="auto"/>
        <w:jc w:val="right"/>
        <w:rPr>
          <w:rFonts w:ascii="Times New Roman" w:hAnsi="Times New Roman" w:cs="Times New Roman"/>
          <w:sz w:val="16"/>
          <w:szCs w:val="16"/>
        </w:rPr>
      </w:pPr>
      <w:r w:rsidRPr="00E81B6D">
        <w:rPr>
          <w:rFonts w:ascii="Times New Roman" w:hAnsi="Times New Roman" w:cs="Times New Roman"/>
          <w:sz w:val="16"/>
          <w:szCs w:val="16"/>
        </w:rPr>
        <w:t xml:space="preserve">Приложение   к муниципальной программе «Профилактика правонарушений, терроризма и </w:t>
      </w:r>
      <w:proofErr w:type="gramStart"/>
      <w:r w:rsidRPr="00E81B6D">
        <w:rPr>
          <w:rFonts w:ascii="Times New Roman" w:hAnsi="Times New Roman" w:cs="Times New Roman"/>
          <w:sz w:val="16"/>
          <w:szCs w:val="16"/>
        </w:rPr>
        <w:t>экстремизма  в</w:t>
      </w:r>
      <w:proofErr w:type="gramEnd"/>
      <w:r w:rsidRPr="00E81B6D">
        <w:rPr>
          <w:rFonts w:ascii="Times New Roman" w:hAnsi="Times New Roman" w:cs="Times New Roman"/>
          <w:sz w:val="16"/>
          <w:szCs w:val="16"/>
        </w:rPr>
        <w:t xml:space="preserve"> Волотовском муниципальном округе»</w:t>
      </w:r>
    </w:p>
    <w:p w:rsidR="006729DA" w:rsidRPr="00E81B6D" w:rsidRDefault="006729DA" w:rsidP="006729DA">
      <w:pPr>
        <w:widowControl w:val="0"/>
        <w:autoSpaceDE w:val="0"/>
        <w:autoSpaceDN w:val="0"/>
        <w:spacing w:after="0" w:line="240" w:lineRule="auto"/>
        <w:jc w:val="center"/>
        <w:outlineLvl w:val="1"/>
        <w:rPr>
          <w:rFonts w:ascii="Times New Roman" w:hAnsi="Times New Roman" w:cs="Times New Roman"/>
          <w:b/>
          <w:sz w:val="16"/>
          <w:szCs w:val="16"/>
        </w:rPr>
      </w:pPr>
      <w:r w:rsidRPr="00E81B6D">
        <w:rPr>
          <w:rFonts w:ascii="Times New Roman" w:hAnsi="Times New Roman" w:cs="Times New Roman"/>
          <w:b/>
          <w:sz w:val="16"/>
          <w:szCs w:val="16"/>
        </w:rPr>
        <w:t xml:space="preserve">Порядок расчета значений целевых показателей </w:t>
      </w:r>
      <w:proofErr w:type="spellStart"/>
      <w:r w:rsidRPr="00E81B6D">
        <w:rPr>
          <w:rFonts w:ascii="Times New Roman" w:hAnsi="Times New Roman" w:cs="Times New Roman"/>
          <w:b/>
          <w:sz w:val="16"/>
          <w:szCs w:val="16"/>
        </w:rPr>
        <w:t>илиисточники</w:t>
      </w:r>
      <w:proofErr w:type="spellEnd"/>
      <w:r w:rsidRPr="00E81B6D">
        <w:rPr>
          <w:rFonts w:ascii="Times New Roman" w:hAnsi="Times New Roman" w:cs="Times New Roman"/>
          <w:b/>
          <w:sz w:val="16"/>
          <w:szCs w:val="16"/>
        </w:rPr>
        <w:t xml:space="preserve"> получения информации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33"/>
        <w:gridCol w:w="4492"/>
        <w:gridCol w:w="2859"/>
      </w:tblGrid>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 п/п</w:t>
            </w:r>
          </w:p>
        </w:tc>
        <w:tc>
          <w:tcPr>
            <w:tcW w:w="3828"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Наименование целевого показателя, единицы измерения</w:t>
            </w:r>
          </w:p>
        </w:tc>
        <w:tc>
          <w:tcPr>
            <w:tcW w:w="6586"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Порядок расчёта значения целевого показателя</w:t>
            </w:r>
          </w:p>
        </w:tc>
        <w:tc>
          <w:tcPr>
            <w:tcW w:w="3697"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Источник получения информации, необходимой для расчёта целевого показателя</w:t>
            </w:r>
          </w:p>
        </w:tc>
      </w:tr>
      <w:tr w:rsidR="006729DA" w:rsidRPr="00E81B6D" w:rsidTr="00C057E9">
        <w:trPr>
          <w:trHeight w:val="20"/>
        </w:trPr>
        <w:tc>
          <w:tcPr>
            <w:tcW w:w="675" w:type="dxa"/>
            <w:shd w:val="clear" w:color="auto" w:fill="auto"/>
          </w:tcPr>
          <w:p w:rsidR="006729DA" w:rsidRPr="00E81B6D" w:rsidRDefault="006729DA" w:rsidP="0062077B">
            <w:pPr>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w:t>
            </w:r>
          </w:p>
        </w:tc>
        <w:tc>
          <w:tcPr>
            <w:tcW w:w="3828" w:type="dxa"/>
            <w:shd w:val="clear" w:color="auto" w:fill="auto"/>
          </w:tcPr>
          <w:p w:rsidR="006729DA" w:rsidRPr="00E81B6D" w:rsidRDefault="006729DA" w:rsidP="0062077B">
            <w:pPr>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w:t>
            </w:r>
          </w:p>
        </w:tc>
        <w:tc>
          <w:tcPr>
            <w:tcW w:w="6586" w:type="dxa"/>
            <w:shd w:val="clear" w:color="auto" w:fill="auto"/>
          </w:tcPr>
          <w:p w:rsidR="006729DA" w:rsidRPr="00E81B6D" w:rsidRDefault="006729DA" w:rsidP="0062077B">
            <w:pPr>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3</w:t>
            </w:r>
          </w:p>
        </w:tc>
        <w:tc>
          <w:tcPr>
            <w:tcW w:w="3697" w:type="dxa"/>
            <w:shd w:val="clear" w:color="auto" w:fill="auto"/>
          </w:tcPr>
          <w:p w:rsidR="006729DA" w:rsidRPr="00E81B6D" w:rsidRDefault="006729DA" w:rsidP="0062077B">
            <w:pPr>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w:t>
            </w:r>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1.</w:t>
            </w:r>
          </w:p>
        </w:tc>
        <w:tc>
          <w:tcPr>
            <w:tcW w:w="14111" w:type="dxa"/>
            <w:gridSpan w:val="3"/>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Задача 1. Усиление антитеррористической защищённости мест массового пребывания граждан и объектов жизнеобеспечения, минимизация и ликвидация последствий террористических актов.</w:t>
            </w:r>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1.1</w:t>
            </w:r>
          </w:p>
        </w:tc>
        <w:tc>
          <w:tcPr>
            <w:tcW w:w="382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Доля правонарушений экстремистской и террористической направленности от общего количества всех правонарушений.</w:t>
            </w:r>
          </w:p>
        </w:tc>
        <w:tc>
          <w:tcPr>
            <w:tcW w:w="6586" w:type="dxa"/>
            <w:shd w:val="clear" w:color="auto" w:fill="auto"/>
          </w:tcPr>
          <w:p w:rsidR="006729DA" w:rsidRPr="00E81B6D" w:rsidRDefault="006729DA" w:rsidP="006729DA">
            <w:pPr>
              <w:spacing w:after="0" w:line="240" w:lineRule="auto"/>
              <w:contextualSpacing/>
              <w:jc w:val="center"/>
              <w:rPr>
                <w:rFonts w:ascii="Times New Roman" w:hAnsi="Times New Roman" w:cs="Times New Roman"/>
                <w:sz w:val="16"/>
                <w:szCs w:val="16"/>
              </w:rPr>
            </w:pPr>
            <w:r w:rsidRPr="00E81B6D">
              <w:rPr>
                <w:rFonts w:ascii="Times New Roman" w:hAnsi="Times New Roman" w:cs="Times New Roman"/>
                <w:sz w:val="16"/>
                <w:szCs w:val="16"/>
              </w:rPr>
              <w:t>А/Бх100%, где</w:t>
            </w:r>
          </w:p>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А- количество правонарушений экстремистской направленности;</w:t>
            </w:r>
          </w:p>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 xml:space="preserve">Б- общее количество всех </w:t>
            </w:r>
            <w:proofErr w:type="gramStart"/>
            <w:r w:rsidRPr="00E81B6D">
              <w:rPr>
                <w:rFonts w:ascii="Times New Roman" w:hAnsi="Times New Roman" w:cs="Times New Roman"/>
                <w:sz w:val="16"/>
                <w:szCs w:val="16"/>
              </w:rPr>
              <w:t xml:space="preserve">правонарушений.   </w:t>
            </w:r>
            <w:proofErr w:type="gramEnd"/>
            <w:r w:rsidRPr="00E81B6D">
              <w:rPr>
                <w:rFonts w:ascii="Times New Roman" w:hAnsi="Times New Roman" w:cs="Times New Roman"/>
                <w:sz w:val="16"/>
                <w:szCs w:val="16"/>
              </w:rPr>
              <w:t xml:space="preserve">    </w:t>
            </w:r>
          </w:p>
        </w:tc>
        <w:tc>
          <w:tcPr>
            <w:tcW w:w="3697"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Данные пункта полиции по Волотовскому району МОМВД России «</w:t>
            </w:r>
            <w:proofErr w:type="spellStart"/>
            <w:r w:rsidRPr="00E81B6D">
              <w:rPr>
                <w:rFonts w:ascii="Times New Roman" w:hAnsi="Times New Roman" w:cs="Times New Roman"/>
                <w:sz w:val="16"/>
                <w:szCs w:val="16"/>
              </w:rPr>
              <w:t>Шимский</w:t>
            </w:r>
            <w:proofErr w:type="spellEnd"/>
            <w:r w:rsidRPr="00E81B6D">
              <w:rPr>
                <w:rFonts w:ascii="Times New Roman" w:hAnsi="Times New Roman" w:cs="Times New Roman"/>
                <w:sz w:val="16"/>
                <w:szCs w:val="16"/>
              </w:rPr>
              <w:t>».</w:t>
            </w:r>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1.2</w:t>
            </w:r>
          </w:p>
        </w:tc>
        <w:tc>
          <w:tcPr>
            <w:tcW w:w="382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Организация ежемесячного обхода территории на предмет выявления и ликвидации экстремистской деятельности, которые проявляются в виде нанесения на сооружения символов и знаков экстремистской направленности.</w:t>
            </w:r>
          </w:p>
        </w:tc>
        <w:tc>
          <w:tcPr>
            <w:tcW w:w="6586" w:type="dxa"/>
            <w:shd w:val="clear" w:color="auto" w:fill="auto"/>
          </w:tcPr>
          <w:p w:rsidR="006729DA" w:rsidRPr="00E81B6D" w:rsidRDefault="006729DA" w:rsidP="006729DA">
            <w:pPr>
              <w:spacing w:after="0" w:line="240" w:lineRule="auto"/>
              <w:contextualSpacing/>
              <w:jc w:val="center"/>
              <w:rPr>
                <w:rFonts w:ascii="Times New Roman" w:hAnsi="Times New Roman" w:cs="Times New Roman"/>
                <w:sz w:val="16"/>
                <w:szCs w:val="16"/>
              </w:rPr>
            </w:pPr>
            <w:r w:rsidRPr="00E81B6D">
              <w:rPr>
                <w:rFonts w:ascii="Times New Roman" w:hAnsi="Times New Roman" w:cs="Times New Roman"/>
                <w:sz w:val="16"/>
                <w:szCs w:val="16"/>
              </w:rPr>
              <w:t>А/Бх100%, где</w:t>
            </w:r>
          </w:p>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А- количество проведенных обследований на территории муниципального округа;</w:t>
            </w:r>
          </w:p>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Б- значение целевых показателей, утвержденных муниципальной подпрограммой </w:t>
            </w:r>
          </w:p>
        </w:tc>
        <w:tc>
          <w:tcPr>
            <w:tcW w:w="3697"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Данные пункта полиции по Волотовскому району МОМВД России «</w:t>
            </w:r>
            <w:proofErr w:type="spellStart"/>
            <w:r w:rsidRPr="00E81B6D">
              <w:rPr>
                <w:rFonts w:ascii="Times New Roman" w:hAnsi="Times New Roman" w:cs="Times New Roman"/>
                <w:sz w:val="16"/>
                <w:szCs w:val="16"/>
              </w:rPr>
              <w:t>Шимский</w:t>
            </w:r>
            <w:proofErr w:type="spellEnd"/>
            <w:r w:rsidRPr="00E81B6D">
              <w:rPr>
                <w:rFonts w:ascii="Times New Roman" w:hAnsi="Times New Roman" w:cs="Times New Roman"/>
                <w:sz w:val="16"/>
                <w:szCs w:val="16"/>
              </w:rPr>
              <w:t xml:space="preserve">», территориальных отделов муниципального округа, добровольной народной дружины п. Волот. </w:t>
            </w:r>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2.</w:t>
            </w:r>
          </w:p>
        </w:tc>
        <w:tc>
          <w:tcPr>
            <w:tcW w:w="14111" w:type="dxa"/>
            <w:gridSpan w:val="3"/>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Задача 2.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w:t>
            </w:r>
            <w:proofErr w:type="gramStart"/>
            <w:r w:rsidRPr="00E81B6D">
              <w:rPr>
                <w:rFonts w:ascii="Times New Roman" w:hAnsi="Times New Roman" w:cs="Times New Roman"/>
                <w:sz w:val="16"/>
                <w:szCs w:val="16"/>
              </w:rPr>
              <w:t xml:space="preserve">правопорядка.  </w:t>
            </w:r>
            <w:proofErr w:type="gramEnd"/>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2.1</w:t>
            </w:r>
          </w:p>
        </w:tc>
        <w:tc>
          <w:tcPr>
            <w:tcW w:w="3828"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Количество проведенных заседаний антитеррористической комиссии на территории муниципального округа.</w:t>
            </w:r>
          </w:p>
        </w:tc>
        <w:tc>
          <w:tcPr>
            <w:tcW w:w="6586" w:type="dxa"/>
            <w:shd w:val="clear" w:color="auto" w:fill="auto"/>
          </w:tcPr>
          <w:p w:rsidR="006729DA" w:rsidRPr="00E81B6D" w:rsidRDefault="006729DA" w:rsidP="006729DA">
            <w:pPr>
              <w:spacing w:after="0" w:line="240" w:lineRule="auto"/>
              <w:contextualSpacing/>
              <w:jc w:val="center"/>
              <w:rPr>
                <w:rFonts w:ascii="Times New Roman" w:hAnsi="Times New Roman" w:cs="Times New Roman"/>
                <w:sz w:val="16"/>
                <w:szCs w:val="16"/>
              </w:rPr>
            </w:pPr>
            <w:r w:rsidRPr="00E81B6D">
              <w:rPr>
                <w:rFonts w:ascii="Times New Roman" w:hAnsi="Times New Roman" w:cs="Times New Roman"/>
                <w:sz w:val="16"/>
                <w:szCs w:val="16"/>
              </w:rPr>
              <w:t>А/Бх100%, где</w:t>
            </w:r>
          </w:p>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А- количество проведенных заседаний антитеррористической комиссии;</w:t>
            </w:r>
          </w:p>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Б- значение целевых показателей, утвержденных муниципальной подпрограммой</w:t>
            </w:r>
          </w:p>
        </w:tc>
        <w:tc>
          <w:tcPr>
            <w:tcW w:w="3697"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Данные антитеррористической комиссии Администрации муниципального округа.</w:t>
            </w:r>
          </w:p>
        </w:tc>
      </w:tr>
      <w:tr w:rsidR="006729DA" w:rsidRPr="00E81B6D" w:rsidTr="00C057E9">
        <w:trPr>
          <w:trHeight w:val="20"/>
        </w:trPr>
        <w:tc>
          <w:tcPr>
            <w:tcW w:w="675"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2.2</w:t>
            </w:r>
          </w:p>
        </w:tc>
        <w:tc>
          <w:tcPr>
            <w:tcW w:w="3828"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Информирование населения в сфере профилактики экстремизма и терроризма (изготовление и распространение памяток, листовок, приобретение плакатов).</w:t>
            </w:r>
          </w:p>
        </w:tc>
        <w:tc>
          <w:tcPr>
            <w:tcW w:w="6586" w:type="dxa"/>
            <w:shd w:val="clear" w:color="auto" w:fill="auto"/>
          </w:tcPr>
          <w:p w:rsidR="006729DA" w:rsidRPr="00E81B6D" w:rsidRDefault="006729DA" w:rsidP="006729DA">
            <w:pPr>
              <w:spacing w:after="0" w:line="240" w:lineRule="auto"/>
              <w:contextualSpacing/>
              <w:jc w:val="center"/>
              <w:rPr>
                <w:rFonts w:ascii="Times New Roman" w:hAnsi="Times New Roman" w:cs="Times New Roman"/>
                <w:sz w:val="16"/>
                <w:szCs w:val="16"/>
              </w:rPr>
            </w:pPr>
            <w:r w:rsidRPr="00E81B6D">
              <w:rPr>
                <w:rFonts w:ascii="Times New Roman" w:hAnsi="Times New Roman" w:cs="Times New Roman"/>
                <w:sz w:val="16"/>
                <w:szCs w:val="16"/>
              </w:rPr>
              <w:t>А/Бх100%, где</w:t>
            </w:r>
          </w:p>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А- количество размещенных на сайтах материалов по вопросам профилактики терроризма и экстремизма;</w:t>
            </w:r>
          </w:p>
          <w:p w:rsidR="006729DA" w:rsidRPr="00E81B6D" w:rsidRDefault="006729DA" w:rsidP="006729DA">
            <w:pPr>
              <w:tabs>
                <w:tab w:val="left" w:pos="945"/>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Б- значение целевых показателей, утвержденных муниципальной подпрограммой</w:t>
            </w:r>
          </w:p>
        </w:tc>
        <w:tc>
          <w:tcPr>
            <w:tcW w:w="3697" w:type="dxa"/>
            <w:shd w:val="clear" w:color="auto" w:fill="auto"/>
          </w:tcPr>
          <w:p w:rsidR="006729DA" w:rsidRPr="00E81B6D" w:rsidRDefault="006729DA" w:rsidP="006729DA">
            <w:pPr>
              <w:spacing w:after="0" w:line="240" w:lineRule="auto"/>
              <w:rPr>
                <w:rFonts w:ascii="Times New Roman" w:hAnsi="Times New Roman" w:cs="Times New Roman"/>
                <w:sz w:val="16"/>
                <w:szCs w:val="16"/>
              </w:rPr>
            </w:pPr>
            <w:r w:rsidRPr="00E81B6D">
              <w:rPr>
                <w:rFonts w:ascii="Times New Roman" w:hAnsi="Times New Roman" w:cs="Times New Roman"/>
                <w:sz w:val="16"/>
                <w:szCs w:val="16"/>
              </w:rPr>
              <w:t>Данные пункта полиции по Волотовскому району МОМВД России «</w:t>
            </w:r>
            <w:proofErr w:type="spellStart"/>
            <w:r w:rsidRPr="00E81B6D">
              <w:rPr>
                <w:rFonts w:ascii="Times New Roman" w:hAnsi="Times New Roman" w:cs="Times New Roman"/>
                <w:sz w:val="16"/>
                <w:szCs w:val="16"/>
              </w:rPr>
              <w:t>Шимский</w:t>
            </w:r>
            <w:proofErr w:type="spellEnd"/>
            <w:r w:rsidRPr="00E81B6D">
              <w:rPr>
                <w:rFonts w:ascii="Times New Roman" w:hAnsi="Times New Roman" w:cs="Times New Roman"/>
                <w:sz w:val="16"/>
                <w:szCs w:val="16"/>
              </w:rPr>
              <w:t>», территориальных отделов муниципального округа, добровольной народной дружины п. Волот.</w:t>
            </w:r>
          </w:p>
        </w:tc>
      </w:tr>
    </w:tbl>
    <w:p w:rsidR="00C057E9" w:rsidRDefault="00C057E9" w:rsidP="006729DA">
      <w:pPr>
        <w:spacing w:after="0" w:line="240" w:lineRule="auto"/>
        <w:jc w:val="right"/>
        <w:rPr>
          <w:rFonts w:ascii="Times New Roman" w:hAnsi="Times New Roman" w:cs="Times New Roman"/>
          <w:sz w:val="16"/>
          <w:szCs w:val="16"/>
        </w:rPr>
      </w:pPr>
    </w:p>
    <w:p w:rsidR="006729DA" w:rsidRPr="0062077B" w:rsidRDefault="006729DA" w:rsidP="00C057E9">
      <w:pPr>
        <w:spacing w:after="0" w:line="240" w:lineRule="auto"/>
        <w:ind w:left="5529"/>
        <w:jc w:val="right"/>
        <w:rPr>
          <w:rFonts w:ascii="Times New Roman" w:hAnsi="Times New Roman" w:cs="Times New Roman"/>
          <w:sz w:val="12"/>
          <w:szCs w:val="16"/>
        </w:rPr>
      </w:pPr>
      <w:proofErr w:type="gramStart"/>
      <w:r w:rsidRPr="0062077B">
        <w:rPr>
          <w:rFonts w:ascii="Times New Roman" w:hAnsi="Times New Roman" w:cs="Times New Roman"/>
          <w:sz w:val="12"/>
          <w:szCs w:val="16"/>
        </w:rPr>
        <w:t>Приложение  к</w:t>
      </w:r>
      <w:proofErr w:type="gramEnd"/>
      <w:r w:rsidRPr="0062077B">
        <w:rPr>
          <w:rFonts w:ascii="Times New Roman" w:hAnsi="Times New Roman" w:cs="Times New Roman"/>
          <w:sz w:val="12"/>
          <w:szCs w:val="16"/>
        </w:rPr>
        <w:t xml:space="preserve"> муниципальной программе «Профилактика</w:t>
      </w:r>
      <w:r w:rsidR="00C057E9" w:rsidRPr="0062077B">
        <w:rPr>
          <w:rFonts w:ascii="Times New Roman" w:hAnsi="Times New Roman" w:cs="Times New Roman"/>
          <w:sz w:val="12"/>
          <w:szCs w:val="16"/>
        </w:rPr>
        <w:t xml:space="preserve"> </w:t>
      </w:r>
      <w:r w:rsidRPr="0062077B">
        <w:rPr>
          <w:rFonts w:ascii="Times New Roman" w:hAnsi="Times New Roman" w:cs="Times New Roman"/>
          <w:sz w:val="12"/>
          <w:szCs w:val="16"/>
        </w:rPr>
        <w:t>правонарушений, терроризма и экстремизма в Волотовском муниципальном округе»</w:t>
      </w:r>
    </w:p>
    <w:p w:rsidR="00C057E9" w:rsidRPr="00E81B6D" w:rsidRDefault="00C057E9" w:rsidP="006729DA">
      <w:pPr>
        <w:spacing w:after="0" w:line="240" w:lineRule="auto"/>
        <w:jc w:val="right"/>
        <w:rPr>
          <w:rFonts w:ascii="Times New Roman" w:hAnsi="Times New Roman" w:cs="Times New Roman"/>
          <w:sz w:val="16"/>
          <w:szCs w:val="16"/>
        </w:rPr>
      </w:pPr>
    </w:p>
    <w:p w:rsidR="006729DA" w:rsidRPr="00456715" w:rsidRDefault="006729DA" w:rsidP="00C057E9">
      <w:pPr>
        <w:tabs>
          <w:tab w:val="left" w:pos="2437"/>
        </w:tabs>
        <w:spacing w:after="0" w:line="240" w:lineRule="auto"/>
        <w:ind w:firstLine="284"/>
        <w:jc w:val="center"/>
        <w:rPr>
          <w:sz w:val="28"/>
          <w:szCs w:val="28"/>
        </w:rPr>
      </w:pPr>
      <w:r w:rsidRPr="00E81B6D">
        <w:rPr>
          <w:rFonts w:ascii="Times New Roman" w:hAnsi="Times New Roman" w:cs="Times New Roman"/>
          <w:b/>
          <w:sz w:val="16"/>
          <w:szCs w:val="16"/>
        </w:rPr>
        <w:t xml:space="preserve">Муниципальная подпрограмма «Профилактика правонарушений в Волотовском муниципальном </w:t>
      </w:r>
      <w:proofErr w:type="gramStart"/>
      <w:r w:rsidRPr="00E81B6D">
        <w:rPr>
          <w:rFonts w:ascii="Times New Roman" w:hAnsi="Times New Roman" w:cs="Times New Roman"/>
          <w:b/>
          <w:sz w:val="16"/>
          <w:szCs w:val="16"/>
        </w:rPr>
        <w:t>округе»(</w:t>
      </w:r>
      <w:proofErr w:type="gramEnd"/>
      <w:r w:rsidRPr="00E81B6D">
        <w:rPr>
          <w:rFonts w:ascii="Times New Roman" w:hAnsi="Times New Roman" w:cs="Times New Roman"/>
          <w:b/>
          <w:sz w:val="16"/>
          <w:szCs w:val="16"/>
        </w:rPr>
        <w:t>далее - подпрограмма) Паспорт подпрограммы</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Pr>
          <w:b/>
          <w:sz w:val="28"/>
          <w:szCs w:val="28"/>
        </w:rPr>
        <w:tab/>
      </w:r>
      <w:r w:rsidRPr="00E81B6D">
        <w:rPr>
          <w:rFonts w:ascii="Times New Roman" w:hAnsi="Times New Roman" w:cs="Times New Roman"/>
          <w:b/>
          <w:sz w:val="16"/>
          <w:szCs w:val="16"/>
        </w:rPr>
        <w:t>1. Ответственный исполнитель</w:t>
      </w:r>
      <w:r w:rsidRPr="00E81B6D">
        <w:rPr>
          <w:rFonts w:ascii="Times New Roman" w:hAnsi="Times New Roman" w:cs="Times New Roman"/>
          <w:sz w:val="16"/>
          <w:szCs w:val="16"/>
        </w:rPr>
        <w:t xml:space="preserve"> </w:t>
      </w:r>
      <w:r w:rsidRPr="00E81B6D">
        <w:rPr>
          <w:rFonts w:ascii="Times New Roman" w:hAnsi="Times New Roman" w:cs="Times New Roman"/>
          <w:b/>
          <w:sz w:val="16"/>
          <w:szCs w:val="16"/>
        </w:rPr>
        <w:t>подпрограммы:</w:t>
      </w:r>
      <w:r w:rsidRPr="00E81B6D">
        <w:rPr>
          <w:rFonts w:ascii="Times New Roman" w:hAnsi="Times New Roman" w:cs="Times New Roman"/>
          <w:sz w:val="16"/>
          <w:szCs w:val="16"/>
        </w:rPr>
        <w:t xml:space="preserve"> комитет по управлению социальным комплексом Администрации Волотовского муниципального округа (далее- КУСК).</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b/>
          <w:sz w:val="16"/>
          <w:szCs w:val="16"/>
        </w:rPr>
        <w:tab/>
        <w:t>2. Соисполнители подпрограммы</w:t>
      </w:r>
      <w:r w:rsidRPr="00E81B6D">
        <w:rPr>
          <w:rFonts w:ascii="Times New Roman" w:hAnsi="Times New Roman" w:cs="Times New Roman"/>
          <w:sz w:val="16"/>
          <w:szCs w:val="16"/>
        </w:rPr>
        <w:t xml:space="preserve"> (органы и учреждения системы </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профилактики муниципального округа):</w:t>
      </w:r>
    </w:p>
    <w:p w:rsidR="006729DA" w:rsidRPr="00E81B6D" w:rsidRDefault="006729DA" w:rsidP="00C057E9">
      <w:pPr>
        <w:spacing w:after="0" w:line="240" w:lineRule="auto"/>
        <w:ind w:left="720"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 районная комиссия по делам несовершеннолетних и защите их прав</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(далее- районная КДН и ЗП);</w:t>
      </w:r>
    </w:p>
    <w:p w:rsidR="006729DA" w:rsidRPr="00E81B6D" w:rsidRDefault="006729DA" w:rsidP="00C057E9">
      <w:pPr>
        <w:spacing w:after="0" w:line="240" w:lineRule="auto"/>
        <w:ind w:left="720"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 xml:space="preserve">- пункт полиции по Волотовскому району межмуниципального отдела </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внутренних дел России «</w:t>
      </w:r>
      <w:proofErr w:type="spellStart"/>
      <w:r w:rsidRPr="00E81B6D">
        <w:rPr>
          <w:rFonts w:ascii="Times New Roman" w:hAnsi="Times New Roman" w:cs="Times New Roman"/>
          <w:sz w:val="16"/>
          <w:szCs w:val="16"/>
        </w:rPr>
        <w:t>Шимский</w:t>
      </w:r>
      <w:proofErr w:type="spellEnd"/>
      <w:r w:rsidRPr="00E81B6D">
        <w:rPr>
          <w:rFonts w:ascii="Times New Roman" w:hAnsi="Times New Roman" w:cs="Times New Roman"/>
          <w:sz w:val="16"/>
          <w:szCs w:val="16"/>
        </w:rPr>
        <w:t>» (далее – ПП по Волотовскому району) (по согласованию);</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народная дружина п. Волот;</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отдел по молодежной политике Администрации Волотовского муниципального округа (далее- отдел по молодежной политике);</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ab/>
        <w:t>- Муниципальное бюджетное учреждение «Физкультурно-спортивный комплекс имени Якова Иванова» (далее- ФСК им. Я. Иванова);</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Муниципальное автономное общеобразовательное учреждение «</w:t>
      </w:r>
      <w:proofErr w:type="spellStart"/>
      <w:r w:rsidRPr="00E81B6D">
        <w:rPr>
          <w:rFonts w:ascii="Times New Roman" w:hAnsi="Times New Roman" w:cs="Times New Roman"/>
          <w:sz w:val="16"/>
          <w:szCs w:val="16"/>
        </w:rPr>
        <w:t>Волотовская</w:t>
      </w:r>
      <w:proofErr w:type="spellEnd"/>
      <w:r w:rsidRPr="00E81B6D">
        <w:rPr>
          <w:rFonts w:ascii="Times New Roman" w:hAnsi="Times New Roman" w:cs="Times New Roman"/>
          <w:sz w:val="16"/>
          <w:szCs w:val="16"/>
        </w:rPr>
        <w:t xml:space="preserve"> средняя школа» (далее – МАОУ ВСШ);</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ab/>
        <w:t>- государственное областное казённое учреждение «Центр занятости населения Новгородской области», отдел занятости Волотовского района (далее - отдел занятости Волотовского района) (по согласованию);</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ab/>
        <w:t xml:space="preserve">- Старорусский межмуниципальный филиал «Федеральное казённое учреждение уголовно-исполнительной инспекции управления Федеральной службы исполнения наказания России по Новгородской области» (далее- Старорусский межмуниципальный филиал); </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филиал № 3 п. Волот государственного областного бюджетного учреждения «Старорусский центр психолого-педагогической, медицинской и социальной помощи» (далее – филиал № 3 п. Волот) (по согласованию);</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ab/>
        <w:t>- Волотовский филиал государственного областного бюджетного учреждения здравоохранения Старорусская центральная районная больница (далее – Волотовский филиал Старорусская ЦРБ) (по согласованию);</w:t>
      </w:r>
    </w:p>
    <w:p w:rsidR="006729DA" w:rsidRPr="00E81B6D" w:rsidRDefault="006729DA" w:rsidP="00C057E9">
      <w:pPr>
        <w:spacing w:after="0" w:line="240" w:lineRule="auto"/>
        <w:ind w:firstLine="284"/>
        <w:contextualSpacing/>
        <w:jc w:val="both"/>
        <w:rPr>
          <w:rFonts w:ascii="Times New Roman" w:hAnsi="Times New Roman" w:cs="Times New Roman"/>
          <w:sz w:val="16"/>
          <w:szCs w:val="16"/>
        </w:rPr>
      </w:pPr>
      <w:r w:rsidRPr="00E81B6D">
        <w:rPr>
          <w:rFonts w:ascii="Times New Roman" w:hAnsi="Times New Roman" w:cs="Times New Roman"/>
          <w:sz w:val="16"/>
          <w:szCs w:val="16"/>
        </w:rPr>
        <w:tab/>
        <w:t>- областное автономное учреждение социального обслуживания «Волотовский комплексный центр социального обслуживания населения» (далее - Волотовский КЦСО) (по согласованию);</w:t>
      </w:r>
    </w:p>
    <w:p w:rsidR="006729DA" w:rsidRPr="00E81B6D" w:rsidRDefault="006729DA" w:rsidP="00C057E9">
      <w:pPr>
        <w:spacing w:after="0" w:line="240" w:lineRule="auto"/>
        <w:ind w:firstLine="284"/>
        <w:contextualSpacing/>
        <w:jc w:val="both"/>
        <w:rPr>
          <w:rFonts w:ascii="Times New Roman" w:hAnsi="Times New Roman" w:cs="Times New Roman"/>
          <w:spacing w:val="-2"/>
          <w:sz w:val="16"/>
          <w:szCs w:val="16"/>
        </w:rPr>
      </w:pPr>
      <w:r w:rsidRPr="00E81B6D">
        <w:rPr>
          <w:rFonts w:ascii="Times New Roman" w:hAnsi="Times New Roman" w:cs="Times New Roman"/>
          <w:sz w:val="16"/>
          <w:szCs w:val="16"/>
        </w:rPr>
        <w:tab/>
        <w:t xml:space="preserve">- наркологический кабинет </w:t>
      </w:r>
      <w:r w:rsidRPr="00E81B6D">
        <w:rPr>
          <w:rFonts w:ascii="Times New Roman" w:hAnsi="Times New Roman" w:cs="Times New Roman"/>
          <w:spacing w:val="-2"/>
          <w:sz w:val="16"/>
          <w:szCs w:val="16"/>
        </w:rPr>
        <w:t>государственного областного бюджетного учреждения здравоохранения Новгородского областного наркологического диспансера «Катарсис» (далее- наркологический кабинет ГОБУЗ НОНД «Катарсис») (по согласованию);</w:t>
      </w:r>
    </w:p>
    <w:p w:rsidR="006729DA" w:rsidRPr="00E81B6D" w:rsidRDefault="006729DA" w:rsidP="00C057E9">
      <w:pPr>
        <w:spacing w:after="0" w:line="240" w:lineRule="auto"/>
        <w:ind w:firstLine="284"/>
        <w:contextualSpacing/>
        <w:jc w:val="both"/>
        <w:rPr>
          <w:rFonts w:ascii="Times New Roman" w:hAnsi="Times New Roman" w:cs="Times New Roman"/>
          <w:spacing w:val="-2"/>
          <w:sz w:val="16"/>
          <w:szCs w:val="16"/>
        </w:rPr>
      </w:pPr>
      <w:r w:rsidRPr="00E81B6D">
        <w:rPr>
          <w:rFonts w:ascii="Times New Roman" w:hAnsi="Times New Roman" w:cs="Times New Roman"/>
          <w:spacing w:val="-2"/>
          <w:sz w:val="16"/>
          <w:szCs w:val="16"/>
        </w:rPr>
        <w:tab/>
        <w:t xml:space="preserve">- Муниципальное бюджетное учреждение культуры «Волотовский </w:t>
      </w:r>
      <w:proofErr w:type="spellStart"/>
      <w:r w:rsidRPr="00E81B6D">
        <w:rPr>
          <w:rFonts w:ascii="Times New Roman" w:hAnsi="Times New Roman" w:cs="Times New Roman"/>
          <w:spacing w:val="-2"/>
          <w:sz w:val="16"/>
          <w:szCs w:val="16"/>
        </w:rPr>
        <w:t>межпоселенческий</w:t>
      </w:r>
      <w:proofErr w:type="spellEnd"/>
      <w:r w:rsidRPr="00E81B6D">
        <w:rPr>
          <w:rFonts w:ascii="Times New Roman" w:hAnsi="Times New Roman" w:cs="Times New Roman"/>
          <w:spacing w:val="-2"/>
          <w:sz w:val="16"/>
          <w:szCs w:val="16"/>
        </w:rPr>
        <w:t xml:space="preserve"> социально-культурный комплекс» (далее - МБУК «Волотовский МСКК»);</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Муниципальное бюджетное учреждение культуры «</w:t>
      </w:r>
      <w:proofErr w:type="spellStart"/>
      <w:r w:rsidRPr="00E81B6D">
        <w:rPr>
          <w:rFonts w:ascii="Times New Roman" w:hAnsi="Times New Roman" w:cs="Times New Roman"/>
          <w:sz w:val="16"/>
          <w:szCs w:val="16"/>
        </w:rPr>
        <w:t>Волотовская</w:t>
      </w:r>
      <w:proofErr w:type="spellEnd"/>
      <w:r w:rsidRPr="00E81B6D">
        <w:rPr>
          <w:rFonts w:ascii="Times New Roman" w:hAnsi="Times New Roman" w:cs="Times New Roman"/>
          <w:sz w:val="16"/>
          <w:szCs w:val="16"/>
        </w:rPr>
        <w:t xml:space="preserve"> </w:t>
      </w:r>
      <w:proofErr w:type="spellStart"/>
      <w:r w:rsidRPr="00E81B6D">
        <w:rPr>
          <w:rFonts w:ascii="Times New Roman" w:hAnsi="Times New Roman" w:cs="Times New Roman"/>
          <w:sz w:val="16"/>
          <w:szCs w:val="16"/>
        </w:rPr>
        <w:t>межпоселенческая</w:t>
      </w:r>
      <w:proofErr w:type="spellEnd"/>
      <w:r w:rsidRPr="00E81B6D">
        <w:rPr>
          <w:rFonts w:ascii="Times New Roman" w:hAnsi="Times New Roman" w:cs="Times New Roman"/>
          <w:sz w:val="16"/>
          <w:szCs w:val="16"/>
        </w:rPr>
        <w:t xml:space="preserve"> централизованная библиотечная система» (далее - МБУК «</w:t>
      </w:r>
      <w:proofErr w:type="spellStart"/>
      <w:r w:rsidRPr="00E81B6D">
        <w:rPr>
          <w:rFonts w:ascii="Times New Roman" w:hAnsi="Times New Roman" w:cs="Times New Roman"/>
          <w:sz w:val="16"/>
          <w:szCs w:val="16"/>
        </w:rPr>
        <w:t>Волотовская</w:t>
      </w:r>
      <w:proofErr w:type="spellEnd"/>
      <w:r w:rsidRPr="00E81B6D">
        <w:rPr>
          <w:rFonts w:ascii="Times New Roman" w:hAnsi="Times New Roman" w:cs="Times New Roman"/>
          <w:sz w:val="16"/>
          <w:szCs w:val="16"/>
        </w:rPr>
        <w:t xml:space="preserve"> МЦБС»);</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Волотовский территориальный отдел Администрации Волотовского муниципального округа (далее - Волотовский территориальный отдел);</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Ратицкий территориальный отдел Администрации Волотовского муниципального округа (далее - Ратицкий территориальный отдел);</w:t>
      </w:r>
    </w:p>
    <w:p w:rsidR="006729DA" w:rsidRPr="00E81B6D" w:rsidRDefault="006729DA" w:rsidP="00C057E9">
      <w:pPr>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 Славитинский территориальный отдел Администрации Волотовского муниципального круга (далее - Славитинский территориальный отдел).</w:t>
      </w:r>
    </w:p>
    <w:p w:rsidR="006729DA" w:rsidRPr="00E81B6D" w:rsidRDefault="006729DA" w:rsidP="00C057E9">
      <w:pPr>
        <w:spacing w:after="0" w:line="240" w:lineRule="auto"/>
        <w:ind w:left="720" w:firstLine="284"/>
        <w:contextualSpacing/>
        <w:jc w:val="both"/>
        <w:rPr>
          <w:rFonts w:ascii="Times New Roman" w:hAnsi="Times New Roman" w:cs="Times New Roman"/>
          <w:b/>
          <w:sz w:val="16"/>
          <w:szCs w:val="16"/>
        </w:rPr>
      </w:pPr>
      <w:r w:rsidRPr="00E81B6D">
        <w:rPr>
          <w:rFonts w:ascii="Times New Roman" w:hAnsi="Times New Roman" w:cs="Times New Roman"/>
          <w:b/>
          <w:sz w:val="16"/>
          <w:szCs w:val="16"/>
        </w:rPr>
        <w:t>3. Цели, задачи, целевые показатели подпрограммы:</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42"/>
        <w:gridCol w:w="708"/>
        <w:gridCol w:w="709"/>
        <w:gridCol w:w="709"/>
        <w:gridCol w:w="709"/>
        <w:gridCol w:w="708"/>
      </w:tblGrid>
      <w:tr w:rsidR="006729DA" w:rsidRPr="00E81B6D" w:rsidTr="00C057E9">
        <w:trPr>
          <w:trHeight w:val="20"/>
        </w:trPr>
        <w:tc>
          <w:tcPr>
            <w:tcW w:w="709" w:type="dxa"/>
            <w:vMerge w:val="restart"/>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 п/п</w:t>
            </w:r>
          </w:p>
        </w:tc>
        <w:tc>
          <w:tcPr>
            <w:tcW w:w="4536" w:type="dxa"/>
            <w:vMerge w:val="restart"/>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Цель, задачи подпрограммы, наименование и единица измерения целевого показателя</w:t>
            </w:r>
          </w:p>
        </w:tc>
        <w:tc>
          <w:tcPr>
            <w:tcW w:w="1560" w:type="dxa"/>
            <w:gridSpan w:val="2"/>
            <w:vMerge w:val="restart"/>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 xml:space="preserve">Базовое значение показателя </w:t>
            </w:r>
          </w:p>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(2022 г.)</w:t>
            </w:r>
          </w:p>
        </w:tc>
        <w:tc>
          <w:tcPr>
            <w:tcW w:w="3543" w:type="dxa"/>
            <w:gridSpan w:val="5"/>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Значение целевого показателя по годам</w:t>
            </w:r>
          </w:p>
        </w:tc>
      </w:tr>
      <w:tr w:rsidR="006729DA" w:rsidRPr="00E81B6D" w:rsidTr="00C057E9">
        <w:trPr>
          <w:trHeight w:val="20"/>
        </w:trPr>
        <w:tc>
          <w:tcPr>
            <w:tcW w:w="709" w:type="dxa"/>
            <w:vMerge/>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p>
        </w:tc>
        <w:tc>
          <w:tcPr>
            <w:tcW w:w="4536" w:type="dxa"/>
            <w:vMerge/>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p>
        </w:tc>
        <w:tc>
          <w:tcPr>
            <w:tcW w:w="1560" w:type="dxa"/>
            <w:gridSpan w:val="2"/>
            <w:vMerge/>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2024</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2025</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2026</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2027</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2028</w:t>
            </w:r>
          </w:p>
        </w:tc>
      </w:tr>
      <w:tr w:rsidR="006729DA" w:rsidRPr="00E81B6D" w:rsidTr="00C057E9">
        <w:trPr>
          <w:trHeight w:val="20"/>
        </w:trPr>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w:t>
            </w:r>
          </w:p>
        </w:tc>
        <w:tc>
          <w:tcPr>
            <w:tcW w:w="4536"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w:t>
            </w:r>
          </w:p>
        </w:tc>
        <w:tc>
          <w:tcPr>
            <w:tcW w:w="1560" w:type="dxa"/>
            <w:gridSpan w:val="2"/>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3</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5</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6</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7</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8</w:t>
            </w:r>
          </w:p>
        </w:tc>
      </w:tr>
      <w:tr w:rsidR="006729DA" w:rsidRPr="00E81B6D" w:rsidTr="00C057E9">
        <w:trPr>
          <w:trHeight w:val="20"/>
        </w:trPr>
        <w:tc>
          <w:tcPr>
            <w:tcW w:w="10348" w:type="dxa"/>
            <w:gridSpan w:val="9"/>
            <w:shd w:val="clear" w:color="auto" w:fill="auto"/>
          </w:tcPr>
          <w:p w:rsidR="006729DA" w:rsidRPr="00E81B6D" w:rsidRDefault="006729DA" w:rsidP="006729DA">
            <w:pPr>
              <w:spacing w:after="0" w:line="240" w:lineRule="auto"/>
              <w:jc w:val="both"/>
              <w:rPr>
                <w:rFonts w:ascii="Times New Roman" w:hAnsi="Times New Roman" w:cs="Times New Roman"/>
                <w:sz w:val="16"/>
                <w:szCs w:val="16"/>
              </w:rPr>
            </w:pPr>
            <w:r w:rsidRPr="00E81B6D">
              <w:rPr>
                <w:rFonts w:ascii="Times New Roman" w:hAnsi="Times New Roman" w:cs="Times New Roman"/>
                <w:b/>
                <w:sz w:val="16"/>
                <w:szCs w:val="16"/>
              </w:rPr>
              <w:lastRenderedPageBreak/>
              <w:t>Цель:</w:t>
            </w:r>
            <w:r w:rsidRPr="00E81B6D">
              <w:rPr>
                <w:rFonts w:ascii="Times New Roman" w:hAnsi="Times New Roman" w:cs="Times New Roman"/>
                <w:sz w:val="16"/>
                <w:szCs w:val="16"/>
              </w:rPr>
              <w:t xml:space="preserve"> </w:t>
            </w:r>
            <w:r w:rsidRPr="00E81B6D">
              <w:rPr>
                <w:rFonts w:ascii="Times New Roman" w:hAnsi="Times New Roman" w:cs="Times New Roman"/>
                <w:sz w:val="16"/>
                <w:szCs w:val="16"/>
                <w:shd w:val="clear" w:color="auto" w:fill="FFFFFF"/>
              </w:rPr>
              <w:t>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tc>
      </w:tr>
      <w:tr w:rsidR="006729DA" w:rsidRPr="00E81B6D" w:rsidTr="00C057E9">
        <w:trPr>
          <w:trHeight w:val="20"/>
        </w:trPr>
        <w:tc>
          <w:tcPr>
            <w:tcW w:w="10348" w:type="dxa"/>
            <w:gridSpan w:val="9"/>
            <w:shd w:val="clear" w:color="auto" w:fill="auto"/>
          </w:tcPr>
          <w:p w:rsidR="006729DA" w:rsidRPr="00E81B6D" w:rsidRDefault="006729DA" w:rsidP="006729DA">
            <w:pPr>
              <w:spacing w:after="0" w:line="240" w:lineRule="auto"/>
              <w:jc w:val="both"/>
              <w:rPr>
                <w:rFonts w:ascii="Times New Roman" w:hAnsi="Times New Roman" w:cs="Times New Roman"/>
                <w:sz w:val="16"/>
                <w:szCs w:val="16"/>
              </w:rPr>
            </w:pPr>
            <w:r w:rsidRPr="00E81B6D">
              <w:rPr>
                <w:rFonts w:ascii="Times New Roman" w:hAnsi="Times New Roman" w:cs="Times New Roman"/>
                <w:b/>
                <w:sz w:val="16"/>
                <w:szCs w:val="16"/>
              </w:rPr>
              <w:t>Задача 1.</w:t>
            </w:r>
            <w:r w:rsidRPr="00E81B6D">
              <w:rPr>
                <w:rFonts w:ascii="Times New Roman" w:hAnsi="Times New Roman" w:cs="Times New Roman"/>
                <w:sz w:val="16"/>
                <w:szCs w:val="16"/>
              </w:rPr>
              <w:t xml:space="preserve"> Снижение уровня преступности на территории муниципального образования.</w:t>
            </w:r>
          </w:p>
        </w:tc>
      </w:tr>
      <w:tr w:rsidR="006729DA" w:rsidRPr="00E81B6D" w:rsidTr="00C057E9">
        <w:trPr>
          <w:trHeight w:val="20"/>
        </w:trPr>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1.1</w:t>
            </w:r>
          </w:p>
        </w:tc>
        <w:tc>
          <w:tcPr>
            <w:tcW w:w="4536"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Доля зарегистрированных преступлений, совершенных в общественных местах, от общего количества зарегистрированных преступлений к уровню 2022 года (%).</w:t>
            </w:r>
          </w:p>
        </w:tc>
        <w:tc>
          <w:tcPr>
            <w:tcW w:w="1560" w:type="dxa"/>
            <w:gridSpan w:val="2"/>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14,6</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14,6</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12,2</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9,8</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lang w:val="en-US"/>
              </w:rPr>
              <w:t>7</w:t>
            </w:r>
            <w:r w:rsidRPr="00E81B6D">
              <w:rPr>
                <w:rFonts w:ascii="Times New Roman" w:hAnsi="Times New Roman" w:cs="Times New Roman"/>
                <w:sz w:val="16"/>
                <w:szCs w:val="16"/>
              </w:rPr>
              <w:t>,</w:t>
            </w:r>
            <w:r w:rsidRPr="00E81B6D">
              <w:rPr>
                <w:rFonts w:ascii="Times New Roman" w:hAnsi="Times New Roman" w:cs="Times New Roman"/>
                <w:sz w:val="16"/>
                <w:szCs w:val="16"/>
                <w:lang w:val="en-US"/>
              </w:rPr>
              <w:t>3</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4,9</w:t>
            </w:r>
          </w:p>
        </w:tc>
      </w:tr>
      <w:tr w:rsidR="006729DA" w:rsidRPr="00E81B6D" w:rsidTr="00C057E9">
        <w:trPr>
          <w:trHeight w:val="20"/>
        </w:trPr>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4536"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Снижение количества правонарушений, совершаемых лицами в состоянии опьянения (шт.).</w:t>
            </w:r>
          </w:p>
        </w:tc>
        <w:tc>
          <w:tcPr>
            <w:tcW w:w="1560" w:type="dxa"/>
            <w:gridSpan w:val="2"/>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10</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10</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9</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8</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7</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6</w:t>
            </w:r>
          </w:p>
        </w:tc>
      </w:tr>
      <w:tr w:rsidR="006729DA" w:rsidRPr="00E81B6D" w:rsidTr="00C057E9">
        <w:trPr>
          <w:trHeight w:val="20"/>
        </w:trPr>
        <w:tc>
          <w:tcPr>
            <w:tcW w:w="10348" w:type="dxa"/>
            <w:gridSpan w:val="9"/>
            <w:shd w:val="clear" w:color="auto" w:fill="auto"/>
          </w:tcPr>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b/>
                <w:sz w:val="16"/>
                <w:szCs w:val="16"/>
              </w:rPr>
              <w:t>Задача 2.</w:t>
            </w:r>
            <w:r w:rsidRPr="00E81B6D">
              <w:rPr>
                <w:rFonts w:ascii="Times New Roman" w:hAnsi="Times New Roman" w:cs="Times New Roman"/>
                <w:sz w:val="16"/>
                <w:szCs w:val="16"/>
              </w:rPr>
              <w:t xml:space="preserve"> Информационное обеспечение профилактической работы, осуществление работы по организации правового просвещения граждан, формирование у населения муниципального округа правового сознания, правовой культуры, уважения к закону.</w:t>
            </w:r>
          </w:p>
        </w:tc>
      </w:tr>
      <w:tr w:rsidR="006729DA" w:rsidRPr="00E81B6D" w:rsidTr="00C057E9">
        <w:trPr>
          <w:trHeight w:val="20"/>
        </w:trPr>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2.1</w:t>
            </w:r>
          </w:p>
        </w:tc>
        <w:tc>
          <w:tcPr>
            <w:tcW w:w="4536"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Количество проведенных заседаний комиссии по профилактике правонарушений на территории муниципального округа (в соответствии с планом работы на год).</w:t>
            </w:r>
          </w:p>
        </w:tc>
        <w:tc>
          <w:tcPr>
            <w:tcW w:w="141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c>
          <w:tcPr>
            <w:tcW w:w="850" w:type="dxa"/>
            <w:gridSpan w:val="2"/>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lang w:val="en-US"/>
              </w:rPr>
            </w:pPr>
            <w:r w:rsidRPr="00E81B6D">
              <w:rPr>
                <w:rFonts w:ascii="Times New Roman" w:hAnsi="Times New Roman" w:cs="Times New Roman"/>
                <w:sz w:val="16"/>
                <w:szCs w:val="16"/>
              </w:rPr>
              <w:t>4</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4</w:t>
            </w:r>
          </w:p>
        </w:tc>
      </w:tr>
      <w:tr w:rsidR="006729DA" w:rsidRPr="00E81B6D" w:rsidTr="00C057E9">
        <w:trPr>
          <w:trHeight w:val="20"/>
        </w:trPr>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2.2</w:t>
            </w:r>
          </w:p>
        </w:tc>
        <w:tc>
          <w:tcPr>
            <w:tcW w:w="4536" w:type="dxa"/>
            <w:shd w:val="clear" w:color="auto" w:fill="auto"/>
          </w:tcPr>
          <w:p w:rsidR="006729DA" w:rsidRPr="00E81B6D" w:rsidRDefault="006729DA" w:rsidP="006729DA">
            <w:pPr>
              <w:spacing w:after="0" w:line="240" w:lineRule="auto"/>
              <w:jc w:val="both"/>
              <w:rPr>
                <w:rFonts w:ascii="Times New Roman" w:hAnsi="Times New Roman" w:cs="Times New Roman"/>
                <w:sz w:val="16"/>
                <w:szCs w:val="16"/>
              </w:rPr>
            </w:pPr>
            <w:r w:rsidRPr="00E81B6D">
              <w:rPr>
                <w:rFonts w:ascii="Times New Roman" w:hAnsi="Times New Roman" w:cs="Times New Roman"/>
                <w:sz w:val="16"/>
                <w:szCs w:val="16"/>
              </w:rPr>
              <w:t>Освещение программных мероприятий и публикация материалов профилактической направленности – (не менее) (шт.)</w:t>
            </w:r>
          </w:p>
        </w:tc>
        <w:tc>
          <w:tcPr>
            <w:tcW w:w="1418" w:type="dxa"/>
            <w:shd w:val="clear" w:color="auto" w:fill="auto"/>
          </w:tcPr>
          <w:p w:rsidR="006729DA" w:rsidRPr="00E81B6D" w:rsidRDefault="006729DA" w:rsidP="006729DA">
            <w:pPr>
              <w:spacing w:after="0" w:line="240" w:lineRule="auto"/>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850" w:type="dxa"/>
            <w:gridSpan w:val="2"/>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709"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c>
          <w:tcPr>
            <w:tcW w:w="708" w:type="dxa"/>
            <w:shd w:val="clear" w:color="auto" w:fill="auto"/>
          </w:tcPr>
          <w:p w:rsidR="006729DA" w:rsidRPr="00E81B6D" w:rsidRDefault="006729DA" w:rsidP="006729DA">
            <w:pPr>
              <w:spacing w:after="0" w:line="240" w:lineRule="auto"/>
              <w:contextualSpacing/>
              <w:jc w:val="both"/>
              <w:rPr>
                <w:rFonts w:ascii="Times New Roman" w:hAnsi="Times New Roman" w:cs="Times New Roman"/>
                <w:sz w:val="16"/>
                <w:szCs w:val="16"/>
              </w:rPr>
            </w:pPr>
            <w:r w:rsidRPr="00E81B6D">
              <w:rPr>
                <w:rFonts w:ascii="Times New Roman" w:hAnsi="Times New Roman" w:cs="Times New Roman"/>
                <w:sz w:val="16"/>
                <w:szCs w:val="16"/>
              </w:rPr>
              <w:t>12</w:t>
            </w:r>
          </w:p>
        </w:tc>
      </w:tr>
    </w:tbl>
    <w:p w:rsidR="006729DA" w:rsidRPr="00E81B6D" w:rsidRDefault="006729DA" w:rsidP="006729DA">
      <w:pPr>
        <w:spacing w:after="0" w:line="240" w:lineRule="auto"/>
        <w:ind w:left="720"/>
        <w:contextualSpacing/>
        <w:jc w:val="both"/>
        <w:rPr>
          <w:rFonts w:ascii="Times New Roman" w:hAnsi="Times New Roman" w:cs="Times New Roman"/>
          <w:sz w:val="16"/>
          <w:szCs w:val="16"/>
        </w:rPr>
      </w:pPr>
      <w:r w:rsidRPr="00E81B6D">
        <w:rPr>
          <w:rFonts w:ascii="Times New Roman" w:hAnsi="Times New Roman" w:cs="Times New Roman"/>
          <w:b/>
          <w:sz w:val="16"/>
          <w:szCs w:val="16"/>
        </w:rPr>
        <w:t>4.Сроки реализации подпрограммы</w:t>
      </w:r>
      <w:r w:rsidRPr="00E81B6D">
        <w:rPr>
          <w:rFonts w:ascii="Times New Roman" w:hAnsi="Times New Roman" w:cs="Times New Roman"/>
          <w:sz w:val="16"/>
          <w:szCs w:val="16"/>
        </w:rPr>
        <w:t>: 2024-2028 годы.</w:t>
      </w:r>
    </w:p>
    <w:p w:rsidR="006729DA" w:rsidRPr="00E81B6D" w:rsidRDefault="006729DA" w:rsidP="006729DA">
      <w:pPr>
        <w:spacing w:after="0" w:line="240" w:lineRule="auto"/>
        <w:ind w:left="720"/>
        <w:contextualSpacing/>
        <w:jc w:val="both"/>
        <w:rPr>
          <w:rFonts w:ascii="Times New Roman" w:hAnsi="Times New Roman" w:cs="Times New Roman"/>
          <w:b/>
          <w:sz w:val="16"/>
          <w:szCs w:val="16"/>
        </w:rPr>
      </w:pPr>
      <w:r w:rsidRPr="00E81B6D">
        <w:rPr>
          <w:rFonts w:ascii="Times New Roman" w:hAnsi="Times New Roman" w:cs="Times New Roman"/>
          <w:b/>
          <w:sz w:val="16"/>
          <w:szCs w:val="16"/>
        </w:rPr>
        <w:t>5.Объёмы и источники финансирования подпрограммы в целом по</w:t>
      </w:r>
    </w:p>
    <w:p w:rsidR="006729DA" w:rsidRPr="00E81B6D" w:rsidRDefault="006729DA" w:rsidP="006729DA">
      <w:pPr>
        <w:spacing w:after="0" w:line="240" w:lineRule="auto"/>
        <w:contextualSpacing/>
        <w:jc w:val="both"/>
        <w:rPr>
          <w:rFonts w:ascii="Times New Roman" w:hAnsi="Times New Roman" w:cs="Times New Roman"/>
          <w:sz w:val="16"/>
          <w:szCs w:val="16"/>
          <w:lang w:val="en-US"/>
        </w:rPr>
      </w:pPr>
      <w:r w:rsidRPr="00E81B6D">
        <w:rPr>
          <w:rFonts w:ascii="Times New Roman" w:hAnsi="Times New Roman" w:cs="Times New Roman"/>
          <w:b/>
          <w:sz w:val="16"/>
          <w:szCs w:val="16"/>
        </w:rPr>
        <w:t>годам реализации</w:t>
      </w:r>
      <w:r w:rsidRPr="00E81B6D">
        <w:rPr>
          <w:rFonts w:ascii="Times New Roman" w:hAnsi="Times New Roman" w:cs="Times New Roman"/>
          <w:sz w:val="16"/>
          <w:szCs w:val="16"/>
        </w:rPr>
        <w:t xml:space="preserve"> (тыс. рублей).</w:t>
      </w:r>
    </w:p>
    <w:tbl>
      <w:tblPr>
        <w:tblW w:w="10395" w:type="dxa"/>
        <w:tblCellSpacing w:w="5" w:type="nil"/>
        <w:tblInd w:w="29" w:type="dxa"/>
        <w:tblLayout w:type="fixed"/>
        <w:tblCellMar>
          <w:left w:w="75" w:type="dxa"/>
          <w:right w:w="75" w:type="dxa"/>
        </w:tblCellMar>
        <w:tblLook w:val="0000" w:firstRow="0" w:lastRow="0" w:firstColumn="0" w:lastColumn="0" w:noHBand="0" w:noVBand="0"/>
      </w:tblPr>
      <w:tblGrid>
        <w:gridCol w:w="1747"/>
        <w:gridCol w:w="2127"/>
        <w:gridCol w:w="1559"/>
        <w:gridCol w:w="1559"/>
        <w:gridCol w:w="1843"/>
        <w:gridCol w:w="1560"/>
      </w:tblGrid>
      <w:tr w:rsidR="006729DA" w:rsidRPr="00E81B6D" w:rsidTr="00C057E9">
        <w:trPr>
          <w:trHeight w:val="20"/>
          <w:tblCellSpacing w:w="5" w:type="nil"/>
        </w:trPr>
        <w:tc>
          <w:tcPr>
            <w:tcW w:w="1747" w:type="dxa"/>
            <w:vMerge w:val="restart"/>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Год</w:t>
            </w:r>
          </w:p>
        </w:tc>
        <w:tc>
          <w:tcPr>
            <w:tcW w:w="8648" w:type="dxa"/>
            <w:gridSpan w:val="5"/>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Источник финансирования</w:t>
            </w:r>
          </w:p>
        </w:tc>
      </w:tr>
      <w:tr w:rsidR="006729DA" w:rsidRPr="00E81B6D" w:rsidTr="00C057E9">
        <w:trPr>
          <w:trHeight w:val="20"/>
          <w:tblCellSpacing w:w="5" w:type="nil"/>
        </w:trPr>
        <w:tc>
          <w:tcPr>
            <w:tcW w:w="1747" w:type="dxa"/>
            <w:vMerge/>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p>
        </w:tc>
        <w:tc>
          <w:tcPr>
            <w:tcW w:w="2127"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областной </w:t>
            </w:r>
            <w:r w:rsidRPr="00E81B6D">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федеральный бюджет</w:t>
            </w:r>
          </w:p>
        </w:tc>
        <w:tc>
          <w:tcPr>
            <w:tcW w:w="1559"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местный   </w:t>
            </w:r>
            <w:r w:rsidRPr="00E81B6D">
              <w:rPr>
                <w:rFonts w:ascii="Times New Roman" w:hAnsi="Times New Roman" w:cs="Times New Roman"/>
                <w:sz w:val="16"/>
                <w:szCs w:val="16"/>
              </w:rPr>
              <w:br/>
              <w:t>бюджет</w:t>
            </w:r>
          </w:p>
        </w:tc>
        <w:tc>
          <w:tcPr>
            <w:tcW w:w="1843"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внебюджетные</w:t>
            </w:r>
            <w:r w:rsidRPr="00E81B6D">
              <w:rPr>
                <w:rFonts w:ascii="Times New Roman" w:hAnsi="Times New Roman" w:cs="Times New Roman"/>
                <w:sz w:val="16"/>
                <w:szCs w:val="16"/>
              </w:rPr>
              <w:br/>
              <w:t>средства</w:t>
            </w:r>
          </w:p>
        </w:tc>
        <w:tc>
          <w:tcPr>
            <w:tcW w:w="1560"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всего</w:t>
            </w:r>
          </w:p>
        </w:tc>
      </w:tr>
      <w:tr w:rsidR="006729DA" w:rsidRPr="00E81B6D" w:rsidTr="00C057E9">
        <w:trPr>
          <w:trHeight w:val="20"/>
          <w:tblCellSpacing w:w="5" w:type="nil"/>
        </w:trPr>
        <w:tc>
          <w:tcPr>
            <w:tcW w:w="1747"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w:t>
            </w:r>
          </w:p>
        </w:tc>
        <w:tc>
          <w:tcPr>
            <w:tcW w:w="2127"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w:t>
            </w:r>
          </w:p>
        </w:tc>
        <w:tc>
          <w:tcPr>
            <w:tcW w:w="1559"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3</w:t>
            </w:r>
          </w:p>
        </w:tc>
        <w:tc>
          <w:tcPr>
            <w:tcW w:w="1559"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w:t>
            </w:r>
          </w:p>
        </w:tc>
        <w:tc>
          <w:tcPr>
            <w:tcW w:w="1843"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5</w:t>
            </w:r>
          </w:p>
        </w:tc>
        <w:tc>
          <w:tcPr>
            <w:tcW w:w="1560" w:type="dxa"/>
            <w:tcBorders>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6</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2024</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40,00000</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2025</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0,00000</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2026</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0,00000</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2027</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0,00000</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2028</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0,00000</w:t>
            </w:r>
          </w:p>
        </w:tc>
      </w:tr>
      <w:tr w:rsidR="006729DA" w:rsidRPr="00E81B6D" w:rsidTr="00C057E9">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E81B6D" w:rsidRDefault="006729DA" w:rsidP="00C057E9">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всего</w:t>
            </w:r>
          </w:p>
        </w:tc>
        <w:tc>
          <w:tcPr>
            <w:tcW w:w="2127"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40,00000</w:t>
            </w:r>
          </w:p>
        </w:tc>
        <w:tc>
          <w:tcPr>
            <w:tcW w:w="1843"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E81B6D" w:rsidRDefault="006729DA" w:rsidP="006729DA">
            <w:pPr>
              <w:widowControl w:val="0"/>
              <w:tabs>
                <w:tab w:val="center" w:pos="874"/>
                <w:tab w:val="right" w:pos="1749"/>
              </w:tabs>
              <w:autoSpaceDE w:val="0"/>
              <w:autoSpaceDN w:val="0"/>
              <w:adjustRightInd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40,00000</w:t>
            </w:r>
          </w:p>
        </w:tc>
      </w:tr>
    </w:tbl>
    <w:p w:rsidR="006729DA" w:rsidRPr="00E81B6D" w:rsidRDefault="006729DA" w:rsidP="006729DA">
      <w:pPr>
        <w:autoSpaceDE w:val="0"/>
        <w:autoSpaceDN w:val="0"/>
        <w:adjustRightInd w:val="0"/>
        <w:spacing w:after="0" w:line="240" w:lineRule="auto"/>
        <w:jc w:val="both"/>
        <w:rPr>
          <w:rFonts w:ascii="Times New Roman" w:hAnsi="Times New Roman" w:cs="Times New Roman"/>
          <w:b/>
          <w:sz w:val="16"/>
          <w:szCs w:val="16"/>
        </w:rPr>
      </w:pPr>
      <w:r w:rsidRPr="00E81B6D">
        <w:rPr>
          <w:rFonts w:ascii="Times New Roman" w:hAnsi="Times New Roman" w:cs="Times New Roman"/>
          <w:b/>
          <w:sz w:val="16"/>
          <w:szCs w:val="16"/>
        </w:rPr>
        <w:t>6. Ожидаемые конечные результаты реализации муниципальной подпрограммы</w:t>
      </w:r>
    </w:p>
    <w:p w:rsidR="006729DA" w:rsidRPr="00E81B6D" w:rsidRDefault="006729DA" w:rsidP="00C057E9">
      <w:pPr>
        <w:shd w:val="clear" w:color="auto" w:fill="FFFFFF"/>
        <w:spacing w:after="0" w:line="240" w:lineRule="auto"/>
        <w:ind w:firstLine="284"/>
        <w:jc w:val="both"/>
        <w:rPr>
          <w:rFonts w:ascii="Times New Roman" w:hAnsi="Times New Roman" w:cs="Times New Roman"/>
          <w:color w:val="1A1A1A"/>
          <w:sz w:val="16"/>
          <w:szCs w:val="16"/>
        </w:rPr>
      </w:pPr>
      <w:r w:rsidRPr="00E81B6D">
        <w:rPr>
          <w:rFonts w:ascii="Times New Roman" w:hAnsi="Times New Roman" w:cs="Times New Roman"/>
          <w:sz w:val="16"/>
          <w:szCs w:val="16"/>
        </w:rPr>
        <w:t xml:space="preserve">1. </w:t>
      </w:r>
      <w:r w:rsidRPr="00E81B6D">
        <w:rPr>
          <w:rFonts w:ascii="Times New Roman" w:hAnsi="Times New Roman" w:cs="Times New Roman"/>
          <w:color w:val="1A1A1A"/>
          <w:sz w:val="16"/>
          <w:szCs w:val="16"/>
        </w:rPr>
        <w:t>Повышение информированности населения муниципального округа о проводимой работе в сфере профилактики правонарушений и, в целях организации правового просвещения, формирование у населения должного правового сознания, правовой культуры, уважения к закону.</w:t>
      </w:r>
    </w:p>
    <w:p w:rsidR="006729DA" w:rsidRPr="00E81B6D" w:rsidRDefault="006729DA" w:rsidP="00C057E9">
      <w:pPr>
        <w:autoSpaceDE w:val="0"/>
        <w:autoSpaceDN w:val="0"/>
        <w:adjustRightInd w:val="0"/>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2. Обеспечение безопасности граждан от противоправных посягательств на территории муниципального округа, снижение общего количества преступлений.</w:t>
      </w:r>
    </w:p>
    <w:p w:rsidR="006729DA" w:rsidRDefault="006729DA" w:rsidP="00C057E9">
      <w:pPr>
        <w:autoSpaceDE w:val="0"/>
        <w:autoSpaceDN w:val="0"/>
        <w:adjustRightInd w:val="0"/>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3. Оздоровление криминогенной обстановки в общественных местах, в том числе сокращение удельного веса преступлений, совершаемых на улицах;</w:t>
      </w:r>
    </w:p>
    <w:p w:rsidR="007C160E" w:rsidRDefault="006729DA" w:rsidP="00C057E9">
      <w:pPr>
        <w:autoSpaceDE w:val="0"/>
        <w:autoSpaceDN w:val="0"/>
        <w:adjustRightInd w:val="0"/>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4. Повышение уровня доверия населения к правоохранительным органам, формирование позитивного общественного мнения об их деятельности.</w:t>
      </w:r>
    </w:p>
    <w:p w:rsidR="006729DA" w:rsidRPr="00E81B6D" w:rsidRDefault="006729DA" w:rsidP="00C057E9">
      <w:pPr>
        <w:autoSpaceDE w:val="0"/>
        <w:autoSpaceDN w:val="0"/>
        <w:adjustRightInd w:val="0"/>
        <w:spacing w:after="0" w:line="240" w:lineRule="auto"/>
        <w:ind w:firstLine="284"/>
        <w:jc w:val="both"/>
        <w:rPr>
          <w:rFonts w:ascii="Times New Roman" w:hAnsi="Times New Roman" w:cs="Times New Roman"/>
          <w:sz w:val="16"/>
          <w:szCs w:val="16"/>
        </w:rPr>
      </w:pPr>
      <w:r w:rsidRPr="00E81B6D">
        <w:rPr>
          <w:rFonts w:ascii="Times New Roman" w:hAnsi="Times New Roman" w:cs="Times New Roman"/>
          <w:sz w:val="16"/>
          <w:szCs w:val="16"/>
        </w:rPr>
        <w:t xml:space="preserve"> </w:t>
      </w:r>
    </w:p>
    <w:p w:rsidR="006729DA" w:rsidRDefault="006729DA" w:rsidP="007C160E">
      <w:pPr>
        <w:spacing w:after="0" w:line="240" w:lineRule="auto"/>
        <w:ind w:left="5529"/>
        <w:jc w:val="right"/>
        <w:rPr>
          <w:rFonts w:ascii="Times New Roman" w:hAnsi="Times New Roman" w:cs="Times New Roman"/>
          <w:sz w:val="16"/>
          <w:szCs w:val="16"/>
        </w:rPr>
      </w:pPr>
      <w:proofErr w:type="gramStart"/>
      <w:r>
        <w:rPr>
          <w:rFonts w:ascii="Times New Roman" w:hAnsi="Times New Roman" w:cs="Times New Roman"/>
          <w:sz w:val="16"/>
          <w:szCs w:val="16"/>
        </w:rPr>
        <w:t>Приложение</w:t>
      </w:r>
      <w:r w:rsidRPr="00E81B6D">
        <w:rPr>
          <w:rFonts w:ascii="Times New Roman" w:hAnsi="Times New Roman" w:cs="Times New Roman"/>
          <w:sz w:val="16"/>
          <w:szCs w:val="16"/>
        </w:rPr>
        <w:t xml:space="preserve">  к</w:t>
      </w:r>
      <w:proofErr w:type="gramEnd"/>
      <w:r w:rsidRPr="00E81B6D">
        <w:rPr>
          <w:rFonts w:ascii="Times New Roman" w:hAnsi="Times New Roman" w:cs="Times New Roman"/>
          <w:sz w:val="16"/>
          <w:szCs w:val="16"/>
        </w:rPr>
        <w:t xml:space="preserve"> муницип</w:t>
      </w:r>
      <w:r>
        <w:rPr>
          <w:rFonts w:ascii="Times New Roman" w:hAnsi="Times New Roman" w:cs="Times New Roman"/>
          <w:sz w:val="16"/>
          <w:szCs w:val="16"/>
        </w:rPr>
        <w:t xml:space="preserve">альной программе «Профилактика </w:t>
      </w:r>
      <w:r w:rsidRPr="00E81B6D">
        <w:rPr>
          <w:rFonts w:ascii="Times New Roman" w:hAnsi="Times New Roman" w:cs="Times New Roman"/>
          <w:sz w:val="16"/>
          <w:szCs w:val="16"/>
        </w:rPr>
        <w:t>правонарушений, терроризма</w:t>
      </w:r>
      <w:r>
        <w:rPr>
          <w:rFonts w:ascii="Times New Roman" w:hAnsi="Times New Roman" w:cs="Times New Roman"/>
          <w:sz w:val="16"/>
          <w:szCs w:val="16"/>
        </w:rPr>
        <w:t xml:space="preserve"> и экстремизма</w:t>
      </w:r>
      <w:r w:rsidRPr="00E81B6D">
        <w:rPr>
          <w:rFonts w:ascii="Times New Roman" w:hAnsi="Times New Roman" w:cs="Times New Roman"/>
          <w:sz w:val="16"/>
          <w:szCs w:val="16"/>
        </w:rPr>
        <w:t xml:space="preserve"> в Волотовском муниципальном округе»</w:t>
      </w:r>
    </w:p>
    <w:p w:rsidR="007C160E" w:rsidRPr="00E81B6D" w:rsidRDefault="007C160E" w:rsidP="006729DA">
      <w:pPr>
        <w:spacing w:after="0" w:line="240" w:lineRule="auto"/>
        <w:jc w:val="right"/>
        <w:rPr>
          <w:rFonts w:ascii="Times New Roman" w:hAnsi="Times New Roman" w:cs="Times New Roman"/>
          <w:sz w:val="16"/>
          <w:szCs w:val="16"/>
        </w:rPr>
      </w:pPr>
    </w:p>
    <w:p w:rsidR="006729DA" w:rsidRPr="00E81B6D" w:rsidRDefault="006729DA" w:rsidP="006729DA">
      <w:pPr>
        <w:tabs>
          <w:tab w:val="left" w:pos="2437"/>
        </w:tabs>
        <w:spacing w:after="0" w:line="240" w:lineRule="auto"/>
        <w:jc w:val="center"/>
        <w:rPr>
          <w:rFonts w:ascii="Times New Roman" w:hAnsi="Times New Roman" w:cs="Times New Roman"/>
          <w:b/>
          <w:sz w:val="16"/>
          <w:szCs w:val="16"/>
        </w:rPr>
      </w:pPr>
      <w:r w:rsidRPr="00E81B6D">
        <w:rPr>
          <w:rFonts w:ascii="Times New Roman" w:hAnsi="Times New Roman" w:cs="Times New Roman"/>
          <w:b/>
          <w:sz w:val="16"/>
          <w:szCs w:val="16"/>
        </w:rPr>
        <w:t>Мероприятия подпрограммы</w:t>
      </w:r>
      <w:r>
        <w:rPr>
          <w:rFonts w:ascii="Times New Roman" w:hAnsi="Times New Roman" w:cs="Times New Roman"/>
          <w:b/>
          <w:sz w:val="16"/>
          <w:szCs w:val="16"/>
        </w:rPr>
        <w:t xml:space="preserve"> </w:t>
      </w:r>
      <w:r w:rsidRPr="00E81B6D">
        <w:rPr>
          <w:rFonts w:ascii="Times New Roman" w:hAnsi="Times New Roman" w:cs="Times New Roman"/>
          <w:b/>
          <w:sz w:val="16"/>
          <w:szCs w:val="16"/>
        </w:rPr>
        <w:t>«Профилактика правонарушений в Волотовском муниципальном округе»</w:t>
      </w: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1865"/>
        <w:gridCol w:w="1982"/>
        <w:gridCol w:w="1134"/>
        <w:gridCol w:w="1699"/>
        <w:gridCol w:w="1139"/>
        <w:gridCol w:w="267"/>
        <w:gridCol w:w="9"/>
        <w:gridCol w:w="291"/>
        <w:gridCol w:w="16"/>
        <w:gridCol w:w="417"/>
        <w:gridCol w:w="8"/>
        <w:gridCol w:w="260"/>
        <w:gridCol w:w="157"/>
        <w:gridCol w:w="6"/>
        <w:gridCol w:w="73"/>
        <w:gridCol w:w="205"/>
        <w:gridCol w:w="31"/>
        <w:gridCol w:w="206"/>
        <w:gridCol w:w="194"/>
        <w:gridCol w:w="94"/>
        <w:gridCol w:w="50"/>
        <w:gridCol w:w="144"/>
        <w:gridCol w:w="144"/>
        <w:gridCol w:w="95"/>
        <w:gridCol w:w="49"/>
      </w:tblGrid>
      <w:tr w:rsidR="006729DA" w:rsidRPr="00E81B6D" w:rsidTr="0062077B">
        <w:trPr>
          <w:gridAfter w:val="6"/>
          <w:wAfter w:w="576" w:type="dxa"/>
          <w:trHeight w:val="20"/>
        </w:trPr>
        <w:tc>
          <w:tcPr>
            <w:tcW w:w="607" w:type="dxa"/>
            <w:vMerge w:val="restart"/>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N п/п</w:t>
            </w:r>
          </w:p>
        </w:tc>
        <w:tc>
          <w:tcPr>
            <w:tcW w:w="1865" w:type="dxa"/>
            <w:vMerge w:val="restart"/>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Наименование мероприятия</w:t>
            </w:r>
          </w:p>
        </w:tc>
        <w:tc>
          <w:tcPr>
            <w:tcW w:w="1982" w:type="dxa"/>
            <w:vMerge w:val="restart"/>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Исполнитель</w:t>
            </w:r>
          </w:p>
        </w:tc>
        <w:tc>
          <w:tcPr>
            <w:tcW w:w="1134" w:type="dxa"/>
            <w:vMerge w:val="restart"/>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Срок реализации</w:t>
            </w:r>
          </w:p>
        </w:tc>
        <w:tc>
          <w:tcPr>
            <w:tcW w:w="1699" w:type="dxa"/>
            <w:vMerge w:val="restart"/>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Целевой показатель (номер целевого показателя из перечня целевых показателей государственной программы)</w:t>
            </w:r>
          </w:p>
        </w:tc>
        <w:tc>
          <w:tcPr>
            <w:tcW w:w="1139" w:type="dxa"/>
            <w:vMerge w:val="restart"/>
            <w:vAlign w:val="center"/>
          </w:tcPr>
          <w:p w:rsidR="006729DA" w:rsidRPr="00E81B6D" w:rsidRDefault="006729DA" w:rsidP="006729DA">
            <w:pPr>
              <w:widowControl w:val="0"/>
              <w:autoSpaceDE w:val="0"/>
              <w:autoSpaceDN w:val="0"/>
              <w:spacing w:after="0" w:line="240" w:lineRule="auto"/>
              <w:ind w:right="-62"/>
              <w:jc w:val="center"/>
              <w:rPr>
                <w:rFonts w:ascii="Times New Roman" w:hAnsi="Times New Roman" w:cs="Times New Roman"/>
                <w:sz w:val="16"/>
                <w:szCs w:val="16"/>
              </w:rPr>
            </w:pPr>
            <w:r w:rsidRPr="00E81B6D">
              <w:rPr>
                <w:rFonts w:ascii="Times New Roman" w:hAnsi="Times New Roman" w:cs="Times New Roman"/>
                <w:sz w:val="16"/>
                <w:szCs w:val="16"/>
              </w:rPr>
              <w:t>Источник финансирования</w:t>
            </w:r>
          </w:p>
        </w:tc>
        <w:tc>
          <w:tcPr>
            <w:tcW w:w="2140" w:type="dxa"/>
            <w:gridSpan w:val="14"/>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Объем финансирования по годам (тыс. руб.)</w:t>
            </w:r>
          </w:p>
        </w:tc>
      </w:tr>
      <w:tr w:rsidR="006729DA" w:rsidRPr="00E81B6D" w:rsidTr="0062077B">
        <w:trPr>
          <w:gridAfter w:val="6"/>
          <w:wAfter w:w="576" w:type="dxa"/>
          <w:trHeight w:val="20"/>
        </w:trPr>
        <w:tc>
          <w:tcPr>
            <w:tcW w:w="607" w:type="dxa"/>
            <w:vMerge/>
          </w:tcPr>
          <w:p w:rsidR="006729DA" w:rsidRPr="00E81B6D" w:rsidRDefault="006729DA" w:rsidP="006729DA">
            <w:pPr>
              <w:spacing w:after="0" w:line="240" w:lineRule="auto"/>
              <w:rPr>
                <w:rFonts w:ascii="Times New Roman" w:hAnsi="Times New Roman" w:cs="Times New Roman"/>
                <w:sz w:val="16"/>
                <w:szCs w:val="16"/>
              </w:rPr>
            </w:pPr>
          </w:p>
        </w:tc>
        <w:tc>
          <w:tcPr>
            <w:tcW w:w="1865" w:type="dxa"/>
            <w:vMerge/>
          </w:tcPr>
          <w:p w:rsidR="006729DA" w:rsidRPr="00E81B6D" w:rsidRDefault="006729DA" w:rsidP="006729DA">
            <w:pPr>
              <w:spacing w:after="0" w:line="240" w:lineRule="auto"/>
              <w:rPr>
                <w:rFonts w:ascii="Times New Roman" w:hAnsi="Times New Roman" w:cs="Times New Roman"/>
                <w:sz w:val="16"/>
                <w:szCs w:val="16"/>
              </w:rPr>
            </w:pPr>
          </w:p>
        </w:tc>
        <w:tc>
          <w:tcPr>
            <w:tcW w:w="1982" w:type="dxa"/>
            <w:vMerge/>
          </w:tcPr>
          <w:p w:rsidR="006729DA" w:rsidRPr="00E81B6D" w:rsidRDefault="006729DA" w:rsidP="006729DA">
            <w:pPr>
              <w:spacing w:after="0" w:line="240" w:lineRule="auto"/>
              <w:rPr>
                <w:rFonts w:ascii="Times New Roman" w:hAnsi="Times New Roman" w:cs="Times New Roman"/>
                <w:sz w:val="16"/>
                <w:szCs w:val="16"/>
              </w:rPr>
            </w:pPr>
          </w:p>
        </w:tc>
        <w:tc>
          <w:tcPr>
            <w:tcW w:w="1134" w:type="dxa"/>
            <w:vMerge/>
          </w:tcPr>
          <w:p w:rsidR="006729DA" w:rsidRPr="00E81B6D" w:rsidRDefault="006729DA" w:rsidP="006729DA">
            <w:pPr>
              <w:spacing w:after="0" w:line="240" w:lineRule="auto"/>
              <w:rPr>
                <w:rFonts w:ascii="Times New Roman" w:hAnsi="Times New Roman" w:cs="Times New Roman"/>
                <w:sz w:val="16"/>
                <w:szCs w:val="16"/>
              </w:rPr>
            </w:pPr>
          </w:p>
        </w:tc>
        <w:tc>
          <w:tcPr>
            <w:tcW w:w="1699" w:type="dxa"/>
            <w:vMerge/>
          </w:tcPr>
          <w:p w:rsidR="006729DA" w:rsidRPr="00E81B6D" w:rsidRDefault="006729DA" w:rsidP="006729DA">
            <w:pPr>
              <w:spacing w:after="0" w:line="240" w:lineRule="auto"/>
              <w:rPr>
                <w:rFonts w:ascii="Times New Roman" w:hAnsi="Times New Roman" w:cs="Times New Roman"/>
                <w:sz w:val="16"/>
                <w:szCs w:val="16"/>
              </w:rPr>
            </w:pPr>
          </w:p>
        </w:tc>
        <w:tc>
          <w:tcPr>
            <w:tcW w:w="1139" w:type="dxa"/>
            <w:vMerge/>
          </w:tcPr>
          <w:p w:rsidR="006729DA" w:rsidRPr="00E81B6D" w:rsidRDefault="006729DA" w:rsidP="006729DA">
            <w:pPr>
              <w:spacing w:after="0" w:line="240" w:lineRule="auto"/>
              <w:rPr>
                <w:rFonts w:ascii="Times New Roman" w:hAnsi="Times New Roman" w:cs="Times New Roman"/>
                <w:sz w:val="16"/>
                <w:szCs w:val="16"/>
              </w:rPr>
            </w:pPr>
          </w:p>
        </w:tc>
        <w:tc>
          <w:tcPr>
            <w:tcW w:w="567" w:type="dxa"/>
            <w:gridSpan w:val="3"/>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2024</w:t>
            </w:r>
          </w:p>
        </w:tc>
        <w:tc>
          <w:tcPr>
            <w:tcW w:w="433" w:type="dxa"/>
            <w:gridSpan w:val="2"/>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2025</w:t>
            </w:r>
          </w:p>
        </w:tc>
        <w:tc>
          <w:tcPr>
            <w:tcW w:w="425"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2026</w:t>
            </w:r>
          </w:p>
        </w:tc>
        <w:tc>
          <w:tcPr>
            <w:tcW w:w="284"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2027</w:t>
            </w:r>
          </w:p>
        </w:tc>
        <w:tc>
          <w:tcPr>
            <w:tcW w:w="431"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2028</w:t>
            </w:r>
          </w:p>
        </w:tc>
      </w:tr>
      <w:tr w:rsidR="006729DA" w:rsidRPr="00E81B6D" w:rsidTr="0062077B">
        <w:trPr>
          <w:gridAfter w:val="6"/>
          <w:wAfter w:w="576" w:type="dxa"/>
          <w:trHeight w:val="20"/>
        </w:trPr>
        <w:tc>
          <w:tcPr>
            <w:tcW w:w="607"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w:t>
            </w:r>
          </w:p>
        </w:tc>
        <w:tc>
          <w:tcPr>
            <w:tcW w:w="1865"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w:t>
            </w:r>
          </w:p>
        </w:tc>
        <w:tc>
          <w:tcPr>
            <w:tcW w:w="1982"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3</w:t>
            </w:r>
          </w:p>
        </w:tc>
        <w:tc>
          <w:tcPr>
            <w:tcW w:w="1134"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4</w:t>
            </w:r>
          </w:p>
        </w:tc>
        <w:tc>
          <w:tcPr>
            <w:tcW w:w="1699"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5</w:t>
            </w:r>
          </w:p>
        </w:tc>
        <w:tc>
          <w:tcPr>
            <w:tcW w:w="1139" w:type="dxa"/>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6</w:t>
            </w:r>
          </w:p>
        </w:tc>
        <w:tc>
          <w:tcPr>
            <w:tcW w:w="567" w:type="dxa"/>
            <w:gridSpan w:val="3"/>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7</w:t>
            </w:r>
          </w:p>
        </w:tc>
        <w:tc>
          <w:tcPr>
            <w:tcW w:w="433" w:type="dxa"/>
            <w:gridSpan w:val="2"/>
            <w:vAlign w:val="center"/>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8</w:t>
            </w:r>
          </w:p>
        </w:tc>
        <w:tc>
          <w:tcPr>
            <w:tcW w:w="425"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lang w:val="en-US"/>
              </w:rPr>
              <w:t xml:space="preserve">    </w:t>
            </w:r>
            <w:r w:rsidRPr="00E81B6D">
              <w:rPr>
                <w:rFonts w:ascii="Times New Roman" w:hAnsi="Times New Roman" w:cs="Times New Roman"/>
                <w:sz w:val="16"/>
                <w:szCs w:val="16"/>
              </w:rPr>
              <w:t>9</w:t>
            </w:r>
          </w:p>
        </w:tc>
        <w:tc>
          <w:tcPr>
            <w:tcW w:w="284"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lang w:val="en-US"/>
              </w:rPr>
            </w:pPr>
            <w:r w:rsidRPr="00E81B6D">
              <w:rPr>
                <w:rFonts w:ascii="Times New Roman" w:hAnsi="Times New Roman" w:cs="Times New Roman"/>
                <w:sz w:val="16"/>
                <w:szCs w:val="16"/>
                <w:lang w:val="en-US"/>
              </w:rPr>
              <w:t>10</w:t>
            </w:r>
          </w:p>
        </w:tc>
        <w:tc>
          <w:tcPr>
            <w:tcW w:w="431" w:type="dxa"/>
            <w:gridSpan w:val="3"/>
            <w:vAlign w:val="center"/>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lang w:val="en-US"/>
              </w:rPr>
            </w:pPr>
            <w:r w:rsidRPr="00E81B6D">
              <w:rPr>
                <w:rFonts w:ascii="Times New Roman" w:hAnsi="Times New Roman" w:cs="Times New Roman"/>
                <w:sz w:val="16"/>
                <w:szCs w:val="16"/>
                <w:lang w:val="en-US"/>
              </w:rPr>
              <w:t xml:space="preserve">   11</w:t>
            </w:r>
          </w:p>
        </w:tc>
      </w:tr>
      <w:tr w:rsidR="006729DA" w:rsidRPr="00E81B6D" w:rsidTr="0062077B">
        <w:trPr>
          <w:gridAfter w:val="6"/>
          <w:wAfter w:w="576" w:type="dxa"/>
          <w:trHeight w:val="20"/>
        </w:trPr>
        <w:tc>
          <w:tcPr>
            <w:tcW w:w="10566" w:type="dxa"/>
            <w:gridSpan w:val="20"/>
          </w:tcPr>
          <w:p w:rsidR="006729DA" w:rsidRPr="00E81B6D" w:rsidRDefault="006729DA" w:rsidP="0062077B">
            <w:pPr>
              <w:widowControl w:val="0"/>
              <w:autoSpaceDE w:val="0"/>
              <w:autoSpaceDN w:val="0"/>
              <w:spacing w:after="0" w:line="240" w:lineRule="auto"/>
              <w:ind w:left="142"/>
              <w:rPr>
                <w:rFonts w:ascii="Times New Roman" w:hAnsi="Times New Roman" w:cs="Times New Roman"/>
                <w:sz w:val="16"/>
                <w:szCs w:val="16"/>
              </w:rPr>
            </w:pPr>
            <w:r w:rsidRPr="00E81B6D">
              <w:rPr>
                <w:rFonts w:ascii="Times New Roman" w:hAnsi="Times New Roman" w:cs="Times New Roman"/>
                <w:sz w:val="16"/>
                <w:szCs w:val="16"/>
              </w:rPr>
              <w:t>Задача 1.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p w:rsidR="006729DA" w:rsidRPr="00E81B6D" w:rsidRDefault="006729DA" w:rsidP="0062077B">
            <w:pPr>
              <w:widowControl w:val="0"/>
              <w:autoSpaceDE w:val="0"/>
              <w:autoSpaceDN w:val="0"/>
              <w:spacing w:after="0" w:line="240" w:lineRule="auto"/>
              <w:ind w:left="142"/>
              <w:rPr>
                <w:rFonts w:ascii="Times New Roman" w:hAnsi="Times New Roman" w:cs="Times New Roman"/>
                <w:sz w:val="16"/>
                <w:szCs w:val="16"/>
              </w:rPr>
            </w:pPr>
            <w:r w:rsidRPr="00E81B6D">
              <w:rPr>
                <w:rFonts w:ascii="Times New Roman" w:hAnsi="Times New Roman" w:cs="Times New Roman"/>
                <w:sz w:val="16"/>
                <w:szCs w:val="16"/>
              </w:rPr>
              <w:t xml:space="preserve"> Снижение уровня преступности на территории муниципального образования.</w:t>
            </w:r>
          </w:p>
        </w:tc>
      </w:tr>
      <w:tr w:rsidR="006729DA" w:rsidRPr="00E81B6D" w:rsidTr="0062077B">
        <w:trPr>
          <w:gridAfter w:val="4"/>
          <w:wAfter w:w="43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w:t>
            </w:r>
          </w:p>
        </w:tc>
        <w:tc>
          <w:tcPr>
            <w:tcW w:w="1865" w:type="dxa"/>
          </w:tcPr>
          <w:p w:rsidR="006729DA" w:rsidRPr="00E81B6D" w:rsidRDefault="006729DA" w:rsidP="006729DA">
            <w:pPr>
              <w:shd w:val="clear" w:color="auto" w:fill="FFFFFF"/>
              <w:spacing w:after="0" w:line="240" w:lineRule="auto"/>
              <w:rPr>
                <w:rFonts w:ascii="Times New Roman" w:hAnsi="Times New Roman" w:cs="Times New Roman"/>
                <w:sz w:val="16"/>
                <w:szCs w:val="16"/>
              </w:rPr>
            </w:pPr>
            <w:r w:rsidRPr="00E81B6D">
              <w:rPr>
                <w:rFonts w:ascii="Times New Roman" w:hAnsi="Times New Roman" w:cs="Times New Roman"/>
                <w:color w:val="1A1A1A"/>
                <w:sz w:val="16"/>
                <w:szCs w:val="16"/>
              </w:rPr>
              <w:t>Повышение качества взаимодействия органов и учреждений муниципального округа в сфере профилактики правонарушений.</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Органы и учреждения системы профилактики муниципального округа.</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2.1; 2.2</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c>
          <w:tcPr>
            <w:tcW w:w="715" w:type="dxa"/>
            <w:gridSpan w:val="6"/>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4"/>
          <w:wAfter w:w="43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1.2</w:t>
            </w:r>
          </w:p>
        </w:tc>
        <w:tc>
          <w:tcPr>
            <w:tcW w:w="1865" w:type="dxa"/>
          </w:tcPr>
          <w:p w:rsidR="006729DA" w:rsidRPr="00E81B6D" w:rsidRDefault="006729DA" w:rsidP="006729DA">
            <w:pPr>
              <w:widowControl w:val="0"/>
              <w:autoSpaceDE w:val="0"/>
              <w:autoSpaceDN w:val="0"/>
              <w:spacing w:after="0" w:line="240" w:lineRule="auto"/>
              <w:jc w:val="both"/>
              <w:rPr>
                <w:rFonts w:ascii="Times New Roman" w:hAnsi="Times New Roman" w:cs="Times New Roman"/>
                <w:sz w:val="16"/>
                <w:szCs w:val="16"/>
              </w:rPr>
            </w:pPr>
            <w:r w:rsidRPr="00E81B6D">
              <w:rPr>
                <w:rFonts w:ascii="Times New Roman" w:hAnsi="Times New Roman" w:cs="Times New Roman"/>
                <w:sz w:val="16"/>
                <w:szCs w:val="16"/>
              </w:rPr>
              <w:t>Проведение комплексной отработки жилого сектора Волотовского муниципального округа с целью выявления лиц, проживающих без регистрации, в том числе иностранных граждан и лиц без гражданства.</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Пункт полиции по Волотовскому району; территориальные отделы.</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c>
          <w:tcPr>
            <w:tcW w:w="715" w:type="dxa"/>
            <w:gridSpan w:val="6"/>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4"/>
          <w:wAfter w:w="43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1.3</w:t>
            </w:r>
          </w:p>
        </w:tc>
        <w:tc>
          <w:tcPr>
            <w:tcW w:w="1865" w:type="dxa"/>
          </w:tcPr>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Обеспечение контроля</w:t>
            </w:r>
          </w:p>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за выявлением</w:t>
            </w:r>
          </w:p>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противоправных</w:t>
            </w:r>
          </w:p>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намерений лиц,</w:t>
            </w:r>
          </w:p>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освободившихся</w:t>
            </w:r>
          </w:p>
          <w:p w:rsidR="006729DA" w:rsidRPr="00E81B6D" w:rsidRDefault="006729DA" w:rsidP="006729DA">
            <w:pPr>
              <w:shd w:val="clear" w:color="auto" w:fill="FFFFFF"/>
              <w:spacing w:after="0" w:line="240" w:lineRule="auto"/>
              <w:rPr>
                <w:rFonts w:ascii="Times New Roman" w:hAnsi="Times New Roman" w:cs="Times New Roman"/>
                <w:sz w:val="16"/>
                <w:szCs w:val="16"/>
              </w:rPr>
            </w:pPr>
            <w:r w:rsidRPr="00E81B6D">
              <w:rPr>
                <w:rFonts w:ascii="Times New Roman" w:hAnsi="Times New Roman" w:cs="Times New Roman"/>
                <w:color w:val="1A1A1A"/>
                <w:sz w:val="16"/>
                <w:szCs w:val="16"/>
              </w:rPr>
              <w:t>из мест лишения свобод.</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Пункт полиции по Волотовскому району; Старорусский межмуниципальный филиал.</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715"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4"/>
          <w:wAfter w:w="43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1.4</w:t>
            </w:r>
          </w:p>
        </w:tc>
        <w:tc>
          <w:tcPr>
            <w:tcW w:w="1865" w:type="dxa"/>
          </w:tcPr>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sz w:val="16"/>
                <w:szCs w:val="16"/>
              </w:rPr>
              <w:t xml:space="preserve">Обеспечение неукоснительного исполнения законодательства по </w:t>
            </w:r>
            <w:r w:rsidRPr="00E81B6D">
              <w:rPr>
                <w:rFonts w:ascii="Times New Roman" w:hAnsi="Times New Roman" w:cs="Times New Roman"/>
                <w:sz w:val="16"/>
                <w:szCs w:val="16"/>
              </w:rPr>
              <w:lastRenderedPageBreak/>
              <w:t>обеспечению трудоустройства осужденных к исправительным и обязательным работам</w:t>
            </w:r>
            <w:r w:rsidRPr="00E81B6D">
              <w:rPr>
                <w:rFonts w:ascii="Times New Roman" w:hAnsi="Times New Roman" w:cs="Times New Roman"/>
                <w:color w:val="1A1A1A"/>
                <w:sz w:val="16"/>
                <w:szCs w:val="16"/>
              </w:rPr>
              <w:t>.</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lastRenderedPageBreak/>
              <w:t>Старорусский межмуниципальный филиал; территориальные отделы.</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715"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5"/>
          <w:wAfter w:w="48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1.5</w:t>
            </w:r>
          </w:p>
        </w:tc>
        <w:tc>
          <w:tcPr>
            <w:tcW w:w="1865" w:type="dxa"/>
          </w:tcPr>
          <w:p w:rsidR="006729DA" w:rsidRPr="00E81B6D" w:rsidRDefault="006729DA" w:rsidP="006729DA">
            <w:pPr>
              <w:shd w:val="clear" w:color="auto" w:fill="FFFFFF"/>
              <w:spacing w:after="0" w:line="240" w:lineRule="auto"/>
              <w:rPr>
                <w:rFonts w:ascii="Times New Roman" w:hAnsi="Times New Roman" w:cs="Times New Roman"/>
                <w:color w:val="1A1A1A"/>
                <w:sz w:val="16"/>
                <w:szCs w:val="16"/>
              </w:rPr>
            </w:pPr>
            <w:r w:rsidRPr="00E81B6D">
              <w:rPr>
                <w:rFonts w:ascii="Times New Roman" w:hAnsi="Times New Roman" w:cs="Times New Roman"/>
                <w:color w:val="1A1A1A"/>
                <w:sz w:val="16"/>
                <w:szCs w:val="16"/>
              </w:rPr>
              <w:t>Организация проведения рейдовых и специальных мероприятий по выявлению мест концентрации лиц, склонных к нарушению общественного порядка.</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Районная КДН и ЗП; пункт полиции по Волотовскому району;</w:t>
            </w:r>
          </w:p>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Народная дружина п. Волот; отдел по молодежной политике.</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21" w:type="dxa"/>
            <w:gridSpan w:val="5"/>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288"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5"/>
          <w:wAfter w:w="482"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1.6</w:t>
            </w:r>
          </w:p>
        </w:tc>
        <w:tc>
          <w:tcPr>
            <w:tcW w:w="1865" w:type="dxa"/>
          </w:tcPr>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Подготовка и проведение культурно – массовых мероприятий (фестивалей и конкурсов самодеятельного художественного творчества, праздников здоровья) под девизами молодежи</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за здоровый образ жизни.</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КУСК; Волотовский КЦСО; отдел по молодежной политике; МБУК «Волотовский МСКК»; МБУК «</w:t>
            </w:r>
            <w:proofErr w:type="spellStart"/>
            <w:r w:rsidRPr="00E81B6D">
              <w:rPr>
                <w:rFonts w:ascii="Times New Roman" w:hAnsi="Times New Roman" w:cs="Times New Roman"/>
                <w:sz w:val="16"/>
                <w:szCs w:val="16"/>
              </w:rPr>
              <w:t>Волотовская</w:t>
            </w:r>
            <w:proofErr w:type="spellEnd"/>
            <w:r w:rsidRPr="00E81B6D">
              <w:rPr>
                <w:rFonts w:ascii="Times New Roman" w:hAnsi="Times New Roman" w:cs="Times New Roman"/>
                <w:sz w:val="16"/>
                <w:szCs w:val="16"/>
              </w:rPr>
              <w:t xml:space="preserve"> МЦБС».</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 2.3</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21" w:type="dxa"/>
            <w:gridSpan w:val="5"/>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288"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1.7</w:t>
            </w:r>
          </w:p>
        </w:tc>
        <w:tc>
          <w:tcPr>
            <w:tcW w:w="1865" w:type="dxa"/>
          </w:tcPr>
          <w:p w:rsidR="006729DA" w:rsidRPr="00E81B6D" w:rsidRDefault="006729DA" w:rsidP="006729DA">
            <w:pPr>
              <w:widowControl w:val="0"/>
              <w:autoSpaceDE w:val="0"/>
              <w:autoSpaceDN w:val="0"/>
              <w:spacing w:after="0" w:line="240" w:lineRule="auto"/>
              <w:rPr>
                <w:rFonts w:ascii="Times New Roman" w:hAnsi="Times New Roman" w:cs="Times New Roman"/>
                <w:color w:val="000000"/>
                <w:sz w:val="16"/>
                <w:szCs w:val="16"/>
              </w:rPr>
            </w:pPr>
            <w:r w:rsidRPr="00E81B6D">
              <w:rPr>
                <w:rFonts w:ascii="Times New Roman" w:hAnsi="Times New Roman" w:cs="Times New Roman"/>
                <w:color w:val="000000"/>
                <w:sz w:val="16"/>
                <w:szCs w:val="16"/>
              </w:rPr>
              <w:t>Проведение районных физкультурно-оздоровительных мероприятий и спортивных соревнований, турниров, спартакиад, первенств по видам спорта.</w:t>
            </w:r>
          </w:p>
        </w:tc>
        <w:tc>
          <w:tcPr>
            <w:tcW w:w="1982" w:type="dxa"/>
          </w:tcPr>
          <w:p w:rsidR="006729DA" w:rsidRPr="00E81B6D" w:rsidRDefault="006729DA" w:rsidP="006729DA">
            <w:pPr>
              <w:widowControl w:val="0"/>
              <w:autoSpaceDE w:val="0"/>
              <w:autoSpaceDN w:val="0"/>
              <w:spacing w:after="0" w:line="240" w:lineRule="auto"/>
              <w:jc w:val="both"/>
              <w:rPr>
                <w:rFonts w:ascii="Times New Roman" w:hAnsi="Times New Roman" w:cs="Times New Roman"/>
                <w:sz w:val="16"/>
                <w:szCs w:val="16"/>
              </w:rPr>
            </w:pPr>
            <w:r w:rsidRPr="00E81B6D">
              <w:rPr>
                <w:rFonts w:ascii="Times New Roman" w:hAnsi="Times New Roman" w:cs="Times New Roman"/>
                <w:sz w:val="16"/>
                <w:szCs w:val="16"/>
              </w:rPr>
              <w:t xml:space="preserve">КУСК; ФСК им. Я. Иванова; отдел по молодежной политике. </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 2.3</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859" w:type="dxa"/>
            <w:gridSpan w:val="8"/>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1.8</w:t>
            </w:r>
          </w:p>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p>
        </w:tc>
        <w:tc>
          <w:tcPr>
            <w:tcW w:w="1865" w:type="dxa"/>
          </w:tcPr>
          <w:p w:rsidR="006729DA" w:rsidRPr="00E81B6D" w:rsidRDefault="006729DA" w:rsidP="006729DA">
            <w:pPr>
              <w:widowControl w:val="0"/>
              <w:autoSpaceDE w:val="0"/>
              <w:autoSpaceDN w:val="0"/>
              <w:spacing w:after="0" w:line="240" w:lineRule="auto"/>
              <w:rPr>
                <w:rFonts w:ascii="Times New Roman" w:hAnsi="Times New Roman" w:cs="Times New Roman"/>
                <w:color w:val="000000"/>
                <w:sz w:val="16"/>
                <w:szCs w:val="16"/>
              </w:rPr>
            </w:pPr>
            <w:r w:rsidRPr="00E81B6D">
              <w:rPr>
                <w:rFonts w:ascii="Times New Roman" w:hAnsi="Times New Roman" w:cs="Times New Roman"/>
                <w:color w:val="000000"/>
                <w:sz w:val="16"/>
                <w:szCs w:val="16"/>
              </w:rPr>
              <w:t>Организация межведомственных рейдовых мероприятий с целью обследования условий жизни семей, находящихся в социально опасном положении, а также семей, оказавшихся в трудной жизненной ситуации.</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КУСК; районная КДН и ЗП; Волотовский КЦСО.</w:t>
            </w:r>
          </w:p>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2024 - 2025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w:t>
            </w:r>
          </w:p>
        </w:tc>
        <w:tc>
          <w:tcPr>
            <w:tcW w:w="1139"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859" w:type="dxa"/>
            <w:gridSpan w:val="8"/>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1.9</w:t>
            </w:r>
          </w:p>
        </w:tc>
        <w:tc>
          <w:tcPr>
            <w:tcW w:w="1865"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color w:val="000000"/>
                <w:sz w:val="16"/>
                <w:szCs w:val="16"/>
              </w:rPr>
              <w:t>Развитие волонтерского молодежного движения.</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КУСК; отдел по молодежной политике.</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 2.3</w:t>
            </w:r>
          </w:p>
        </w:tc>
        <w:tc>
          <w:tcPr>
            <w:tcW w:w="1139"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583" w:type="dxa"/>
            <w:gridSpan w:val="4"/>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425"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417"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859" w:type="dxa"/>
            <w:gridSpan w:val="8"/>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144"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1.10</w:t>
            </w:r>
          </w:p>
        </w:tc>
        <w:tc>
          <w:tcPr>
            <w:tcW w:w="1865" w:type="dxa"/>
          </w:tcPr>
          <w:p w:rsidR="006729DA" w:rsidRPr="00E81B6D" w:rsidRDefault="006729DA" w:rsidP="006729DA">
            <w:pPr>
              <w:widowControl w:val="0"/>
              <w:autoSpaceDE w:val="0"/>
              <w:autoSpaceDN w:val="0"/>
              <w:spacing w:after="0" w:line="240" w:lineRule="auto"/>
              <w:rPr>
                <w:rFonts w:ascii="Times New Roman" w:hAnsi="Times New Roman" w:cs="Times New Roman"/>
                <w:color w:val="000000"/>
                <w:sz w:val="16"/>
                <w:szCs w:val="16"/>
              </w:rPr>
            </w:pPr>
            <w:r w:rsidRPr="00E81B6D">
              <w:rPr>
                <w:rFonts w:ascii="Times New Roman" w:hAnsi="Times New Roman" w:cs="Times New Roman"/>
                <w:color w:val="000000"/>
                <w:sz w:val="16"/>
                <w:szCs w:val="16"/>
              </w:rPr>
              <w:t>Организация, проведения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округе</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КУСК, МАОУ ВСШ, отдел занятости Волотовского района</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2.2</w:t>
            </w:r>
          </w:p>
        </w:tc>
        <w:tc>
          <w:tcPr>
            <w:tcW w:w="1139"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Местный бюджет</w:t>
            </w:r>
          </w:p>
        </w:tc>
        <w:tc>
          <w:tcPr>
            <w:tcW w:w="583" w:type="dxa"/>
            <w:gridSpan w:val="4"/>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40,000</w:t>
            </w:r>
          </w:p>
        </w:tc>
        <w:tc>
          <w:tcPr>
            <w:tcW w:w="425"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0,0</w:t>
            </w:r>
          </w:p>
        </w:tc>
        <w:tc>
          <w:tcPr>
            <w:tcW w:w="417"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0,000</w:t>
            </w:r>
          </w:p>
        </w:tc>
        <w:tc>
          <w:tcPr>
            <w:tcW w:w="859" w:type="dxa"/>
            <w:gridSpan w:val="8"/>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0,000</w:t>
            </w:r>
          </w:p>
        </w:tc>
        <w:tc>
          <w:tcPr>
            <w:tcW w:w="144"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0,000</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1.11</w:t>
            </w:r>
          </w:p>
        </w:tc>
        <w:tc>
          <w:tcPr>
            <w:tcW w:w="1865" w:type="dxa"/>
          </w:tcPr>
          <w:p w:rsidR="006729DA" w:rsidRPr="00E81B6D" w:rsidRDefault="006729DA" w:rsidP="006729DA">
            <w:pPr>
              <w:widowControl w:val="0"/>
              <w:autoSpaceDE w:val="0"/>
              <w:autoSpaceDN w:val="0"/>
              <w:spacing w:after="0" w:line="240" w:lineRule="auto"/>
              <w:rPr>
                <w:rFonts w:ascii="Times New Roman" w:hAnsi="Times New Roman" w:cs="Times New Roman"/>
                <w:i/>
                <w:color w:val="000000"/>
                <w:sz w:val="16"/>
                <w:szCs w:val="16"/>
              </w:rPr>
            </w:pPr>
            <w:r w:rsidRPr="00E81B6D">
              <w:rPr>
                <w:rFonts w:ascii="Times New Roman" w:hAnsi="Times New Roman" w:cs="Times New Roman"/>
                <w:sz w:val="16"/>
                <w:szCs w:val="16"/>
              </w:rPr>
              <w:t>Создание условий для деятельности добровольных формирований населения по охране общественного порядка на территории Волотовского муниципального округа.</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Народная дружина п. Волот; ПП по Волотовскому району</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 2.3</w:t>
            </w:r>
          </w:p>
        </w:tc>
        <w:tc>
          <w:tcPr>
            <w:tcW w:w="113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83" w:type="dxa"/>
            <w:gridSpan w:val="4"/>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17"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859" w:type="dxa"/>
            <w:gridSpan w:val="8"/>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gridAfter w:val="4"/>
          <w:wAfter w:w="432" w:type="dxa"/>
          <w:trHeight w:val="20"/>
        </w:trPr>
        <w:tc>
          <w:tcPr>
            <w:tcW w:w="10710" w:type="dxa"/>
            <w:gridSpan w:val="22"/>
          </w:tcPr>
          <w:p w:rsidR="006729DA" w:rsidRPr="00E81B6D" w:rsidRDefault="006729DA" w:rsidP="006729DA">
            <w:pPr>
              <w:shd w:val="clear" w:color="auto" w:fill="FFFFFF"/>
              <w:spacing w:after="0" w:line="240" w:lineRule="auto"/>
              <w:jc w:val="both"/>
              <w:rPr>
                <w:rFonts w:ascii="Times New Roman" w:hAnsi="Times New Roman" w:cs="Times New Roman"/>
                <w:sz w:val="16"/>
                <w:szCs w:val="16"/>
              </w:rPr>
            </w:pPr>
            <w:r w:rsidRPr="00E81B6D">
              <w:rPr>
                <w:rFonts w:ascii="Times New Roman" w:hAnsi="Times New Roman" w:cs="Times New Roman"/>
                <w:sz w:val="16"/>
                <w:szCs w:val="16"/>
              </w:rPr>
              <w:t>Задача 2. Информационное обеспечение профилактической работы, осуществление работы по организации правового просвещения граждан, формирование у населения муниципального округа правового сознания, правовой культуры, уважения к закону.</w:t>
            </w:r>
          </w:p>
        </w:tc>
      </w:tr>
      <w:tr w:rsidR="006729DA" w:rsidRPr="00E81B6D" w:rsidTr="0062077B">
        <w:trPr>
          <w:gridAfter w:val="3"/>
          <w:wAfter w:w="288" w:type="dxa"/>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2.1</w:t>
            </w:r>
          </w:p>
        </w:tc>
        <w:tc>
          <w:tcPr>
            <w:tcW w:w="1865" w:type="dxa"/>
          </w:tcPr>
          <w:p w:rsidR="006729DA" w:rsidRPr="00E81B6D" w:rsidRDefault="006729DA" w:rsidP="006729DA">
            <w:pPr>
              <w:autoSpaceDE w:val="0"/>
              <w:autoSpaceDN w:val="0"/>
              <w:adjustRightInd w:val="0"/>
              <w:spacing w:after="0" w:line="240" w:lineRule="auto"/>
              <w:jc w:val="both"/>
              <w:rPr>
                <w:rFonts w:ascii="Times New Roman" w:hAnsi="Times New Roman" w:cs="Times New Roman"/>
                <w:color w:val="000000"/>
                <w:sz w:val="16"/>
                <w:szCs w:val="16"/>
              </w:rPr>
            </w:pPr>
            <w:r w:rsidRPr="00E81B6D">
              <w:rPr>
                <w:rFonts w:ascii="Times New Roman" w:hAnsi="Times New Roman" w:cs="Times New Roman"/>
                <w:color w:val="000000"/>
                <w:sz w:val="16"/>
                <w:szCs w:val="16"/>
              </w:rPr>
              <w:t>Организация и проведение заседаний комиссии по профилактике правонарушений в Волотовском муниципальном округе.</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КУСК</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p>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2.1; 2.2</w:t>
            </w:r>
          </w:p>
        </w:tc>
        <w:tc>
          <w:tcPr>
            <w:tcW w:w="1406"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316" w:type="dxa"/>
            <w:gridSpan w:val="3"/>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5"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423" w:type="dxa"/>
            <w:gridSpan w:val="3"/>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853" w:type="dxa"/>
            <w:gridSpan w:val="7"/>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2.2</w:t>
            </w:r>
          </w:p>
        </w:tc>
        <w:tc>
          <w:tcPr>
            <w:tcW w:w="1865" w:type="dxa"/>
          </w:tcPr>
          <w:p w:rsidR="006729DA" w:rsidRPr="00E81B6D" w:rsidRDefault="006729DA" w:rsidP="006729DA">
            <w:pPr>
              <w:autoSpaceDE w:val="0"/>
              <w:autoSpaceDN w:val="0"/>
              <w:adjustRightInd w:val="0"/>
              <w:spacing w:after="0" w:line="240" w:lineRule="auto"/>
              <w:jc w:val="both"/>
              <w:rPr>
                <w:rFonts w:ascii="Times New Roman" w:hAnsi="Times New Roman" w:cs="Times New Roman"/>
                <w:color w:val="000000"/>
                <w:sz w:val="16"/>
                <w:szCs w:val="16"/>
              </w:rPr>
            </w:pPr>
            <w:r w:rsidRPr="00E81B6D">
              <w:rPr>
                <w:rFonts w:ascii="Times New Roman" w:hAnsi="Times New Roman" w:cs="Times New Roman"/>
                <w:color w:val="000000"/>
                <w:sz w:val="16"/>
                <w:szCs w:val="16"/>
              </w:rPr>
              <w:t>Разработка и принятие нормативных правовых актов, отчётной доку</w:t>
            </w:r>
            <w:r w:rsidRPr="00E81B6D">
              <w:rPr>
                <w:rFonts w:ascii="Times New Roman" w:hAnsi="Times New Roman" w:cs="Times New Roman"/>
                <w:color w:val="000000"/>
                <w:sz w:val="16"/>
                <w:szCs w:val="16"/>
              </w:rPr>
              <w:lastRenderedPageBreak/>
              <w:t xml:space="preserve">ментации по вопросам организации деятельности </w:t>
            </w:r>
            <w:r w:rsidRPr="00E81B6D">
              <w:rPr>
                <w:rFonts w:ascii="Times New Roman" w:hAnsi="Times New Roman" w:cs="Times New Roman"/>
                <w:sz w:val="16"/>
                <w:szCs w:val="16"/>
              </w:rPr>
              <w:t>комиссии по профилактике правонарушений Волотовском муниципальном округе.</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lastRenderedPageBreak/>
              <w:t>КУСК</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2.1; 2.2</w:t>
            </w:r>
          </w:p>
        </w:tc>
        <w:tc>
          <w:tcPr>
            <w:tcW w:w="1406"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01"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16" w:type="dxa"/>
            <w:gridSpan w:val="9"/>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2.3</w:t>
            </w:r>
          </w:p>
        </w:tc>
        <w:tc>
          <w:tcPr>
            <w:tcW w:w="1865" w:type="dxa"/>
          </w:tcPr>
          <w:p w:rsidR="006729DA" w:rsidRPr="00E81B6D" w:rsidRDefault="006729DA" w:rsidP="006729DA">
            <w:pPr>
              <w:widowControl w:val="0"/>
              <w:autoSpaceDE w:val="0"/>
              <w:autoSpaceDN w:val="0"/>
              <w:spacing w:after="0" w:line="240" w:lineRule="auto"/>
              <w:jc w:val="both"/>
              <w:rPr>
                <w:rFonts w:ascii="Times New Roman" w:hAnsi="Times New Roman" w:cs="Times New Roman"/>
                <w:sz w:val="16"/>
                <w:szCs w:val="16"/>
              </w:rPr>
            </w:pPr>
            <w:r w:rsidRPr="00E81B6D">
              <w:rPr>
                <w:rFonts w:ascii="Times New Roman" w:hAnsi="Times New Roman" w:cs="Times New Roman"/>
                <w:color w:val="000000"/>
                <w:sz w:val="16"/>
                <w:szCs w:val="16"/>
              </w:rPr>
              <w:t xml:space="preserve">Организация выступлений на правоохранительную тематику в средствах массовой информации и на встречах с </w:t>
            </w:r>
            <w:proofErr w:type="gramStart"/>
            <w:r w:rsidRPr="00E81B6D">
              <w:rPr>
                <w:rFonts w:ascii="Times New Roman" w:hAnsi="Times New Roman" w:cs="Times New Roman"/>
                <w:color w:val="000000"/>
                <w:sz w:val="16"/>
                <w:szCs w:val="16"/>
              </w:rPr>
              <w:t>трудовыми  коллективами</w:t>
            </w:r>
            <w:proofErr w:type="gramEnd"/>
            <w:r w:rsidRPr="00E81B6D">
              <w:rPr>
                <w:rFonts w:ascii="Times New Roman" w:hAnsi="Times New Roman" w:cs="Times New Roman"/>
                <w:color w:val="000000"/>
                <w:sz w:val="16"/>
                <w:szCs w:val="16"/>
              </w:rPr>
              <w:t xml:space="preserve"> предприятий, учреждений, организаций. </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Пункт полиции по Волотовскому району.</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1.2; 2.2; 2.3</w:t>
            </w:r>
          </w:p>
        </w:tc>
        <w:tc>
          <w:tcPr>
            <w:tcW w:w="1406" w:type="dxa"/>
            <w:gridSpan w:val="2"/>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
        </w:tc>
        <w:tc>
          <w:tcPr>
            <w:tcW w:w="1001"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16" w:type="dxa"/>
            <w:gridSpan w:val="9"/>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2.4</w:t>
            </w:r>
          </w:p>
        </w:tc>
        <w:tc>
          <w:tcPr>
            <w:tcW w:w="1865" w:type="dxa"/>
          </w:tcPr>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Информирование граждан о способах и средствах правомерной защиты от</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преступных и иных</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посягательств путем</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проведения соответствующей</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разъяснительной работы</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в СМИ,</w:t>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информационно</w:t>
            </w:r>
            <w:r w:rsidRPr="00E81B6D">
              <w:rPr>
                <w:rFonts w:ascii="Times New Roman" w:hAnsi="Times New Roman" w:cs="Times New Roman"/>
                <w:color w:val="1A1A1A"/>
                <w:sz w:val="16"/>
                <w:szCs w:val="16"/>
              </w:rPr>
              <w:softHyphen/>
            </w:r>
          </w:p>
          <w:p w:rsidR="006729DA" w:rsidRPr="00E81B6D" w:rsidRDefault="006729DA" w:rsidP="006729DA">
            <w:pPr>
              <w:shd w:val="clear" w:color="auto" w:fill="FFFFFF"/>
              <w:spacing w:after="0" w:line="240" w:lineRule="auto"/>
              <w:jc w:val="both"/>
              <w:rPr>
                <w:rFonts w:ascii="Times New Roman" w:hAnsi="Times New Roman" w:cs="Times New Roman"/>
                <w:color w:val="1A1A1A"/>
                <w:sz w:val="16"/>
                <w:szCs w:val="16"/>
              </w:rPr>
            </w:pPr>
            <w:r w:rsidRPr="00E81B6D">
              <w:rPr>
                <w:rFonts w:ascii="Times New Roman" w:hAnsi="Times New Roman" w:cs="Times New Roman"/>
                <w:color w:val="1A1A1A"/>
                <w:sz w:val="16"/>
                <w:szCs w:val="16"/>
              </w:rPr>
              <w:t>телекоммуникационной сети Интернет.</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Пункт полиции по Волотовскому району.</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2.2; 2.3</w:t>
            </w:r>
          </w:p>
        </w:tc>
        <w:tc>
          <w:tcPr>
            <w:tcW w:w="1406"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01"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16" w:type="dxa"/>
            <w:gridSpan w:val="9"/>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rPr>
          <w:trHeight w:val="20"/>
        </w:trPr>
        <w:tc>
          <w:tcPr>
            <w:tcW w:w="607"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2.5</w:t>
            </w:r>
          </w:p>
        </w:tc>
        <w:tc>
          <w:tcPr>
            <w:tcW w:w="1865" w:type="dxa"/>
          </w:tcPr>
          <w:p w:rsidR="006729DA" w:rsidRPr="00E81B6D" w:rsidRDefault="006729DA" w:rsidP="006729DA">
            <w:pPr>
              <w:widowControl w:val="0"/>
              <w:autoSpaceDE w:val="0"/>
              <w:autoSpaceDN w:val="0"/>
              <w:spacing w:after="0" w:line="240" w:lineRule="auto"/>
              <w:jc w:val="both"/>
              <w:rPr>
                <w:rFonts w:ascii="Times New Roman" w:hAnsi="Times New Roman" w:cs="Times New Roman"/>
                <w:sz w:val="16"/>
                <w:szCs w:val="16"/>
              </w:rPr>
            </w:pPr>
            <w:r w:rsidRPr="00E81B6D">
              <w:rPr>
                <w:rFonts w:ascii="Times New Roman" w:hAnsi="Times New Roman" w:cs="Times New Roman"/>
                <w:color w:val="000000"/>
                <w:sz w:val="16"/>
                <w:szCs w:val="16"/>
              </w:rPr>
              <w:t>Разработка, распространение среди населения памяток (листовок) о порядке действий при совершении правонарушений.</w:t>
            </w:r>
          </w:p>
        </w:tc>
        <w:tc>
          <w:tcPr>
            <w:tcW w:w="1982" w:type="dxa"/>
          </w:tcPr>
          <w:p w:rsidR="006729DA" w:rsidRPr="00E81B6D" w:rsidRDefault="006729DA" w:rsidP="006729DA">
            <w:pPr>
              <w:widowControl w:val="0"/>
              <w:autoSpaceDE w:val="0"/>
              <w:autoSpaceDN w:val="0"/>
              <w:spacing w:after="0" w:line="240" w:lineRule="auto"/>
              <w:rPr>
                <w:rFonts w:ascii="Times New Roman" w:hAnsi="Times New Roman" w:cs="Times New Roman"/>
                <w:sz w:val="16"/>
                <w:szCs w:val="16"/>
              </w:rPr>
            </w:pPr>
            <w:r w:rsidRPr="00E81B6D">
              <w:rPr>
                <w:rFonts w:ascii="Times New Roman" w:hAnsi="Times New Roman" w:cs="Times New Roman"/>
                <w:sz w:val="16"/>
                <w:szCs w:val="16"/>
              </w:rPr>
              <w:t>Пункт полиции по Волотовскому району; территориальные отделы; народная дружина п. Волот.</w:t>
            </w:r>
          </w:p>
        </w:tc>
        <w:tc>
          <w:tcPr>
            <w:tcW w:w="113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 xml:space="preserve">2024 - 2028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1.1; 2.2; 2.3</w:t>
            </w:r>
          </w:p>
        </w:tc>
        <w:tc>
          <w:tcPr>
            <w:tcW w:w="1406"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01" w:type="dxa"/>
            <w:gridSpan w:val="6"/>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016" w:type="dxa"/>
            <w:gridSpan w:val="9"/>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144" w:type="dxa"/>
            <w:gridSpan w:val="2"/>
          </w:tcPr>
          <w:p w:rsidR="006729DA" w:rsidRPr="00E81B6D" w:rsidRDefault="006729DA" w:rsidP="006729DA">
            <w:pPr>
              <w:widowControl w:val="0"/>
              <w:autoSpaceDE w:val="0"/>
              <w:autoSpaceDN w:val="0"/>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r w:rsidR="006729DA" w:rsidRPr="00E81B6D" w:rsidTr="0062077B">
        <w:tblPrEx>
          <w:tblCellMar>
            <w:top w:w="0" w:type="dxa"/>
            <w:left w:w="108" w:type="dxa"/>
            <w:bottom w:w="0" w:type="dxa"/>
            <w:right w:w="108" w:type="dxa"/>
          </w:tblCellMar>
          <w:tblLook w:val="0000" w:firstRow="0" w:lastRow="0" w:firstColumn="0" w:lastColumn="0" w:noHBand="0" w:noVBand="0"/>
        </w:tblPrEx>
        <w:trPr>
          <w:gridAfter w:val="1"/>
          <w:wAfter w:w="49" w:type="dxa"/>
          <w:trHeight w:val="20"/>
        </w:trPr>
        <w:tc>
          <w:tcPr>
            <w:tcW w:w="607" w:type="dxa"/>
          </w:tcPr>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2.6</w:t>
            </w:r>
          </w:p>
        </w:tc>
        <w:tc>
          <w:tcPr>
            <w:tcW w:w="1865" w:type="dxa"/>
          </w:tcPr>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color w:val="000000"/>
                <w:sz w:val="16"/>
                <w:szCs w:val="16"/>
              </w:rPr>
              <w:t>Пропаганда здорового образа жизни через средства массовой информации</w:t>
            </w:r>
          </w:p>
        </w:tc>
        <w:tc>
          <w:tcPr>
            <w:tcW w:w="1982" w:type="dxa"/>
          </w:tcPr>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КУСК; пункт полиции по Волотовскому району; ФСК им. Я. Иванова; МАОУ ВСШ; Волотовский КЦСО; </w:t>
            </w:r>
            <w:r w:rsidRPr="00E81B6D">
              <w:rPr>
                <w:rFonts w:ascii="Times New Roman" w:hAnsi="Times New Roman" w:cs="Times New Roman"/>
                <w:spacing w:val="-2"/>
                <w:sz w:val="16"/>
                <w:szCs w:val="16"/>
              </w:rPr>
              <w:t>наркологический кабинет ГОБУЗ НОНД «Катарсис»;</w:t>
            </w:r>
            <w:r w:rsidRPr="00E81B6D">
              <w:rPr>
                <w:rFonts w:ascii="Times New Roman" w:hAnsi="Times New Roman" w:cs="Times New Roman"/>
                <w:sz w:val="16"/>
                <w:szCs w:val="16"/>
              </w:rPr>
              <w:t xml:space="preserve"> Волотовский филиал Старорусская ЦРБ.</w:t>
            </w:r>
          </w:p>
        </w:tc>
        <w:tc>
          <w:tcPr>
            <w:tcW w:w="1134" w:type="dxa"/>
          </w:tcPr>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2024-2028  </w:t>
            </w:r>
          </w:p>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w:t>
            </w:r>
            <w:proofErr w:type="spellStart"/>
            <w:r w:rsidRPr="00E81B6D">
              <w:rPr>
                <w:rFonts w:ascii="Times New Roman" w:hAnsi="Times New Roman" w:cs="Times New Roman"/>
                <w:sz w:val="16"/>
                <w:szCs w:val="16"/>
              </w:rPr>
              <w:t>г.г</w:t>
            </w:r>
            <w:proofErr w:type="spellEnd"/>
            <w:r w:rsidRPr="00E81B6D">
              <w:rPr>
                <w:rFonts w:ascii="Times New Roman" w:hAnsi="Times New Roman" w:cs="Times New Roman"/>
                <w:sz w:val="16"/>
                <w:szCs w:val="16"/>
              </w:rPr>
              <w:t>.</w:t>
            </w:r>
          </w:p>
        </w:tc>
        <w:tc>
          <w:tcPr>
            <w:tcW w:w="1699" w:type="dxa"/>
          </w:tcPr>
          <w:p w:rsidR="006729DA" w:rsidRPr="00E81B6D" w:rsidRDefault="006729DA" w:rsidP="006729DA">
            <w:pPr>
              <w:tabs>
                <w:tab w:val="left" w:pos="2382"/>
              </w:tabs>
              <w:spacing w:after="0" w:line="240" w:lineRule="auto"/>
              <w:rPr>
                <w:rFonts w:ascii="Times New Roman" w:hAnsi="Times New Roman" w:cs="Times New Roman"/>
                <w:sz w:val="16"/>
                <w:szCs w:val="16"/>
              </w:rPr>
            </w:pPr>
            <w:r w:rsidRPr="00E81B6D">
              <w:rPr>
                <w:rFonts w:ascii="Times New Roman" w:hAnsi="Times New Roman" w:cs="Times New Roman"/>
                <w:sz w:val="16"/>
                <w:szCs w:val="16"/>
              </w:rPr>
              <w:t xml:space="preserve">      1.2; 2.2; 2.3</w:t>
            </w:r>
          </w:p>
        </w:tc>
        <w:tc>
          <w:tcPr>
            <w:tcW w:w="1415" w:type="dxa"/>
            <w:gridSpan w:val="3"/>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992" w:type="dxa"/>
            <w:gridSpan w:val="5"/>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236" w:type="dxa"/>
            <w:gridSpan w:val="3"/>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236" w:type="dxa"/>
            <w:gridSpan w:val="2"/>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544" w:type="dxa"/>
            <w:gridSpan w:val="4"/>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c>
          <w:tcPr>
            <w:tcW w:w="383" w:type="dxa"/>
            <w:gridSpan w:val="3"/>
          </w:tcPr>
          <w:p w:rsidR="006729DA" w:rsidRPr="00E81B6D" w:rsidRDefault="006729DA" w:rsidP="006729DA">
            <w:pPr>
              <w:tabs>
                <w:tab w:val="left" w:pos="2382"/>
              </w:tabs>
              <w:spacing w:after="0" w:line="240" w:lineRule="auto"/>
              <w:jc w:val="center"/>
              <w:rPr>
                <w:rFonts w:ascii="Times New Roman" w:hAnsi="Times New Roman" w:cs="Times New Roman"/>
                <w:sz w:val="16"/>
                <w:szCs w:val="16"/>
              </w:rPr>
            </w:pPr>
            <w:r w:rsidRPr="00E81B6D">
              <w:rPr>
                <w:rFonts w:ascii="Times New Roman" w:hAnsi="Times New Roman" w:cs="Times New Roman"/>
                <w:sz w:val="16"/>
                <w:szCs w:val="16"/>
              </w:rPr>
              <w:t>-</w:t>
            </w:r>
          </w:p>
        </w:tc>
      </w:tr>
    </w:tbl>
    <w:p w:rsidR="006729DA" w:rsidRPr="00D674EB" w:rsidRDefault="006729DA" w:rsidP="006729DA">
      <w:pPr>
        <w:spacing w:after="0" w:line="240" w:lineRule="auto"/>
        <w:jc w:val="right"/>
        <w:rPr>
          <w:rFonts w:ascii="Times New Roman" w:hAnsi="Times New Roman" w:cs="Times New Roman"/>
          <w:sz w:val="16"/>
          <w:szCs w:val="16"/>
        </w:rPr>
      </w:pPr>
      <w:r w:rsidRPr="00D674EB">
        <w:rPr>
          <w:rFonts w:ascii="Times New Roman" w:hAnsi="Times New Roman" w:cs="Times New Roman"/>
          <w:sz w:val="16"/>
          <w:szCs w:val="16"/>
        </w:rPr>
        <w:t>Приложение   к муниципальной программе «</w:t>
      </w:r>
      <w:proofErr w:type="gramStart"/>
      <w:r w:rsidRPr="00D674EB">
        <w:rPr>
          <w:rFonts w:ascii="Times New Roman" w:hAnsi="Times New Roman" w:cs="Times New Roman"/>
          <w:sz w:val="16"/>
          <w:szCs w:val="16"/>
        </w:rPr>
        <w:t>Профилактика  правонарушений</w:t>
      </w:r>
      <w:proofErr w:type="gramEnd"/>
      <w:r w:rsidRPr="00D674EB">
        <w:rPr>
          <w:rFonts w:ascii="Times New Roman" w:hAnsi="Times New Roman" w:cs="Times New Roman"/>
          <w:sz w:val="16"/>
          <w:szCs w:val="16"/>
        </w:rPr>
        <w:t>, терроризма и экстремизма в Волотовском муниципальном округе»</w:t>
      </w:r>
    </w:p>
    <w:p w:rsidR="006729DA" w:rsidRPr="00D674EB" w:rsidRDefault="006729DA" w:rsidP="007C160E">
      <w:pPr>
        <w:widowControl w:val="0"/>
        <w:autoSpaceDE w:val="0"/>
        <w:autoSpaceDN w:val="0"/>
        <w:spacing w:after="0" w:line="240" w:lineRule="auto"/>
        <w:jc w:val="center"/>
        <w:outlineLvl w:val="1"/>
        <w:rPr>
          <w:rFonts w:ascii="Times New Roman" w:hAnsi="Times New Roman" w:cs="Times New Roman"/>
          <w:b/>
          <w:sz w:val="16"/>
          <w:szCs w:val="16"/>
        </w:rPr>
      </w:pPr>
      <w:r w:rsidRPr="00D674EB">
        <w:rPr>
          <w:rFonts w:ascii="Times New Roman" w:hAnsi="Times New Roman" w:cs="Times New Roman"/>
          <w:b/>
          <w:sz w:val="16"/>
          <w:szCs w:val="16"/>
        </w:rPr>
        <w:t>Порядок расчета значений целевых показателей или</w:t>
      </w:r>
      <w:r w:rsidR="007C160E">
        <w:rPr>
          <w:rFonts w:ascii="Times New Roman" w:hAnsi="Times New Roman" w:cs="Times New Roman"/>
          <w:b/>
          <w:sz w:val="16"/>
          <w:szCs w:val="16"/>
        </w:rPr>
        <w:t xml:space="preserve"> </w:t>
      </w:r>
      <w:r w:rsidRPr="00D674EB">
        <w:rPr>
          <w:rFonts w:ascii="Times New Roman" w:hAnsi="Times New Roman" w:cs="Times New Roman"/>
          <w:b/>
          <w:sz w:val="16"/>
          <w:szCs w:val="16"/>
        </w:rPr>
        <w:t>источники получения информации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958"/>
        <w:gridCol w:w="3767"/>
        <w:gridCol w:w="3402"/>
      </w:tblGrid>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п/п</w:t>
            </w:r>
          </w:p>
        </w:tc>
        <w:tc>
          <w:tcPr>
            <w:tcW w:w="295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Наименование целевого показателя, единицы измерения</w:t>
            </w:r>
          </w:p>
        </w:tc>
        <w:tc>
          <w:tcPr>
            <w:tcW w:w="376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Порядок расчёта значения целевого показателя</w:t>
            </w: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Источник получения информации, необходимой для расчёта целевого показателя</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w:t>
            </w:r>
          </w:p>
        </w:tc>
        <w:tc>
          <w:tcPr>
            <w:tcW w:w="295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w:t>
            </w:r>
          </w:p>
        </w:tc>
        <w:tc>
          <w:tcPr>
            <w:tcW w:w="376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3</w:t>
            </w: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w:t>
            </w:r>
          </w:p>
        </w:tc>
        <w:tc>
          <w:tcPr>
            <w:tcW w:w="10127" w:type="dxa"/>
            <w:gridSpan w:val="3"/>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Задача 1. Снижение уровня преступности на территории муниципального образования.</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1.1</w:t>
            </w:r>
          </w:p>
        </w:tc>
        <w:tc>
          <w:tcPr>
            <w:tcW w:w="295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Доля зарегистрированных преступлений, совершенных в общественных местах от общего количества зарегистрированных преступлений (%).</w:t>
            </w:r>
          </w:p>
        </w:tc>
        <w:tc>
          <w:tcPr>
            <w:tcW w:w="3767" w:type="dxa"/>
            <w:shd w:val="clear" w:color="auto" w:fill="auto"/>
          </w:tcPr>
          <w:p w:rsidR="006729DA" w:rsidRPr="00D674EB" w:rsidRDefault="006729DA" w:rsidP="006729DA">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t>А/Бх100%, где</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А- количество зарегистрированных преступлений, совершенных в общественных местах;</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Б- общее количество всех з</w:t>
            </w:r>
            <w:r w:rsidR="007C160E">
              <w:rPr>
                <w:rFonts w:ascii="Times New Roman" w:hAnsi="Times New Roman" w:cs="Times New Roman"/>
                <w:sz w:val="16"/>
                <w:szCs w:val="16"/>
              </w:rPr>
              <w:t>арегистрированных преступлений.</w:t>
            </w: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пункта полиции по Волотовскому району МОМВД России «</w:t>
            </w:r>
            <w:proofErr w:type="spellStart"/>
            <w:r w:rsidRPr="00D674EB">
              <w:rPr>
                <w:rFonts w:ascii="Times New Roman" w:hAnsi="Times New Roman" w:cs="Times New Roman"/>
                <w:sz w:val="16"/>
                <w:szCs w:val="16"/>
              </w:rPr>
              <w:t>Шимский</w:t>
            </w:r>
            <w:proofErr w:type="spellEnd"/>
            <w:r w:rsidRPr="00D674EB">
              <w:rPr>
                <w:rFonts w:ascii="Times New Roman" w:hAnsi="Times New Roman" w:cs="Times New Roman"/>
                <w:sz w:val="16"/>
                <w:szCs w:val="16"/>
              </w:rPr>
              <w:t>»</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1.2</w:t>
            </w:r>
          </w:p>
        </w:tc>
        <w:tc>
          <w:tcPr>
            <w:tcW w:w="295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Снижение количества правонарушений, совершаемых лицами в состоянии опьянения (шт.).</w:t>
            </w:r>
          </w:p>
        </w:tc>
        <w:tc>
          <w:tcPr>
            <w:tcW w:w="376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Показатель определяется как фактическое снижение правонарушений, совершаемых лицами в состоянии опьянения.</w:t>
            </w:r>
          </w:p>
          <w:p w:rsidR="006729DA" w:rsidRPr="00D674EB" w:rsidRDefault="006729DA" w:rsidP="006729DA">
            <w:pPr>
              <w:spacing w:after="0" w:line="240" w:lineRule="auto"/>
              <w:rPr>
                <w:rFonts w:ascii="Times New Roman" w:hAnsi="Times New Roman" w:cs="Times New Roman"/>
                <w:sz w:val="16"/>
                <w:szCs w:val="16"/>
              </w:rPr>
            </w:pP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пункта полиции по Волотовскому району МОМВД России «</w:t>
            </w:r>
            <w:proofErr w:type="spellStart"/>
            <w:r w:rsidRPr="00D674EB">
              <w:rPr>
                <w:rFonts w:ascii="Times New Roman" w:hAnsi="Times New Roman" w:cs="Times New Roman"/>
                <w:sz w:val="16"/>
                <w:szCs w:val="16"/>
              </w:rPr>
              <w:t>Шимский</w:t>
            </w:r>
            <w:proofErr w:type="spellEnd"/>
            <w:r w:rsidRPr="00D674EB">
              <w:rPr>
                <w:rFonts w:ascii="Times New Roman" w:hAnsi="Times New Roman" w:cs="Times New Roman"/>
                <w:sz w:val="16"/>
                <w:szCs w:val="16"/>
              </w:rPr>
              <w:t xml:space="preserve">», территориальных отделов муниципального округа, добровольной народной дружины п. Волот </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w:t>
            </w:r>
          </w:p>
        </w:tc>
        <w:tc>
          <w:tcPr>
            <w:tcW w:w="10127" w:type="dxa"/>
            <w:gridSpan w:val="3"/>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Задача 2. Информационное обеспечение профилактической работы, осуществление работы по организации правового просвещения граждан, формирование у населения муниципального округа правового сознания, правовой культуры, уважения к закону.</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2.1</w:t>
            </w:r>
          </w:p>
        </w:tc>
        <w:tc>
          <w:tcPr>
            <w:tcW w:w="295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Количество проведенных заседаний комиссии по профилактике правонарушений на территории муниципального округа (в соответствии с планом работы на год).</w:t>
            </w:r>
          </w:p>
        </w:tc>
        <w:tc>
          <w:tcPr>
            <w:tcW w:w="3767" w:type="dxa"/>
            <w:shd w:val="clear" w:color="auto" w:fill="auto"/>
          </w:tcPr>
          <w:p w:rsidR="006729DA" w:rsidRPr="00D674EB" w:rsidRDefault="006729DA" w:rsidP="006729DA">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t>А/Бх100%, где</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А- количество проведенных заседаний комиссии по профилактике правонарушений;</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Б- значение целевых показателей, утвержденных муниципальной подпрограммой</w:t>
            </w: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комиссии по профилактике правонарушений Администрации муниципального округа</w:t>
            </w:r>
          </w:p>
        </w:tc>
      </w:tr>
      <w:tr w:rsidR="006729DA" w:rsidRPr="00D674EB" w:rsidTr="0062077B">
        <w:trPr>
          <w:trHeight w:val="20"/>
        </w:trPr>
        <w:tc>
          <w:tcPr>
            <w:tcW w:w="613"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2.2</w:t>
            </w:r>
          </w:p>
        </w:tc>
        <w:tc>
          <w:tcPr>
            <w:tcW w:w="2958" w:type="dxa"/>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Освещение программных мероприятий и публикация материалов профилактической направленности – (не менее) (шт.)</w:t>
            </w:r>
          </w:p>
          <w:p w:rsidR="006729DA" w:rsidRPr="00D674EB" w:rsidRDefault="006729DA" w:rsidP="006729DA">
            <w:pPr>
              <w:spacing w:after="0" w:line="240" w:lineRule="auto"/>
              <w:rPr>
                <w:rFonts w:ascii="Times New Roman" w:hAnsi="Times New Roman" w:cs="Times New Roman"/>
                <w:sz w:val="16"/>
                <w:szCs w:val="16"/>
              </w:rPr>
            </w:pPr>
          </w:p>
        </w:tc>
        <w:tc>
          <w:tcPr>
            <w:tcW w:w="3767" w:type="dxa"/>
            <w:shd w:val="clear" w:color="auto" w:fill="auto"/>
          </w:tcPr>
          <w:p w:rsidR="006729DA" w:rsidRPr="00D674EB" w:rsidRDefault="006729DA" w:rsidP="006729DA">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t>А/Бх100%, где</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А- количество размещенных на сайтах материалов по вопросам профилактики правонарушений;</w:t>
            </w:r>
          </w:p>
          <w:p w:rsidR="006729DA" w:rsidRPr="00D674EB" w:rsidRDefault="006729DA" w:rsidP="006729DA">
            <w:pPr>
              <w:tabs>
                <w:tab w:val="left" w:pos="945"/>
              </w:tabs>
              <w:spacing w:after="0" w:line="240" w:lineRule="auto"/>
              <w:rPr>
                <w:rFonts w:ascii="Times New Roman" w:hAnsi="Times New Roman" w:cs="Times New Roman"/>
                <w:sz w:val="16"/>
                <w:szCs w:val="16"/>
              </w:rPr>
            </w:pPr>
            <w:r w:rsidRPr="00D674EB">
              <w:rPr>
                <w:rFonts w:ascii="Times New Roman" w:hAnsi="Times New Roman" w:cs="Times New Roman"/>
                <w:sz w:val="16"/>
                <w:szCs w:val="16"/>
              </w:rPr>
              <w:t>Б- значение целевых показателей, утвержденных муниципальной подпрограммой</w:t>
            </w:r>
          </w:p>
        </w:tc>
        <w:tc>
          <w:tcPr>
            <w:tcW w:w="340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органов и учреждений системы профилактики</w:t>
            </w:r>
          </w:p>
        </w:tc>
      </w:tr>
    </w:tbl>
    <w:p w:rsidR="006729DA" w:rsidRPr="00D674EB" w:rsidRDefault="006729DA" w:rsidP="006729DA">
      <w:pPr>
        <w:spacing w:after="0" w:line="240" w:lineRule="auto"/>
        <w:rPr>
          <w:rFonts w:ascii="Times New Roman" w:hAnsi="Times New Roman" w:cs="Times New Roman"/>
          <w:sz w:val="16"/>
          <w:szCs w:val="16"/>
        </w:rPr>
      </w:pPr>
    </w:p>
    <w:p w:rsidR="006729DA" w:rsidRPr="0062077B" w:rsidRDefault="006729DA" w:rsidP="007C160E">
      <w:pPr>
        <w:spacing w:after="0" w:line="240" w:lineRule="auto"/>
        <w:ind w:left="5387"/>
        <w:jc w:val="right"/>
        <w:rPr>
          <w:rFonts w:ascii="Times New Roman" w:hAnsi="Times New Roman" w:cs="Times New Roman"/>
          <w:sz w:val="12"/>
          <w:szCs w:val="16"/>
        </w:rPr>
      </w:pPr>
      <w:r w:rsidRPr="0062077B">
        <w:rPr>
          <w:rFonts w:ascii="Times New Roman" w:hAnsi="Times New Roman" w:cs="Times New Roman"/>
          <w:sz w:val="12"/>
          <w:szCs w:val="16"/>
        </w:rPr>
        <w:t>Приложение   к муниципальной программе «</w:t>
      </w:r>
      <w:proofErr w:type="gramStart"/>
      <w:r w:rsidRPr="0062077B">
        <w:rPr>
          <w:rFonts w:ascii="Times New Roman" w:hAnsi="Times New Roman" w:cs="Times New Roman"/>
          <w:sz w:val="12"/>
          <w:szCs w:val="16"/>
        </w:rPr>
        <w:t>Профилактика  правонарушений</w:t>
      </w:r>
      <w:proofErr w:type="gramEnd"/>
      <w:r w:rsidRPr="0062077B">
        <w:rPr>
          <w:rFonts w:ascii="Times New Roman" w:hAnsi="Times New Roman" w:cs="Times New Roman"/>
          <w:sz w:val="12"/>
          <w:szCs w:val="16"/>
        </w:rPr>
        <w:t>, терроризма и экстремизма  в Волотовском муниципальном округе»</w:t>
      </w:r>
    </w:p>
    <w:p w:rsidR="007C160E" w:rsidRPr="00D674EB" w:rsidRDefault="007C160E" w:rsidP="006729DA">
      <w:pPr>
        <w:spacing w:after="0" w:line="240" w:lineRule="auto"/>
        <w:jc w:val="right"/>
        <w:rPr>
          <w:rFonts w:ascii="Times New Roman" w:hAnsi="Times New Roman" w:cs="Times New Roman"/>
          <w:sz w:val="16"/>
          <w:szCs w:val="16"/>
        </w:rPr>
      </w:pPr>
    </w:p>
    <w:p w:rsidR="006729DA" w:rsidRDefault="006729DA" w:rsidP="006729DA">
      <w:pPr>
        <w:spacing w:after="0" w:line="240" w:lineRule="auto"/>
        <w:jc w:val="center"/>
        <w:rPr>
          <w:rFonts w:ascii="Times New Roman" w:hAnsi="Times New Roman" w:cs="Times New Roman"/>
          <w:b/>
          <w:sz w:val="16"/>
          <w:szCs w:val="16"/>
        </w:rPr>
      </w:pPr>
      <w:r w:rsidRPr="00D674EB">
        <w:rPr>
          <w:rFonts w:ascii="Times New Roman" w:hAnsi="Times New Roman" w:cs="Times New Roman"/>
          <w:b/>
          <w:sz w:val="16"/>
          <w:szCs w:val="16"/>
        </w:rPr>
        <w:t>Муниципальная подпрограмма «Профилактика безнадзорности</w:t>
      </w:r>
      <w:r>
        <w:rPr>
          <w:rFonts w:ascii="Times New Roman" w:hAnsi="Times New Roman" w:cs="Times New Roman"/>
          <w:sz w:val="16"/>
          <w:szCs w:val="16"/>
        </w:rPr>
        <w:t xml:space="preserve"> </w:t>
      </w:r>
      <w:r w:rsidRPr="00D674EB">
        <w:rPr>
          <w:rFonts w:ascii="Times New Roman" w:hAnsi="Times New Roman" w:cs="Times New Roman"/>
          <w:b/>
          <w:sz w:val="16"/>
          <w:szCs w:val="16"/>
        </w:rPr>
        <w:t xml:space="preserve">и правонарушений </w:t>
      </w:r>
      <w:proofErr w:type="gramStart"/>
      <w:r w:rsidRPr="00D674EB">
        <w:rPr>
          <w:rFonts w:ascii="Times New Roman" w:hAnsi="Times New Roman" w:cs="Times New Roman"/>
          <w:b/>
          <w:sz w:val="16"/>
          <w:szCs w:val="16"/>
        </w:rPr>
        <w:t xml:space="preserve">несовершеннолетних </w:t>
      </w:r>
      <w:r>
        <w:rPr>
          <w:rFonts w:ascii="Times New Roman" w:hAnsi="Times New Roman" w:cs="Times New Roman"/>
          <w:sz w:val="16"/>
          <w:szCs w:val="16"/>
        </w:rPr>
        <w:t xml:space="preserve"> </w:t>
      </w:r>
      <w:r w:rsidRPr="00D674EB">
        <w:rPr>
          <w:rFonts w:ascii="Times New Roman" w:hAnsi="Times New Roman" w:cs="Times New Roman"/>
          <w:b/>
          <w:sz w:val="16"/>
          <w:szCs w:val="16"/>
        </w:rPr>
        <w:t>в</w:t>
      </w:r>
      <w:proofErr w:type="gramEnd"/>
      <w:r w:rsidRPr="00D674EB">
        <w:rPr>
          <w:rFonts w:ascii="Times New Roman" w:hAnsi="Times New Roman" w:cs="Times New Roman"/>
          <w:b/>
          <w:sz w:val="16"/>
          <w:szCs w:val="16"/>
        </w:rPr>
        <w:t xml:space="preserve"> Волотовском муниципальном округе»</w:t>
      </w:r>
      <w:r>
        <w:rPr>
          <w:rFonts w:ascii="Times New Roman" w:hAnsi="Times New Roman" w:cs="Times New Roman"/>
          <w:sz w:val="16"/>
          <w:szCs w:val="16"/>
        </w:rPr>
        <w:t xml:space="preserve"> </w:t>
      </w:r>
      <w:r w:rsidRPr="00D674EB">
        <w:rPr>
          <w:rFonts w:ascii="Times New Roman" w:hAnsi="Times New Roman" w:cs="Times New Roman"/>
          <w:b/>
          <w:sz w:val="16"/>
          <w:szCs w:val="16"/>
        </w:rPr>
        <w:t>(далее - подпрограмма)</w:t>
      </w:r>
    </w:p>
    <w:p w:rsidR="007C160E" w:rsidRPr="00D674EB" w:rsidRDefault="007C160E" w:rsidP="006729DA">
      <w:pPr>
        <w:spacing w:after="0" w:line="240" w:lineRule="auto"/>
        <w:jc w:val="center"/>
        <w:rPr>
          <w:rFonts w:ascii="Times New Roman" w:hAnsi="Times New Roman" w:cs="Times New Roman"/>
          <w:sz w:val="16"/>
          <w:szCs w:val="16"/>
        </w:rPr>
      </w:pPr>
    </w:p>
    <w:p w:rsidR="006729DA" w:rsidRDefault="006729DA" w:rsidP="006729DA">
      <w:pPr>
        <w:spacing w:after="0" w:line="240" w:lineRule="auto"/>
        <w:jc w:val="center"/>
        <w:rPr>
          <w:rFonts w:ascii="Times New Roman" w:hAnsi="Times New Roman" w:cs="Times New Roman"/>
          <w:b/>
          <w:sz w:val="16"/>
          <w:szCs w:val="16"/>
        </w:rPr>
      </w:pPr>
      <w:r w:rsidRPr="00D674EB">
        <w:rPr>
          <w:rFonts w:ascii="Times New Roman" w:hAnsi="Times New Roman" w:cs="Times New Roman"/>
          <w:b/>
          <w:sz w:val="16"/>
          <w:szCs w:val="16"/>
        </w:rPr>
        <w:t>Паспорт подпрограммы</w:t>
      </w:r>
    </w:p>
    <w:p w:rsidR="007C160E" w:rsidRPr="00D674EB" w:rsidRDefault="007C160E" w:rsidP="007C160E">
      <w:pPr>
        <w:spacing w:after="0" w:line="240" w:lineRule="auto"/>
        <w:ind w:firstLine="284"/>
        <w:jc w:val="center"/>
        <w:rPr>
          <w:rFonts w:ascii="Times New Roman" w:hAnsi="Times New Roman" w:cs="Times New Roman"/>
          <w:b/>
          <w:sz w:val="16"/>
          <w:szCs w:val="16"/>
        </w:rPr>
      </w:pPr>
    </w:p>
    <w:p w:rsidR="006729DA" w:rsidRPr="00D674EB" w:rsidRDefault="006729DA" w:rsidP="007C160E">
      <w:pPr>
        <w:numPr>
          <w:ilvl w:val="0"/>
          <w:numId w:val="31"/>
        </w:numPr>
        <w:spacing w:after="0" w:line="240" w:lineRule="auto"/>
        <w:ind w:left="360" w:firstLine="284"/>
        <w:contextualSpacing/>
        <w:jc w:val="both"/>
        <w:rPr>
          <w:rFonts w:ascii="Times New Roman" w:hAnsi="Times New Roman" w:cs="Times New Roman"/>
          <w:sz w:val="16"/>
          <w:szCs w:val="16"/>
        </w:rPr>
      </w:pPr>
      <w:r w:rsidRPr="00D674EB">
        <w:rPr>
          <w:rFonts w:ascii="Times New Roman" w:hAnsi="Times New Roman" w:cs="Times New Roman"/>
          <w:b/>
          <w:sz w:val="16"/>
          <w:szCs w:val="16"/>
        </w:rPr>
        <w:t>Ответственный исполнитель подпрограммы:</w:t>
      </w:r>
      <w:r w:rsidRPr="00D674EB">
        <w:rPr>
          <w:rFonts w:ascii="Times New Roman" w:hAnsi="Times New Roman" w:cs="Times New Roman"/>
          <w:sz w:val="16"/>
          <w:szCs w:val="16"/>
        </w:rPr>
        <w:t xml:space="preserve"> комитет по управлению социальным комплексом Администрации Волотовского муниципального округа (далее- КУСК).</w:t>
      </w:r>
    </w:p>
    <w:p w:rsidR="006729DA" w:rsidRPr="00D674EB" w:rsidRDefault="006729DA" w:rsidP="007C160E">
      <w:pPr>
        <w:numPr>
          <w:ilvl w:val="0"/>
          <w:numId w:val="31"/>
        </w:numPr>
        <w:spacing w:after="0" w:line="240" w:lineRule="auto"/>
        <w:ind w:left="0" w:firstLine="284"/>
        <w:contextualSpacing/>
        <w:jc w:val="both"/>
        <w:rPr>
          <w:rFonts w:ascii="Times New Roman" w:hAnsi="Times New Roman" w:cs="Times New Roman"/>
          <w:sz w:val="16"/>
          <w:szCs w:val="16"/>
        </w:rPr>
      </w:pPr>
      <w:r w:rsidRPr="00D674EB">
        <w:rPr>
          <w:rFonts w:ascii="Times New Roman" w:hAnsi="Times New Roman" w:cs="Times New Roman"/>
          <w:b/>
          <w:sz w:val="16"/>
          <w:szCs w:val="16"/>
        </w:rPr>
        <w:t>Соисполнители подпрограммы</w:t>
      </w:r>
      <w:r w:rsidRPr="00D674EB">
        <w:rPr>
          <w:rFonts w:ascii="Times New Roman" w:hAnsi="Times New Roman" w:cs="Times New Roman"/>
          <w:sz w:val="16"/>
          <w:szCs w:val="16"/>
        </w:rPr>
        <w:t xml:space="preserve"> (органы и учреждения системы профилактики муниципального округа):</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районная комиссия по делам несовершеннолетних и защит е их прав</w:t>
      </w:r>
    </w:p>
    <w:p w:rsidR="006729DA" w:rsidRPr="00D674EB" w:rsidRDefault="006729DA" w:rsidP="007C160E">
      <w:pPr>
        <w:spacing w:after="0" w:line="240" w:lineRule="auto"/>
        <w:ind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(далее- районная КДН и ЗП);</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пункт полиции по Волотовскому району межмуниципального отдела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внутренних дел России «</w:t>
      </w:r>
      <w:proofErr w:type="spellStart"/>
      <w:r w:rsidRPr="00D674EB">
        <w:rPr>
          <w:rFonts w:ascii="Times New Roman" w:hAnsi="Times New Roman" w:cs="Times New Roman"/>
          <w:sz w:val="16"/>
          <w:szCs w:val="16"/>
        </w:rPr>
        <w:t>Шимский</w:t>
      </w:r>
      <w:proofErr w:type="spellEnd"/>
      <w:r w:rsidRPr="00D674EB">
        <w:rPr>
          <w:rFonts w:ascii="Times New Roman" w:hAnsi="Times New Roman" w:cs="Times New Roman"/>
          <w:sz w:val="16"/>
          <w:szCs w:val="16"/>
        </w:rPr>
        <w:t>» (далее – ПП по Волотовскому району) (по согласованию);</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 xml:space="preserve">          - народная дружина п. Волот;</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 xml:space="preserve">          - отдел по молодежной политике Администрации Волотовского муниципального округа (далее- отдел по молодежной политике);</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муниципальное бюджетное учреждение «Физкультурно-спортивный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комплекс имени Якова Иванова» (далее- ФСК им. Я. Иванова);</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 xml:space="preserve">          - государственное областное казённое учреждение «Центр занятости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населения Новгородской области», отдел занятости Волотовского района (далее - отдел занятости Волотовского района) (по согласованию);</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Старорусский межмуниципальный филиал «Федеральное казённое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 xml:space="preserve">учреждение уголовно-исполнительной инспекции управления Федеральной службы исполнения наказания России по Новгородской области» (далее- Старорусский межмуниципальный филиал); </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филиал № 3 п. Волот государственного областного бюджетного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учреждения «Старорусский центр психолого-педагогической, медицинской и социальной помощи» (далее – филиал № 3 п. Волот) (по согласованию;</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Волотовский филиал государственного областного бюджетного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учреждения здравоохранения Старорусская центральная районная больница (далее – Волотовский филиал Старорусская ЦРБ) (по согласованию);</w:t>
      </w:r>
    </w:p>
    <w:p w:rsidR="006729DA" w:rsidRPr="00D674EB" w:rsidRDefault="006729DA" w:rsidP="007C160E">
      <w:pPr>
        <w:spacing w:after="0" w:line="240" w:lineRule="auto"/>
        <w:ind w:left="720" w:firstLine="284"/>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Областное автономное учреждение социального обслуживания </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«Волотовский комплексный центр социального обслуживания населения» (далее- Волотовский КЦСО) (по согласованию);</w:t>
      </w:r>
    </w:p>
    <w:p w:rsidR="006729DA" w:rsidRPr="00D674EB" w:rsidRDefault="006729DA" w:rsidP="007C160E">
      <w:pPr>
        <w:spacing w:after="0" w:line="240" w:lineRule="auto"/>
        <w:ind w:left="720" w:firstLine="284"/>
        <w:contextualSpacing/>
        <w:jc w:val="both"/>
        <w:rPr>
          <w:rFonts w:ascii="Times New Roman" w:hAnsi="Times New Roman" w:cs="Times New Roman"/>
          <w:spacing w:val="-2"/>
          <w:sz w:val="16"/>
          <w:szCs w:val="16"/>
        </w:rPr>
      </w:pPr>
      <w:r w:rsidRPr="00D674EB">
        <w:rPr>
          <w:rFonts w:ascii="Times New Roman" w:hAnsi="Times New Roman" w:cs="Times New Roman"/>
          <w:sz w:val="16"/>
          <w:szCs w:val="16"/>
        </w:rPr>
        <w:t xml:space="preserve">- наркологический кабинет </w:t>
      </w:r>
      <w:r w:rsidRPr="00D674EB">
        <w:rPr>
          <w:rFonts w:ascii="Times New Roman" w:hAnsi="Times New Roman" w:cs="Times New Roman"/>
          <w:spacing w:val="-2"/>
          <w:sz w:val="16"/>
          <w:szCs w:val="16"/>
        </w:rPr>
        <w:t xml:space="preserve">государственного областного бюджетного </w:t>
      </w:r>
    </w:p>
    <w:p w:rsidR="006729DA" w:rsidRPr="00D674EB" w:rsidRDefault="006729DA" w:rsidP="007C160E">
      <w:pPr>
        <w:spacing w:after="0" w:line="240" w:lineRule="auto"/>
        <w:ind w:firstLine="284"/>
        <w:jc w:val="both"/>
        <w:rPr>
          <w:rFonts w:ascii="Times New Roman" w:hAnsi="Times New Roman" w:cs="Times New Roman"/>
          <w:spacing w:val="-2"/>
          <w:sz w:val="16"/>
          <w:szCs w:val="16"/>
        </w:rPr>
      </w:pPr>
      <w:r w:rsidRPr="00D674EB">
        <w:rPr>
          <w:rFonts w:ascii="Times New Roman" w:hAnsi="Times New Roman" w:cs="Times New Roman"/>
          <w:spacing w:val="-2"/>
          <w:sz w:val="16"/>
          <w:szCs w:val="16"/>
        </w:rPr>
        <w:t>учреждения здравоохранения Новгородского областного наркологического диспансера «Катарсис» (далее- наркологический кабинет ГОБУЗ НОНД «Катарсис») (по согласованию);</w:t>
      </w:r>
    </w:p>
    <w:p w:rsidR="006729DA" w:rsidRPr="00D674EB" w:rsidRDefault="006729DA" w:rsidP="007C160E">
      <w:pPr>
        <w:spacing w:after="0" w:line="240" w:lineRule="auto"/>
        <w:ind w:firstLine="284"/>
        <w:contextualSpacing/>
        <w:jc w:val="both"/>
        <w:rPr>
          <w:rFonts w:ascii="Times New Roman" w:hAnsi="Times New Roman" w:cs="Times New Roman"/>
          <w:spacing w:val="-2"/>
          <w:sz w:val="16"/>
          <w:szCs w:val="16"/>
        </w:rPr>
      </w:pPr>
      <w:r w:rsidRPr="00D674EB">
        <w:rPr>
          <w:rFonts w:ascii="Times New Roman" w:hAnsi="Times New Roman" w:cs="Times New Roman"/>
          <w:spacing w:val="-2"/>
          <w:sz w:val="16"/>
          <w:szCs w:val="16"/>
        </w:rPr>
        <w:tab/>
        <w:t xml:space="preserve">- Муниципальное бюджетное учреждение культуры «Волотовский </w:t>
      </w:r>
      <w:proofErr w:type="spellStart"/>
      <w:r w:rsidRPr="00D674EB">
        <w:rPr>
          <w:rFonts w:ascii="Times New Roman" w:hAnsi="Times New Roman" w:cs="Times New Roman"/>
          <w:spacing w:val="-2"/>
          <w:sz w:val="16"/>
          <w:szCs w:val="16"/>
        </w:rPr>
        <w:t>межпоселенческий</w:t>
      </w:r>
      <w:proofErr w:type="spellEnd"/>
      <w:r w:rsidRPr="00D674EB">
        <w:rPr>
          <w:rFonts w:ascii="Times New Roman" w:hAnsi="Times New Roman" w:cs="Times New Roman"/>
          <w:spacing w:val="-2"/>
          <w:sz w:val="16"/>
          <w:szCs w:val="16"/>
        </w:rPr>
        <w:t xml:space="preserve"> социально-культурный комплекс» (далее- МБУК «Волотовский МСКК»);</w:t>
      </w:r>
    </w:p>
    <w:p w:rsidR="006729DA" w:rsidRPr="00D674EB" w:rsidRDefault="006729DA" w:rsidP="007C160E">
      <w:pPr>
        <w:spacing w:after="0" w:line="240" w:lineRule="auto"/>
        <w:ind w:firstLine="284"/>
        <w:jc w:val="both"/>
        <w:rPr>
          <w:rFonts w:ascii="Times New Roman" w:hAnsi="Times New Roman" w:cs="Times New Roman"/>
          <w:sz w:val="16"/>
          <w:szCs w:val="16"/>
        </w:rPr>
      </w:pPr>
      <w:r w:rsidRPr="00D674EB">
        <w:rPr>
          <w:rFonts w:ascii="Times New Roman" w:hAnsi="Times New Roman" w:cs="Times New Roman"/>
          <w:sz w:val="16"/>
          <w:szCs w:val="16"/>
        </w:rPr>
        <w:t xml:space="preserve">          - Муниципальное бюджетное учреждение культуры «</w:t>
      </w:r>
      <w:proofErr w:type="spellStart"/>
      <w:r w:rsidRPr="00D674EB">
        <w:rPr>
          <w:rFonts w:ascii="Times New Roman" w:hAnsi="Times New Roman" w:cs="Times New Roman"/>
          <w:sz w:val="16"/>
          <w:szCs w:val="16"/>
        </w:rPr>
        <w:t>Волотовская</w:t>
      </w:r>
      <w:proofErr w:type="spellEnd"/>
      <w:r w:rsidRPr="00D674EB">
        <w:rPr>
          <w:rFonts w:ascii="Times New Roman" w:hAnsi="Times New Roman" w:cs="Times New Roman"/>
          <w:sz w:val="16"/>
          <w:szCs w:val="16"/>
        </w:rPr>
        <w:t xml:space="preserve"> </w:t>
      </w:r>
      <w:proofErr w:type="spellStart"/>
      <w:r w:rsidRPr="00D674EB">
        <w:rPr>
          <w:rFonts w:ascii="Times New Roman" w:hAnsi="Times New Roman" w:cs="Times New Roman"/>
          <w:sz w:val="16"/>
          <w:szCs w:val="16"/>
        </w:rPr>
        <w:t>межпоселенческая</w:t>
      </w:r>
      <w:proofErr w:type="spellEnd"/>
      <w:r w:rsidRPr="00D674EB">
        <w:rPr>
          <w:rFonts w:ascii="Times New Roman" w:hAnsi="Times New Roman" w:cs="Times New Roman"/>
          <w:sz w:val="16"/>
          <w:szCs w:val="16"/>
        </w:rPr>
        <w:t xml:space="preserve"> централизованная библиотечная система» (далее- МБУК «</w:t>
      </w:r>
      <w:proofErr w:type="spellStart"/>
      <w:r w:rsidRPr="00D674EB">
        <w:rPr>
          <w:rFonts w:ascii="Times New Roman" w:hAnsi="Times New Roman" w:cs="Times New Roman"/>
          <w:sz w:val="16"/>
          <w:szCs w:val="16"/>
        </w:rPr>
        <w:t>Волотовская</w:t>
      </w:r>
      <w:proofErr w:type="spellEnd"/>
      <w:r w:rsidRPr="00D674EB">
        <w:rPr>
          <w:rFonts w:ascii="Times New Roman" w:hAnsi="Times New Roman" w:cs="Times New Roman"/>
          <w:sz w:val="16"/>
          <w:szCs w:val="16"/>
        </w:rPr>
        <w:t xml:space="preserve"> МЦБС»).</w:t>
      </w:r>
    </w:p>
    <w:p w:rsidR="006729DA" w:rsidRPr="00D674EB" w:rsidRDefault="006729DA" w:rsidP="007C160E">
      <w:pPr>
        <w:spacing w:after="0" w:line="240" w:lineRule="auto"/>
        <w:ind w:left="720" w:firstLine="284"/>
        <w:contextualSpacing/>
        <w:jc w:val="both"/>
        <w:rPr>
          <w:rFonts w:ascii="Times New Roman" w:hAnsi="Times New Roman" w:cs="Times New Roman"/>
          <w:b/>
          <w:sz w:val="16"/>
          <w:szCs w:val="16"/>
        </w:rPr>
      </w:pPr>
      <w:r w:rsidRPr="00D674EB">
        <w:rPr>
          <w:rFonts w:ascii="Times New Roman" w:hAnsi="Times New Roman" w:cs="Times New Roman"/>
          <w:b/>
          <w:sz w:val="16"/>
          <w:szCs w:val="16"/>
        </w:rPr>
        <w:t>3. Цели, задачи, целевые показатели подпрограммы: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5"/>
        <w:gridCol w:w="709"/>
        <w:gridCol w:w="708"/>
        <w:gridCol w:w="709"/>
        <w:gridCol w:w="709"/>
        <w:gridCol w:w="567"/>
      </w:tblGrid>
      <w:tr w:rsidR="006729DA" w:rsidRPr="00D674EB" w:rsidTr="007C160E">
        <w:trPr>
          <w:trHeight w:val="20"/>
        </w:trPr>
        <w:tc>
          <w:tcPr>
            <w:tcW w:w="709" w:type="dxa"/>
            <w:vMerge w:val="restart"/>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п/п</w:t>
            </w:r>
          </w:p>
        </w:tc>
        <w:tc>
          <w:tcPr>
            <w:tcW w:w="5103" w:type="dxa"/>
            <w:vMerge w:val="restart"/>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Цели, задачи подпрограммы, наименование и единица измерения целевого показателя</w:t>
            </w:r>
          </w:p>
        </w:tc>
        <w:tc>
          <w:tcPr>
            <w:tcW w:w="1275" w:type="dxa"/>
            <w:vMerge w:val="restart"/>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Базовое значение целевого показателя </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(2022 г.)</w:t>
            </w:r>
          </w:p>
        </w:tc>
        <w:tc>
          <w:tcPr>
            <w:tcW w:w="3402" w:type="dxa"/>
            <w:gridSpan w:val="5"/>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Значение целевого показателя</w:t>
            </w:r>
          </w:p>
        </w:tc>
      </w:tr>
      <w:tr w:rsidR="006729DA" w:rsidRPr="00D674EB" w:rsidTr="007C160E">
        <w:trPr>
          <w:trHeight w:val="20"/>
        </w:trPr>
        <w:tc>
          <w:tcPr>
            <w:tcW w:w="709" w:type="dxa"/>
            <w:vMerge/>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tc>
        <w:tc>
          <w:tcPr>
            <w:tcW w:w="5103" w:type="dxa"/>
            <w:vMerge/>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tc>
        <w:tc>
          <w:tcPr>
            <w:tcW w:w="1275" w:type="dxa"/>
            <w:vMerge/>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2024</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2025</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2026</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2027</w:t>
            </w: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2028</w:t>
            </w:r>
          </w:p>
        </w:tc>
      </w:tr>
      <w:tr w:rsidR="006729DA" w:rsidRPr="00D674EB" w:rsidTr="007C160E">
        <w:trPr>
          <w:trHeight w:val="20"/>
        </w:trPr>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w:t>
            </w:r>
          </w:p>
        </w:tc>
        <w:tc>
          <w:tcPr>
            <w:tcW w:w="5103"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w:t>
            </w:r>
          </w:p>
        </w:tc>
        <w:tc>
          <w:tcPr>
            <w:tcW w:w="1275"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3</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6</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tc>
      </w:tr>
      <w:tr w:rsidR="006729DA" w:rsidRPr="00D674EB" w:rsidTr="007C160E">
        <w:trPr>
          <w:trHeight w:val="20"/>
        </w:trPr>
        <w:tc>
          <w:tcPr>
            <w:tcW w:w="10489" w:type="dxa"/>
            <w:gridSpan w:val="8"/>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b/>
                <w:sz w:val="16"/>
                <w:szCs w:val="16"/>
              </w:rPr>
              <w:t>Задача 1.</w:t>
            </w:r>
            <w:r w:rsidRPr="00D674EB">
              <w:rPr>
                <w:rFonts w:ascii="Times New Roman" w:hAnsi="Times New Roman" w:cs="Times New Roman"/>
                <w:sz w:val="16"/>
                <w:szCs w:val="16"/>
              </w:rPr>
              <w:t>Предупреждение безнадзорности и правонарушений несовершеннолетних</w:t>
            </w:r>
          </w:p>
        </w:tc>
      </w:tr>
      <w:tr w:rsidR="006729DA" w:rsidRPr="00D674EB" w:rsidTr="007C160E">
        <w:trPr>
          <w:trHeight w:val="20"/>
        </w:trPr>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1.1</w:t>
            </w:r>
          </w:p>
        </w:tc>
        <w:tc>
          <w:tcPr>
            <w:tcW w:w="5103"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Доля несовершеннолетних, с которыми проводится индивидуальная профилактическая работа, в организованные формы досуга, занятия в кружках, секциях, объединениях по интересам (в %).</w:t>
            </w:r>
          </w:p>
        </w:tc>
        <w:tc>
          <w:tcPr>
            <w:tcW w:w="1275"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100</w:t>
            </w:r>
          </w:p>
        </w:tc>
      </w:tr>
      <w:tr w:rsidR="006729DA" w:rsidRPr="00D674EB" w:rsidTr="007C160E">
        <w:trPr>
          <w:trHeight w:val="20"/>
        </w:trPr>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1.2</w:t>
            </w:r>
          </w:p>
        </w:tc>
        <w:tc>
          <w:tcPr>
            <w:tcW w:w="5103"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положении (в %)</w:t>
            </w:r>
          </w:p>
        </w:tc>
        <w:tc>
          <w:tcPr>
            <w:tcW w:w="1275"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lang w:val="en-US"/>
              </w:rPr>
              <w:t>2</w:t>
            </w:r>
            <w:r w:rsidRPr="00D674EB">
              <w:rPr>
                <w:rFonts w:ascii="Times New Roman" w:hAnsi="Times New Roman" w:cs="Times New Roman"/>
                <w:sz w:val="16"/>
                <w:szCs w:val="16"/>
              </w:rPr>
              <w:t>0</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25</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30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35</w:t>
            </w: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40</w:t>
            </w:r>
          </w:p>
        </w:tc>
      </w:tr>
      <w:tr w:rsidR="006729DA" w:rsidRPr="00D674EB" w:rsidTr="007C160E">
        <w:trPr>
          <w:trHeight w:val="20"/>
        </w:trPr>
        <w:tc>
          <w:tcPr>
            <w:tcW w:w="10489" w:type="dxa"/>
            <w:gridSpan w:val="8"/>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b/>
                <w:sz w:val="16"/>
                <w:szCs w:val="16"/>
              </w:rPr>
              <w:t>Задача 2.</w:t>
            </w:r>
            <w:r w:rsidRPr="00D674EB">
              <w:rPr>
                <w:rFonts w:ascii="Times New Roman" w:hAnsi="Times New Roman" w:cs="Times New Roman"/>
                <w:sz w:val="16"/>
                <w:szCs w:val="16"/>
              </w:rPr>
              <w:t xml:space="preserve">Снижение числа правонарушений, преступлений, совершенных несовершеннолетними </w:t>
            </w:r>
          </w:p>
        </w:tc>
      </w:tr>
      <w:tr w:rsidR="006729DA" w:rsidRPr="00D674EB" w:rsidTr="007C160E">
        <w:trPr>
          <w:trHeight w:val="20"/>
        </w:trPr>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2.1</w:t>
            </w:r>
          </w:p>
        </w:tc>
        <w:tc>
          <w:tcPr>
            <w:tcW w:w="5103"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Удельный вес несовершеннолетних, </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 совершивших правонарушения и преступления, в общей численности несовершеннолетних подлежащих административной и уголовной ответственности (%)</w:t>
            </w:r>
          </w:p>
        </w:tc>
        <w:tc>
          <w:tcPr>
            <w:tcW w:w="1275"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5,8</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5,8</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5,5</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4,5</w:t>
            </w: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4,0</w:t>
            </w:r>
          </w:p>
        </w:tc>
      </w:tr>
      <w:tr w:rsidR="006729DA" w:rsidRPr="00D674EB" w:rsidTr="007C160E">
        <w:trPr>
          <w:trHeight w:val="20"/>
        </w:trPr>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2.2</w:t>
            </w:r>
          </w:p>
        </w:tc>
        <w:tc>
          <w:tcPr>
            <w:tcW w:w="5103" w:type="dxa"/>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Доля несовершеннолетних, в отношении которых прекращена индивидуальная профилактическая работа по причине улучшения ситуации, в общем количестве несовершеннолетних, в отношении которых проводилась индивидуальная профилактическая работа (%)</w:t>
            </w:r>
          </w:p>
        </w:tc>
        <w:tc>
          <w:tcPr>
            <w:tcW w:w="1275" w:type="dxa"/>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40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40</w:t>
            </w:r>
          </w:p>
        </w:tc>
        <w:tc>
          <w:tcPr>
            <w:tcW w:w="70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45</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50</w:t>
            </w:r>
          </w:p>
        </w:tc>
        <w:tc>
          <w:tcPr>
            <w:tcW w:w="709"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55</w:t>
            </w:r>
          </w:p>
        </w:tc>
        <w:tc>
          <w:tcPr>
            <w:tcW w:w="567"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60</w:t>
            </w:r>
          </w:p>
        </w:tc>
      </w:tr>
    </w:tbl>
    <w:p w:rsidR="006729DA" w:rsidRPr="00D674EB" w:rsidRDefault="006729DA" w:rsidP="006729DA">
      <w:pPr>
        <w:spacing w:after="0" w:line="240" w:lineRule="auto"/>
        <w:ind w:left="720"/>
        <w:contextualSpacing/>
        <w:jc w:val="both"/>
        <w:rPr>
          <w:rFonts w:ascii="Times New Roman" w:hAnsi="Times New Roman" w:cs="Times New Roman"/>
          <w:sz w:val="16"/>
          <w:szCs w:val="16"/>
        </w:rPr>
      </w:pPr>
      <w:r w:rsidRPr="00D674EB">
        <w:rPr>
          <w:rFonts w:ascii="Times New Roman" w:hAnsi="Times New Roman" w:cs="Times New Roman"/>
          <w:b/>
          <w:sz w:val="16"/>
          <w:szCs w:val="16"/>
        </w:rPr>
        <w:t>4.Сроки реализации подпрограммы:</w:t>
      </w:r>
      <w:r w:rsidRPr="00D674EB">
        <w:rPr>
          <w:rFonts w:ascii="Times New Roman" w:hAnsi="Times New Roman" w:cs="Times New Roman"/>
          <w:sz w:val="16"/>
          <w:szCs w:val="16"/>
        </w:rPr>
        <w:t xml:space="preserve"> 2024-2028 годы.</w:t>
      </w:r>
    </w:p>
    <w:p w:rsidR="006729DA" w:rsidRPr="00D674EB" w:rsidRDefault="006729DA" w:rsidP="006729DA">
      <w:pPr>
        <w:spacing w:after="0" w:line="240" w:lineRule="auto"/>
        <w:ind w:left="720"/>
        <w:contextualSpacing/>
        <w:jc w:val="both"/>
        <w:rPr>
          <w:rFonts w:ascii="Times New Roman" w:hAnsi="Times New Roman" w:cs="Times New Roman"/>
          <w:b/>
          <w:sz w:val="16"/>
          <w:szCs w:val="16"/>
        </w:rPr>
      </w:pPr>
      <w:r w:rsidRPr="00D674EB">
        <w:rPr>
          <w:rFonts w:ascii="Times New Roman" w:hAnsi="Times New Roman" w:cs="Times New Roman"/>
          <w:b/>
          <w:sz w:val="16"/>
          <w:szCs w:val="16"/>
        </w:rPr>
        <w:t>5.Объёмы и источники финансирования подпрограммы в целом по годам реализации (тыс. рублей)</w:t>
      </w:r>
    </w:p>
    <w:tbl>
      <w:tblPr>
        <w:tblW w:w="10678" w:type="dxa"/>
        <w:tblCellSpacing w:w="5" w:type="nil"/>
        <w:tblInd w:w="29" w:type="dxa"/>
        <w:tblLayout w:type="fixed"/>
        <w:tblCellMar>
          <w:left w:w="75" w:type="dxa"/>
          <w:right w:w="75" w:type="dxa"/>
        </w:tblCellMar>
        <w:tblLook w:val="0000" w:firstRow="0" w:lastRow="0" w:firstColumn="0" w:lastColumn="0" w:noHBand="0" w:noVBand="0"/>
      </w:tblPr>
      <w:tblGrid>
        <w:gridCol w:w="1747"/>
        <w:gridCol w:w="2127"/>
        <w:gridCol w:w="1559"/>
        <w:gridCol w:w="2126"/>
        <w:gridCol w:w="1559"/>
        <w:gridCol w:w="1560"/>
      </w:tblGrid>
      <w:tr w:rsidR="006729DA" w:rsidRPr="00D674EB" w:rsidTr="007C160E">
        <w:trPr>
          <w:trHeight w:val="20"/>
          <w:tblCellSpacing w:w="5" w:type="nil"/>
        </w:trPr>
        <w:tc>
          <w:tcPr>
            <w:tcW w:w="1747" w:type="dxa"/>
            <w:vMerge w:val="restart"/>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w:t>
            </w:r>
          </w:p>
        </w:tc>
        <w:tc>
          <w:tcPr>
            <w:tcW w:w="8931" w:type="dxa"/>
            <w:gridSpan w:val="5"/>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Источник финансирования</w:t>
            </w:r>
          </w:p>
        </w:tc>
      </w:tr>
      <w:tr w:rsidR="006729DA" w:rsidRPr="00D674EB" w:rsidTr="007C160E">
        <w:trPr>
          <w:trHeight w:val="20"/>
          <w:tblCellSpacing w:w="5" w:type="nil"/>
        </w:trPr>
        <w:tc>
          <w:tcPr>
            <w:tcW w:w="1747" w:type="dxa"/>
            <w:vMerge/>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p>
        </w:tc>
        <w:tc>
          <w:tcPr>
            <w:tcW w:w="2127"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 xml:space="preserve">областной </w:t>
            </w:r>
            <w:r w:rsidRPr="00D674EB">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федеральный бюджет</w:t>
            </w:r>
          </w:p>
        </w:tc>
        <w:tc>
          <w:tcPr>
            <w:tcW w:w="2126"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 xml:space="preserve">местный </w:t>
            </w:r>
            <w:r w:rsidRPr="00D674EB">
              <w:rPr>
                <w:rFonts w:ascii="Times New Roman" w:hAnsi="Times New Roman" w:cs="Times New Roman"/>
                <w:sz w:val="16"/>
                <w:szCs w:val="16"/>
              </w:rPr>
              <w:br/>
              <w:t>бюджет</w:t>
            </w:r>
          </w:p>
        </w:tc>
        <w:tc>
          <w:tcPr>
            <w:tcW w:w="1559"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внебюджетные</w:t>
            </w:r>
            <w:r w:rsidRPr="00D674EB">
              <w:rPr>
                <w:rFonts w:ascii="Times New Roman" w:hAnsi="Times New Roman" w:cs="Times New Roman"/>
                <w:sz w:val="16"/>
                <w:szCs w:val="16"/>
              </w:rPr>
              <w:br/>
              <w:t>средства</w:t>
            </w:r>
          </w:p>
        </w:tc>
        <w:tc>
          <w:tcPr>
            <w:tcW w:w="1560"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всего</w:t>
            </w:r>
          </w:p>
        </w:tc>
      </w:tr>
      <w:tr w:rsidR="006729DA" w:rsidRPr="00D674EB" w:rsidTr="007C160E">
        <w:trPr>
          <w:trHeight w:val="20"/>
          <w:tblCellSpacing w:w="5" w:type="nil"/>
        </w:trPr>
        <w:tc>
          <w:tcPr>
            <w:tcW w:w="1747"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w:t>
            </w:r>
          </w:p>
        </w:tc>
        <w:tc>
          <w:tcPr>
            <w:tcW w:w="2127"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w:t>
            </w:r>
          </w:p>
        </w:tc>
        <w:tc>
          <w:tcPr>
            <w:tcW w:w="1559"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w:t>
            </w:r>
          </w:p>
        </w:tc>
        <w:tc>
          <w:tcPr>
            <w:tcW w:w="2126"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4</w:t>
            </w:r>
          </w:p>
        </w:tc>
        <w:tc>
          <w:tcPr>
            <w:tcW w:w="1559"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5</w:t>
            </w:r>
          </w:p>
        </w:tc>
        <w:tc>
          <w:tcPr>
            <w:tcW w:w="1560" w:type="dxa"/>
            <w:tcBorders>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6</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2024</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2025</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2026</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2027</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2028</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r w:rsidR="006729DA" w:rsidRPr="00D674EB" w:rsidTr="007C160E">
        <w:trPr>
          <w:trHeight w:val="20"/>
          <w:tblCellSpacing w:w="5" w:type="nil"/>
        </w:trPr>
        <w:tc>
          <w:tcPr>
            <w:tcW w:w="174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всего</w:t>
            </w:r>
          </w:p>
        </w:tc>
        <w:tc>
          <w:tcPr>
            <w:tcW w:w="2127"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w:t>
            </w:r>
          </w:p>
        </w:tc>
        <w:tc>
          <w:tcPr>
            <w:tcW w:w="2126"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w:t>
            </w:r>
          </w:p>
        </w:tc>
        <w:tc>
          <w:tcPr>
            <w:tcW w:w="1560" w:type="dxa"/>
            <w:tcBorders>
              <w:top w:val="single" w:sz="4" w:space="0" w:color="auto"/>
              <w:left w:val="single" w:sz="4" w:space="0" w:color="auto"/>
              <w:bottom w:val="single" w:sz="4" w:space="0" w:color="auto"/>
              <w:right w:val="single" w:sz="4" w:space="0" w:color="auto"/>
            </w:tcBorders>
          </w:tcPr>
          <w:p w:rsidR="006729DA" w:rsidRPr="00D674EB" w:rsidRDefault="006729DA" w:rsidP="006729DA">
            <w:pPr>
              <w:widowControl w:val="0"/>
              <w:autoSpaceDE w:val="0"/>
              <w:autoSpaceDN w:val="0"/>
              <w:adjustRightInd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0,00000</w:t>
            </w:r>
          </w:p>
        </w:tc>
      </w:tr>
    </w:tbl>
    <w:p w:rsidR="006729DA" w:rsidRPr="00D674EB" w:rsidRDefault="006729DA" w:rsidP="006729DA">
      <w:pPr>
        <w:spacing w:after="0" w:line="240" w:lineRule="auto"/>
        <w:jc w:val="both"/>
        <w:rPr>
          <w:rFonts w:ascii="Times New Roman" w:hAnsi="Times New Roman" w:cs="Times New Roman"/>
          <w:b/>
          <w:sz w:val="16"/>
          <w:szCs w:val="16"/>
        </w:rPr>
      </w:pPr>
      <w:r w:rsidRPr="00D674EB">
        <w:rPr>
          <w:rFonts w:ascii="Times New Roman" w:hAnsi="Times New Roman" w:cs="Times New Roman"/>
          <w:b/>
          <w:sz w:val="16"/>
          <w:szCs w:val="16"/>
        </w:rPr>
        <w:t xml:space="preserve">          6. Ожидаемые конечные результаты реализации подпрограммы</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Снижение количества правонарушений и преступлений, совершаемых несовершеннолетними муниципального округа;</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снижение количества несовершеннолетних, с которыми проводится индивидуальная профилактическая работа;</w:t>
      </w:r>
    </w:p>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повышение эффективности социально-реабилитационной работы с несовершеннолетними и семьями, оказавшимися в социально опасном положении;</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- 100 % охват несовершеннолетних состоящих на профилактических учётах, совершивших правонарушения и преступления организованными формами досуга, занятиями в кружках, секциях, объединениях по интересам.</w:t>
      </w:r>
    </w:p>
    <w:p w:rsidR="006729DA" w:rsidRPr="00D674EB" w:rsidRDefault="006729DA" w:rsidP="006729DA">
      <w:pPr>
        <w:spacing w:after="0" w:line="240" w:lineRule="auto"/>
        <w:jc w:val="right"/>
        <w:rPr>
          <w:rFonts w:ascii="Times New Roman" w:hAnsi="Times New Roman" w:cs="Times New Roman"/>
          <w:sz w:val="16"/>
          <w:szCs w:val="16"/>
        </w:rPr>
      </w:pPr>
      <w:r w:rsidRPr="00D674EB">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D674EB">
        <w:rPr>
          <w:rFonts w:ascii="Times New Roman" w:hAnsi="Times New Roman" w:cs="Times New Roman"/>
          <w:sz w:val="16"/>
          <w:szCs w:val="16"/>
        </w:rPr>
        <w:t xml:space="preserve">  к муниципальной программе «</w:t>
      </w:r>
      <w:proofErr w:type="gramStart"/>
      <w:r w:rsidRPr="00D674EB">
        <w:rPr>
          <w:rFonts w:ascii="Times New Roman" w:hAnsi="Times New Roman" w:cs="Times New Roman"/>
          <w:sz w:val="16"/>
          <w:szCs w:val="16"/>
        </w:rPr>
        <w:t xml:space="preserve">Профилактика </w:t>
      </w:r>
      <w:r>
        <w:rPr>
          <w:rFonts w:ascii="Times New Roman" w:hAnsi="Times New Roman" w:cs="Times New Roman"/>
          <w:sz w:val="16"/>
          <w:szCs w:val="16"/>
        </w:rPr>
        <w:t xml:space="preserve"> </w:t>
      </w:r>
      <w:r w:rsidRPr="00D674EB">
        <w:rPr>
          <w:rFonts w:ascii="Times New Roman" w:hAnsi="Times New Roman" w:cs="Times New Roman"/>
          <w:sz w:val="16"/>
          <w:szCs w:val="16"/>
        </w:rPr>
        <w:t>правонарушений</w:t>
      </w:r>
      <w:proofErr w:type="gramEnd"/>
      <w:r w:rsidRPr="00D674EB">
        <w:rPr>
          <w:rFonts w:ascii="Times New Roman" w:hAnsi="Times New Roman" w:cs="Times New Roman"/>
          <w:sz w:val="16"/>
          <w:szCs w:val="16"/>
        </w:rPr>
        <w:t>, терроризма и экстремизма</w:t>
      </w:r>
      <w:r>
        <w:rPr>
          <w:rFonts w:ascii="Times New Roman" w:hAnsi="Times New Roman" w:cs="Times New Roman"/>
          <w:sz w:val="16"/>
          <w:szCs w:val="16"/>
        </w:rPr>
        <w:t xml:space="preserve"> </w:t>
      </w:r>
      <w:r w:rsidRPr="00D674EB">
        <w:rPr>
          <w:rFonts w:ascii="Times New Roman" w:hAnsi="Times New Roman" w:cs="Times New Roman"/>
          <w:sz w:val="16"/>
          <w:szCs w:val="16"/>
        </w:rPr>
        <w:t xml:space="preserve"> в Волотовском муниципальном округе»</w:t>
      </w:r>
    </w:p>
    <w:p w:rsidR="006729DA" w:rsidRPr="00D674EB" w:rsidRDefault="006729DA" w:rsidP="006729DA">
      <w:pPr>
        <w:spacing w:after="0" w:line="240" w:lineRule="auto"/>
        <w:jc w:val="center"/>
        <w:rPr>
          <w:rFonts w:ascii="Times New Roman" w:hAnsi="Times New Roman" w:cs="Times New Roman"/>
          <w:b/>
          <w:sz w:val="16"/>
          <w:szCs w:val="16"/>
        </w:rPr>
      </w:pPr>
      <w:r w:rsidRPr="00D674EB">
        <w:rPr>
          <w:rFonts w:ascii="Times New Roman" w:hAnsi="Times New Roman" w:cs="Times New Roman"/>
          <w:b/>
          <w:sz w:val="16"/>
          <w:szCs w:val="16"/>
        </w:rPr>
        <w:t>Мероприятия подпрограммы «Профилактика безнадзорности</w:t>
      </w:r>
      <w:r>
        <w:rPr>
          <w:rFonts w:ascii="Times New Roman" w:hAnsi="Times New Roman" w:cs="Times New Roman"/>
          <w:b/>
          <w:sz w:val="16"/>
          <w:szCs w:val="16"/>
        </w:rPr>
        <w:t xml:space="preserve"> </w:t>
      </w:r>
      <w:r w:rsidRPr="00D674EB">
        <w:rPr>
          <w:rFonts w:ascii="Times New Roman" w:hAnsi="Times New Roman" w:cs="Times New Roman"/>
          <w:b/>
          <w:sz w:val="16"/>
          <w:szCs w:val="16"/>
        </w:rPr>
        <w:t>и правонарушений несовершеннолетних в Волотовском муниципальном округе»</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7"/>
        <w:gridCol w:w="1276"/>
        <w:gridCol w:w="142"/>
        <w:gridCol w:w="873"/>
        <w:gridCol w:w="1111"/>
        <w:gridCol w:w="1134"/>
        <w:gridCol w:w="709"/>
        <w:gridCol w:w="992"/>
        <w:gridCol w:w="402"/>
        <w:gridCol w:w="425"/>
        <w:gridCol w:w="425"/>
      </w:tblGrid>
      <w:tr w:rsidR="006729DA" w:rsidRPr="00D674EB" w:rsidTr="007C160E">
        <w:trPr>
          <w:gridAfter w:val="2"/>
          <w:wAfter w:w="850" w:type="dxa"/>
          <w:trHeight w:val="20"/>
        </w:trPr>
        <w:tc>
          <w:tcPr>
            <w:tcW w:w="624" w:type="dxa"/>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N п/п</w:t>
            </w:r>
          </w:p>
        </w:tc>
        <w:tc>
          <w:tcPr>
            <w:tcW w:w="2557" w:type="dxa"/>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Наименование мероприятия</w:t>
            </w:r>
          </w:p>
        </w:tc>
        <w:tc>
          <w:tcPr>
            <w:tcW w:w="1276" w:type="dxa"/>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Исполнитель</w:t>
            </w:r>
          </w:p>
        </w:tc>
        <w:tc>
          <w:tcPr>
            <w:tcW w:w="1015" w:type="dxa"/>
            <w:gridSpan w:val="2"/>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Срок реализации</w:t>
            </w:r>
          </w:p>
        </w:tc>
        <w:tc>
          <w:tcPr>
            <w:tcW w:w="1111" w:type="dxa"/>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Целевой показатель (но</w:t>
            </w:r>
            <w:r w:rsidRPr="00D674EB">
              <w:rPr>
                <w:rFonts w:ascii="Times New Roman" w:hAnsi="Times New Roman" w:cs="Times New Roman"/>
                <w:sz w:val="16"/>
                <w:szCs w:val="16"/>
              </w:rPr>
              <w:lastRenderedPageBreak/>
              <w:t>мер целевого показателя из перечня целевых показателей государственной программы)</w:t>
            </w:r>
          </w:p>
        </w:tc>
        <w:tc>
          <w:tcPr>
            <w:tcW w:w="1134" w:type="dxa"/>
            <w:vMerge w:val="restart"/>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lastRenderedPageBreak/>
              <w:t>Источник финансирова</w:t>
            </w:r>
            <w:r w:rsidRPr="00D674EB">
              <w:rPr>
                <w:rFonts w:ascii="Times New Roman" w:hAnsi="Times New Roman" w:cs="Times New Roman"/>
                <w:sz w:val="16"/>
                <w:szCs w:val="16"/>
              </w:rPr>
              <w:lastRenderedPageBreak/>
              <w:t>ния</w:t>
            </w:r>
          </w:p>
        </w:tc>
        <w:tc>
          <w:tcPr>
            <w:tcW w:w="2103" w:type="dxa"/>
            <w:gridSpan w:val="3"/>
            <w:vAlign w:val="center"/>
          </w:tcPr>
          <w:p w:rsidR="006729DA" w:rsidRPr="00D674EB" w:rsidRDefault="006729DA" w:rsidP="006729DA">
            <w:pPr>
              <w:widowControl w:val="0"/>
              <w:autoSpaceDE w:val="0"/>
              <w:autoSpaceDN w:val="0"/>
              <w:spacing w:after="0" w:line="240" w:lineRule="auto"/>
              <w:ind w:left="-180" w:firstLine="180"/>
              <w:jc w:val="center"/>
              <w:rPr>
                <w:rFonts w:ascii="Times New Roman" w:hAnsi="Times New Roman" w:cs="Times New Roman"/>
                <w:sz w:val="16"/>
                <w:szCs w:val="16"/>
              </w:rPr>
            </w:pPr>
            <w:r w:rsidRPr="00D674EB">
              <w:rPr>
                <w:rFonts w:ascii="Times New Roman" w:hAnsi="Times New Roman" w:cs="Times New Roman"/>
                <w:sz w:val="16"/>
                <w:szCs w:val="16"/>
              </w:rPr>
              <w:lastRenderedPageBreak/>
              <w:t>Объем финансирования по годам (тыс. руб.)</w:t>
            </w:r>
          </w:p>
        </w:tc>
      </w:tr>
      <w:tr w:rsidR="006729DA" w:rsidRPr="00D674EB" w:rsidTr="007C160E">
        <w:trPr>
          <w:trHeight w:val="978"/>
        </w:trPr>
        <w:tc>
          <w:tcPr>
            <w:tcW w:w="624" w:type="dxa"/>
            <w:vMerge/>
          </w:tcPr>
          <w:p w:rsidR="006729DA" w:rsidRPr="00D674EB" w:rsidRDefault="006729DA" w:rsidP="006729DA">
            <w:pPr>
              <w:spacing w:after="0" w:line="240" w:lineRule="auto"/>
              <w:rPr>
                <w:rFonts w:ascii="Times New Roman" w:hAnsi="Times New Roman" w:cs="Times New Roman"/>
                <w:sz w:val="16"/>
                <w:szCs w:val="16"/>
              </w:rPr>
            </w:pPr>
          </w:p>
        </w:tc>
        <w:tc>
          <w:tcPr>
            <w:tcW w:w="2557" w:type="dxa"/>
            <w:vMerge/>
          </w:tcPr>
          <w:p w:rsidR="006729DA" w:rsidRPr="00D674EB" w:rsidRDefault="006729DA" w:rsidP="006729DA">
            <w:pPr>
              <w:spacing w:after="0" w:line="240" w:lineRule="auto"/>
              <w:rPr>
                <w:rFonts w:ascii="Times New Roman" w:hAnsi="Times New Roman" w:cs="Times New Roman"/>
                <w:sz w:val="16"/>
                <w:szCs w:val="16"/>
              </w:rPr>
            </w:pPr>
          </w:p>
        </w:tc>
        <w:tc>
          <w:tcPr>
            <w:tcW w:w="1276" w:type="dxa"/>
            <w:vMerge/>
          </w:tcPr>
          <w:p w:rsidR="006729DA" w:rsidRPr="00D674EB" w:rsidRDefault="006729DA" w:rsidP="006729DA">
            <w:pPr>
              <w:spacing w:after="0" w:line="240" w:lineRule="auto"/>
              <w:rPr>
                <w:rFonts w:ascii="Times New Roman" w:hAnsi="Times New Roman" w:cs="Times New Roman"/>
                <w:sz w:val="16"/>
                <w:szCs w:val="16"/>
              </w:rPr>
            </w:pPr>
          </w:p>
        </w:tc>
        <w:tc>
          <w:tcPr>
            <w:tcW w:w="1015" w:type="dxa"/>
            <w:gridSpan w:val="2"/>
            <w:vMerge/>
          </w:tcPr>
          <w:p w:rsidR="006729DA" w:rsidRPr="00D674EB" w:rsidRDefault="006729DA" w:rsidP="006729DA">
            <w:pPr>
              <w:spacing w:after="0" w:line="240" w:lineRule="auto"/>
              <w:rPr>
                <w:rFonts w:ascii="Times New Roman" w:hAnsi="Times New Roman" w:cs="Times New Roman"/>
                <w:sz w:val="16"/>
                <w:szCs w:val="16"/>
              </w:rPr>
            </w:pPr>
          </w:p>
        </w:tc>
        <w:tc>
          <w:tcPr>
            <w:tcW w:w="1111" w:type="dxa"/>
            <w:vMerge/>
          </w:tcPr>
          <w:p w:rsidR="006729DA" w:rsidRPr="00D674EB" w:rsidRDefault="006729DA" w:rsidP="006729DA">
            <w:pPr>
              <w:spacing w:after="0" w:line="240" w:lineRule="auto"/>
              <w:rPr>
                <w:rFonts w:ascii="Times New Roman" w:hAnsi="Times New Roman" w:cs="Times New Roman"/>
                <w:sz w:val="16"/>
                <w:szCs w:val="16"/>
              </w:rPr>
            </w:pPr>
          </w:p>
        </w:tc>
        <w:tc>
          <w:tcPr>
            <w:tcW w:w="1134" w:type="dxa"/>
            <w:vMerge/>
          </w:tcPr>
          <w:p w:rsidR="006729DA" w:rsidRPr="00D674EB" w:rsidRDefault="006729DA" w:rsidP="006729DA">
            <w:pPr>
              <w:spacing w:after="0" w:line="240" w:lineRule="auto"/>
              <w:rPr>
                <w:rFonts w:ascii="Times New Roman" w:hAnsi="Times New Roman" w:cs="Times New Roman"/>
                <w:sz w:val="16"/>
                <w:szCs w:val="16"/>
              </w:rPr>
            </w:pPr>
          </w:p>
        </w:tc>
        <w:tc>
          <w:tcPr>
            <w:tcW w:w="709"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2024</w:t>
            </w:r>
          </w:p>
        </w:tc>
        <w:tc>
          <w:tcPr>
            <w:tcW w:w="992"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2025</w:t>
            </w:r>
          </w:p>
        </w:tc>
        <w:tc>
          <w:tcPr>
            <w:tcW w:w="402" w:type="dxa"/>
            <w:vAlign w:val="center"/>
          </w:tcPr>
          <w:p w:rsidR="006729DA" w:rsidRPr="00D674EB" w:rsidRDefault="007C160E" w:rsidP="006729DA">
            <w:pPr>
              <w:widowControl w:val="0"/>
              <w:autoSpaceDE w:val="0"/>
              <w:autoSpaceDN w:val="0"/>
              <w:spacing w:after="0" w:line="240" w:lineRule="auto"/>
              <w:ind w:right="-912"/>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2027</w:t>
            </w:r>
          </w:p>
        </w:tc>
        <w:tc>
          <w:tcPr>
            <w:tcW w:w="425"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2028</w:t>
            </w:r>
          </w:p>
        </w:tc>
      </w:tr>
      <w:tr w:rsidR="006729DA" w:rsidRPr="00D674EB" w:rsidTr="007C160E">
        <w:trPr>
          <w:trHeight w:val="20"/>
        </w:trPr>
        <w:tc>
          <w:tcPr>
            <w:tcW w:w="624"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w:t>
            </w:r>
          </w:p>
        </w:tc>
        <w:tc>
          <w:tcPr>
            <w:tcW w:w="2557"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w:t>
            </w:r>
          </w:p>
        </w:tc>
        <w:tc>
          <w:tcPr>
            <w:tcW w:w="1276"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w:t>
            </w:r>
          </w:p>
        </w:tc>
        <w:tc>
          <w:tcPr>
            <w:tcW w:w="1015" w:type="dxa"/>
            <w:gridSpan w:val="2"/>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4</w:t>
            </w:r>
          </w:p>
        </w:tc>
        <w:tc>
          <w:tcPr>
            <w:tcW w:w="1111"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5</w:t>
            </w:r>
          </w:p>
        </w:tc>
        <w:tc>
          <w:tcPr>
            <w:tcW w:w="1134"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6</w:t>
            </w:r>
          </w:p>
        </w:tc>
        <w:tc>
          <w:tcPr>
            <w:tcW w:w="709"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8</w:t>
            </w:r>
          </w:p>
        </w:tc>
        <w:tc>
          <w:tcPr>
            <w:tcW w:w="992" w:type="dxa"/>
            <w:vAlign w:val="center"/>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9</w:t>
            </w:r>
          </w:p>
        </w:tc>
        <w:tc>
          <w:tcPr>
            <w:tcW w:w="402" w:type="dxa"/>
            <w:vAlign w:val="center"/>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10</w:t>
            </w:r>
          </w:p>
        </w:tc>
        <w:tc>
          <w:tcPr>
            <w:tcW w:w="425" w:type="dxa"/>
            <w:vAlign w:val="center"/>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11</w:t>
            </w:r>
          </w:p>
        </w:tc>
        <w:tc>
          <w:tcPr>
            <w:tcW w:w="425" w:type="dxa"/>
            <w:vAlign w:val="center"/>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12</w:t>
            </w:r>
          </w:p>
        </w:tc>
      </w:tr>
      <w:tr w:rsidR="006729DA" w:rsidRPr="00D674EB" w:rsidTr="007C160E">
        <w:trPr>
          <w:trHeight w:val="20"/>
        </w:trPr>
        <w:tc>
          <w:tcPr>
            <w:tcW w:w="10670" w:type="dxa"/>
            <w:gridSpan w:val="12"/>
          </w:tcPr>
          <w:p w:rsidR="006729DA" w:rsidRPr="00D674EB" w:rsidRDefault="006729DA" w:rsidP="006729DA">
            <w:pPr>
              <w:widowControl w:val="0"/>
              <w:autoSpaceDE w:val="0"/>
              <w:autoSpaceDN w:val="0"/>
              <w:spacing w:after="0" w:line="240" w:lineRule="auto"/>
              <w:ind w:left="720"/>
              <w:rPr>
                <w:rFonts w:ascii="Times New Roman" w:hAnsi="Times New Roman" w:cs="Times New Roman"/>
                <w:sz w:val="16"/>
                <w:szCs w:val="16"/>
              </w:rPr>
            </w:pPr>
            <w:r w:rsidRPr="00D674EB">
              <w:rPr>
                <w:rFonts w:ascii="Times New Roman" w:hAnsi="Times New Roman" w:cs="Times New Roman"/>
                <w:sz w:val="16"/>
                <w:szCs w:val="16"/>
              </w:rPr>
              <w:t>Задача 1. Предупреждение безнадзорности и правонарушений несовершеннолетних</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Проведение профилактической операции "Подросток", направленной на предупреждение безнадзорности и правонарушений несовершеннолетних.</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Органы и учреждения системы профилактики Администрации Волотовского муниципального района, районная КДН и ЗП</w:t>
            </w:r>
          </w:p>
        </w:tc>
        <w:tc>
          <w:tcPr>
            <w:tcW w:w="1015" w:type="dxa"/>
            <w:gridSpan w:val="2"/>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 1.2; 2.1; 2.2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425"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425"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1.2</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работы службы "Скорая семейная помощь".</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Волотовский комплексный центр</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1.3</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Вовлечение детей и подростков, в том числе состоящих на различных видах учёта, проживающих в семьях, находящихся в социально опасном положении, в трудной жизненной ситуации, </w:t>
            </w:r>
          </w:p>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детей-сирот и детей, оставшихся без попечения родителей в систему дополнительного образования, в деятельность учреждений культуры, спорта  </w:t>
            </w:r>
          </w:p>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 целью организации досуга и общественной занятости.</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КУСК, ФСК им. Я. Иванова, </w:t>
            </w:r>
            <w:r w:rsidRPr="00D674EB">
              <w:rPr>
                <w:rFonts w:ascii="Times New Roman" w:hAnsi="Times New Roman" w:cs="Times New Roman"/>
                <w:spacing w:val="-2"/>
                <w:sz w:val="16"/>
                <w:szCs w:val="16"/>
              </w:rPr>
              <w:t>МБУК «Волотовский МСКК»</w:t>
            </w:r>
          </w:p>
        </w:tc>
        <w:tc>
          <w:tcPr>
            <w:tcW w:w="1015" w:type="dxa"/>
            <w:gridSpan w:val="2"/>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 1,2; 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1.4</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Проведение профилактических бесед, выступлений, лекций перед обучающимися и родителями (лицами, их заменяющими), направленные на предупреждение правонарушений со стороны несовершеннолетних и в отношении их.</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 ПП по Волотовскому району, районная КДН и ЗП, Волотовский комплексный центр, Волотовский филиал Старорусская ЦРБ</w:t>
            </w:r>
          </w:p>
        </w:tc>
        <w:tc>
          <w:tcPr>
            <w:tcW w:w="1015" w:type="dxa"/>
            <w:gridSpan w:val="2"/>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1.2; 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1.5</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на базе библиотек Волотовского муниципального округа информационных мероприятий, направленных на повышение правовой культуры несовершеннолетних.</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МБУК «</w:t>
            </w:r>
            <w:proofErr w:type="spellStart"/>
            <w:r w:rsidRPr="00D674EB">
              <w:rPr>
                <w:rFonts w:ascii="Times New Roman" w:hAnsi="Times New Roman" w:cs="Times New Roman"/>
                <w:sz w:val="16"/>
                <w:szCs w:val="16"/>
              </w:rPr>
              <w:t>Волотовская</w:t>
            </w:r>
            <w:proofErr w:type="spellEnd"/>
            <w:r w:rsidRPr="00D674EB">
              <w:rPr>
                <w:rFonts w:ascii="Times New Roman" w:hAnsi="Times New Roman" w:cs="Times New Roman"/>
                <w:sz w:val="16"/>
                <w:szCs w:val="16"/>
              </w:rPr>
              <w:t xml:space="preserve"> МЦБС»</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 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1.6</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Реализация проекта "Социальный патруль" с привлечением общественных организаций.</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Отдел по молодежной политике</w:t>
            </w:r>
          </w:p>
        </w:tc>
        <w:tc>
          <w:tcPr>
            <w:tcW w:w="1015" w:type="dxa"/>
            <w:gridSpan w:val="2"/>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2024 -2028 годы</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2.1</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p>
        </w:tc>
        <w:tc>
          <w:tcPr>
            <w:tcW w:w="1134"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709"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992"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402"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425"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425"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1.7</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Издание и распространение методических, наглядных пособий, буклетов, видеороликов на тему профилактики правонарушений среди детей и молодежи,</w:t>
            </w:r>
          </w:p>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по обеспечению информационной безопасности несовершеннолетних</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 ПП по Волотовскому району, районная КДН и ЗП, МБУК «</w:t>
            </w:r>
            <w:proofErr w:type="spellStart"/>
            <w:r w:rsidRPr="00D674EB">
              <w:rPr>
                <w:rFonts w:ascii="Times New Roman" w:hAnsi="Times New Roman" w:cs="Times New Roman"/>
                <w:sz w:val="16"/>
                <w:szCs w:val="16"/>
              </w:rPr>
              <w:t>Волотовская</w:t>
            </w:r>
            <w:proofErr w:type="spellEnd"/>
            <w:r w:rsidRPr="00D674EB">
              <w:rPr>
                <w:rFonts w:ascii="Times New Roman" w:hAnsi="Times New Roman" w:cs="Times New Roman"/>
                <w:sz w:val="16"/>
                <w:szCs w:val="16"/>
              </w:rPr>
              <w:t xml:space="preserve"> МЦБС», Волотовский комплексный центр», Волотовский филиал Старорусская ЦРБ</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1.8</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в образовательных организациях отрядов правоохранительной направленности</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w:t>
            </w:r>
          </w:p>
        </w:tc>
        <w:tc>
          <w:tcPr>
            <w:tcW w:w="1134"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1.9</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и проведение программ примирения с несовершен</w:t>
            </w:r>
            <w:r w:rsidRPr="00D674EB">
              <w:rPr>
                <w:rFonts w:ascii="Times New Roman" w:hAnsi="Times New Roman" w:cs="Times New Roman"/>
                <w:sz w:val="16"/>
                <w:szCs w:val="16"/>
              </w:rPr>
              <w:lastRenderedPageBreak/>
              <w:t>нолетними вступившими в конфликт с законом</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КУСК, Волотовский ком</w:t>
            </w:r>
            <w:r w:rsidRPr="00D674EB">
              <w:rPr>
                <w:rFonts w:ascii="Times New Roman" w:hAnsi="Times New Roman" w:cs="Times New Roman"/>
                <w:sz w:val="16"/>
                <w:szCs w:val="16"/>
              </w:rPr>
              <w:lastRenderedPageBreak/>
              <w:t>плексный центр</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1.10</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работы по выявлению несовершеннолетних, не посещающих или систематически пропускающих по неуважительным причинам занятия в образовательных организациях, и принятию мер по их воспитанию и получению ими общего образования</w:t>
            </w:r>
          </w:p>
        </w:tc>
        <w:tc>
          <w:tcPr>
            <w:tcW w:w="1276"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w:t>
            </w:r>
          </w:p>
        </w:tc>
        <w:tc>
          <w:tcPr>
            <w:tcW w:w="1015"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w:t>
            </w:r>
          </w:p>
        </w:tc>
        <w:tc>
          <w:tcPr>
            <w:tcW w:w="10046" w:type="dxa"/>
            <w:gridSpan w:val="11"/>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Задача 2. Снижение числа правонарушений, преступлений, совершенных несовершеннолетними</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2.1</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работы профильных смен в лагерях для подростков и молодежи области с привлечением несовершеннолетних, состоящих на учете в органах внутренних дел области</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 ПП по Волотовскому району</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 2.1; 2.2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2.2</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Деятельность волонтерского движения по профилактике правонарушений, зависимости от </w:t>
            </w:r>
            <w:proofErr w:type="spellStart"/>
            <w:r w:rsidRPr="00D674EB">
              <w:rPr>
                <w:rFonts w:ascii="Times New Roman" w:hAnsi="Times New Roman" w:cs="Times New Roman"/>
                <w:sz w:val="16"/>
                <w:szCs w:val="16"/>
              </w:rPr>
              <w:t>психоактивных</w:t>
            </w:r>
            <w:proofErr w:type="spellEnd"/>
            <w:r w:rsidRPr="00D674EB">
              <w:rPr>
                <w:rFonts w:ascii="Times New Roman" w:hAnsi="Times New Roman" w:cs="Times New Roman"/>
                <w:sz w:val="16"/>
                <w:szCs w:val="16"/>
              </w:rPr>
              <w:t xml:space="preserve"> веществ в детско-подростковой и молодёжной среде</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КУСК, </w:t>
            </w:r>
            <w:r w:rsidRPr="00D674EB">
              <w:rPr>
                <w:rFonts w:ascii="Times New Roman" w:hAnsi="Times New Roman" w:cs="Times New Roman"/>
                <w:spacing w:val="-2"/>
                <w:sz w:val="16"/>
                <w:szCs w:val="16"/>
              </w:rPr>
              <w:t>МБУК «Волотовский МСКК», отдел по молодежной политике</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1.1;2.2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2.3</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Проведение комплексных физкультурных, физкультурно-оздоровительных мероприятий (спартакиады, фестивали, летние и зимние игры, дни здоровья и спорта, спортивные праздники) в соответствии с календарным планом физкультурных мероприятий и спортивных мероприятий с привлечением к участию в них несовершеннолетних, состоящих на учете в органах внутренних дел области</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 ФСК им. Я. Иванова</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1.1;2,1;2.2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2.4</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Вовлечение несовершеннолетних, состоящих на учете в органах внутренних дел, в организованные формы досуга, культурно-массовые мероприятия</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МБУК «</w:t>
            </w:r>
            <w:proofErr w:type="spellStart"/>
            <w:r w:rsidRPr="00D674EB">
              <w:rPr>
                <w:rFonts w:ascii="Times New Roman" w:hAnsi="Times New Roman" w:cs="Times New Roman"/>
                <w:sz w:val="16"/>
                <w:szCs w:val="16"/>
              </w:rPr>
              <w:t>Волотовская</w:t>
            </w:r>
            <w:proofErr w:type="spellEnd"/>
            <w:r w:rsidRPr="00D674EB">
              <w:rPr>
                <w:rFonts w:ascii="Times New Roman" w:hAnsi="Times New Roman" w:cs="Times New Roman"/>
                <w:sz w:val="16"/>
                <w:szCs w:val="16"/>
              </w:rPr>
              <w:t xml:space="preserve"> МЦБС», </w:t>
            </w:r>
            <w:r w:rsidRPr="00D674EB">
              <w:rPr>
                <w:rFonts w:ascii="Times New Roman" w:hAnsi="Times New Roman" w:cs="Times New Roman"/>
                <w:spacing w:val="-2"/>
                <w:sz w:val="16"/>
                <w:szCs w:val="16"/>
              </w:rPr>
              <w:t>МБУК «Волотовский МСКК», ПП по Волотовскому району</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 2.2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2.5</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Вовлечение детей в систему дополнительного образования, в том числе детей-сирот и детей, оставшихся без попечения родителей</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КУСК, ФСК им. Я. Иванова</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1.1</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r w:rsidR="006729DA" w:rsidRPr="00D674EB" w:rsidTr="007C160E">
        <w:trPr>
          <w:trHeight w:val="20"/>
        </w:trPr>
        <w:tc>
          <w:tcPr>
            <w:tcW w:w="62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2.6</w:t>
            </w:r>
          </w:p>
        </w:tc>
        <w:tc>
          <w:tcPr>
            <w:tcW w:w="2557"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Организация социального сопровождения семей, находящихся в социально опасном положении</w:t>
            </w:r>
          </w:p>
        </w:tc>
        <w:tc>
          <w:tcPr>
            <w:tcW w:w="1418" w:type="dxa"/>
            <w:gridSpan w:val="2"/>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Волотовский комплексный центр</w:t>
            </w:r>
          </w:p>
        </w:tc>
        <w:tc>
          <w:tcPr>
            <w:tcW w:w="873" w:type="dxa"/>
          </w:tcPr>
          <w:p w:rsidR="006729DA" w:rsidRPr="00D674EB" w:rsidRDefault="006729DA" w:rsidP="006729DA">
            <w:pPr>
              <w:widowControl w:val="0"/>
              <w:autoSpaceDE w:val="0"/>
              <w:autoSpaceDN w:val="0"/>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2024 -2028 </w:t>
            </w:r>
          </w:p>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годы</w:t>
            </w:r>
          </w:p>
        </w:tc>
        <w:tc>
          <w:tcPr>
            <w:tcW w:w="1111"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1.2</w:t>
            </w:r>
          </w:p>
        </w:tc>
        <w:tc>
          <w:tcPr>
            <w:tcW w:w="1134"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709"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99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02"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c>
          <w:tcPr>
            <w:tcW w:w="425" w:type="dxa"/>
          </w:tcPr>
          <w:p w:rsidR="006729DA" w:rsidRPr="00D674EB" w:rsidRDefault="006729DA" w:rsidP="006729DA">
            <w:pPr>
              <w:widowControl w:val="0"/>
              <w:autoSpaceDE w:val="0"/>
              <w:autoSpaceDN w:val="0"/>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w:t>
            </w:r>
          </w:p>
        </w:tc>
      </w:tr>
    </w:tbl>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D674EB">
        <w:rPr>
          <w:rFonts w:ascii="Times New Roman" w:hAnsi="Times New Roman" w:cs="Times New Roman"/>
          <w:sz w:val="16"/>
          <w:szCs w:val="16"/>
        </w:rPr>
        <w:t xml:space="preserve">  к муниципальной программе «</w:t>
      </w:r>
      <w:proofErr w:type="gramStart"/>
      <w:r w:rsidRPr="00D674EB">
        <w:rPr>
          <w:rFonts w:ascii="Times New Roman" w:hAnsi="Times New Roman" w:cs="Times New Roman"/>
          <w:sz w:val="16"/>
          <w:szCs w:val="16"/>
        </w:rPr>
        <w:t xml:space="preserve">Профилактика </w:t>
      </w:r>
      <w:r>
        <w:rPr>
          <w:rFonts w:ascii="Times New Roman" w:hAnsi="Times New Roman" w:cs="Times New Roman"/>
          <w:sz w:val="16"/>
          <w:szCs w:val="16"/>
        </w:rPr>
        <w:t xml:space="preserve"> </w:t>
      </w:r>
      <w:r w:rsidRPr="00D674EB">
        <w:rPr>
          <w:rFonts w:ascii="Times New Roman" w:hAnsi="Times New Roman" w:cs="Times New Roman"/>
          <w:sz w:val="16"/>
          <w:szCs w:val="16"/>
        </w:rPr>
        <w:t>правонарушений</w:t>
      </w:r>
      <w:proofErr w:type="gramEnd"/>
      <w:r w:rsidRPr="00D674EB">
        <w:rPr>
          <w:rFonts w:ascii="Times New Roman" w:hAnsi="Times New Roman" w:cs="Times New Roman"/>
          <w:sz w:val="16"/>
          <w:szCs w:val="16"/>
        </w:rPr>
        <w:t>, терроризма и экстремизма</w:t>
      </w:r>
      <w:r>
        <w:rPr>
          <w:rFonts w:ascii="Times New Roman" w:hAnsi="Times New Roman" w:cs="Times New Roman"/>
          <w:sz w:val="16"/>
          <w:szCs w:val="16"/>
        </w:rPr>
        <w:t xml:space="preserve"> </w:t>
      </w:r>
      <w:r w:rsidRPr="00D674EB">
        <w:rPr>
          <w:rFonts w:ascii="Times New Roman" w:hAnsi="Times New Roman" w:cs="Times New Roman"/>
          <w:sz w:val="16"/>
          <w:szCs w:val="16"/>
        </w:rPr>
        <w:t xml:space="preserve"> в Волотовском муниципальном округе»</w:t>
      </w:r>
    </w:p>
    <w:p w:rsidR="006729DA" w:rsidRPr="00D674EB" w:rsidRDefault="006729DA" w:rsidP="006729DA">
      <w:pPr>
        <w:widowControl w:val="0"/>
        <w:autoSpaceDE w:val="0"/>
        <w:autoSpaceDN w:val="0"/>
        <w:spacing w:after="0" w:line="240" w:lineRule="auto"/>
        <w:jc w:val="center"/>
        <w:outlineLvl w:val="1"/>
        <w:rPr>
          <w:rFonts w:ascii="Times New Roman" w:hAnsi="Times New Roman" w:cs="Times New Roman"/>
          <w:b/>
          <w:sz w:val="16"/>
          <w:szCs w:val="16"/>
        </w:rPr>
      </w:pPr>
      <w:r w:rsidRPr="00D674EB">
        <w:rPr>
          <w:rFonts w:ascii="Times New Roman" w:hAnsi="Times New Roman" w:cs="Times New Roman"/>
          <w:b/>
          <w:sz w:val="16"/>
          <w:szCs w:val="16"/>
        </w:rPr>
        <w:t xml:space="preserve">Порядок расчета значений целевых показателей </w:t>
      </w:r>
      <w:proofErr w:type="spellStart"/>
      <w:r w:rsidRPr="00D674EB">
        <w:rPr>
          <w:rFonts w:ascii="Times New Roman" w:hAnsi="Times New Roman" w:cs="Times New Roman"/>
          <w:b/>
          <w:sz w:val="16"/>
          <w:szCs w:val="16"/>
        </w:rPr>
        <w:t>илиисточники</w:t>
      </w:r>
      <w:proofErr w:type="spellEnd"/>
      <w:r w:rsidRPr="00D674EB">
        <w:rPr>
          <w:rFonts w:ascii="Times New Roman" w:hAnsi="Times New Roman" w:cs="Times New Roman"/>
          <w:b/>
          <w:sz w:val="16"/>
          <w:szCs w:val="16"/>
        </w:rPr>
        <w:t xml:space="preserve"> получения информации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929"/>
        <w:gridCol w:w="4516"/>
        <w:gridCol w:w="2836"/>
      </w:tblGrid>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п/п</w:t>
            </w:r>
          </w:p>
        </w:tc>
        <w:tc>
          <w:tcPr>
            <w:tcW w:w="382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Наименование целевого показателя, единицы измерения</w:t>
            </w:r>
          </w:p>
        </w:tc>
        <w:tc>
          <w:tcPr>
            <w:tcW w:w="6586"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Порядок расчёта значения целевого показателя</w:t>
            </w:r>
          </w:p>
        </w:tc>
        <w:tc>
          <w:tcPr>
            <w:tcW w:w="369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Источник получения информации, необходимой для расчёта целевого показателя</w:t>
            </w:r>
          </w:p>
        </w:tc>
      </w:tr>
      <w:tr w:rsidR="006729DA" w:rsidRPr="00D674EB" w:rsidTr="007C160E">
        <w:trPr>
          <w:trHeight w:val="20"/>
        </w:trPr>
        <w:tc>
          <w:tcPr>
            <w:tcW w:w="675" w:type="dxa"/>
            <w:shd w:val="clear" w:color="auto" w:fill="auto"/>
          </w:tcPr>
          <w:p w:rsidR="006729DA" w:rsidRPr="00D674EB" w:rsidRDefault="006729DA" w:rsidP="007C160E">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1</w:t>
            </w:r>
          </w:p>
        </w:tc>
        <w:tc>
          <w:tcPr>
            <w:tcW w:w="3828" w:type="dxa"/>
            <w:shd w:val="clear" w:color="auto" w:fill="auto"/>
          </w:tcPr>
          <w:p w:rsidR="006729DA" w:rsidRPr="00D674EB" w:rsidRDefault="006729DA" w:rsidP="007C160E">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w:t>
            </w:r>
          </w:p>
        </w:tc>
        <w:tc>
          <w:tcPr>
            <w:tcW w:w="6586" w:type="dxa"/>
            <w:shd w:val="clear" w:color="auto" w:fill="auto"/>
          </w:tcPr>
          <w:p w:rsidR="006729DA" w:rsidRPr="00D674EB" w:rsidRDefault="006729DA" w:rsidP="007C160E">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w:t>
            </w:r>
          </w:p>
        </w:tc>
        <w:tc>
          <w:tcPr>
            <w:tcW w:w="3697" w:type="dxa"/>
            <w:shd w:val="clear" w:color="auto" w:fill="auto"/>
          </w:tcPr>
          <w:p w:rsidR="006729DA" w:rsidRPr="00D674EB" w:rsidRDefault="006729DA" w:rsidP="007C160E">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4</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w:t>
            </w:r>
          </w:p>
        </w:tc>
        <w:tc>
          <w:tcPr>
            <w:tcW w:w="14111" w:type="dxa"/>
            <w:gridSpan w:val="3"/>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Задача 1. Предупреждение безнадзорности и правонарушений несовершеннолетних</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1.1</w:t>
            </w:r>
          </w:p>
        </w:tc>
        <w:tc>
          <w:tcPr>
            <w:tcW w:w="382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Доля несовершеннолетних, с которыми проводится индивидуальная профилактическая работа, в организованные формы досуга, занятия в кружках, секциях, объединениях по интересам (в %).</w:t>
            </w:r>
          </w:p>
        </w:tc>
        <w:tc>
          <w:tcPr>
            <w:tcW w:w="6586"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p w:rsidR="006729DA" w:rsidRPr="00D674EB" w:rsidRDefault="006729DA" w:rsidP="006729DA">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t xml:space="preserve">А / Б </w:t>
            </w:r>
            <w:r w:rsidRPr="00D674EB">
              <w:rPr>
                <w:rFonts w:ascii="Times New Roman" w:hAnsi="Times New Roman" w:cs="Times New Roman"/>
                <w:sz w:val="16"/>
                <w:szCs w:val="16"/>
                <w:lang w:val="en-US"/>
              </w:rPr>
              <w:t>x</w:t>
            </w:r>
            <w:r w:rsidRPr="00D674EB">
              <w:rPr>
                <w:rFonts w:ascii="Times New Roman" w:hAnsi="Times New Roman" w:cs="Times New Roman"/>
                <w:sz w:val="16"/>
                <w:szCs w:val="16"/>
              </w:rPr>
              <w:t xml:space="preserve"> 100 %, где:</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А- количество несовершеннолетних с которыми проводится индивидуальная профилактическая работа, охваченных организационными формами досуга;</w:t>
            </w:r>
          </w:p>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Б- общее количество несовершеннолетних с которыми проводится индивидуальная профилактическая работа.</w:t>
            </w:r>
          </w:p>
        </w:tc>
        <w:tc>
          <w:tcPr>
            <w:tcW w:w="369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органов и учреждений системы профилактики муниципального округа</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1.2</w:t>
            </w:r>
          </w:p>
        </w:tc>
        <w:tc>
          <w:tcPr>
            <w:tcW w:w="382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положении (100 %)</w:t>
            </w:r>
          </w:p>
        </w:tc>
        <w:tc>
          <w:tcPr>
            <w:tcW w:w="6586"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p>
          <w:p w:rsidR="006729DA" w:rsidRPr="00D674EB" w:rsidRDefault="006729DA" w:rsidP="006729DA">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t xml:space="preserve">А / Б </w:t>
            </w:r>
            <w:r w:rsidRPr="00D674EB">
              <w:rPr>
                <w:rFonts w:ascii="Times New Roman" w:hAnsi="Times New Roman" w:cs="Times New Roman"/>
                <w:sz w:val="16"/>
                <w:szCs w:val="16"/>
                <w:lang w:val="en-US"/>
              </w:rPr>
              <w:t>x</w:t>
            </w:r>
            <w:r w:rsidRPr="00D674EB">
              <w:rPr>
                <w:rFonts w:ascii="Times New Roman" w:hAnsi="Times New Roman" w:cs="Times New Roman"/>
                <w:sz w:val="16"/>
                <w:szCs w:val="16"/>
              </w:rPr>
              <w:t xml:space="preserve"> 100 %, где:</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А- количество семей, признанных находящимися в социально опасном положении, в отношении которых прекращена профилактическая работа по причине улучшения ситуации;</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Б- количество семей, признанных находящимися в социально опасном положении.</w:t>
            </w:r>
          </w:p>
        </w:tc>
        <w:tc>
          <w:tcPr>
            <w:tcW w:w="369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комиссия по делам несовершеннолетних и защите их прав</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w:t>
            </w:r>
          </w:p>
        </w:tc>
        <w:tc>
          <w:tcPr>
            <w:tcW w:w="14111" w:type="dxa"/>
            <w:gridSpan w:val="3"/>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Задача 2. Снижение числа правонарушений, преступлений, совершенных несовершеннолетними</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2.1</w:t>
            </w:r>
          </w:p>
        </w:tc>
        <w:tc>
          <w:tcPr>
            <w:tcW w:w="3828" w:type="dxa"/>
            <w:shd w:val="clear" w:color="auto" w:fill="auto"/>
          </w:tcPr>
          <w:p w:rsidR="006729DA" w:rsidRPr="00D674EB" w:rsidRDefault="006729DA" w:rsidP="006729DA">
            <w:pPr>
              <w:spacing w:after="0" w:line="240" w:lineRule="auto"/>
              <w:contextualSpacing/>
              <w:jc w:val="both"/>
              <w:rPr>
                <w:rFonts w:ascii="Times New Roman" w:hAnsi="Times New Roman" w:cs="Times New Roman"/>
                <w:sz w:val="16"/>
                <w:szCs w:val="16"/>
              </w:rPr>
            </w:pPr>
            <w:r w:rsidRPr="00D674EB">
              <w:rPr>
                <w:rFonts w:ascii="Times New Roman" w:hAnsi="Times New Roman" w:cs="Times New Roman"/>
                <w:sz w:val="16"/>
                <w:szCs w:val="16"/>
              </w:rPr>
              <w:t xml:space="preserve">Удельный вес несовершеннолетних, </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 xml:space="preserve"> совершивших правонарушения и преступления, в общей численности несовершеннолетних подлежащих административной и уголовной ответственности (100 %)</w:t>
            </w:r>
          </w:p>
        </w:tc>
        <w:tc>
          <w:tcPr>
            <w:tcW w:w="6586" w:type="dxa"/>
            <w:shd w:val="clear" w:color="auto" w:fill="auto"/>
          </w:tcPr>
          <w:p w:rsidR="006729DA" w:rsidRPr="00D674EB" w:rsidRDefault="006729DA" w:rsidP="007C160E">
            <w:pPr>
              <w:spacing w:after="0" w:line="240" w:lineRule="auto"/>
              <w:contextualSpacing/>
              <w:jc w:val="center"/>
              <w:rPr>
                <w:rFonts w:ascii="Times New Roman" w:hAnsi="Times New Roman" w:cs="Times New Roman"/>
                <w:sz w:val="16"/>
                <w:szCs w:val="16"/>
              </w:rPr>
            </w:pPr>
            <w:r w:rsidRPr="00D674EB">
              <w:rPr>
                <w:rFonts w:ascii="Times New Roman" w:hAnsi="Times New Roman" w:cs="Times New Roman"/>
                <w:sz w:val="16"/>
                <w:szCs w:val="16"/>
              </w:rPr>
              <w:lastRenderedPageBreak/>
              <w:t xml:space="preserve">А / Б </w:t>
            </w:r>
            <w:r w:rsidRPr="00D674EB">
              <w:rPr>
                <w:rFonts w:ascii="Times New Roman" w:hAnsi="Times New Roman" w:cs="Times New Roman"/>
                <w:sz w:val="16"/>
                <w:szCs w:val="16"/>
                <w:lang w:val="en-US"/>
              </w:rPr>
              <w:t>x</w:t>
            </w:r>
            <w:r w:rsidRPr="00D674EB">
              <w:rPr>
                <w:rFonts w:ascii="Times New Roman" w:hAnsi="Times New Roman" w:cs="Times New Roman"/>
                <w:sz w:val="16"/>
                <w:szCs w:val="16"/>
              </w:rPr>
              <w:t xml:space="preserve"> 100 %, где:</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 xml:space="preserve">А- количество несовершеннолетних, совершивших правонарушения и </w:t>
            </w:r>
            <w:proofErr w:type="gramStart"/>
            <w:r w:rsidRPr="00D674EB">
              <w:rPr>
                <w:rFonts w:ascii="Times New Roman" w:hAnsi="Times New Roman" w:cs="Times New Roman"/>
                <w:sz w:val="16"/>
                <w:szCs w:val="16"/>
              </w:rPr>
              <w:t>преступления ;</w:t>
            </w:r>
            <w:proofErr w:type="gramEnd"/>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Б- общее количество несовершеннолетних в возрасте от 14 до 17 лет включительно.</w:t>
            </w:r>
          </w:p>
        </w:tc>
        <w:tc>
          <w:tcPr>
            <w:tcW w:w="369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Данные пункта полиции по Волотов</w:t>
            </w:r>
            <w:r w:rsidRPr="00D674EB">
              <w:rPr>
                <w:rFonts w:ascii="Times New Roman" w:hAnsi="Times New Roman" w:cs="Times New Roman"/>
                <w:sz w:val="16"/>
                <w:szCs w:val="16"/>
              </w:rPr>
              <w:lastRenderedPageBreak/>
              <w:t>скому району МОМВД России «</w:t>
            </w:r>
            <w:proofErr w:type="spellStart"/>
            <w:r w:rsidRPr="00D674EB">
              <w:rPr>
                <w:rFonts w:ascii="Times New Roman" w:hAnsi="Times New Roman" w:cs="Times New Roman"/>
                <w:sz w:val="16"/>
                <w:szCs w:val="16"/>
              </w:rPr>
              <w:t>Шимский</w:t>
            </w:r>
            <w:proofErr w:type="spellEnd"/>
            <w:r w:rsidRPr="00D674EB">
              <w:rPr>
                <w:rFonts w:ascii="Times New Roman" w:hAnsi="Times New Roman" w:cs="Times New Roman"/>
                <w:sz w:val="16"/>
                <w:szCs w:val="16"/>
              </w:rPr>
              <w:t>»</w:t>
            </w:r>
          </w:p>
        </w:tc>
      </w:tr>
      <w:tr w:rsidR="006729DA" w:rsidRPr="00D674EB" w:rsidTr="007C160E">
        <w:trPr>
          <w:trHeight w:val="20"/>
        </w:trPr>
        <w:tc>
          <w:tcPr>
            <w:tcW w:w="675"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lastRenderedPageBreak/>
              <w:t>2.2</w:t>
            </w:r>
          </w:p>
        </w:tc>
        <w:tc>
          <w:tcPr>
            <w:tcW w:w="3828"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Доля несовершеннолетних, в отношении которых прекращена индивидуальная профилактическая работа по причине улучшения ситуации, в общем количестве несовершеннолетних, в отношении которых проводилась индивидуальная профилактическая работа (100 %)</w:t>
            </w:r>
          </w:p>
        </w:tc>
        <w:tc>
          <w:tcPr>
            <w:tcW w:w="6586" w:type="dxa"/>
            <w:shd w:val="clear" w:color="auto" w:fill="auto"/>
          </w:tcPr>
          <w:p w:rsidR="006729DA" w:rsidRPr="00D674EB" w:rsidRDefault="006729DA" w:rsidP="006729DA">
            <w:pPr>
              <w:tabs>
                <w:tab w:val="left" w:pos="945"/>
              </w:tabs>
              <w:spacing w:after="0" w:line="240" w:lineRule="auto"/>
              <w:rPr>
                <w:rFonts w:ascii="Times New Roman" w:hAnsi="Times New Roman" w:cs="Times New Roman"/>
                <w:sz w:val="16"/>
                <w:szCs w:val="16"/>
              </w:rPr>
            </w:pPr>
          </w:p>
          <w:p w:rsidR="006729DA" w:rsidRPr="00D674EB" w:rsidRDefault="006729DA" w:rsidP="006729DA">
            <w:pPr>
              <w:tabs>
                <w:tab w:val="left" w:pos="945"/>
              </w:tabs>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А / Б x 100 %, где:</w:t>
            </w:r>
          </w:p>
          <w:p w:rsidR="006729DA" w:rsidRPr="00D674EB" w:rsidRDefault="006729DA" w:rsidP="006729DA">
            <w:pPr>
              <w:tabs>
                <w:tab w:val="left" w:pos="945"/>
              </w:tabs>
              <w:spacing w:after="0" w:line="240" w:lineRule="auto"/>
              <w:rPr>
                <w:rFonts w:ascii="Times New Roman" w:hAnsi="Times New Roman" w:cs="Times New Roman"/>
                <w:sz w:val="16"/>
                <w:szCs w:val="16"/>
              </w:rPr>
            </w:pPr>
            <w:r w:rsidRPr="00D674EB">
              <w:rPr>
                <w:rFonts w:ascii="Times New Roman" w:hAnsi="Times New Roman" w:cs="Times New Roman"/>
                <w:sz w:val="16"/>
                <w:szCs w:val="16"/>
              </w:rPr>
              <w:t>А-количество несовершеннолетних, в отношении которых прекращена индивидуальная профилактическая работа по причине улучшения ситуации;</w:t>
            </w:r>
          </w:p>
          <w:p w:rsidR="006729DA" w:rsidRPr="00D674EB" w:rsidRDefault="006729DA" w:rsidP="006729DA">
            <w:pPr>
              <w:tabs>
                <w:tab w:val="left" w:pos="945"/>
              </w:tabs>
              <w:spacing w:after="0" w:line="240" w:lineRule="auto"/>
              <w:rPr>
                <w:rFonts w:ascii="Times New Roman" w:hAnsi="Times New Roman" w:cs="Times New Roman"/>
                <w:sz w:val="16"/>
                <w:szCs w:val="16"/>
              </w:rPr>
            </w:pPr>
            <w:r w:rsidRPr="00D674EB">
              <w:rPr>
                <w:rFonts w:ascii="Times New Roman" w:hAnsi="Times New Roman" w:cs="Times New Roman"/>
                <w:sz w:val="16"/>
                <w:szCs w:val="16"/>
              </w:rPr>
              <w:t>Б-количество несовершеннолетних, в отношении которых проводилась индивидуальная профилактическая работа</w:t>
            </w:r>
          </w:p>
        </w:tc>
        <w:tc>
          <w:tcPr>
            <w:tcW w:w="3697"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Данные комиссия по делам несовершеннолетних и защите их прав</w:t>
            </w:r>
          </w:p>
        </w:tc>
      </w:tr>
    </w:tbl>
    <w:p w:rsidR="007C160E" w:rsidRDefault="007C160E" w:rsidP="006729DA">
      <w:pPr>
        <w:spacing w:after="0" w:line="240" w:lineRule="auto"/>
        <w:jc w:val="right"/>
        <w:rPr>
          <w:rFonts w:ascii="Times New Roman" w:hAnsi="Times New Roman" w:cs="Times New Roman"/>
          <w:sz w:val="16"/>
          <w:szCs w:val="16"/>
        </w:rPr>
      </w:pPr>
    </w:p>
    <w:p w:rsidR="006729DA" w:rsidRPr="0062077B" w:rsidRDefault="006729DA" w:rsidP="006729DA">
      <w:pPr>
        <w:spacing w:after="0" w:line="240" w:lineRule="auto"/>
        <w:jc w:val="right"/>
        <w:rPr>
          <w:rFonts w:ascii="Times New Roman" w:hAnsi="Times New Roman" w:cs="Times New Roman"/>
          <w:sz w:val="12"/>
          <w:szCs w:val="16"/>
        </w:rPr>
      </w:pPr>
      <w:proofErr w:type="gramStart"/>
      <w:r w:rsidRPr="0062077B">
        <w:rPr>
          <w:rFonts w:ascii="Times New Roman" w:hAnsi="Times New Roman" w:cs="Times New Roman"/>
          <w:sz w:val="12"/>
          <w:szCs w:val="16"/>
        </w:rPr>
        <w:t>Приложение  к</w:t>
      </w:r>
      <w:proofErr w:type="gramEnd"/>
      <w:r w:rsidRPr="0062077B">
        <w:rPr>
          <w:rFonts w:ascii="Times New Roman" w:hAnsi="Times New Roman" w:cs="Times New Roman"/>
          <w:sz w:val="12"/>
          <w:szCs w:val="16"/>
        </w:rPr>
        <w:t xml:space="preserve"> муниципальной программе «Профилактика </w:t>
      </w:r>
    </w:p>
    <w:p w:rsidR="006729DA" w:rsidRPr="0062077B" w:rsidRDefault="006729DA" w:rsidP="006729DA">
      <w:pPr>
        <w:spacing w:after="0" w:line="240" w:lineRule="auto"/>
        <w:jc w:val="right"/>
        <w:rPr>
          <w:rFonts w:ascii="Times New Roman" w:hAnsi="Times New Roman" w:cs="Times New Roman"/>
          <w:sz w:val="12"/>
          <w:szCs w:val="16"/>
        </w:rPr>
      </w:pPr>
      <w:r w:rsidRPr="0062077B">
        <w:rPr>
          <w:rFonts w:ascii="Times New Roman" w:hAnsi="Times New Roman" w:cs="Times New Roman"/>
          <w:sz w:val="12"/>
          <w:szCs w:val="16"/>
        </w:rPr>
        <w:t xml:space="preserve">правонарушений, терроризма и </w:t>
      </w:r>
      <w:proofErr w:type="gramStart"/>
      <w:r w:rsidRPr="0062077B">
        <w:rPr>
          <w:rFonts w:ascii="Times New Roman" w:hAnsi="Times New Roman" w:cs="Times New Roman"/>
          <w:sz w:val="12"/>
          <w:szCs w:val="16"/>
        </w:rPr>
        <w:t>экстремизма  в</w:t>
      </w:r>
      <w:proofErr w:type="gramEnd"/>
      <w:r w:rsidRPr="0062077B">
        <w:rPr>
          <w:rFonts w:ascii="Times New Roman" w:hAnsi="Times New Roman" w:cs="Times New Roman"/>
          <w:sz w:val="12"/>
          <w:szCs w:val="16"/>
        </w:rPr>
        <w:t xml:space="preserve"> Волотовском муниципальном округе»</w:t>
      </w:r>
    </w:p>
    <w:p w:rsidR="007C160E" w:rsidRPr="00D674EB" w:rsidRDefault="007C160E" w:rsidP="006729DA">
      <w:pPr>
        <w:spacing w:after="0" w:line="240" w:lineRule="auto"/>
        <w:jc w:val="right"/>
        <w:rPr>
          <w:rFonts w:ascii="Times New Roman" w:hAnsi="Times New Roman" w:cs="Times New Roman"/>
          <w:sz w:val="16"/>
          <w:szCs w:val="16"/>
        </w:rPr>
      </w:pPr>
    </w:p>
    <w:p w:rsidR="006729DA" w:rsidRPr="005D1C9A" w:rsidRDefault="006729DA" w:rsidP="007C160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ГРАФИК </w:t>
      </w:r>
      <w:r w:rsidRPr="00D674EB">
        <w:rPr>
          <w:rFonts w:ascii="Times New Roman" w:hAnsi="Times New Roman" w:cs="Times New Roman"/>
          <w:b/>
          <w:sz w:val="16"/>
          <w:szCs w:val="16"/>
        </w:rPr>
        <w:t>муниципальной программы «Профилактика правонарушений, террориз</w:t>
      </w:r>
      <w:r>
        <w:rPr>
          <w:rFonts w:ascii="Times New Roman" w:hAnsi="Times New Roman" w:cs="Times New Roman"/>
          <w:b/>
          <w:sz w:val="16"/>
          <w:szCs w:val="16"/>
        </w:rPr>
        <w:t xml:space="preserve">ма и экстремизма в Волотовском </w:t>
      </w:r>
      <w:r w:rsidRPr="00D674EB">
        <w:rPr>
          <w:rFonts w:ascii="Times New Roman" w:hAnsi="Times New Roman" w:cs="Times New Roman"/>
          <w:b/>
          <w:sz w:val="16"/>
          <w:szCs w:val="16"/>
        </w:rPr>
        <w:t>муниципальном округе</w:t>
      </w:r>
      <w:r w:rsidRPr="00D674EB">
        <w:rPr>
          <w:rFonts w:ascii="Times New Roman" w:hAnsi="Times New Roman" w:cs="Times New Roman"/>
          <w:b/>
          <w:bCs/>
          <w:sz w:val="16"/>
          <w:szCs w:val="16"/>
        </w:rPr>
        <w:t>»</w:t>
      </w:r>
    </w:p>
    <w:tbl>
      <w:tblPr>
        <w:tblStyle w:val="afc"/>
        <w:tblW w:w="10995" w:type="dxa"/>
        <w:tblLayout w:type="fixed"/>
        <w:tblLook w:val="04A0" w:firstRow="1" w:lastRow="0" w:firstColumn="1" w:lastColumn="0" w:noHBand="0" w:noVBand="1"/>
      </w:tblPr>
      <w:tblGrid>
        <w:gridCol w:w="657"/>
        <w:gridCol w:w="1578"/>
        <w:gridCol w:w="992"/>
        <w:gridCol w:w="423"/>
        <w:gridCol w:w="347"/>
        <w:gridCol w:w="30"/>
        <w:gridCol w:w="528"/>
        <w:gridCol w:w="42"/>
        <w:gridCol w:w="329"/>
        <w:gridCol w:w="443"/>
        <w:gridCol w:w="97"/>
        <w:gridCol w:w="328"/>
        <w:gridCol w:w="10"/>
        <w:gridCol w:w="440"/>
        <w:gridCol w:w="30"/>
        <w:gridCol w:w="382"/>
        <w:gridCol w:w="284"/>
        <w:gridCol w:w="45"/>
        <w:gridCol w:w="243"/>
        <w:gridCol w:w="289"/>
        <w:gridCol w:w="425"/>
        <w:gridCol w:w="283"/>
        <w:gridCol w:w="121"/>
        <w:gridCol w:w="208"/>
        <w:gridCol w:w="15"/>
        <w:gridCol w:w="13"/>
        <w:gridCol w:w="331"/>
        <w:gridCol w:w="76"/>
        <w:gridCol w:w="15"/>
        <w:gridCol w:w="223"/>
        <w:gridCol w:w="9"/>
        <w:gridCol w:w="6"/>
        <w:gridCol w:w="69"/>
        <w:gridCol w:w="350"/>
        <w:gridCol w:w="61"/>
        <w:gridCol w:w="15"/>
        <w:gridCol w:w="74"/>
        <w:gridCol w:w="276"/>
        <w:gridCol w:w="141"/>
        <w:gridCol w:w="70"/>
        <w:gridCol w:w="15"/>
        <w:gridCol w:w="68"/>
        <w:gridCol w:w="131"/>
        <w:gridCol w:w="22"/>
        <w:gridCol w:w="15"/>
        <w:gridCol w:w="68"/>
        <w:gridCol w:w="153"/>
        <w:gridCol w:w="15"/>
        <w:gridCol w:w="68"/>
        <w:gridCol w:w="142"/>
      </w:tblGrid>
      <w:tr w:rsidR="006729DA" w:rsidRPr="00D674EB" w:rsidTr="007C160E">
        <w:trPr>
          <w:gridAfter w:val="11"/>
          <w:wAfter w:w="767" w:type="dxa"/>
          <w:trHeight w:val="20"/>
        </w:trPr>
        <w:tc>
          <w:tcPr>
            <w:tcW w:w="657" w:type="dxa"/>
            <w:vMerge w:val="restart"/>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 п/п</w:t>
            </w:r>
          </w:p>
        </w:tc>
        <w:tc>
          <w:tcPr>
            <w:tcW w:w="1578" w:type="dxa"/>
            <w:vMerge w:val="restart"/>
          </w:tcPr>
          <w:p w:rsidR="006729DA" w:rsidRPr="00B12776" w:rsidRDefault="006729DA" w:rsidP="006729DA">
            <w:pPr>
              <w:spacing w:after="0" w:line="240" w:lineRule="auto"/>
              <w:jc w:val="center"/>
              <w:rPr>
                <w:rFonts w:ascii="Times New Roman" w:hAnsi="Times New Roman" w:cs="Times New Roman"/>
                <w:b/>
                <w:sz w:val="16"/>
                <w:szCs w:val="16"/>
              </w:rPr>
            </w:pPr>
            <w:r w:rsidRPr="00B12776">
              <w:rPr>
                <w:rFonts w:ascii="Times New Roman" w:hAnsi="Times New Roman" w:cs="Times New Roman"/>
                <w:b/>
                <w:sz w:val="16"/>
                <w:szCs w:val="16"/>
              </w:rPr>
              <w:t>Наименование подпрограмм, мероприятий и контрольного события</w:t>
            </w:r>
          </w:p>
        </w:tc>
        <w:tc>
          <w:tcPr>
            <w:tcW w:w="992" w:type="dxa"/>
            <w:vMerge w:val="restart"/>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Ответствен-</w:t>
            </w:r>
          </w:p>
          <w:p w:rsidR="006729DA" w:rsidRPr="00B12776" w:rsidRDefault="006729DA" w:rsidP="006729DA">
            <w:pPr>
              <w:spacing w:after="0" w:line="240" w:lineRule="auto"/>
              <w:jc w:val="center"/>
              <w:rPr>
                <w:rFonts w:ascii="Times New Roman" w:hAnsi="Times New Roman" w:cs="Times New Roman"/>
                <w:b/>
                <w:bCs/>
                <w:sz w:val="16"/>
                <w:szCs w:val="16"/>
              </w:rPr>
            </w:pPr>
            <w:proofErr w:type="spellStart"/>
            <w:r w:rsidRPr="00B12776">
              <w:rPr>
                <w:rFonts w:ascii="Times New Roman" w:hAnsi="Times New Roman" w:cs="Times New Roman"/>
                <w:b/>
                <w:bCs/>
                <w:sz w:val="16"/>
                <w:szCs w:val="16"/>
              </w:rPr>
              <w:t>ный</w:t>
            </w:r>
            <w:proofErr w:type="spellEnd"/>
            <w:r w:rsidRPr="00B12776">
              <w:rPr>
                <w:rFonts w:ascii="Times New Roman" w:hAnsi="Times New Roman" w:cs="Times New Roman"/>
                <w:b/>
                <w:bCs/>
                <w:sz w:val="16"/>
                <w:szCs w:val="16"/>
              </w:rPr>
              <w:t xml:space="preserve"> исполнитель</w:t>
            </w:r>
          </w:p>
        </w:tc>
        <w:tc>
          <w:tcPr>
            <w:tcW w:w="7001" w:type="dxa"/>
            <w:gridSpan w:val="36"/>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Сроки исполнения мероприятия (наступления контрольного события)</w:t>
            </w:r>
          </w:p>
        </w:tc>
      </w:tr>
      <w:tr w:rsidR="006729DA" w:rsidRPr="00D674EB" w:rsidTr="007C160E">
        <w:trPr>
          <w:gridAfter w:val="11"/>
          <w:wAfter w:w="767" w:type="dxa"/>
          <w:trHeight w:val="20"/>
        </w:trPr>
        <w:tc>
          <w:tcPr>
            <w:tcW w:w="657"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1578"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992"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1699" w:type="dxa"/>
            <w:gridSpan w:val="6"/>
          </w:tcPr>
          <w:p w:rsidR="006729DA" w:rsidRPr="00B12776" w:rsidRDefault="006729DA" w:rsidP="006729DA">
            <w:pPr>
              <w:spacing w:after="0" w:line="240" w:lineRule="auto"/>
              <w:rPr>
                <w:rFonts w:ascii="Times New Roman" w:hAnsi="Times New Roman" w:cs="Times New Roman"/>
                <w:b/>
                <w:bCs/>
                <w:sz w:val="16"/>
                <w:szCs w:val="16"/>
              </w:rPr>
            </w:pPr>
            <w:r w:rsidRPr="00B12776">
              <w:rPr>
                <w:rFonts w:ascii="Times New Roman" w:hAnsi="Times New Roman" w:cs="Times New Roman"/>
                <w:b/>
                <w:bCs/>
                <w:sz w:val="16"/>
                <w:szCs w:val="16"/>
              </w:rPr>
              <w:t xml:space="preserve">        2024 год</w:t>
            </w:r>
          </w:p>
        </w:tc>
        <w:tc>
          <w:tcPr>
            <w:tcW w:w="1730" w:type="dxa"/>
            <w:gridSpan w:val="7"/>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2025 год</w:t>
            </w:r>
          </w:p>
        </w:tc>
        <w:tc>
          <w:tcPr>
            <w:tcW w:w="1286" w:type="dxa"/>
            <w:gridSpan w:val="5"/>
          </w:tcPr>
          <w:p w:rsidR="006729DA" w:rsidRPr="00B12776" w:rsidRDefault="007C160E" w:rsidP="007C160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2026 год</w:t>
            </w:r>
          </w:p>
        </w:tc>
        <w:tc>
          <w:tcPr>
            <w:tcW w:w="1369" w:type="dxa"/>
            <w:gridSpan w:val="12"/>
          </w:tcPr>
          <w:p w:rsidR="006729DA" w:rsidRPr="00B12776" w:rsidRDefault="007C160E" w:rsidP="007C160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2027 год</w:t>
            </w:r>
          </w:p>
        </w:tc>
        <w:tc>
          <w:tcPr>
            <w:tcW w:w="917" w:type="dxa"/>
            <w:gridSpan w:val="6"/>
          </w:tcPr>
          <w:p w:rsidR="006729DA" w:rsidRPr="00D674EB" w:rsidRDefault="007C160E" w:rsidP="007C160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2028 год</w:t>
            </w:r>
          </w:p>
        </w:tc>
      </w:tr>
      <w:tr w:rsidR="006729DA" w:rsidRPr="00D674EB" w:rsidTr="007C160E">
        <w:trPr>
          <w:trHeight w:val="20"/>
        </w:trPr>
        <w:tc>
          <w:tcPr>
            <w:tcW w:w="657"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1578"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992" w:type="dxa"/>
            <w:vMerge/>
          </w:tcPr>
          <w:p w:rsidR="006729DA" w:rsidRPr="00B12776" w:rsidRDefault="006729DA" w:rsidP="006729DA">
            <w:pPr>
              <w:spacing w:after="0" w:line="240" w:lineRule="auto"/>
              <w:jc w:val="center"/>
              <w:rPr>
                <w:rFonts w:ascii="Times New Roman" w:hAnsi="Times New Roman" w:cs="Times New Roman"/>
                <w:b/>
                <w:bCs/>
                <w:sz w:val="16"/>
                <w:szCs w:val="16"/>
              </w:rPr>
            </w:pP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III</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IV</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III</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IV</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III</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IV</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lang w:val="en-US"/>
              </w:rPr>
            </w:pPr>
            <w:r w:rsidRPr="00B12776">
              <w:rPr>
                <w:rFonts w:ascii="Times New Roman" w:hAnsi="Times New Roman" w:cs="Times New Roman"/>
                <w:b/>
                <w:bCs/>
                <w:sz w:val="16"/>
                <w:szCs w:val="16"/>
                <w:lang w:val="en-US"/>
              </w:rPr>
              <w:t>I</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II</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III</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IV</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II</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III</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lang w:val="en-US"/>
              </w:rPr>
            </w:pPr>
            <w:r w:rsidRPr="00D674EB">
              <w:rPr>
                <w:rFonts w:ascii="Times New Roman" w:hAnsi="Times New Roman" w:cs="Times New Roman"/>
                <w:b/>
                <w:bCs/>
                <w:sz w:val="16"/>
                <w:szCs w:val="16"/>
                <w:lang w:val="en-US"/>
              </w:rPr>
              <w:t>IV</w:t>
            </w:r>
          </w:p>
        </w:tc>
      </w:tr>
      <w:tr w:rsidR="006729DA" w:rsidRPr="00D674EB" w:rsidTr="007C160E">
        <w:trPr>
          <w:gridAfter w:val="11"/>
          <w:wAfter w:w="767" w:type="dxa"/>
          <w:trHeight w:val="20"/>
        </w:trPr>
        <w:tc>
          <w:tcPr>
            <w:tcW w:w="657" w:type="dxa"/>
            <w:tcBorders>
              <w:right w:val="nil"/>
            </w:tcBorders>
          </w:tcPr>
          <w:p w:rsidR="006729DA" w:rsidRPr="00B12776" w:rsidRDefault="006729DA" w:rsidP="006729DA">
            <w:pPr>
              <w:spacing w:after="0" w:line="240" w:lineRule="auto"/>
              <w:rPr>
                <w:rFonts w:ascii="Times New Roman" w:hAnsi="Times New Roman" w:cs="Times New Roman"/>
                <w:b/>
                <w:bCs/>
                <w:sz w:val="16"/>
                <w:szCs w:val="16"/>
              </w:rPr>
            </w:pPr>
          </w:p>
        </w:tc>
        <w:tc>
          <w:tcPr>
            <w:tcW w:w="9571" w:type="dxa"/>
            <w:gridSpan w:val="38"/>
            <w:tcBorders>
              <w:left w:val="nil"/>
            </w:tcBorders>
          </w:tcPr>
          <w:p w:rsidR="006729DA" w:rsidRPr="00B12776" w:rsidRDefault="006729DA" w:rsidP="006729DA">
            <w:pPr>
              <w:pStyle w:val="af7"/>
              <w:numPr>
                <w:ilvl w:val="0"/>
                <w:numId w:val="32"/>
              </w:numPr>
              <w:contextualSpacing/>
              <w:jc w:val="center"/>
              <w:rPr>
                <w:rFonts w:eastAsia="Calibri"/>
                <w:b/>
                <w:bCs/>
                <w:sz w:val="16"/>
                <w:szCs w:val="16"/>
                <w:lang w:eastAsia="en-US"/>
              </w:rPr>
            </w:pPr>
            <w:r w:rsidRPr="00B12776">
              <w:rPr>
                <w:rFonts w:eastAsia="Calibri"/>
                <w:b/>
                <w:bCs/>
                <w:sz w:val="16"/>
                <w:szCs w:val="16"/>
                <w:lang w:eastAsia="en-US"/>
              </w:rPr>
              <w:t>Муниципальная подпрограмма «Профилактика правонарушений в Волотовском муниципальном округе»</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w:t>
            </w:r>
          </w:p>
        </w:tc>
        <w:tc>
          <w:tcPr>
            <w:tcW w:w="1578" w:type="dxa"/>
          </w:tcPr>
          <w:p w:rsidR="006729DA" w:rsidRPr="00B12776" w:rsidRDefault="006729DA" w:rsidP="006729DA">
            <w:pPr>
              <w:shd w:val="clear" w:color="auto" w:fill="FFFFFF"/>
              <w:spacing w:after="0" w:line="240" w:lineRule="auto"/>
              <w:rPr>
                <w:rFonts w:ascii="Times New Roman" w:hAnsi="Times New Roman" w:cs="Times New Roman"/>
                <w:sz w:val="16"/>
                <w:szCs w:val="16"/>
              </w:rPr>
            </w:pPr>
            <w:r w:rsidRPr="00B12776">
              <w:rPr>
                <w:rFonts w:ascii="Times New Roman" w:hAnsi="Times New Roman" w:cs="Times New Roman"/>
                <w:color w:val="1A1A1A"/>
                <w:sz w:val="16"/>
                <w:szCs w:val="16"/>
              </w:rPr>
              <w:t>Повышение качества взаимодействия органов и учреждений муниципального округа в сфере профилактики правонарушений.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Органы и учреждения системы профилактики муниципального округа.</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1.2</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Проведение комплексной отработки жилого сектора Волотовского муниципального округа с целью выявления лиц, проживающих без регистрации, в том числе иностранных граждан и лиц без гражданства.</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Пункт полиции по Волотовскому району; территориальные отделы.</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1.3</w:t>
            </w:r>
          </w:p>
        </w:tc>
        <w:tc>
          <w:tcPr>
            <w:tcW w:w="1578" w:type="dxa"/>
          </w:tcPr>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Обеспечение контроля</w:t>
            </w:r>
          </w:p>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за выявлением</w:t>
            </w:r>
          </w:p>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противоправных</w:t>
            </w:r>
          </w:p>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намерений лиц,</w:t>
            </w:r>
          </w:p>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освободившихся</w:t>
            </w:r>
          </w:p>
          <w:p w:rsidR="006729DA" w:rsidRPr="00B12776" w:rsidRDefault="006729DA" w:rsidP="006729DA">
            <w:pPr>
              <w:shd w:val="clear" w:color="auto" w:fill="FFFFFF"/>
              <w:spacing w:after="0" w:line="240" w:lineRule="auto"/>
              <w:rPr>
                <w:rFonts w:ascii="Times New Roman" w:hAnsi="Times New Roman" w:cs="Times New Roman"/>
                <w:sz w:val="16"/>
                <w:szCs w:val="16"/>
              </w:rPr>
            </w:pPr>
            <w:r w:rsidRPr="00B12776">
              <w:rPr>
                <w:rFonts w:ascii="Times New Roman" w:hAnsi="Times New Roman" w:cs="Times New Roman"/>
                <w:color w:val="1A1A1A"/>
                <w:sz w:val="16"/>
                <w:szCs w:val="16"/>
              </w:rPr>
              <w:t>из мест лишения свобод.</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Пункт полиции по Волотовскому району; Старорусский межмуниципальный филиал.</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1.4</w:t>
            </w:r>
          </w:p>
        </w:tc>
        <w:tc>
          <w:tcPr>
            <w:tcW w:w="1578" w:type="dxa"/>
          </w:tcPr>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sz w:val="16"/>
                <w:szCs w:val="16"/>
              </w:rPr>
              <w:t>Обеспечение неукоснительного исполнения законодательства по обеспечению трудоустройства осужденных к исправительным и обязательным работам</w:t>
            </w:r>
            <w:r w:rsidRPr="00B12776">
              <w:rPr>
                <w:rFonts w:ascii="Times New Roman" w:hAnsi="Times New Roman" w:cs="Times New Roman"/>
                <w:color w:val="1A1A1A"/>
                <w:sz w:val="16"/>
                <w:szCs w:val="16"/>
              </w:rPr>
              <w:t>.</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Старорусский межмуниципальный филиал; территориальные отделы.</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1.5</w:t>
            </w:r>
          </w:p>
        </w:tc>
        <w:tc>
          <w:tcPr>
            <w:tcW w:w="1578" w:type="dxa"/>
          </w:tcPr>
          <w:p w:rsidR="006729DA" w:rsidRPr="00B12776" w:rsidRDefault="006729DA" w:rsidP="006729DA">
            <w:pPr>
              <w:shd w:val="clear" w:color="auto" w:fill="FFFFFF"/>
              <w:spacing w:after="0" w:line="240" w:lineRule="auto"/>
              <w:rPr>
                <w:rFonts w:ascii="Times New Roman" w:hAnsi="Times New Roman" w:cs="Times New Roman"/>
                <w:color w:val="1A1A1A"/>
                <w:sz w:val="16"/>
                <w:szCs w:val="16"/>
              </w:rPr>
            </w:pPr>
            <w:r w:rsidRPr="00B12776">
              <w:rPr>
                <w:rFonts w:ascii="Times New Roman" w:hAnsi="Times New Roman" w:cs="Times New Roman"/>
                <w:color w:val="1A1A1A"/>
                <w:sz w:val="16"/>
                <w:szCs w:val="16"/>
              </w:rPr>
              <w:t>Организация проведения рейдовых и специальных мероприятий по выявлению мест концентрации лиц, склонных к нарушению 6общественного порядка.</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Районная КДН и ЗП; пункт полиции по Волотовскому району;</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Народная дружина п. Волот; 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1.6</w:t>
            </w:r>
          </w:p>
        </w:tc>
        <w:tc>
          <w:tcPr>
            <w:tcW w:w="1578" w:type="dxa"/>
          </w:tcPr>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color w:val="1A1A1A"/>
                <w:sz w:val="16"/>
                <w:szCs w:val="16"/>
              </w:rPr>
              <w:t>Подготовка и проведение культурно – массовых мероприятий (фестива</w:t>
            </w:r>
            <w:r w:rsidRPr="00B12776">
              <w:rPr>
                <w:rFonts w:ascii="Times New Roman" w:hAnsi="Times New Roman" w:cs="Times New Roman"/>
                <w:color w:val="1A1A1A"/>
                <w:sz w:val="16"/>
                <w:szCs w:val="16"/>
              </w:rPr>
              <w:lastRenderedPageBreak/>
              <w:t>лей и конкурсов самодеятельного художественного творчества, праздников здоровья) под девизами молодежи</w:t>
            </w:r>
          </w:p>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color w:val="1A1A1A"/>
                <w:sz w:val="16"/>
                <w:szCs w:val="16"/>
              </w:rPr>
              <w:t>за здоровый образ жизни.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lastRenderedPageBreak/>
              <w:t xml:space="preserve">КУСК; Волотовский КЦСО; </w:t>
            </w:r>
            <w:r w:rsidRPr="00B12776">
              <w:rPr>
                <w:rFonts w:ascii="Times New Roman" w:hAnsi="Times New Roman" w:cs="Times New Roman"/>
                <w:sz w:val="16"/>
                <w:szCs w:val="16"/>
              </w:rPr>
              <w:lastRenderedPageBreak/>
              <w:t>отдел по молодежной политике; МБУК «Волотовский МСКК»;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1.7</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color w:val="000000"/>
                <w:sz w:val="16"/>
                <w:szCs w:val="16"/>
              </w:rPr>
            </w:pPr>
            <w:r w:rsidRPr="00B12776">
              <w:rPr>
                <w:rFonts w:ascii="Times New Roman" w:hAnsi="Times New Roman" w:cs="Times New Roman"/>
                <w:color w:val="000000"/>
                <w:sz w:val="16"/>
                <w:szCs w:val="16"/>
              </w:rPr>
              <w:t>Проведение районных физкультурно-оздоровительных мероприятий и спортивных соревнований, турниров, спартакиад, первенств по видам спорта.</w:t>
            </w:r>
          </w:p>
        </w:tc>
        <w:tc>
          <w:tcPr>
            <w:tcW w:w="992"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 xml:space="preserve">КУСК; ФСК им. Я. Иванова; отдел по молодежной политике. </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1.8</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color w:val="000000"/>
                <w:sz w:val="16"/>
                <w:szCs w:val="16"/>
              </w:rPr>
            </w:pPr>
            <w:r w:rsidRPr="00B12776">
              <w:rPr>
                <w:rFonts w:ascii="Times New Roman" w:hAnsi="Times New Roman" w:cs="Times New Roman"/>
                <w:color w:val="000000"/>
                <w:sz w:val="16"/>
                <w:szCs w:val="16"/>
              </w:rPr>
              <w:t>Организация межведомственных рейдовых мероприятий с целью обследования условий жизни семей, находящихся в социально опасном положении, а также семей, оказавшихся в трудной жизненной ситуации.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районная КДН и ЗП; Волотовский КЦСО.</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1.9</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color w:val="000000"/>
                <w:sz w:val="16"/>
                <w:szCs w:val="16"/>
              </w:rPr>
              <w:t>Развитие волонтерского молодежного движения.</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1.10</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i/>
                <w:color w:val="000000"/>
                <w:sz w:val="16"/>
                <w:szCs w:val="16"/>
              </w:rPr>
            </w:pPr>
            <w:r w:rsidRPr="00B12776">
              <w:rPr>
                <w:rFonts w:ascii="Times New Roman" w:hAnsi="Times New Roman" w:cs="Times New Roman"/>
                <w:sz w:val="16"/>
                <w:szCs w:val="16"/>
              </w:rPr>
              <w:t>Создание условий для деятельности добровольных формирований населения по охране общественного порядка на территории Волотовского муниципального округа.</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Народная дружина п. Волот; 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1.11</w:t>
            </w:r>
          </w:p>
        </w:tc>
        <w:tc>
          <w:tcPr>
            <w:tcW w:w="1578" w:type="dxa"/>
          </w:tcPr>
          <w:p w:rsidR="006729DA" w:rsidRPr="00B12776" w:rsidRDefault="006729DA" w:rsidP="006729DA">
            <w:pPr>
              <w:autoSpaceDE w:val="0"/>
              <w:autoSpaceDN w:val="0"/>
              <w:adjustRightInd w:val="0"/>
              <w:spacing w:after="0" w:line="240" w:lineRule="auto"/>
              <w:jc w:val="both"/>
              <w:rPr>
                <w:rFonts w:ascii="Times New Roman" w:hAnsi="Times New Roman" w:cs="Times New Roman"/>
                <w:color w:val="000000"/>
                <w:sz w:val="16"/>
                <w:szCs w:val="16"/>
              </w:rPr>
            </w:pPr>
            <w:r w:rsidRPr="00B12776">
              <w:rPr>
                <w:rFonts w:ascii="Times New Roman" w:hAnsi="Times New Roman" w:cs="Times New Roman"/>
                <w:color w:val="000000"/>
                <w:sz w:val="16"/>
                <w:szCs w:val="16"/>
              </w:rPr>
              <w:t>Организация и проведение заседаний комиссии по профилактике правонарушений в Волотовском муниципальном округе.</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1.12</w:t>
            </w:r>
          </w:p>
        </w:tc>
        <w:tc>
          <w:tcPr>
            <w:tcW w:w="1578" w:type="dxa"/>
          </w:tcPr>
          <w:p w:rsidR="006729DA" w:rsidRPr="00B12776" w:rsidRDefault="006729DA" w:rsidP="006729DA">
            <w:pPr>
              <w:autoSpaceDE w:val="0"/>
              <w:autoSpaceDN w:val="0"/>
              <w:adjustRightInd w:val="0"/>
              <w:spacing w:after="0" w:line="240" w:lineRule="auto"/>
              <w:jc w:val="both"/>
              <w:rPr>
                <w:rFonts w:ascii="Times New Roman" w:hAnsi="Times New Roman" w:cs="Times New Roman"/>
                <w:color w:val="000000"/>
                <w:sz w:val="16"/>
                <w:szCs w:val="16"/>
              </w:rPr>
            </w:pPr>
            <w:r w:rsidRPr="00B12776">
              <w:rPr>
                <w:rFonts w:ascii="Times New Roman" w:hAnsi="Times New Roman" w:cs="Times New Roman"/>
                <w:color w:val="000000"/>
                <w:sz w:val="16"/>
                <w:szCs w:val="16"/>
              </w:rPr>
              <w:t xml:space="preserve">Разработка и принятие нормативных правовых актов по вопросам организации деятельности, отчетной документации </w:t>
            </w:r>
            <w:r w:rsidRPr="00B12776">
              <w:rPr>
                <w:rFonts w:ascii="Times New Roman" w:hAnsi="Times New Roman" w:cs="Times New Roman"/>
                <w:sz w:val="16"/>
                <w:szCs w:val="16"/>
              </w:rPr>
              <w:t>комиссии по профилактике правонарушений Волотовском муниципальном округе.</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1.13</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color w:val="000000"/>
                <w:sz w:val="16"/>
                <w:szCs w:val="16"/>
              </w:rPr>
              <w:t xml:space="preserve">Организация выступлений на правоохранительную тематику в средствах массовой информации и на встречах с </w:t>
            </w:r>
            <w:proofErr w:type="gramStart"/>
            <w:r w:rsidRPr="00B12776">
              <w:rPr>
                <w:rFonts w:ascii="Times New Roman" w:hAnsi="Times New Roman" w:cs="Times New Roman"/>
                <w:color w:val="000000"/>
                <w:sz w:val="16"/>
                <w:szCs w:val="16"/>
              </w:rPr>
              <w:t>трудовыми  коллективами</w:t>
            </w:r>
            <w:proofErr w:type="gramEnd"/>
            <w:r w:rsidRPr="00B12776">
              <w:rPr>
                <w:rFonts w:ascii="Times New Roman" w:hAnsi="Times New Roman" w:cs="Times New Roman"/>
                <w:color w:val="000000"/>
                <w:sz w:val="16"/>
                <w:szCs w:val="16"/>
              </w:rPr>
              <w:t xml:space="preserve"> предприятий, учреждений, организаций. </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Пункт полиции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1.14</w:t>
            </w:r>
          </w:p>
        </w:tc>
        <w:tc>
          <w:tcPr>
            <w:tcW w:w="1578" w:type="dxa"/>
          </w:tcPr>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color w:val="1A1A1A"/>
                <w:sz w:val="16"/>
                <w:szCs w:val="16"/>
              </w:rPr>
              <w:t>Информирование граждан о способах и средствах право</w:t>
            </w:r>
            <w:r w:rsidRPr="00B12776">
              <w:rPr>
                <w:rFonts w:ascii="Times New Roman" w:hAnsi="Times New Roman" w:cs="Times New Roman"/>
                <w:color w:val="1A1A1A"/>
                <w:sz w:val="16"/>
                <w:szCs w:val="16"/>
              </w:rPr>
              <w:lastRenderedPageBreak/>
              <w:t>мерной з</w:t>
            </w:r>
            <w:r w:rsidR="007C160E">
              <w:rPr>
                <w:rFonts w:ascii="Times New Roman" w:hAnsi="Times New Roman" w:cs="Times New Roman"/>
                <w:color w:val="1A1A1A"/>
                <w:sz w:val="16"/>
                <w:szCs w:val="16"/>
              </w:rPr>
              <w:t xml:space="preserve">ащиты от\ преступных и иных посягательств путем </w:t>
            </w:r>
            <w:r w:rsidRPr="00B12776">
              <w:rPr>
                <w:rFonts w:ascii="Times New Roman" w:hAnsi="Times New Roman" w:cs="Times New Roman"/>
                <w:color w:val="1A1A1A"/>
                <w:sz w:val="16"/>
                <w:szCs w:val="16"/>
              </w:rPr>
              <w:t>проведения соответствующей</w:t>
            </w:r>
          </w:p>
          <w:p w:rsidR="006729DA" w:rsidRPr="00B12776" w:rsidRDefault="007C160E" w:rsidP="006729DA">
            <w:pPr>
              <w:shd w:val="clear" w:color="auto" w:fill="FFFFFF"/>
              <w:spacing w:after="0" w:line="240" w:lineRule="auto"/>
              <w:jc w:val="both"/>
              <w:rPr>
                <w:rFonts w:ascii="Times New Roman" w:hAnsi="Times New Roman" w:cs="Times New Roman"/>
                <w:color w:val="1A1A1A"/>
                <w:sz w:val="16"/>
                <w:szCs w:val="16"/>
              </w:rPr>
            </w:pPr>
            <w:r>
              <w:rPr>
                <w:rFonts w:ascii="Times New Roman" w:hAnsi="Times New Roman" w:cs="Times New Roman"/>
                <w:color w:val="1A1A1A"/>
                <w:sz w:val="16"/>
                <w:szCs w:val="16"/>
              </w:rPr>
              <w:t xml:space="preserve">разъяснительной работы </w:t>
            </w:r>
            <w:r w:rsidR="006729DA" w:rsidRPr="00B12776">
              <w:rPr>
                <w:rFonts w:ascii="Times New Roman" w:hAnsi="Times New Roman" w:cs="Times New Roman"/>
                <w:color w:val="1A1A1A"/>
                <w:sz w:val="16"/>
                <w:szCs w:val="16"/>
              </w:rPr>
              <w:t>в СМИ,</w:t>
            </w:r>
          </w:p>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color w:val="1A1A1A"/>
                <w:sz w:val="16"/>
                <w:szCs w:val="16"/>
              </w:rPr>
              <w:t>информационно</w:t>
            </w:r>
            <w:r w:rsidRPr="00B12776">
              <w:rPr>
                <w:rFonts w:ascii="Times New Roman" w:hAnsi="Times New Roman" w:cs="Times New Roman"/>
                <w:color w:val="1A1A1A"/>
                <w:sz w:val="16"/>
                <w:szCs w:val="16"/>
              </w:rPr>
              <w:softHyphen/>
            </w:r>
          </w:p>
          <w:p w:rsidR="006729DA" w:rsidRPr="00B12776" w:rsidRDefault="006729DA" w:rsidP="006729DA">
            <w:pPr>
              <w:shd w:val="clear" w:color="auto" w:fill="FFFFFF"/>
              <w:spacing w:after="0" w:line="240" w:lineRule="auto"/>
              <w:jc w:val="both"/>
              <w:rPr>
                <w:rFonts w:ascii="Times New Roman" w:hAnsi="Times New Roman" w:cs="Times New Roman"/>
                <w:color w:val="1A1A1A"/>
                <w:sz w:val="16"/>
                <w:szCs w:val="16"/>
              </w:rPr>
            </w:pPr>
            <w:r w:rsidRPr="00B12776">
              <w:rPr>
                <w:rFonts w:ascii="Times New Roman" w:hAnsi="Times New Roman" w:cs="Times New Roman"/>
                <w:color w:val="1A1A1A"/>
                <w:sz w:val="16"/>
                <w:szCs w:val="16"/>
              </w:rPr>
              <w:t>телекоммуникационной сети Интернет.</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lastRenderedPageBreak/>
              <w:t>Пункт полиции по Воло</w:t>
            </w:r>
            <w:r w:rsidRPr="00B12776">
              <w:rPr>
                <w:rFonts w:ascii="Times New Roman" w:hAnsi="Times New Roman" w:cs="Times New Roman"/>
                <w:sz w:val="16"/>
                <w:szCs w:val="16"/>
              </w:rPr>
              <w:lastRenderedPageBreak/>
              <w:t>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1.15</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color w:val="000000"/>
                <w:sz w:val="16"/>
                <w:szCs w:val="16"/>
              </w:rPr>
              <w:t>Разработка, распространение среди населения памяток (листовок) о порядке действий при совершении правонарушений.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Пункт полиции по Волотовскому району; территориальные отделы; народная дружина п. Волот.</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1.16</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color w:val="000000"/>
                <w:sz w:val="16"/>
                <w:szCs w:val="16"/>
              </w:rPr>
            </w:pPr>
            <w:r w:rsidRPr="00B12776">
              <w:rPr>
                <w:rFonts w:ascii="Times New Roman" w:hAnsi="Times New Roman" w:cs="Times New Roman"/>
                <w:color w:val="000000"/>
                <w:sz w:val="16"/>
                <w:szCs w:val="16"/>
              </w:rPr>
              <w:t>Пропаганда здорового образа жизни через средства массовой информации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 xml:space="preserve">КУСК; пункт полиции по Волотовскому району; ФСК им. Я. Иванова; МАОУ ВСШ; Волотовский КЦСО; </w:t>
            </w:r>
            <w:r w:rsidRPr="00B12776">
              <w:rPr>
                <w:rFonts w:ascii="Times New Roman" w:hAnsi="Times New Roman" w:cs="Times New Roman"/>
                <w:spacing w:val="-2"/>
                <w:sz w:val="16"/>
                <w:szCs w:val="16"/>
              </w:rPr>
              <w:t>наркологический кабинет ГОБУЗ НОНД «Катарсис»;</w:t>
            </w:r>
            <w:r w:rsidRPr="00B12776">
              <w:rPr>
                <w:rFonts w:ascii="Times New Roman" w:hAnsi="Times New Roman" w:cs="Times New Roman"/>
                <w:sz w:val="16"/>
                <w:szCs w:val="16"/>
              </w:rPr>
              <w:t xml:space="preserve"> Волотовский филиал Старорусская ЦРБ.</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7"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5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12"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29"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4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04"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31"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2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83" w:type="dxa"/>
            <w:gridSpan w:val="7"/>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1"/>
          <w:wAfter w:w="767" w:type="dxa"/>
          <w:trHeight w:val="20"/>
        </w:trPr>
        <w:tc>
          <w:tcPr>
            <w:tcW w:w="10228" w:type="dxa"/>
            <w:gridSpan w:val="39"/>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sz w:val="16"/>
                <w:szCs w:val="16"/>
                <w:lang w:val="en-US"/>
              </w:rPr>
              <w:t>II</w:t>
            </w:r>
            <w:r w:rsidRPr="00B12776">
              <w:rPr>
                <w:rFonts w:ascii="Times New Roman" w:hAnsi="Times New Roman" w:cs="Times New Roman"/>
                <w:b/>
                <w:sz w:val="16"/>
                <w:szCs w:val="16"/>
              </w:rPr>
              <w:t>.Муниципальная подпрограмма «Профилактика терроризма и экстремизма в Волотовском муниципальном округе»</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2.1</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 xml:space="preserve">Организация и проведение профилактических рейдов в места массового отдыха и скопления молодёжи с целью выявления </w:t>
            </w:r>
            <w:proofErr w:type="spellStart"/>
            <w:r w:rsidRPr="00B12776">
              <w:rPr>
                <w:rFonts w:ascii="Times New Roman" w:hAnsi="Times New Roman" w:cs="Times New Roman"/>
                <w:sz w:val="16"/>
                <w:szCs w:val="16"/>
              </w:rPr>
              <w:t>экстремистски</w:t>
            </w:r>
            <w:proofErr w:type="spellEnd"/>
            <w:r w:rsidRPr="00B12776">
              <w:rPr>
                <w:rFonts w:ascii="Times New Roman" w:hAnsi="Times New Roman" w:cs="Times New Roman"/>
                <w:sz w:val="16"/>
                <w:szCs w:val="16"/>
              </w:rPr>
              <w:t xml:space="preserve"> настроенных лиц.</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Администрация муниципального округа;</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p w:rsidR="006729DA" w:rsidRPr="00B12776" w:rsidRDefault="006729DA" w:rsidP="006729DA">
            <w:pPr>
              <w:spacing w:after="0" w:line="240" w:lineRule="auto"/>
              <w:rPr>
                <w:rFonts w:ascii="Times New Roman" w:hAnsi="Times New Roman" w:cs="Times New Roman"/>
                <w:sz w:val="16"/>
                <w:szCs w:val="16"/>
              </w:rPr>
            </w:pPr>
            <w:r w:rsidRPr="00B12776">
              <w:rPr>
                <w:rFonts w:ascii="Times New Roman" w:hAnsi="Times New Roman" w:cs="Times New Roman"/>
                <w:sz w:val="16"/>
                <w:szCs w:val="16"/>
              </w:rPr>
              <w:t>Районная КДН и ЗП</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rPr>
                <w:rFonts w:ascii="Times New Roman" w:hAnsi="Times New Roman" w:cs="Times New Roman"/>
                <w:bCs/>
                <w:sz w:val="16"/>
                <w:szCs w:val="16"/>
              </w:rPr>
            </w:pPr>
            <w:r w:rsidRPr="00B12776">
              <w:rPr>
                <w:rFonts w:ascii="Times New Roman" w:hAnsi="Times New Roman" w:cs="Times New Roman"/>
                <w:bCs/>
                <w:sz w:val="16"/>
                <w:szCs w:val="16"/>
              </w:rPr>
              <w:t>2.2</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Администрация муниципального округа;</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2.3</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Реализация комплекса мер по обеспечению охраны порядка при проведении массовых мероприятий.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Администрация муниципального округа;</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 xml:space="preserve">ПП по Волотовскому </w:t>
            </w:r>
            <w:r w:rsidRPr="00B12776">
              <w:rPr>
                <w:rFonts w:ascii="Times New Roman" w:hAnsi="Times New Roman" w:cs="Times New Roman"/>
                <w:sz w:val="16"/>
                <w:szCs w:val="16"/>
              </w:rPr>
              <w:lastRenderedPageBreak/>
              <w:t>району;</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2.4</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Выявление нарушений миграционных правил и режима регистрации, правонарушений, совершенных иностранными гражданами и лицами без гражданства, а также правонарушений, совершенных в отношении иностранных граждан и лиц без гражданства.</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Территориальные отделы;</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2.5</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Проведение среди населения муниципального округа разъяснительной работы, направленной на повышение организованности, бдительности, готовности к действиям в чрезвычайных ситуациях, укрепление взаимодействия с правоохранительными органами.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территориальные отделы</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2.6</w:t>
            </w:r>
          </w:p>
        </w:tc>
        <w:tc>
          <w:tcPr>
            <w:tcW w:w="1578" w:type="dxa"/>
          </w:tcPr>
          <w:p w:rsidR="006729DA" w:rsidRPr="00B12776" w:rsidRDefault="006729DA" w:rsidP="006729DA">
            <w:pPr>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Организация информирования граждан о действиях при угрозе возникновения террористических актов в местах массового пребывания.</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Администрация Волотовского муниципального округа; 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2.7</w:t>
            </w:r>
          </w:p>
        </w:tc>
        <w:tc>
          <w:tcPr>
            <w:tcW w:w="1578"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sz w:val="16"/>
                <w:szCs w:val="16"/>
              </w:rPr>
              <w:t>Организация и проведение профилактической работы в муниципальных образовательных организациях, в местах проведения досуга несовершеннолетних и молодежи с целью разъяснения сущности экстремизма и его проявлений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Районная КДН и ЗП;</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«Волотовский МСКК»;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МАОУ ВСШ</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2.8</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Проведение в образовательных учреждениях района инструктажей, классных часов, родительских всеобучей по воспитанию у учащихся интернационализма, толерантности.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МАОУ ВСШ</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2.9</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Организация и проведение тематических мероприятий, направленных на профилактику терроризма, приуроченных ко Дню солидарности в борьбе с терроризмом</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«Волотовский МСКК»;</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МАОУ ВСШ; филиал № 3 п. Волот</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2.10</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 xml:space="preserve">Информирование </w:t>
            </w:r>
            <w:r w:rsidRPr="00B12776">
              <w:rPr>
                <w:rFonts w:ascii="Times New Roman" w:hAnsi="Times New Roman" w:cs="Times New Roman"/>
                <w:sz w:val="16"/>
                <w:szCs w:val="16"/>
              </w:rPr>
              <w:lastRenderedPageBreak/>
              <w:t>населения по вопросам противодействия терроризму и экстремизму, поведения в чрезвычайных ситуациях через средства массовой информации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lastRenderedPageBreak/>
              <w:t>Террито</w:t>
            </w:r>
            <w:r w:rsidRPr="00B12776">
              <w:rPr>
                <w:rFonts w:ascii="Times New Roman" w:hAnsi="Times New Roman" w:cs="Times New Roman"/>
                <w:sz w:val="16"/>
                <w:szCs w:val="16"/>
              </w:rPr>
              <w:lastRenderedPageBreak/>
              <w:t>риальные отделы;</w:t>
            </w:r>
          </w:p>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
          <w:wAfter w:w="142"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2.11</w:t>
            </w:r>
          </w:p>
        </w:tc>
        <w:tc>
          <w:tcPr>
            <w:tcW w:w="1578"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sz w:val="16"/>
                <w:szCs w:val="16"/>
              </w:rPr>
              <w:t>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w:t>
            </w:r>
          </w:p>
        </w:tc>
        <w:tc>
          <w:tcPr>
            <w:tcW w:w="992" w:type="dxa"/>
          </w:tcPr>
          <w:p w:rsidR="006729DA" w:rsidRPr="00B12776" w:rsidRDefault="006729DA" w:rsidP="006729DA">
            <w:pPr>
              <w:tabs>
                <w:tab w:val="left" w:pos="2382"/>
              </w:tabs>
              <w:spacing w:after="0" w:line="240" w:lineRule="auto"/>
              <w:rPr>
                <w:rFonts w:ascii="Times New Roman" w:hAnsi="Times New Roman" w:cs="Times New Roman"/>
                <w:sz w:val="16"/>
                <w:szCs w:val="16"/>
              </w:rPr>
            </w:pPr>
            <w:r w:rsidRPr="00B12776">
              <w:rPr>
                <w:rFonts w:ascii="Times New Roman" w:hAnsi="Times New Roman" w:cs="Times New Roman"/>
                <w:sz w:val="16"/>
                <w:szCs w:val="16"/>
              </w:rPr>
              <w:t>Территориальные отделы;</w:t>
            </w:r>
          </w:p>
          <w:p w:rsidR="006729DA" w:rsidRPr="00B12776" w:rsidRDefault="006729DA" w:rsidP="006729DA">
            <w:pPr>
              <w:tabs>
                <w:tab w:val="left" w:pos="2382"/>
              </w:tabs>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ПП по Волотовскому району</w:t>
            </w:r>
          </w:p>
          <w:p w:rsidR="006729DA" w:rsidRPr="00B12776" w:rsidRDefault="006729DA" w:rsidP="006729DA">
            <w:pPr>
              <w:spacing w:after="0" w:line="240" w:lineRule="auto"/>
              <w:rPr>
                <w:rFonts w:ascii="Times New Roman" w:hAnsi="Times New Roman" w:cs="Times New Roman"/>
                <w:sz w:val="16"/>
                <w:szCs w:val="16"/>
              </w:rPr>
            </w:pP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53"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69"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0" w:type="dxa"/>
            <w:gridSpan w:val="5"/>
          </w:tcPr>
          <w:p w:rsidR="006729DA" w:rsidRPr="00D674EB" w:rsidRDefault="006729DA" w:rsidP="006729DA">
            <w:pPr>
              <w:spacing w:after="0" w:line="240" w:lineRule="auto"/>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11"/>
          <w:wAfter w:w="767" w:type="dxa"/>
          <w:trHeight w:val="20"/>
        </w:trPr>
        <w:tc>
          <w:tcPr>
            <w:tcW w:w="10228" w:type="dxa"/>
            <w:gridSpan w:val="39"/>
          </w:tcPr>
          <w:p w:rsidR="006729DA" w:rsidRPr="00B12776" w:rsidRDefault="006729DA" w:rsidP="006729DA">
            <w:pPr>
              <w:spacing w:after="0" w:line="240" w:lineRule="auto"/>
              <w:jc w:val="center"/>
              <w:rPr>
                <w:rFonts w:ascii="Times New Roman" w:hAnsi="Times New Roman" w:cs="Times New Roman"/>
                <w:b/>
                <w:sz w:val="16"/>
                <w:szCs w:val="16"/>
              </w:rPr>
            </w:pPr>
            <w:r w:rsidRPr="00B12776">
              <w:rPr>
                <w:rFonts w:ascii="Times New Roman" w:hAnsi="Times New Roman" w:cs="Times New Roman"/>
                <w:b/>
                <w:sz w:val="16"/>
                <w:szCs w:val="16"/>
                <w:lang w:val="en-US"/>
              </w:rPr>
              <w:t>III</w:t>
            </w:r>
            <w:r w:rsidRPr="00B12776">
              <w:rPr>
                <w:rFonts w:ascii="Times New Roman" w:hAnsi="Times New Roman" w:cs="Times New Roman"/>
                <w:b/>
                <w:sz w:val="16"/>
                <w:szCs w:val="16"/>
              </w:rPr>
              <w:t>. Муниципальная подпрограмма «Профилактика безнадзорности и правонарушений несовершеннолетних</w:t>
            </w:r>
          </w:p>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sz w:val="16"/>
                <w:szCs w:val="16"/>
              </w:rPr>
              <w:t>в Волотовском муниципальном округе»</w:t>
            </w:r>
          </w:p>
        </w:tc>
      </w:tr>
      <w:tr w:rsidR="006729DA" w:rsidRPr="00D674EB" w:rsidTr="007C160E">
        <w:trPr>
          <w:gridAfter w:val="3"/>
          <w:wAfter w:w="225"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Проведение профилактической операции "Подросток", направленной на предупреждение безнадзорности и правонарушений несовершеннолетних</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Органы и учреждения системы профилактики Администрации Волотовского муниципального округа, районная КДН и ЗП</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3"/>
          <w:wAfter w:w="225"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3.2</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отдел занятости Волотовского района, 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3"/>
          <w:wAfter w:w="225"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3.3</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работы службы "Скорая семейная помощь"</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Волотовский комплексный центр</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3"/>
          <w:wAfter w:w="225"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3.4</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 xml:space="preserve">Вовлечение детей и подростков, в том числе состоящих на различных видах учёта, проживающих в семьях, находящихся в социально опасном положении, в трудной жизненной ситуации, </w:t>
            </w:r>
          </w:p>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детей-сирот и детей, оставшихся без попечения родителей в систему дополнительного образования, в деятельность учреждений культуры, спорта с целью организации досуга и общественной занятости.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 xml:space="preserve">КУСК, ФСК им. Я. Иванова, </w:t>
            </w:r>
            <w:r w:rsidRPr="00B12776">
              <w:rPr>
                <w:rFonts w:ascii="Times New Roman" w:hAnsi="Times New Roman" w:cs="Times New Roman"/>
                <w:spacing w:val="-2"/>
                <w:sz w:val="16"/>
                <w:szCs w:val="16"/>
              </w:rPr>
              <w:t>МБУК «Волотовский МСКК»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3"/>
          <w:wAfter w:w="225"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3.5</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Проведение профилактических бесед, выступлений, лекций перед обучающимися и родителями (лицами, их заменяющими), направленные на предупреждение правонарушений со сторо</w:t>
            </w:r>
            <w:r w:rsidRPr="00B12776">
              <w:rPr>
                <w:rFonts w:ascii="Times New Roman" w:hAnsi="Times New Roman" w:cs="Times New Roman"/>
                <w:sz w:val="16"/>
                <w:szCs w:val="16"/>
              </w:rPr>
              <w:lastRenderedPageBreak/>
              <w:t>ны несовершеннолетних и в отношении их</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lastRenderedPageBreak/>
              <w:t>КУСК, ПП по Волотовскому району, районная КДН и ЗП, Волотовский комплексный центр, Волотов</w:t>
            </w:r>
            <w:r w:rsidRPr="00B12776">
              <w:rPr>
                <w:rFonts w:ascii="Times New Roman" w:hAnsi="Times New Roman" w:cs="Times New Roman"/>
                <w:sz w:val="16"/>
                <w:szCs w:val="16"/>
              </w:rPr>
              <w:lastRenderedPageBreak/>
              <w:t>ский филиал Старорусская ЦРБ</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29"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2"/>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3.6</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на базе библиотек Волотовского муниципального округа информационных мероприятий, направленных на повышение правовой культуры несовершеннолетних</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3.7</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Реализация проекта "Социальный патруль" с привлечением общественных организаций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3.8</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Издание и распространение методических, наглядных пособий, буклетов, видеороликов на тему профилактики правонарушений среди детей и молодежи,</w:t>
            </w:r>
          </w:p>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по обеспечению информационной безопасности несовершеннолетних</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ПП по Волотовскому району, районная КДН и ЗП, 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 Волотовский комплексный центр», Волотовский филиал Старорусская ЦРБ, 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3.9</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в образовательных организациях отрядов правоохранительной направленности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3.10</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и проведение программ примирения с несовершеннолетними вступившими в конфликт с законом</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Волотовский комплексный центр</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3.11</w:t>
            </w:r>
          </w:p>
        </w:tc>
        <w:tc>
          <w:tcPr>
            <w:tcW w:w="1578" w:type="dxa"/>
          </w:tcPr>
          <w:p w:rsidR="006729DA" w:rsidRPr="00B12776" w:rsidRDefault="006729DA" w:rsidP="006729DA">
            <w:pPr>
              <w:widowControl w:val="0"/>
              <w:autoSpaceDE w:val="0"/>
              <w:autoSpaceDN w:val="0"/>
              <w:spacing w:after="0" w:line="240" w:lineRule="auto"/>
              <w:jc w:val="both"/>
              <w:rPr>
                <w:rFonts w:ascii="Times New Roman" w:hAnsi="Times New Roman" w:cs="Times New Roman"/>
                <w:sz w:val="16"/>
                <w:szCs w:val="16"/>
              </w:rPr>
            </w:pPr>
            <w:r w:rsidRPr="00B12776">
              <w:rPr>
                <w:rFonts w:ascii="Times New Roman" w:hAnsi="Times New Roman" w:cs="Times New Roman"/>
                <w:sz w:val="16"/>
                <w:szCs w:val="16"/>
              </w:rPr>
              <w:t>Организация работы по выявлению несовершеннолетних, не посещающих или систематически пропускающих по неуважительным причинам занятия в образовательных организациях, и принятию мер по их воспитанию и получению ими общего образования</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3.12</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Организация работы профильных смен в лагерях для подростков и молодежи области с привлечением несовершеннолетних, состоящих на учете в органах внутренних дел области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3.13</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Деятельность во</w:t>
            </w:r>
            <w:r w:rsidRPr="00B12776">
              <w:rPr>
                <w:rFonts w:ascii="Times New Roman" w:hAnsi="Times New Roman" w:cs="Times New Roman"/>
                <w:sz w:val="16"/>
                <w:szCs w:val="16"/>
              </w:rPr>
              <w:lastRenderedPageBreak/>
              <w:t xml:space="preserve">лонтерского движения по профилактике правонарушений, зависимости от </w:t>
            </w:r>
            <w:proofErr w:type="spellStart"/>
            <w:r w:rsidRPr="00B12776">
              <w:rPr>
                <w:rFonts w:ascii="Times New Roman" w:hAnsi="Times New Roman" w:cs="Times New Roman"/>
                <w:sz w:val="16"/>
                <w:szCs w:val="16"/>
              </w:rPr>
              <w:t>психоактивных</w:t>
            </w:r>
            <w:proofErr w:type="spellEnd"/>
            <w:r w:rsidRPr="00B12776">
              <w:rPr>
                <w:rFonts w:ascii="Times New Roman" w:hAnsi="Times New Roman" w:cs="Times New Roman"/>
                <w:sz w:val="16"/>
                <w:szCs w:val="16"/>
              </w:rPr>
              <w:t xml:space="preserve"> веществ в детско-подростковой и молодёжной среде</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lastRenderedPageBreak/>
              <w:t xml:space="preserve">КУСК, </w:t>
            </w:r>
            <w:r w:rsidRPr="00B12776">
              <w:rPr>
                <w:rFonts w:ascii="Times New Roman" w:hAnsi="Times New Roman" w:cs="Times New Roman"/>
                <w:spacing w:val="-2"/>
                <w:sz w:val="16"/>
                <w:szCs w:val="16"/>
              </w:rPr>
              <w:lastRenderedPageBreak/>
              <w:t>МБУК «Волотовский МСКК», 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lastRenderedPageBreak/>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3.14</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Проведение комплексных физкультурных, физкультурно-оздоровительных мероприятий (спартакиады, фестивали, летние и зимние игры, дни здоровья и спорта, спортивные праздники) в соответствии с календарным планом физкультурных мероприятий и спортивных мероприятий с привлечением к участию в них несовершеннолетних, состоящих на учете в органах внутренних дел области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ФСК им. Я. Иванова</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3.15</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Вовлечение несовершеннолетних, состоящих на учете в органах внутренних дел, в организованные формы досуга, культурно-массовые мероприятия</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МБУК «</w:t>
            </w:r>
            <w:proofErr w:type="spellStart"/>
            <w:r w:rsidRPr="00B12776">
              <w:rPr>
                <w:rFonts w:ascii="Times New Roman" w:hAnsi="Times New Roman" w:cs="Times New Roman"/>
                <w:sz w:val="16"/>
                <w:szCs w:val="16"/>
              </w:rPr>
              <w:t>Волотовская</w:t>
            </w:r>
            <w:proofErr w:type="spellEnd"/>
            <w:r w:rsidRPr="00B12776">
              <w:rPr>
                <w:rFonts w:ascii="Times New Roman" w:hAnsi="Times New Roman" w:cs="Times New Roman"/>
                <w:sz w:val="16"/>
                <w:szCs w:val="16"/>
              </w:rPr>
              <w:t xml:space="preserve"> МЦБС», </w:t>
            </w:r>
            <w:r w:rsidRPr="00B12776">
              <w:rPr>
                <w:rFonts w:ascii="Times New Roman" w:hAnsi="Times New Roman" w:cs="Times New Roman"/>
                <w:spacing w:val="-2"/>
                <w:sz w:val="16"/>
                <w:szCs w:val="16"/>
              </w:rPr>
              <w:t>МБУК «Волотовский МСКК», ПП по Волотовскому району</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3.16</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Вовлечение детей в систему дополнительного образования, в том числе детей-сирот и детей, оставшихся без попечения родителей</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КУСК, ФСК им. Я. Иванова, отдел по молодежной политике</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r w:rsidR="006729DA" w:rsidRPr="00D674EB" w:rsidTr="007C160E">
        <w:trPr>
          <w:gridAfter w:val="2"/>
          <w:wAfter w:w="210" w:type="dxa"/>
          <w:trHeight w:val="20"/>
        </w:trPr>
        <w:tc>
          <w:tcPr>
            <w:tcW w:w="657" w:type="dxa"/>
          </w:tcPr>
          <w:p w:rsidR="006729DA" w:rsidRPr="00B12776" w:rsidRDefault="006729DA" w:rsidP="006729DA">
            <w:pPr>
              <w:spacing w:after="0" w:line="240" w:lineRule="auto"/>
              <w:jc w:val="center"/>
              <w:rPr>
                <w:rFonts w:ascii="Times New Roman" w:hAnsi="Times New Roman" w:cs="Times New Roman"/>
                <w:bCs/>
                <w:sz w:val="16"/>
                <w:szCs w:val="16"/>
              </w:rPr>
            </w:pPr>
            <w:r w:rsidRPr="00B12776">
              <w:rPr>
                <w:rFonts w:ascii="Times New Roman" w:hAnsi="Times New Roman" w:cs="Times New Roman"/>
                <w:bCs/>
                <w:sz w:val="16"/>
                <w:szCs w:val="16"/>
              </w:rPr>
              <w:t>3.17</w:t>
            </w:r>
          </w:p>
        </w:tc>
        <w:tc>
          <w:tcPr>
            <w:tcW w:w="1578"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Организация социального сопровождения семей, находящихся в социально опасном положении</w:t>
            </w:r>
          </w:p>
        </w:tc>
        <w:tc>
          <w:tcPr>
            <w:tcW w:w="992" w:type="dxa"/>
          </w:tcPr>
          <w:p w:rsidR="006729DA" w:rsidRPr="00B12776" w:rsidRDefault="006729DA" w:rsidP="006729DA">
            <w:pPr>
              <w:widowControl w:val="0"/>
              <w:autoSpaceDE w:val="0"/>
              <w:autoSpaceDN w:val="0"/>
              <w:spacing w:after="0" w:line="240" w:lineRule="auto"/>
              <w:rPr>
                <w:rFonts w:ascii="Times New Roman" w:hAnsi="Times New Roman" w:cs="Times New Roman"/>
                <w:sz w:val="16"/>
                <w:szCs w:val="16"/>
              </w:rPr>
            </w:pPr>
            <w:r w:rsidRPr="00B12776">
              <w:rPr>
                <w:rFonts w:ascii="Times New Roman" w:hAnsi="Times New Roman" w:cs="Times New Roman"/>
                <w:sz w:val="16"/>
                <w:szCs w:val="16"/>
              </w:rPr>
              <w:t>Волотовский комплексный центр</w:t>
            </w:r>
          </w:p>
        </w:tc>
        <w:tc>
          <w:tcPr>
            <w:tcW w:w="423"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47"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5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71"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54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3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70"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382"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4"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8" w:type="dxa"/>
            <w:gridSpan w:val="2"/>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9"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425" w:type="dxa"/>
          </w:tcPr>
          <w:p w:rsidR="006729DA" w:rsidRPr="00B12776" w:rsidRDefault="006729DA" w:rsidP="006729DA">
            <w:pPr>
              <w:spacing w:after="0" w:line="240" w:lineRule="auto"/>
              <w:jc w:val="center"/>
              <w:rPr>
                <w:rFonts w:ascii="Times New Roman" w:hAnsi="Times New Roman" w:cs="Times New Roman"/>
                <w:b/>
                <w:bCs/>
                <w:sz w:val="16"/>
                <w:szCs w:val="16"/>
              </w:rPr>
            </w:pPr>
            <w:r w:rsidRPr="00B12776">
              <w:rPr>
                <w:rFonts w:ascii="Times New Roman" w:hAnsi="Times New Roman" w:cs="Times New Roman"/>
                <w:b/>
                <w:bCs/>
                <w:sz w:val="16"/>
                <w:szCs w:val="16"/>
              </w:rPr>
              <w:t>+</w:t>
            </w:r>
          </w:p>
        </w:tc>
        <w:tc>
          <w:tcPr>
            <w:tcW w:w="283" w:type="dxa"/>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344"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3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8"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495"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576" w:type="dxa"/>
            <w:gridSpan w:val="5"/>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4"/>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c>
          <w:tcPr>
            <w:tcW w:w="236" w:type="dxa"/>
            <w:gridSpan w:val="3"/>
          </w:tcPr>
          <w:p w:rsidR="006729DA" w:rsidRPr="00D674EB" w:rsidRDefault="006729DA" w:rsidP="006729DA">
            <w:pPr>
              <w:spacing w:after="0" w:line="240" w:lineRule="auto"/>
              <w:jc w:val="center"/>
              <w:rPr>
                <w:rFonts w:ascii="Times New Roman" w:hAnsi="Times New Roman" w:cs="Times New Roman"/>
                <w:b/>
                <w:bCs/>
                <w:sz w:val="16"/>
                <w:szCs w:val="16"/>
              </w:rPr>
            </w:pPr>
            <w:r w:rsidRPr="00D674EB">
              <w:rPr>
                <w:rFonts w:ascii="Times New Roman" w:hAnsi="Times New Roman" w:cs="Times New Roman"/>
                <w:b/>
                <w:bCs/>
                <w:sz w:val="16"/>
                <w:szCs w:val="16"/>
              </w:rPr>
              <w:t>+</w:t>
            </w:r>
          </w:p>
        </w:tc>
      </w:tr>
    </w:tbl>
    <w:p w:rsidR="006729DA" w:rsidRDefault="006729DA" w:rsidP="006729DA">
      <w:pPr>
        <w:spacing w:after="0" w:line="240" w:lineRule="auto"/>
        <w:jc w:val="right"/>
        <w:rPr>
          <w:rFonts w:ascii="Times New Roman" w:hAnsi="Times New Roman" w:cs="Times New Roman"/>
          <w:sz w:val="16"/>
          <w:szCs w:val="16"/>
        </w:rPr>
      </w:pPr>
    </w:p>
    <w:p w:rsidR="006729DA" w:rsidRPr="00BE0561" w:rsidRDefault="006729DA" w:rsidP="006729DA">
      <w:pPr>
        <w:keepNext/>
        <w:spacing w:after="0" w:line="240" w:lineRule="auto"/>
        <w:jc w:val="center"/>
        <w:outlineLvl w:val="6"/>
        <w:rPr>
          <w:rFonts w:ascii="Times New Roman" w:hAnsi="Times New Roman" w:cs="Times New Roman"/>
          <w:sz w:val="16"/>
          <w:szCs w:val="16"/>
        </w:rPr>
      </w:pPr>
      <w:r w:rsidRPr="00BE0561">
        <w:rPr>
          <w:rFonts w:ascii="Times New Roman" w:hAnsi="Times New Roman" w:cs="Times New Roman"/>
          <w:sz w:val="16"/>
          <w:szCs w:val="16"/>
        </w:rPr>
        <w:t>Российская Федерация Новгородская область</w:t>
      </w:r>
    </w:p>
    <w:p w:rsidR="006729DA" w:rsidRPr="00BE0561" w:rsidRDefault="006729DA" w:rsidP="006729DA">
      <w:pPr>
        <w:keepNext/>
        <w:spacing w:after="0" w:line="240" w:lineRule="auto"/>
        <w:jc w:val="center"/>
        <w:outlineLvl w:val="2"/>
        <w:rPr>
          <w:rFonts w:ascii="Times New Roman" w:hAnsi="Times New Roman" w:cs="Times New Roman"/>
          <w:sz w:val="16"/>
          <w:szCs w:val="16"/>
        </w:rPr>
      </w:pPr>
      <w:r w:rsidRPr="00BE0561">
        <w:rPr>
          <w:rFonts w:ascii="Times New Roman" w:hAnsi="Times New Roman" w:cs="Times New Roman"/>
          <w:sz w:val="16"/>
          <w:szCs w:val="16"/>
        </w:rPr>
        <w:t>АДМИНИСТРАЦИЯ ВОЛОТОВСКОГО МУНИЦИПАЛЬНОГО ОКРУГА</w:t>
      </w:r>
    </w:p>
    <w:p w:rsidR="006729DA" w:rsidRDefault="006729DA" w:rsidP="006729DA">
      <w:pPr>
        <w:spacing w:after="0" w:line="240" w:lineRule="auto"/>
        <w:jc w:val="center"/>
        <w:rPr>
          <w:rFonts w:ascii="Times New Roman" w:hAnsi="Times New Roman" w:cs="Times New Roman"/>
          <w:bCs/>
          <w:sz w:val="16"/>
          <w:szCs w:val="16"/>
        </w:rPr>
      </w:pPr>
      <w:r w:rsidRPr="00BE0561">
        <w:rPr>
          <w:rFonts w:ascii="Times New Roman" w:hAnsi="Times New Roman" w:cs="Times New Roman"/>
          <w:b/>
          <w:bCs/>
          <w:sz w:val="16"/>
          <w:szCs w:val="16"/>
        </w:rPr>
        <w:t>П О С Т А Н О В Л Е Н И Е</w:t>
      </w:r>
      <w:r w:rsidRPr="00BE0561">
        <w:rPr>
          <w:rFonts w:ascii="Times New Roman" w:hAnsi="Times New Roman" w:cs="Times New Roman"/>
          <w:sz w:val="16"/>
          <w:szCs w:val="16"/>
        </w:rPr>
        <w:t xml:space="preserve"> от 28.12.2023 № 951</w:t>
      </w:r>
      <w:r w:rsidRPr="00BE0561">
        <w:rPr>
          <w:rFonts w:ascii="Times New Roman" w:hAnsi="Times New Roman" w:cs="Times New Roman"/>
          <w:bCs/>
          <w:sz w:val="16"/>
          <w:szCs w:val="16"/>
        </w:rPr>
        <w:t xml:space="preserve"> п. Волот</w:t>
      </w:r>
    </w:p>
    <w:p w:rsidR="007C160E" w:rsidRPr="00BE0561" w:rsidRDefault="007C160E" w:rsidP="006729DA">
      <w:pPr>
        <w:spacing w:after="0" w:line="240" w:lineRule="auto"/>
        <w:jc w:val="center"/>
        <w:rPr>
          <w:rFonts w:ascii="Times New Roman" w:hAnsi="Times New Roman" w:cs="Times New Roman"/>
          <w:sz w:val="16"/>
          <w:szCs w:val="16"/>
        </w:rPr>
      </w:pPr>
    </w:p>
    <w:p w:rsidR="006729DA" w:rsidRDefault="006729DA" w:rsidP="006729DA">
      <w:pPr>
        <w:spacing w:after="0" w:line="240" w:lineRule="auto"/>
        <w:ind w:right="-569"/>
        <w:jc w:val="center"/>
        <w:rPr>
          <w:rFonts w:ascii="Times New Roman" w:hAnsi="Times New Roman" w:cs="Times New Roman"/>
          <w:bCs/>
          <w:sz w:val="16"/>
          <w:szCs w:val="16"/>
        </w:rPr>
      </w:pPr>
      <w:r w:rsidRPr="00BE0561">
        <w:rPr>
          <w:rFonts w:ascii="Times New Roman" w:hAnsi="Times New Roman" w:cs="Times New Roman"/>
          <w:sz w:val="16"/>
          <w:szCs w:val="16"/>
        </w:rPr>
        <w:t>О внесении изменений в муниципальную программу «</w:t>
      </w:r>
      <w:r w:rsidRPr="00BE0561">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p>
    <w:p w:rsidR="007C160E" w:rsidRPr="00BE0561" w:rsidRDefault="007C160E" w:rsidP="006729DA">
      <w:pPr>
        <w:spacing w:after="0" w:line="240" w:lineRule="auto"/>
        <w:ind w:right="-569"/>
        <w:jc w:val="center"/>
        <w:rPr>
          <w:rFonts w:ascii="Times New Roman" w:hAnsi="Times New Roman" w:cs="Times New Roman"/>
          <w:sz w:val="16"/>
          <w:szCs w:val="16"/>
        </w:rPr>
      </w:pPr>
    </w:p>
    <w:p w:rsidR="006729DA" w:rsidRPr="00054ED9" w:rsidRDefault="006729DA" w:rsidP="006729DA">
      <w:pPr>
        <w:spacing w:after="0" w:line="240" w:lineRule="auto"/>
        <w:ind w:firstLine="709"/>
        <w:jc w:val="both"/>
        <w:rPr>
          <w:rFonts w:ascii="Times New Roman" w:hAnsi="Times New Roman" w:cs="Times New Roman"/>
          <w:b/>
          <w:sz w:val="16"/>
          <w:szCs w:val="16"/>
        </w:rPr>
      </w:pPr>
      <w:r w:rsidRPr="00054ED9">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729DA" w:rsidRPr="00054ED9" w:rsidRDefault="006729DA" w:rsidP="006729DA">
      <w:pPr>
        <w:spacing w:after="0" w:line="240" w:lineRule="auto"/>
        <w:ind w:firstLine="709"/>
        <w:contextualSpacing/>
        <w:jc w:val="both"/>
        <w:rPr>
          <w:rFonts w:ascii="Times New Roman" w:hAnsi="Times New Roman" w:cs="Times New Roman"/>
          <w:b/>
          <w:sz w:val="16"/>
          <w:szCs w:val="16"/>
        </w:rPr>
      </w:pPr>
      <w:r w:rsidRPr="00054ED9">
        <w:rPr>
          <w:rFonts w:ascii="Times New Roman" w:hAnsi="Times New Roman" w:cs="Times New Roman"/>
          <w:b/>
          <w:sz w:val="16"/>
          <w:szCs w:val="16"/>
        </w:rPr>
        <w:t>ПОСТАНОВЛЯЮ:</w:t>
      </w:r>
    </w:p>
    <w:p w:rsidR="006729DA" w:rsidRPr="00054ED9" w:rsidRDefault="006729DA" w:rsidP="006729DA">
      <w:pPr>
        <w:tabs>
          <w:tab w:val="left" w:pos="993"/>
        </w:tabs>
        <w:spacing w:after="0" w:line="240" w:lineRule="auto"/>
        <w:ind w:firstLine="708"/>
        <w:jc w:val="both"/>
        <w:rPr>
          <w:rFonts w:ascii="Times New Roman" w:hAnsi="Times New Roman" w:cs="Times New Roman"/>
          <w:sz w:val="16"/>
          <w:szCs w:val="16"/>
        </w:rPr>
      </w:pPr>
      <w:r w:rsidRPr="00054ED9">
        <w:rPr>
          <w:rFonts w:ascii="Times New Roman" w:hAnsi="Times New Roman" w:cs="Times New Roman"/>
          <w:sz w:val="16"/>
          <w:szCs w:val="16"/>
        </w:rPr>
        <w:t>1. Внести в муниципальную программу «</w:t>
      </w:r>
      <w:r w:rsidRPr="00054ED9">
        <w:rPr>
          <w:rFonts w:ascii="Times New Roman" w:hAnsi="Times New Roman" w:cs="Times New Roman"/>
          <w:bCs/>
          <w:sz w:val="16"/>
          <w:szCs w:val="16"/>
        </w:rPr>
        <w:t xml:space="preserve">Защита населения и территорий от чрезвычайных ситуаций природного и техногенного характера» (далее - муниципальная программа), утвержденную </w:t>
      </w:r>
      <w:r w:rsidRPr="00054ED9">
        <w:rPr>
          <w:rFonts w:ascii="Times New Roman" w:hAnsi="Times New Roman" w:cs="Times New Roman"/>
          <w:sz w:val="16"/>
          <w:szCs w:val="16"/>
        </w:rPr>
        <w:t>постановлением Администрации Волотовского муниципального округа от 20.02.2021 № 109 «</w:t>
      </w:r>
      <w:r w:rsidRPr="00054ED9">
        <w:rPr>
          <w:rFonts w:ascii="Times New Roman" w:hAnsi="Times New Roman" w:cs="Times New Roman"/>
          <w:iCs/>
          <w:sz w:val="16"/>
          <w:szCs w:val="16"/>
        </w:rPr>
        <w:t>Об утверждении муниципальной программы «</w:t>
      </w:r>
      <w:r w:rsidRPr="00054ED9">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r w:rsidRPr="00054ED9">
        <w:rPr>
          <w:rFonts w:ascii="Times New Roman" w:hAnsi="Times New Roman" w:cs="Times New Roman"/>
          <w:sz w:val="16"/>
          <w:szCs w:val="16"/>
        </w:rPr>
        <w:t>», следующие изменения:</w:t>
      </w:r>
    </w:p>
    <w:p w:rsidR="006729DA" w:rsidRPr="00054ED9" w:rsidRDefault="006729DA" w:rsidP="006729DA">
      <w:pPr>
        <w:tabs>
          <w:tab w:val="left" w:pos="0"/>
        </w:tabs>
        <w:spacing w:after="0" w:line="240" w:lineRule="auto"/>
        <w:ind w:firstLine="708"/>
        <w:jc w:val="both"/>
        <w:rPr>
          <w:rFonts w:ascii="Times New Roman" w:hAnsi="Times New Roman" w:cs="Times New Roman"/>
          <w:sz w:val="16"/>
          <w:szCs w:val="16"/>
        </w:rPr>
      </w:pPr>
      <w:r w:rsidRPr="00054ED9">
        <w:rPr>
          <w:rFonts w:ascii="Times New Roman" w:hAnsi="Times New Roman" w:cs="Times New Roman"/>
          <w:sz w:val="16"/>
          <w:szCs w:val="16"/>
        </w:rPr>
        <w:t>1.1. В паспорте муниципальной программы:</w:t>
      </w:r>
    </w:p>
    <w:p w:rsidR="006729DA" w:rsidRPr="00054ED9" w:rsidRDefault="006729DA" w:rsidP="006729DA">
      <w:pPr>
        <w:spacing w:after="0" w:line="240" w:lineRule="auto"/>
        <w:ind w:firstLine="709"/>
        <w:contextualSpacing/>
        <w:jc w:val="both"/>
        <w:rPr>
          <w:rFonts w:ascii="Times New Roman" w:hAnsi="Times New Roman" w:cs="Times New Roman"/>
          <w:bCs/>
          <w:sz w:val="16"/>
          <w:szCs w:val="16"/>
        </w:rPr>
      </w:pPr>
      <w:r w:rsidRPr="00054ED9">
        <w:rPr>
          <w:rFonts w:ascii="Times New Roman" w:hAnsi="Times New Roman" w:cs="Times New Roman"/>
          <w:bCs/>
          <w:sz w:val="16"/>
          <w:szCs w:val="16"/>
        </w:rPr>
        <w:t>1.1.1. Раздел 7 «Объемы и источники финансирования муниципальной программы в целом и по годам реализации» изложить в следующей редакции:</w:t>
      </w:r>
    </w:p>
    <w:p w:rsidR="006729DA" w:rsidRPr="00054ED9" w:rsidRDefault="006729DA" w:rsidP="006729DA">
      <w:pPr>
        <w:spacing w:after="0" w:line="240" w:lineRule="auto"/>
        <w:ind w:right="-1" w:firstLine="709"/>
        <w:jc w:val="both"/>
        <w:rPr>
          <w:rFonts w:ascii="Times New Roman" w:eastAsia="MS Mincho" w:hAnsi="Times New Roman" w:cs="Times New Roman"/>
          <w:b/>
          <w:sz w:val="16"/>
          <w:szCs w:val="16"/>
          <w:lang w:eastAsia="ja-JP"/>
        </w:rPr>
      </w:pPr>
      <w:r w:rsidRPr="00054ED9">
        <w:rPr>
          <w:rFonts w:ascii="Times New Roman" w:eastAsia="MS Mincho" w:hAnsi="Times New Roman" w:cs="Times New Roman"/>
          <w:sz w:val="16"/>
          <w:szCs w:val="16"/>
          <w:lang w:eastAsia="ja-JP"/>
        </w:rPr>
        <w:t>«</w:t>
      </w:r>
      <w:r w:rsidRPr="00054ED9">
        <w:rPr>
          <w:rFonts w:ascii="Times New Roman" w:eastAsia="MS Mincho" w:hAnsi="Times New Roman" w:cs="Times New Roman"/>
          <w:b/>
          <w:sz w:val="16"/>
          <w:szCs w:val="16"/>
          <w:lang w:eastAsia="ja-JP"/>
        </w:rPr>
        <w:t xml:space="preserve">7. Объемы и источники финансирования муниципальной программы в целом и по годам реализации </w:t>
      </w:r>
      <w:r w:rsidRPr="00054ED9">
        <w:rPr>
          <w:rFonts w:ascii="Times New Roman" w:eastAsia="MS Mincho" w:hAnsi="Times New Roman" w:cs="Times New Roman"/>
          <w:sz w:val="16"/>
          <w:szCs w:val="16"/>
          <w:lang w:eastAsia="ja-JP"/>
        </w:rPr>
        <w:t>(тыс. рублей)</w:t>
      </w:r>
      <w:r w:rsidRPr="00054ED9">
        <w:rPr>
          <w:rFonts w:ascii="Times New Roman" w:eastAsia="MS Mincho" w:hAnsi="Times New Roman" w:cs="Times New Roman"/>
          <w:b/>
          <w:sz w:val="16"/>
          <w:szCs w:val="16"/>
          <w:lang w:eastAsia="ja-JP"/>
        </w:rPr>
        <w:t>:</w:t>
      </w:r>
    </w:p>
    <w:tbl>
      <w:tblPr>
        <w:tblW w:w="5000" w:type="pct"/>
        <w:tblLook w:val="00A0" w:firstRow="1" w:lastRow="0" w:firstColumn="1" w:lastColumn="0" w:noHBand="0" w:noVBand="0"/>
      </w:tblPr>
      <w:tblGrid>
        <w:gridCol w:w="925"/>
        <w:gridCol w:w="1799"/>
        <w:gridCol w:w="1404"/>
        <w:gridCol w:w="3206"/>
        <w:gridCol w:w="2010"/>
        <w:gridCol w:w="1509"/>
      </w:tblGrid>
      <w:tr w:rsidR="006729DA" w:rsidRPr="00054ED9" w:rsidTr="006729DA">
        <w:trPr>
          <w:trHeight w:val="20"/>
        </w:trPr>
        <w:tc>
          <w:tcPr>
            <w:tcW w:w="426"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Год</w:t>
            </w:r>
          </w:p>
        </w:tc>
        <w:tc>
          <w:tcPr>
            <w:tcW w:w="4574" w:type="pct"/>
            <w:gridSpan w:val="5"/>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r>
      <w:tr w:rsidR="006729DA" w:rsidRPr="00054ED9" w:rsidTr="006729DA">
        <w:trPr>
          <w:trHeight w:val="20"/>
        </w:trPr>
        <w:tc>
          <w:tcPr>
            <w:tcW w:w="426"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федеральный бюджет</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7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областной бюджет</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внебюджетные средства</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2022</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1571,14</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1571,14</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lastRenderedPageBreak/>
              <w:t>2023</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1853,175</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1853,175</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r>
      <w:tr w:rsidR="006729DA" w:rsidRPr="00054ED9" w:rsidTr="006729DA">
        <w:trPr>
          <w:trHeight w:val="20"/>
        </w:trPr>
        <w:tc>
          <w:tcPr>
            <w:tcW w:w="42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26"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c>
          <w:tcPr>
            <w:tcW w:w="82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7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7841,131</w:t>
            </w:r>
          </w:p>
        </w:tc>
        <w:tc>
          <w:tcPr>
            <w:tcW w:w="92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21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9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161"/>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7841,131»</w:t>
            </w:r>
          </w:p>
        </w:tc>
      </w:tr>
    </w:tbl>
    <w:p w:rsidR="006729DA" w:rsidRPr="00054ED9" w:rsidRDefault="006729DA" w:rsidP="006729DA">
      <w:pPr>
        <w:spacing w:after="0" w:line="240" w:lineRule="auto"/>
        <w:ind w:right="-1" w:firstLine="709"/>
        <w:jc w:val="both"/>
        <w:rPr>
          <w:rFonts w:ascii="Times New Roman" w:eastAsia="MS Mincho" w:hAnsi="Times New Roman" w:cs="Times New Roman"/>
          <w:sz w:val="16"/>
          <w:szCs w:val="16"/>
          <w:lang w:eastAsia="ja-JP"/>
        </w:rPr>
      </w:pPr>
      <w:r w:rsidRPr="00054ED9">
        <w:rPr>
          <w:rFonts w:ascii="Times New Roman" w:eastAsia="MS Mincho" w:hAnsi="Times New Roman" w:cs="Times New Roman"/>
          <w:sz w:val="16"/>
          <w:szCs w:val="16"/>
          <w:lang w:eastAsia="ja-JP"/>
        </w:rPr>
        <w:t xml:space="preserve">1.1.2. Раздел «Перечень мероприятий муниципальной программы» изложить в следующей редакции: </w:t>
      </w:r>
    </w:p>
    <w:p w:rsidR="006729DA" w:rsidRPr="00054ED9" w:rsidRDefault="006729DA" w:rsidP="006729DA">
      <w:pPr>
        <w:spacing w:after="0" w:line="240" w:lineRule="auto"/>
        <w:jc w:val="center"/>
        <w:rPr>
          <w:rFonts w:ascii="Times New Roman" w:hAnsi="Times New Roman" w:cs="Times New Roman"/>
          <w:sz w:val="16"/>
          <w:szCs w:val="16"/>
        </w:rPr>
      </w:pPr>
      <w:r w:rsidRPr="00054ED9">
        <w:rPr>
          <w:rFonts w:ascii="Times New Roman" w:hAnsi="Times New Roman" w:cs="Times New Roman"/>
          <w:sz w:val="16"/>
          <w:szCs w:val="16"/>
        </w:rPr>
        <w:t>«Перечень мероприятий муниципальной программы</w:t>
      </w:r>
    </w:p>
    <w:tbl>
      <w:tblPr>
        <w:tblpPr w:leftFromText="180" w:rightFromText="180" w:vertAnchor="text" w:tblpX="83" w:tblpY="1"/>
        <w:tblOverlap w:val="never"/>
        <w:tblW w:w="5000" w:type="pct"/>
        <w:tblLayout w:type="fixed"/>
        <w:tblLook w:val="00A0" w:firstRow="1" w:lastRow="0" w:firstColumn="1" w:lastColumn="0" w:noHBand="0" w:noVBand="0"/>
      </w:tblPr>
      <w:tblGrid>
        <w:gridCol w:w="385"/>
        <w:gridCol w:w="2019"/>
        <w:gridCol w:w="3080"/>
        <w:gridCol w:w="708"/>
        <w:gridCol w:w="89"/>
        <w:gridCol w:w="909"/>
        <w:gridCol w:w="705"/>
        <w:gridCol w:w="50"/>
        <w:gridCol w:w="380"/>
        <w:gridCol w:w="564"/>
        <w:gridCol w:w="78"/>
        <w:gridCol w:w="488"/>
        <w:gridCol w:w="419"/>
        <w:gridCol w:w="421"/>
        <w:gridCol w:w="423"/>
        <w:gridCol w:w="135"/>
      </w:tblGrid>
      <w:tr w:rsidR="007C160E" w:rsidRPr="00054ED9" w:rsidTr="007C160E">
        <w:trPr>
          <w:gridAfter w:val="1"/>
          <w:wAfter w:w="63" w:type="pct"/>
          <w:trHeight w:val="20"/>
        </w:trPr>
        <w:tc>
          <w:tcPr>
            <w:tcW w:w="177"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№п/п</w:t>
            </w:r>
          </w:p>
        </w:tc>
        <w:tc>
          <w:tcPr>
            <w:tcW w:w="930"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Наименование мероприятия</w:t>
            </w:r>
          </w:p>
        </w:tc>
        <w:tc>
          <w:tcPr>
            <w:tcW w:w="1419"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Исполнитель</w:t>
            </w:r>
          </w:p>
        </w:tc>
        <w:tc>
          <w:tcPr>
            <w:tcW w:w="326"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Срок реализации</w:t>
            </w:r>
          </w:p>
        </w:tc>
        <w:tc>
          <w:tcPr>
            <w:tcW w:w="460" w:type="pct"/>
            <w:gridSpan w:val="2"/>
            <w:vMerge w:val="restart"/>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ind w:left="-124"/>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Целевой показатель (номер целевого показателя из паспорта окружной программы)</w:t>
            </w:r>
          </w:p>
        </w:tc>
        <w:tc>
          <w:tcPr>
            <w:tcW w:w="325"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c>
          <w:tcPr>
            <w:tcW w:w="1301" w:type="pct"/>
            <w:gridSpan w:val="8"/>
            <w:tcBorders>
              <w:top w:val="single" w:sz="4" w:space="0" w:color="auto"/>
              <w:bottom w:val="single" w:sz="4" w:space="0" w:color="auto"/>
              <w:right w:val="single" w:sz="4" w:space="0" w:color="auto"/>
            </w:tcBorders>
          </w:tcPr>
          <w:p w:rsidR="006729DA" w:rsidRPr="00054ED9" w:rsidRDefault="006729DA" w:rsidP="007C160E">
            <w:pPr>
              <w:spacing w:after="0" w:line="240" w:lineRule="auto"/>
              <w:jc w:val="center"/>
              <w:rPr>
                <w:rFonts w:ascii="Times New Roman" w:hAnsi="Times New Roman" w:cs="Times New Roman"/>
                <w:sz w:val="16"/>
                <w:szCs w:val="16"/>
              </w:rPr>
            </w:pPr>
            <w:r w:rsidRPr="00054ED9">
              <w:rPr>
                <w:rFonts w:ascii="Times New Roman" w:hAnsi="Times New Roman" w:cs="Times New Roman"/>
                <w:color w:val="000000"/>
                <w:sz w:val="16"/>
                <w:szCs w:val="16"/>
              </w:rPr>
              <w:t>Объем финансирования по годам (тыс. руб.)</w:t>
            </w:r>
          </w:p>
        </w:tc>
      </w:tr>
      <w:tr w:rsidR="007C160E" w:rsidRPr="00054ED9" w:rsidTr="007C160E">
        <w:trPr>
          <w:gridAfter w:val="1"/>
          <w:wAfter w:w="63" w:type="pct"/>
          <w:trHeight w:val="20"/>
        </w:trPr>
        <w:tc>
          <w:tcPr>
            <w:tcW w:w="177"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930"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1419"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326"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460" w:type="pct"/>
            <w:gridSpan w:val="2"/>
            <w:vMerge/>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325"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19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w:t>
            </w:r>
          </w:p>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21</w:t>
            </w:r>
          </w:p>
        </w:tc>
        <w:tc>
          <w:tcPr>
            <w:tcW w:w="260"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w:t>
            </w:r>
          </w:p>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22</w:t>
            </w:r>
          </w:p>
        </w:tc>
        <w:tc>
          <w:tcPr>
            <w:tcW w:w="261"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ind w:left="-158"/>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w:t>
            </w:r>
          </w:p>
          <w:p w:rsidR="006729DA" w:rsidRPr="00054ED9" w:rsidRDefault="006729DA" w:rsidP="007C160E">
            <w:pPr>
              <w:spacing w:after="0" w:line="240" w:lineRule="auto"/>
              <w:ind w:left="-158"/>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23</w:t>
            </w:r>
          </w:p>
        </w:tc>
        <w:tc>
          <w:tcPr>
            <w:tcW w:w="193"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19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195"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r>
      <w:tr w:rsidR="007C160E" w:rsidRPr="00054ED9" w:rsidTr="007C160E">
        <w:trPr>
          <w:gridAfter w:val="1"/>
          <w:wAfter w:w="63" w:type="pct"/>
          <w:trHeight w:val="20"/>
        </w:trPr>
        <w:tc>
          <w:tcPr>
            <w:tcW w:w="177"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930"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1419"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3</w:t>
            </w:r>
          </w:p>
        </w:tc>
        <w:tc>
          <w:tcPr>
            <w:tcW w:w="326"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4</w:t>
            </w:r>
          </w:p>
        </w:tc>
        <w:tc>
          <w:tcPr>
            <w:tcW w:w="460" w:type="pct"/>
            <w:gridSpan w:val="2"/>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w:t>
            </w:r>
          </w:p>
        </w:tc>
        <w:tc>
          <w:tcPr>
            <w:tcW w:w="325"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6</w:t>
            </w:r>
          </w:p>
        </w:tc>
        <w:tc>
          <w:tcPr>
            <w:tcW w:w="19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w:t>
            </w:r>
          </w:p>
        </w:tc>
        <w:tc>
          <w:tcPr>
            <w:tcW w:w="260"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8</w:t>
            </w:r>
          </w:p>
        </w:tc>
        <w:tc>
          <w:tcPr>
            <w:tcW w:w="261"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ind w:left="-158"/>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w:t>
            </w:r>
          </w:p>
        </w:tc>
        <w:tc>
          <w:tcPr>
            <w:tcW w:w="193"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10</w:t>
            </w:r>
          </w:p>
        </w:tc>
        <w:tc>
          <w:tcPr>
            <w:tcW w:w="19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195"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w:t>
            </w:r>
          </w:p>
        </w:tc>
      </w:tr>
      <w:tr w:rsidR="006729DA" w:rsidRPr="00054ED9" w:rsidTr="007C160E">
        <w:trPr>
          <w:gridAfter w:val="1"/>
          <w:wAfter w:w="63" w:type="pct"/>
          <w:trHeight w:val="20"/>
        </w:trPr>
        <w:tc>
          <w:tcPr>
            <w:tcW w:w="177" w:type="pct"/>
            <w:tcBorders>
              <w:top w:val="nil"/>
              <w:left w:val="single" w:sz="4" w:space="0" w:color="auto"/>
              <w:bottom w:val="single" w:sz="8"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4761" w:type="pct"/>
            <w:gridSpan w:val="14"/>
            <w:tcBorders>
              <w:top w:val="nil"/>
              <w:left w:val="nil"/>
              <w:bottom w:val="single" w:sz="8"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sz w:val="16"/>
                <w:szCs w:val="16"/>
              </w:rPr>
            </w:pPr>
            <w:r w:rsidRPr="00054ED9">
              <w:rPr>
                <w:rFonts w:ascii="Times New Roman" w:hAnsi="Times New Roman" w:cs="Times New Roman"/>
                <w:color w:val="000000"/>
                <w:sz w:val="16"/>
                <w:szCs w:val="16"/>
              </w:rPr>
              <w:t xml:space="preserve">Задача 1. </w:t>
            </w:r>
            <w:r w:rsidRPr="00054ED9">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ситуаций</w:t>
            </w:r>
          </w:p>
        </w:tc>
      </w:tr>
      <w:tr w:rsidR="007C160E" w:rsidRPr="00054ED9" w:rsidTr="007C160E">
        <w:trPr>
          <w:trHeight w:val="20"/>
        </w:trPr>
        <w:tc>
          <w:tcPr>
            <w:tcW w:w="177" w:type="pct"/>
            <w:tcBorders>
              <w:top w:val="nil"/>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930" w:type="pct"/>
            <w:tcBorders>
              <w:top w:val="nil"/>
              <w:left w:val="nil"/>
              <w:bottom w:val="single" w:sz="4" w:space="0" w:color="auto"/>
              <w:right w:val="single" w:sz="4" w:space="0" w:color="auto"/>
            </w:tcBorders>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Реализация подпрограммы «Минимизация последствий чрезвычайных ситуаций природного и техногенного характера»</w:t>
            </w:r>
          </w:p>
        </w:tc>
        <w:tc>
          <w:tcPr>
            <w:tcW w:w="1419"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главный специалист по гражданской обороне и чрезвычайным ситуациям</w:t>
            </w:r>
            <w:r w:rsidRPr="00054ED9">
              <w:rPr>
                <w:rFonts w:ascii="Times New Roman" w:hAnsi="Times New Roman" w:cs="Times New Roman"/>
                <w:sz w:val="16"/>
                <w:szCs w:val="16"/>
              </w:rPr>
              <w:t xml:space="preserve"> Администрации Волотовского муниципального округа</w:t>
            </w:r>
            <w:r w:rsidRPr="00054ED9">
              <w:rPr>
                <w:rFonts w:ascii="Times New Roman" w:hAnsi="Times New Roman" w:cs="Times New Roman"/>
                <w:color w:val="000000"/>
                <w:sz w:val="16"/>
                <w:szCs w:val="16"/>
              </w:rPr>
              <w:t>;</w:t>
            </w:r>
          </w:p>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главы территориальных отделов;</w:t>
            </w:r>
          </w:p>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 ПЧ-47 15 отряда ППС </w:t>
            </w:r>
            <w:proofErr w:type="gramStart"/>
            <w:r w:rsidRPr="00054ED9">
              <w:rPr>
                <w:rFonts w:ascii="Times New Roman" w:hAnsi="Times New Roman" w:cs="Times New Roman"/>
                <w:color w:val="000000"/>
                <w:sz w:val="16"/>
                <w:szCs w:val="16"/>
              </w:rPr>
              <w:t>по</w:t>
            </w:r>
            <w:proofErr w:type="gramEnd"/>
            <w:r w:rsidRPr="00054ED9">
              <w:rPr>
                <w:rFonts w:ascii="Times New Roman" w:hAnsi="Times New Roman" w:cs="Times New Roman"/>
                <w:color w:val="000000"/>
                <w:sz w:val="16"/>
                <w:szCs w:val="16"/>
              </w:rPr>
              <w:t xml:space="preserve"> НО</w:t>
            </w:r>
          </w:p>
        </w:tc>
        <w:tc>
          <w:tcPr>
            <w:tcW w:w="367"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2021 -2026</w:t>
            </w:r>
          </w:p>
        </w:tc>
        <w:tc>
          <w:tcPr>
            <w:tcW w:w="419"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1.1.1</w:t>
            </w:r>
          </w:p>
        </w:tc>
        <w:tc>
          <w:tcPr>
            <w:tcW w:w="348"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175"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96"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24"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93"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94"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gridAfter w:val="1"/>
          <w:wAfter w:w="63" w:type="pct"/>
          <w:trHeight w:val="20"/>
        </w:trPr>
        <w:tc>
          <w:tcPr>
            <w:tcW w:w="177"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4761" w:type="pct"/>
            <w:gridSpan w:val="14"/>
            <w:tcBorders>
              <w:top w:val="single" w:sz="4" w:space="0" w:color="auto"/>
              <w:left w:val="nil"/>
              <w:bottom w:val="single" w:sz="4" w:space="0" w:color="auto"/>
              <w:right w:val="single" w:sz="4" w:space="0" w:color="auto"/>
            </w:tcBorders>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Задача 1. Построение и развитие Аппаратно-программного комплекса «Безопасный город» на базе единой дежурно-диспетчерской службы Волотовского муниципального округа</w:t>
            </w:r>
          </w:p>
        </w:tc>
      </w:tr>
      <w:tr w:rsidR="007C160E" w:rsidRPr="00054ED9" w:rsidTr="007C160E">
        <w:trPr>
          <w:gridAfter w:val="1"/>
          <w:wAfter w:w="63" w:type="pct"/>
          <w:trHeight w:val="20"/>
        </w:trPr>
        <w:tc>
          <w:tcPr>
            <w:tcW w:w="177"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2.1</w:t>
            </w:r>
          </w:p>
        </w:tc>
        <w:tc>
          <w:tcPr>
            <w:tcW w:w="930" w:type="pct"/>
            <w:tcBorders>
              <w:top w:val="single" w:sz="4" w:space="0" w:color="auto"/>
              <w:left w:val="nil"/>
              <w:bottom w:val="single" w:sz="4" w:space="0" w:color="auto"/>
              <w:right w:val="single" w:sz="4" w:space="0" w:color="auto"/>
            </w:tcBorders>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Реализация подпрограммы </w:t>
            </w:r>
            <w:r w:rsidRPr="00054ED9">
              <w:rPr>
                <w:rFonts w:ascii="Times New Roman" w:hAnsi="Times New Roman" w:cs="Times New Roman"/>
                <w:spacing w:val="-8"/>
                <w:sz w:val="16"/>
                <w:szCs w:val="16"/>
              </w:rPr>
              <w:t>«Аппаратно-программный комплекс «Безопасный город», построение и развитие</w:t>
            </w:r>
          </w:p>
        </w:tc>
        <w:tc>
          <w:tcPr>
            <w:tcW w:w="1419"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Первый- Заместитель Главы Администрации;</w:t>
            </w:r>
          </w:p>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-главный специалист по гражданской обороне и чрезвычайным ситуациям</w:t>
            </w:r>
            <w:r w:rsidRPr="00054ED9">
              <w:rPr>
                <w:rFonts w:ascii="Times New Roman" w:hAnsi="Times New Roman" w:cs="Times New Roman"/>
                <w:sz w:val="16"/>
                <w:szCs w:val="16"/>
              </w:rPr>
              <w:t xml:space="preserve"> Администрации Волотовского муниципального округа</w:t>
            </w:r>
          </w:p>
        </w:tc>
        <w:tc>
          <w:tcPr>
            <w:tcW w:w="367"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9"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1.1.1</w:t>
            </w:r>
          </w:p>
        </w:tc>
        <w:tc>
          <w:tcPr>
            <w:tcW w:w="325"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19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tc>
        <w:tc>
          <w:tcPr>
            <w:tcW w:w="29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1571,14</w:t>
            </w:r>
          </w:p>
        </w:tc>
        <w:tc>
          <w:tcPr>
            <w:tcW w:w="22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1853,175</w:t>
            </w:r>
          </w:p>
        </w:tc>
        <w:tc>
          <w:tcPr>
            <w:tcW w:w="193"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19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195"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bl>
    <w:p w:rsidR="006729DA" w:rsidRPr="00054ED9" w:rsidRDefault="006729DA" w:rsidP="006729DA">
      <w:pPr>
        <w:tabs>
          <w:tab w:val="left" w:pos="993"/>
        </w:tabs>
        <w:spacing w:after="0" w:line="240" w:lineRule="auto"/>
        <w:ind w:firstLine="708"/>
        <w:jc w:val="both"/>
        <w:rPr>
          <w:rFonts w:ascii="Times New Roman" w:eastAsia="MS Mincho" w:hAnsi="Times New Roman" w:cs="Times New Roman"/>
          <w:sz w:val="16"/>
          <w:szCs w:val="16"/>
          <w:lang w:eastAsia="ja-JP"/>
        </w:rPr>
      </w:pPr>
      <w:r w:rsidRPr="00054ED9">
        <w:rPr>
          <w:rFonts w:ascii="Times New Roman" w:eastAsia="MS Mincho" w:hAnsi="Times New Roman" w:cs="Times New Roman"/>
          <w:sz w:val="16"/>
          <w:szCs w:val="16"/>
          <w:lang w:eastAsia="ja-JP"/>
        </w:rPr>
        <w:t>1.2. В паспорте муниципальной подпрограммы «Минимизация последствий чрезвычайных ситуаций природного и техногенного характера»:</w:t>
      </w:r>
    </w:p>
    <w:p w:rsidR="006729DA" w:rsidRPr="00054ED9" w:rsidRDefault="006729DA" w:rsidP="006729DA">
      <w:pPr>
        <w:spacing w:after="0" w:line="240" w:lineRule="auto"/>
        <w:ind w:right="-1" w:firstLine="709"/>
        <w:jc w:val="both"/>
        <w:rPr>
          <w:rFonts w:ascii="Times New Roman" w:eastAsia="MS Mincho" w:hAnsi="Times New Roman" w:cs="Times New Roman"/>
          <w:sz w:val="16"/>
          <w:szCs w:val="16"/>
          <w:lang w:eastAsia="ja-JP"/>
        </w:rPr>
      </w:pPr>
      <w:r w:rsidRPr="00054ED9">
        <w:rPr>
          <w:rFonts w:ascii="Times New Roman" w:hAnsi="Times New Roman" w:cs="Times New Roman"/>
          <w:sz w:val="16"/>
          <w:szCs w:val="16"/>
        </w:rPr>
        <w:t xml:space="preserve">1.2.1. Раздел 6 </w:t>
      </w:r>
      <w:r w:rsidRPr="00054ED9">
        <w:rPr>
          <w:rFonts w:ascii="Times New Roman" w:eastAsia="MS Mincho" w:hAnsi="Times New Roman" w:cs="Times New Roman"/>
          <w:sz w:val="16"/>
          <w:szCs w:val="16"/>
          <w:lang w:eastAsia="ja-JP"/>
        </w:rPr>
        <w:t>«Объемы и источники финансирования муниципальной подпрограммы в целом и по годам реализации»</w:t>
      </w:r>
      <w:r w:rsidRPr="00054ED9">
        <w:rPr>
          <w:rFonts w:ascii="Times New Roman" w:hAnsi="Times New Roman" w:cs="Times New Roman"/>
          <w:b/>
          <w:bCs/>
          <w:sz w:val="16"/>
          <w:szCs w:val="16"/>
        </w:rPr>
        <w:t xml:space="preserve"> </w:t>
      </w:r>
      <w:r w:rsidRPr="00054ED9">
        <w:rPr>
          <w:rFonts w:ascii="Times New Roman" w:eastAsia="MS Mincho" w:hAnsi="Times New Roman" w:cs="Times New Roman"/>
          <w:sz w:val="16"/>
          <w:szCs w:val="16"/>
          <w:lang w:eastAsia="ja-JP"/>
        </w:rPr>
        <w:t>изложить в следующей редакции:</w:t>
      </w:r>
    </w:p>
    <w:p w:rsidR="006729DA" w:rsidRPr="00054ED9" w:rsidRDefault="006729DA" w:rsidP="006729DA">
      <w:pPr>
        <w:spacing w:after="0" w:line="240" w:lineRule="auto"/>
        <w:ind w:right="-1" w:firstLine="709"/>
        <w:jc w:val="both"/>
        <w:rPr>
          <w:rFonts w:ascii="Times New Roman" w:eastAsia="MS Mincho" w:hAnsi="Times New Roman" w:cs="Times New Roman"/>
          <w:b/>
          <w:sz w:val="16"/>
          <w:szCs w:val="16"/>
          <w:lang w:eastAsia="ja-JP"/>
        </w:rPr>
      </w:pPr>
      <w:r w:rsidRPr="00054ED9">
        <w:rPr>
          <w:rFonts w:ascii="Times New Roman" w:eastAsia="MS Mincho" w:hAnsi="Times New Roman" w:cs="Times New Roman"/>
          <w:sz w:val="16"/>
          <w:szCs w:val="16"/>
          <w:lang w:eastAsia="ja-JP"/>
        </w:rPr>
        <w:t>«</w:t>
      </w:r>
      <w:r w:rsidRPr="00054ED9">
        <w:rPr>
          <w:rFonts w:ascii="Times New Roman" w:eastAsia="MS Mincho" w:hAnsi="Times New Roman" w:cs="Times New Roman"/>
          <w:b/>
          <w:sz w:val="16"/>
          <w:szCs w:val="16"/>
          <w:lang w:eastAsia="ja-JP"/>
        </w:rPr>
        <w:t>6.</w:t>
      </w:r>
      <w:r w:rsidRPr="00054ED9">
        <w:rPr>
          <w:rFonts w:ascii="Times New Roman" w:eastAsia="MS Mincho" w:hAnsi="Times New Roman" w:cs="Times New Roman"/>
          <w:sz w:val="16"/>
          <w:szCs w:val="16"/>
          <w:lang w:eastAsia="ja-JP"/>
        </w:rPr>
        <w:t xml:space="preserve"> </w:t>
      </w:r>
      <w:r w:rsidRPr="00054ED9">
        <w:rPr>
          <w:rFonts w:ascii="Times New Roman" w:eastAsia="MS Mincho" w:hAnsi="Times New Roman" w:cs="Times New Roman"/>
          <w:b/>
          <w:sz w:val="16"/>
          <w:szCs w:val="16"/>
          <w:lang w:eastAsia="ja-JP"/>
        </w:rPr>
        <w:t xml:space="preserve">Объемы и источники финансирования муниципальной подпрограммы в целом и по годам реализации </w:t>
      </w:r>
      <w:r w:rsidRPr="00054ED9">
        <w:rPr>
          <w:rFonts w:ascii="Times New Roman" w:eastAsia="MS Mincho" w:hAnsi="Times New Roman" w:cs="Times New Roman"/>
          <w:sz w:val="16"/>
          <w:szCs w:val="16"/>
          <w:lang w:eastAsia="ja-JP"/>
        </w:rPr>
        <w:t>(тыс. рублей)</w:t>
      </w:r>
      <w:r w:rsidRPr="00054ED9">
        <w:rPr>
          <w:rFonts w:ascii="Times New Roman" w:eastAsia="MS Mincho" w:hAnsi="Times New Roman" w:cs="Times New Roman"/>
          <w:b/>
          <w:sz w:val="16"/>
          <w:szCs w:val="16"/>
          <w:lang w:eastAsia="ja-JP"/>
        </w:rPr>
        <w:t>:</w:t>
      </w:r>
    </w:p>
    <w:tbl>
      <w:tblPr>
        <w:tblW w:w="5000" w:type="pct"/>
        <w:tblLayout w:type="fixed"/>
        <w:tblLook w:val="00A0" w:firstRow="1" w:lastRow="0" w:firstColumn="1" w:lastColumn="0" w:noHBand="0" w:noVBand="0"/>
      </w:tblPr>
      <w:tblGrid>
        <w:gridCol w:w="1059"/>
        <w:gridCol w:w="1778"/>
        <w:gridCol w:w="1428"/>
        <w:gridCol w:w="3176"/>
        <w:gridCol w:w="1984"/>
        <w:gridCol w:w="1428"/>
      </w:tblGrid>
      <w:tr w:rsidR="006729DA" w:rsidRPr="00054ED9" w:rsidTr="006729DA">
        <w:trPr>
          <w:trHeight w:val="20"/>
        </w:trPr>
        <w:tc>
          <w:tcPr>
            <w:tcW w:w="488"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Год</w:t>
            </w:r>
          </w:p>
        </w:tc>
        <w:tc>
          <w:tcPr>
            <w:tcW w:w="4512" w:type="pct"/>
            <w:gridSpan w:val="5"/>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r>
      <w:tr w:rsidR="006729DA" w:rsidRPr="00054ED9" w:rsidTr="006729DA">
        <w:trPr>
          <w:trHeight w:val="20"/>
        </w:trPr>
        <w:tc>
          <w:tcPr>
            <w:tcW w:w="488"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81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8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федеральный бюджет</w:t>
            </w:r>
          </w:p>
        </w:tc>
        <w:tc>
          <w:tcPr>
            <w:tcW w:w="658"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91"/>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областной бюджет</w:t>
            </w:r>
          </w:p>
        </w:tc>
        <w:tc>
          <w:tcPr>
            <w:tcW w:w="1463"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914"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ind w:left="-40"/>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внебюджетные средства</w:t>
            </w:r>
          </w:p>
        </w:tc>
        <w:tc>
          <w:tcPr>
            <w:tcW w:w="658"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r>
      <w:tr w:rsidR="006729DA" w:rsidRPr="00054ED9" w:rsidTr="006729DA">
        <w:trPr>
          <w:trHeight w:val="20"/>
        </w:trPr>
        <w:tc>
          <w:tcPr>
            <w:tcW w:w="488"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819"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658"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3</w:t>
            </w:r>
          </w:p>
        </w:tc>
        <w:tc>
          <w:tcPr>
            <w:tcW w:w="1463"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4</w:t>
            </w:r>
          </w:p>
        </w:tc>
        <w:tc>
          <w:tcPr>
            <w:tcW w:w="914"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w:t>
            </w:r>
          </w:p>
        </w:tc>
        <w:tc>
          <w:tcPr>
            <w:tcW w:w="658" w:type="pct"/>
            <w:tcBorders>
              <w:top w:val="nil"/>
              <w:left w:val="nil"/>
              <w:bottom w:val="single" w:sz="8"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6</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2022</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2023</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6729DA">
        <w:trPr>
          <w:trHeight w:val="20"/>
        </w:trPr>
        <w:tc>
          <w:tcPr>
            <w:tcW w:w="488"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6729DA">
        <w:trPr>
          <w:trHeight w:val="20"/>
        </w:trPr>
        <w:tc>
          <w:tcPr>
            <w:tcW w:w="488"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c>
          <w:tcPr>
            <w:tcW w:w="819"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46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914"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58"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bl>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1.2.2. Перечень мероприятий муниципальной подпрограммы изложить в следующей редакции: </w:t>
      </w:r>
    </w:p>
    <w:p w:rsidR="006729DA" w:rsidRPr="00054ED9" w:rsidRDefault="006729DA" w:rsidP="006729DA">
      <w:pPr>
        <w:spacing w:after="0" w:line="240" w:lineRule="auto"/>
        <w:jc w:val="center"/>
        <w:rPr>
          <w:rFonts w:ascii="Times New Roman" w:hAnsi="Times New Roman" w:cs="Times New Roman"/>
          <w:sz w:val="16"/>
          <w:szCs w:val="16"/>
        </w:rPr>
      </w:pPr>
      <w:r w:rsidRPr="00054ED9">
        <w:rPr>
          <w:rFonts w:ascii="Times New Roman" w:hAnsi="Times New Roman" w:cs="Times New Roman"/>
          <w:sz w:val="16"/>
          <w:szCs w:val="16"/>
        </w:rPr>
        <w:t>«Перечень мероприятий муниципальной подпрограммы</w:t>
      </w:r>
    </w:p>
    <w:tbl>
      <w:tblPr>
        <w:tblpPr w:leftFromText="180" w:rightFromText="180" w:vertAnchor="text" w:tblpX="-67" w:tblpY="1"/>
        <w:tblOverlap w:val="never"/>
        <w:tblW w:w="5057" w:type="pct"/>
        <w:tblLayout w:type="fixed"/>
        <w:tblLook w:val="00A0" w:firstRow="1" w:lastRow="0" w:firstColumn="1" w:lastColumn="0" w:noHBand="0" w:noVBand="0"/>
      </w:tblPr>
      <w:tblGrid>
        <w:gridCol w:w="480"/>
        <w:gridCol w:w="2037"/>
        <w:gridCol w:w="1572"/>
        <w:gridCol w:w="839"/>
        <w:gridCol w:w="1254"/>
        <w:gridCol w:w="1168"/>
        <w:gridCol w:w="573"/>
        <w:gridCol w:w="593"/>
        <w:gridCol w:w="103"/>
        <w:gridCol w:w="602"/>
        <w:gridCol w:w="599"/>
        <w:gridCol w:w="595"/>
        <w:gridCol w:w="562"/>
      </w:tblGrid>
      <w:tr w:rsidR="006729DA" w:rsidRPr="00054ED9" w:rsidTr="007C160E">
        <w:trPr>
          <w:trHeight w:val="184"/>
        </w:trPr>
        <w:tc>
          <w:tcPr>
            <w:tcW w:w="219"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п/п</w:t>
            </w:r>
          </w:p>
        </w:tc>
        <w:tc>
          <w:tcPr>
            <w:tcW w:w="928"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Наименование мероприятия</w:t>
            </w:r>
          </w:p>
        </w:tc>
        <w:tc>
          <w:tcPr>
            <w:tcW w:w="716"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Исполнитель</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Срок реализации</w:t>
            </w:r>
          </w:p>
        </w:tc>
        <w:tc>
          <w:tcPr>
            <w:tcW w:w="571" w:type="pct"/>
            <w:vMerge w:val="restart"/>
            <w:tcBorders>
              <w:top w:val="single" w:sz="4" w:space="0" w:color="auto"/>
              <w:left w:val="single" w:sz="4" w:space="0" w:color="auto"/>
              <w:bottom w:val="single" w:sz="4" w:space="0" w:color="000000"/>
              <w:right w:val="nil"/>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Целевой показатель (номер целевого показателя из паспорта муниципальной программы)</w:t>
            </w:r>
          </w:p>
        </w:tc>
        <w:tc>
          <w:tcPr>
            <w:tcW w:w="532"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c>
          <w:tcPr>
            <w:tcW w:w="1653" w:type="pct"/>
            <w:gridSpan w:val="7"/>
            <w:tcBorders>
              <w:top w:val="single" w:sz="4" w:space="0" w:color="auto"/>
              <w:bottom w:val="single" w:sz="4" w:space="0" w:color="auto"/>
              <w:right w:val="single" w:sz="4" w:space="0" w:color="auto"/>
            </w:tcBorders>
          </w:tcPr>
          <w:p w:rsidR="006729DA" w:rsidRPr="00054ED9" w:rsidRDefault="006729DA" w:rsidP="006729DA">
            <w:pPr>
              <w:spacing w:after="0" w:line="240" w:lineRule="auto"/>
              <w:jc w:val="center"/>
              <w:rPr>
                <w:rFonts w:ascii="Times New Roman" w:hAnsi="Times New Roman" w:cs="Times New Roman"/>
                <w:sz w:val="16"/>
                <w:szCs w:val="16"/>
              </w:rPr>
            </w:pPr>
            <w:r w:rsidRPr="00054ED9">
              <w:rPr>
                <w:rFonts w:ascii="Times New Roman" w:hAnsi="Times New Roman" w:cs="Times New Roman"/>
                <w:color w:val="000000"/>
                <w:sz w:val="16"/>
                <w:szCs w:val="16"/>
              </w:rPr>
              <w:t>Объем финансирования по годам (тыс. руб.)</w:t>
            </w:r>
          </w:p>
        </w:tc>
      </w:tr>
      <w:tr w:rsidR="006729DA" w:rsidRPr="00054ED9" w:rsidTr="007C160E">
        <w:trPr>
          <w:trHeight w:val="20"/>
        </w:trPr>
        <w:tc>
          <w:tcPr>
            <w:tcW w:w="219"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928"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716"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571" w:type="pct"/>
            <w:vMerge/>
            <w:tcBorders>
              <w:top w:val="single" w:sz="4" w:space="0" w:color="auto"/>
              <w:left w:val="single" w:sz="4" w:space="0" w:color="auto"/>
              <w:bottom w:val="single" w:sz="4" w:space="0" w:color="000000"/>
              <w:right w:val="nil"/>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532"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26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w:t>
            </w:r>
          </w:p>
        </w:tc>
        <w:tc>
          <w:tcPr>
            <w:tcW w:w="270"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2022</w:t>
            </w:r>
          </w:p>
        </w:tc>
        <w:tc>
          <w:tcPr>
            <w:tcW w:w="321" w:type="pct"/>
            <w:gridSpan w:val="2"/>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2023</w:t>
            </w:r>
          </w:p>
        </w:tc>
        <w:tc>
          <w:tcPr>
            <w:tcW w:w="273"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2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25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r>
      <w:tr w:rsidR="006729DA" w:rsidRPr="00054ED9" w:rsidTr="007C160E">
        <w:trPr>
          <w:trHeight w:val="20"/>
        </w:trPr>
        <w:tc>
          <w:tcPr>
            <w:tcW w:w="219"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928"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716"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3</w:t>
            </w:r>
          </w:p>
        </w:tc>
        <w:tc>
          <w:tcPr>
            <w:tcW w:w="382"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4</w:t>
            </w:r>
          </w:p>
        </w:tc>
        <w:tc>
          <w:tcPr>
            <w:tcW w:w="571" w:type="pct"/>
            <w:tcBorders>
              <w:top w:val="single" w:sz="4" w:space="0" w:color="auto"/>
              <w:left w:val="single" w:sz="4" w:space="0" w:color="auto"/>
              <w:bottom w:val="single" w:sz="4" w:space="0" w:color="000000"/>
              <w:right w:val="nil"/>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w:t>
            </w:r>
          </w:p>
        </w:tc>
        <w:tc>
          <w:tcPr>
            <w:tcW w:w="532"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6</w:t>
            </w:r>
          </w:p>
        </w:tc>
        <w:tc>
          <w:tcPr>
            <w:tcW w:w="26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w:t>
            </w:r>
          </w:p>
        </w:tc>
        <w:tc>
          <w:tcPr>
            <w:tcW w:w="270"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8</w:t>
            </w:r>
          </w:p>
        </w:tc>
        <w:tc>
          <w:tcPr>
            <w:tcW w:w="321" w:type="pct"/>
            <w:gridSpan w:val="2"/>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w:t>
            </w:r>
          </w:p>
        </w:tc>
        <w:tc>
          <w:tcPr>
            <w:tcW w:w="273"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10</w:t>
            </w:r>
          </w:p>
        </w:tc>
        <w:tc>
          <w:tcPr>
            <w:tcW w:w="2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25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w:t>
            </w:r>
          </w:p>
        </w:tc>
      </w:tr>
      <w:tr w:rsidR="006729DA" w:rsidRPr="00054ED9" w:rsidTr="007C160E">
        <w:trPr>
          <w:trHeight w:val="20"/>
        </w:trPr>
        <w:tc>
          <w:tcPr>
            <w:tcW w:w="219" w:type="pct"/>
            <w:tcBorders>
              <w:top w:val="nil"/>
              <w:left w:val="single" w:sz="4" w:space="0" w:color="auto"/>
              <w:bottom w:val="single" w:sz="8"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4781" w:type="pct"/>
            <w:gridSpan w:val="12"/>
            <w:tcBorders>
              <w:top w:val="nil"/>
              <w:left w:val="nil"/>
              <w:bottom w:val="single" w:sz="8" w:space="0" w:color="auto"/>
              <w:right w:val="single" w:sz="4" w:space="0" w:color="auto"/>
            </w:tcBorders>
            <w:vAlign w:val="center"/>
          </w:tcPr>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color w:val="000000"/>
                <w:sz w:val="16"/>
                <w:szCs w:val="16"/>
              </w:rPr>
              <w:t xml:space="preserve">Задача 1. </w:t>
            </w:r>
            <w:r w:rsidRPr="00054ED9">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ситуаций</w:t>
            </w:r>
          </w:p>
        </w:tc>
      </w:tr>
      <w:tr w:rsidR="006729DA" w:rsidRPr="00054ED9" w:rsidTr="007C160E">
        <w:trPr>
          <w:trHeight w:val="1655"/>
        </w:trPr>
        <w:tc>
          <w:tcPr>
            <w:tcW w:w="219"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928" w:type="pct"/>
            <w:tcBorders>
              <w:top w:val="nil"/>
              <w:left w:val="nil"/>
              <w:bottom w:val="single" w:sz="4" w:space="0" w:color="auto"/>
              <w:right w:val="single" w:sz="4" w:space="0" w:color="auto"/>
            </w:tcBorders>
          </w:tcPr>
          <w:p w:rsidR="006729DA" w:rsidRPr="00054ED9" w:rsidRDefault="006729DA" w:rsidP="006729DA">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Создание, размещение, хранение и восполнение резервов материальных ресурсов для ликвидации чрезвычайных ситуаций </w:t>
            </w:r>
          </w:p>
        </w:tc>
        <w:tc>
          <w:tcPr>
            <w:tcW w:w="71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-главный специалист по </w:t>
            </w:r>
            <w:proofErr w:type="spellStart"/>
            <w:proofErr w:type="gramStart"/>
            <w:r w:rsidRPr="00054ED9">
              <w:rPr>
                <w:rFonts w:ascii="Times New Roman" w:hAnsi="Times New Roman" w:cs="Times New Roman"/>
                <w:color w:val="000000"/>
                <w:sz w:val="16"/>
                <w:szCs w:val="16"/>
              </w:rPr>
              <w:t>граж-данской</w:t>
            </w:r>
            <w:proofErr w:type="spellEnd"/>
            <w:proofErr w:type="gramEnd"/>
            <w:r w:rsidRPr="00054ED9">
              <w:rPr>
                <w:rFonts w:ascii="Times New Roman" w:hAnsi="Times New Roman" w:cs="Times New Roman"/>
                <w:color w:val="000000"/>
                <w:sz w:val="16"/>
                <w:szCs w:val="16"/>
              </w:rPr>
              <w:t xml:space="preserve"> обороне и чрезвычайным ситуациям</w:t>
            </w:r>
            <w:r w:rsidRPr="00054ED9">
              <w:rPr>
                <w:rFonts w:ascii="Times New Roman" w:hAnsi="Times New Roman" w:cs="Times New Roman"/>
                <w:sz w:val="16"/>
                <w:szCs w:val="16"/>
              </w:rPr>
              <w:t xml:space="preserve"> Администрации Волотовского муниципального округа</w:t>
            </w:r>
            <w:r w:rsidRPr="00054ED9">
              <w:rPr>
                <w:rFonts w:ascii="Times New Roman" w:hAnsi="Times New Roman" w:cs="Times New Roman"/>
                <w:color w:val="000000"/>
                <w:sz w:val="16"/>
                <w:szCs w:val="16"/>
              </w:rPr>
              <w:t>;</w:t>
            </w:r>
          </w:p>
        </w:tc>
        <w:tc>
          <w:tcPr>
            <w:tcW w:w="382"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571"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1.1.1</w:t>
            </w:r>
          </w:p>
        </w:tc>
        <w:tc>
          <w:tcPr>
            <w:tcW w:w="532"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61"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317" w:type="pct"/>
            <w:gridSpan w:val="2"/>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4"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73"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trHeight w:val="530"/>
        </w:trPr>
        <w:tc>
          <w:tcPr>
            <w:tcW w:w="219"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w:t>
            </w:r>
          </w:p>
        </w:tc>
        <w:tc>
          <w:tcPr>
            <w:tcW w:w="928" w:type="pct"/>
            <w:tcBorders>
              <w:top w:val="single" w:sz="4" w:space="0" w:color="auto"/>
              <w:left w:val="nil"/>
              <w:bottom w:val="single" w:sz="4" w:space="0" w:color="auto"/>
              <w:right w:val="single" w:sz="4" w:space="0" w:color="auto"/>
            </w:tcBorders>
          </w:tcPr>
          <w:p w:rsidR="006729DA" w:rsidRPr="00054ED9" w:rsidRDefault="006729DA" w:rsidP="006729DA">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Организация и контроль за осуществлением мероприятий по предупреждению и ликвидации чрезвычайных ситуаций, обеспечению пожарной безопасности, а также по устойчивому функционированию организаций в условиях чрезвычайных ситуаций</w:t>
            </w:r>
          </w:p>
        </w:tc>
        <w:tc>
          <w:tcPr>
            <w:tcW w:w="71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-комиссия по предупреждению и ликвидации ЧС и обеспечению ПБ Администрации;</w:t>
            </w:r>
          </w:p>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-ПЧ-47 15-ого отряда </w:t>
            </w:r>
            <w:proofErr w:type="gramStart"/>
            <w:r w:rsidRPr="00054ED9">
              <w:rPr>
                <w:rFonts w:ascii="Times New Roman" w:hAnsi="Times New Roman" w:cs="Times New Roman"/>
                <w:color w:val="000000"/>
                <w:sz w:val="16"/>
                <w:szCs w:val="16"/>
              </w:rPr>
              <w:t>ППС</w:t>
            </w:r>
            <w:proofErr w:type="gramEnd"/>
            <w:r w:rsidRPr="00054ED9">
              <w:rPr>
                <w:rFonts w:ascii="Times New Roman" w:hAnsi="Times New Roman" w:cs="Times New Roman"/>
                <w:color w:val="000000"/>
                <w:sz w:val="16"/>
                <w:szCs w:val="16"/>
              </w:rPr>
              <w:t xml:space="preserve"> НО;</w:t>
            </w:r>
          </w:p>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-Главы территориальных отделов</w:t>
            </w:r>
          </w:p>
        </w:tc>
        <w:tc>
          <w:tcPr>
            <w:tcW w:w="382"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5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1.1.1</w:t>
            </w:r>
          </w:p>
        </w:tc>
        <w:tc>
          <w:tcPr>
            <w:tcW w:w="532"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6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317" w:type="pct"/>
            <w:gridSpan w:val="2"/>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4"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3"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trHeight w:val="1146"/>
        </w:trPr>
        <w:tc>
          <w:tcPr>
            <w:tcW w:w="219"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lastRenderedPageBreak/>
              <w:t>1.3</w:t>
            </w:r>
          </w:p>
        </w:tc>
        <w:tc>
          <w:tcPr>
            <w:tcW w:w="928" w:type="pct"/>
            <w:tcBorders>
              <w:top w:val="single" w:sz="4" w:space="0" w:color="auto"/>
              <w:left w:val="nil"/>
              <w:bottom w:val="single" w:sz="4" w:space="0" w:color="auto"/>
              <w:right w:val="single" w:sz="4" w:space="0" w:color="auto"/>
            </w:tcBorders>
          </w:tcPr>
          <w:p w:rsidR="006729DA" w:rsidRPr="00054ED9" w:rsidRDefault="006729DA" w:rsidP="006729DA">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Подготовка населения, должностных лиц органов управления к действиям в чрезвычайных ситуациях</w:t>
            </w:r>
          </w:p>
        </w:tc>
        <w:tc>
          <w:tcPr>
            <w:tcW w:w="71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ind w:left="-138" w:right="-110"/>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-главный специалис</w:t>
            </w:r>
            <w:r w:rsidR="007C160E">
              <w:rPr>
                <w:rFonts w:ascii="Times New Roman" w:hAnsi="Times New Roman" w:cs="Times New Roman"/>
                <w:color w:val="000000"/>
                <w:sz w:val="16"/>
                <w:szCs w:val="16"/>
              </w:rPr>
              <w:t>т по гражданс</w:t>
            </w:r>
            <w:r w:rsidRPr="00054ED9">
              <w:rPr>
                <w:rFonts w:ascii="Times New Roman" w:hAnsi="Times New Roman" w:cs="Times New Roman"/>
                <w:color w:val="000000"/>
                <w:sz w:val="16"/>
                <w:szCs w:val="16"/>
              </w:rPr>
              <w:t xml:space="preserve">кой </w:t>
            </w:r>
            <w:r w:rsidR="007C160E">
              <w:rPr>
                <w:rFonts w:ascii="Times New Roman" w:hAnsi="Times New Roman" w:cs="Times New Roman"/>
                <w:color w:val="000000"/>
                <w:sz w:val="16"/>
                <w:szCs w:val="16"/>
              </w:rPr>
              <w:t xml:space="preserve">обороне и </w:t>
            </w:r>
            <w:proofErr w:type="spellStart"/>
            <w:proofErr w:type="gramStart"/>
            <w:r w:rsidR="007C160E">
              <w:rPr>
                <w:rFonts w:ascii="Times New Roman" w:hAnsi="Times New Roman" w:cs="Times New Roman"/>
                <w:color w:val="000000"/>
                <w:sz w:val="16"/>
                <w:szCs w:val="16"/>
              </w:rPr>
              <w:t>чрезвычай-ным</w:t>
            </w:r>
            <w:proofErr w:type="spellEnd"/>
            <w:proofErr w:type="gramEnd"/>
            <w:r w:rsidR="007C160E">
              <w:rPr>
                <w:rFonts w:ascii="Times New Roman" w:hAnsi="Times New Roman" w:cs="Times New Roman"/>
                <w:color w:val="000000"/>
                <w:sz w:val="16"/>
                <w:szCs w:val="16"/>
              </w:rPr>
              <w:t xml:space="preserve"> ситуаци</w:t>
            </w:r>
            <w:r w:rsidRPr="00054ED9">
              <w:rPr>
                <w:rFonts w:ascii="Times New Roman" w:hAnsi="Times New Roman" w:cs="Times New Roman"/>
                <w:color w:val="000000"/>
                <w:sz w:val="16"/>
                <w:szCs w:val="16"/>
              </w:rPr>
              <w:t>ям</w:t>
            </w:r>
            <w:r w:rsidR="007C160E">
              <w:rPr>
                <w:rFonts w:ascii="Times New Roman" w:hAnsi="Times New Roman" w:cs="Times New Roman"/>
                <w:sz w:val="16"/>
                <w:szCs w:val="16"/>
              </w:rPr>
              <w:t xml:space="preserve"> </w:t>
            </w:r>
            <w:proofErr w:type="spellStart"/>
            <w:r w:rsidR="007C160E">
              <w:rPr>
                <w:rFonts w:ascii="Times New Roman" w:hAnsi="Times New Roman" w:cs="Times New Roman"/>
                <w:sz w:val="16"/>
                <w:szCs w:val="16"/>
              </w:rPr>
              <w:t>Адми-нистрации</w:t>
            </w:r>
            <w:proofErr w:type="spellEnd"/>
            <w:r w:rsidR="007C160E">
              <w:rPr>
                <w:rFonts w:ascii="Times New Roman" w:hAnsi="Times New Roman" w:cs="Times New Roman"/>
                <w:sz w:val="16"/>
                <w:szCs w:val="16"/>
              </w:rPr>
              <w:t xml:space="preserve"> Волотовского </w:t>
            </w:r>
            <w:proofErr w:type="spellStart"/>
            <w:r w:rsidR="007C160E">
              <w:rPr>
                <w:rFonts w:ascii="Times New Roman" w:hAnsi="Times New Roman" w:cs="Times New Roman"/>
                <w:sz w:val="16"/>
                <w:szCs w:val="16"/>
              </w:rPr>
              <w:t>муниципа-льного</w:t>
            </w:r>
            <w:proofErr w:type="spellEnd"/>
            <w:r w:rsidR="007C160E">
              <w:rPr>
                <w:rFonts w:ascii="Times New Roman" w:hAnsi="Times New Roman" w:cs="Times New Roman"/>
                <w:sz w:val="16"/>
                <w:szCs w:val="16"/>
              </w:rPr>
              <w:t xml:space="preserve"> окру</w:t>
            </w:r>
            <w:r w:rsidRPr="00054ED9">
              <w:rPr>
                <w:rFonts w:ascii="Times New Roman" w:hAnsi="Times New Roman" w:cs="Times New Roman"/>
                <w:sz w:val="16"/>
                <w:szCs w:val="16"/>
              </w:rPr>
              <w:t>га</w:t>
            </w:r>
            <w:r w:rsidRPr="00054ED9">
              <w:rPr>
                <w:rFonts w:ascii="Times New Roman" w:hAnsi="Times New Roman" w:cs="Times New Roman"/>
                <w:color w:val="000000"/>
                <w:sz w:val="16"/>
                <w:szCs w:val="16"/>
              </w:rPr>
              <w:t xml:space="preserve">; - </w:t>
            </w:r>
            <w:proofErr w:type="spellStart"/>
            <w:r w:rsidRPr="00054ED9">
              <w:rPr>
                <w:rFonts w:ascii="Times New Roman" w:hAnsi="Times New Roman" w:cs="Times New Roman"/>
                <w:color w:val="000000"/>
                <w:sz w:val="16"/>
                <w:szCs w:val="16"/>
              </w:rPr>
              <w:t>руко</w:t>
            </w:r>
            <w:proofErr w:type="spellEnd"/>
            <w:r w:rsidRPr="00054ED9">
              <w:rPr>
                <w:rFonts w:ascii="Times New Roman" w:hAnsi="Times New Roman" w:cs="Times New Roman"/>
                <w:color w:val="000000"/>
                <w:sz w:val="16"/>
                <w:szCs w:val="16"/>
              </w:rPr>
              <w:t>-водители организаций</w:t>
            </w:r>
          </w:p>
        </w:tc>
        <w:tc>
          <w:tcPr>
            <w:tcW w:w="382"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5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1.1.1</w:t>
            </w:r>
          </w:p>
        </w:tc>
        <w:tc>
          <w:tcPr>
            <w:tcW w:w="532"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6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317" w:type="pct"/>
            <w:gridSpan w:val="2"/>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4"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3"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71"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6" w:type="pct"/>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bl>
    <w:p w:rsidR="006729DA" w:rsidRPr="00054ED9" w:rsidRDefault="006729DA" w:rsidP="006729DA">
      <w:pPr>
        <w:spacing w:after="0" w:line="240" w:lineRule="auto"/>
        <w:ind w:right="-1" w:firstLine="709"/>
        <w:jc w:val="both"/>
        <w:rPr>
          <w:rFonts w:ascii="Times New Roman" w:eastAsia="MS Mincho" w:hAnsi="Times New Roman" w:cs="Times New Roman"/>
          <w:sz w:val="16"/>
          <w:szCs w:val="16"/>
          <w:lang w:eastAsia="ja-JP"/>
        </w:rPr>
      </w:pPr>
      <w:r w:rsidRPr="00054ED9">
        <w:rPr>
          <w:rFonts w:ascii="Times New Roman" w:eastAsia="MS Mincho" w:hAnsi="Times New Roman" w:cs="Times New Roman"/>
          <w:sz w:val="16"/>
          <w:szCs w:val="16"/>
          <w:lang w:eastAsia="ja-JP"/>
        </w:rPr>
        <w:t>1.3. В паспорте муниципальной подпрограммы «</w:t>
      </w:r>
      <w:proofErr w:type="spellStart"/>
      <w:r w:rsidRPr="00054ED9">
        <w:rPr>
          <w:rFonts w:ascii="Times New Roman" w:eastAsia="MS Mincho" w:hAnsi="Times New Roman" w:cs="Times New Roman"/>
          <w:sz w:val="16"/>
          <w:szCs w:val="16"/>
          <w:lang w:eastAsia="ja-JP"/>
        </w:rPr>
        <w:t>Аппаратно</w:t>
      </w:r>
      <w:proofErr w:type="spellEnd"/>
      <w:r w:rsidRPr="00054ED9">
        <w:rPr>
          <w:rFonts w:ascii="Times New Roman" w:eastAsia="MS Mincho" w:hAnsi="Times New Roman" w:cs="Times New Roman"/>
          <w:sz w:val="16"/>
          <w:szCs w:val="16"/>
          <w:lang w:eastAsia="ja-JP"/>
        </w:rPr>
        <w:t xml:space="preserve"> - программный комплекс «Безопасный город», построение и развитие»:</w:t>
      </w:r>
    </w:p>
    <w:p w:rsidR="006729DA" w:rsidRPr="00054ED9" w:rsidRDefault="006729DA" w:rsidP="006729DA">
      <w:pPr>
        <w:spacing w:after="0" w:line="240" w:lineRule="auto"/>
        <w:ind w:right="-1" w:firstLine="709"/>
        <w:jc w:val="both"/>
        <w:rPr>
          <w:rFonts w:ascii="Times New Roman" w:eastAsia="MS Mincho" w:hAnsi="Times New Roman" w:cs="Times New Roman"/>
          <w:sz w:val="16"/>
          <w:szCs w:val="16"/>
          <w:lang w:eastAsia="ja-JP"/>
        </w:rPr>
      </w:pPr>
      <w:r w:rsidRPr="00054ED9">
        <w:rPr>
          <w:rFonts w:ascii="Times New Roman" w:eastAsia="MS Mincho" w:hAnsi="Times New Roman" w:cs="Times New Roman"/>
          <w:sz w:val="16"/>
          <w:szCs w:val="16"/>
          <w:lang w:eastAsia="ja-JP"/>
        </w:rPr>
        <w:t>1.3.1. Раздел 6 «Объемы и источники финансирования муниципальной подпрограммы в целом и по годам реализации»</w:t>
      </w:r>
      <w:r w:rsidRPr="00054ED9">
        <w:rPr>
          <w:rFonts w:ascii="Times New Roman" w:hAnsi="Times New Roman" w:cs="Times New Roman"/>
          <w:b/>
          <w:bCs/>
          <w:sz w:val="16"/>
          <w:szCs w:val="16"/>
        </w:rPr>
        <w:t xml:space="preserve"> </w:t>
      </w:r>
      <w:r w:rsidRPr="00054ED9">
        <w:rPr>
          <w:rFonts w:ascii="Times New Roman" w:eastAsia="MS Mincho" w:hAnsi="Times New Roman" w:cs="Times New Roman"/>
          <w:sz w:val="16"/>
          <w:szCs w:val="16"/>
          <w:lang w:eastAsia="ja-JP"/>
        </w:rPr>
        <w:t>изложить в следующей редакции:</w:t>
      </w:r>
    </w:p>
    <w:p w:rsidR="006729DA" w:rsidRPr="00054ED9" w:rsidRDefault="006729DA" w:rsidP="006729DA">
      <w:pPr>
        <w:spacing w:after="0" w:line="240" w:lineRule="auto"/>
        <w:ind w:right="-1" w:firstLine="709"/>
        <w:jc w:val="both"/>
        <w:rPr>
          <w:rFonts w:ascii="Times New Roman" w:eastAsia="MS Mincho" w:hAnsi="Times New Roman" w:cs="Times New Roman"/>
          <w:b/>
          <w:sz w:val="16"/>
          <w:szCs w:val="16"/>
          <w:lang w:eastAsia="ja-JP"/>
        </w:rPr>
      </w:pPr>
      <w:r w:rsidRPr="00054ED9">
        <w:rPr>
          <w:rFonts w:ascii="Times New Roman" w:eastAsia="MS Mincho" w:hAnsi="Times New Roman" w:cs="Times New Roman"/>
          <w:sz w:val="16"/>
          <w:szCs w:val="16"/>
          <w:lang w:eastAsia="ja-JP"/>
        </w:rPr>
        <w:t>«</w:t>
      </w:r>
      <w:r w:rsidRPr="00054ED9">
        <w:rPr>
          <w:rFonts w:ascii="Times New Roman" w:eastAsia="MS Mincho" w:hAnsi="Times New Roman" w:cs="Times New Roman"/>
          <w:b/>
          <w:sz w:val="16"/>
          <w:szCs w:val="16"/>
          <w:lang w:eastAsia="ja-JP"/>
        </w:rPr>
        <w:t>6.</w:t>
      </w:r>
      <w:r w:rsidRPr="00054ED9">
        <w:rPr>
          <w:rFonts w:ascii="Times New Roman" w:eastAsia="MS Mincho" w:hAnsi="Times New Roman" w:cs="Times New Roman"/>
          <w:sz w:val="16"/>
          <w:szCs w:val="16"/>
          <w:lang w:eastAsia="ja-JP"/>
        </w:rPr>
        <w:t xml:space="preserve"> </w:t>
      </w:r>
      <w:r w:rsidRPr="00054ED9">
        <w:rPr>
          <w:rFonts w:ascii="Times New Roman" w:eastAsia="MS Mincho" w:hAnsi="Times New Roman" w:cs="Times New Roman"/>
          <w:b/>
          <w:sz w:val="16"/>
          <w:szCs w:val="16"/>
          <w:lang w:eastAsia="ja-JP"/>
        </w:rPr>
        <w:t xml:space="preserve">Объемы и источники финансирования муниципальной подпрограммы в целом и по годам реализации </w:t>
      </w:r>
      <w:r w:rsidRPr="00054ED9">
        <w:rPr>
          <w:rFonts w:ascii="Times New Roman" w:eastAsia="MS Mincho" w:hAnsi="Times New Roman" w:cs="Times New Roman"/>
          <w:sz w:val="16"/>
          <w:szCs w:val="16"/>
          <w:lang w:eastAsia="ja-JP"/>
        </w:rPr>
        <w:t>(тыс. рублей)</w:t>
      </w:r>
      <w:r w:rsidRPr="00054ED9">
        <w:rPr>
          <w:rFonts w:ascii="Times New Roman" w:eastAsia="MS Mincho" w:hAnsi="Times New Roman" w:cs="Times New Roman"/>
          <w:b/>
          <w:sz w:val="16"/>
          <w:szCs w:val="16"/>
          <w:lang w:eastAsia="ja-JP"/>
        </w:rPr>
        <w:t>:</w:t>
      </w:r>
    </w:p>
    <w:tbl>
      <w:tblPr>
        <w:tblW w:w="4877" w:type="pct"/>
        <w:tblLayout w:type="fixed"/>
        <w:tblLook w:val="00A0" w:firstRow="1" w:lastRow="0" w:firstColumn="1" w:lastColumn="0" w:noHBand="0" w:noVBand="0"/>
      </w:tblPr>
      <w:tblGrid>
        <w:gridCol w:w="1093"/>
        <w:gridCol w:w="1793"/>
        <w:gridCol w:w="1444"/>
        <w:gridCol w:w="2723"/>
        <w:gridCol w:w="2191"/>
        <w:gridCol w:w="1342"/>
      </w:tblGrid>
      <w:tr w:rsidR="006729DA" w:rsidRPr="00054ED9" w:rsidTr="007C160E">
        <w:trPr>
          <w:trHeight w:val="20"/>
        </w:trPr>
        <w:tc>
          <w:tcPr>
            <w:tcW w:w="516"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Год</w:t>
            </w:r>
          </w:p>
        </w:tc>
        <w:tc>
          <w:tcPr>
            <w:tcW w:w="4484" w:type="pct"/>
            <w:gridSpan w:val="5"/>
            <w:tcBorders>
              <w:top w:val="single" w:sz="4" w:space="0" w:color="auto"/>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r>
      <w:tr w:rsidR="006729DA" w:rsidRPr="00054ED9" w:rsidTr="007C160E">
        <w:trPr>
          <w:trHeight w:val="20"/>
        </w:trPr>
        <w:tc>
          <w:tcPr>
            <w:tcW w:w="516"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6729DA">
            <w:pPr>
              <w:spacing w:after="0" w:line="240" w:lineRule="auto"/>
              <w:rPr>
                <w:rFonts w:ascii="Times New Roman" w:hAnsi="Times New Roman" w:cs="Times New Roman"/>
                <w:color w:val="000000"/>
                <w:sz w:val="16"/>
                <w:szCs w:val="16"/>
              </w:rPr>
            </w:pPr>
          </w:p>
        </w:tc>
        <w:tc>
          <w:tcPr>
            <w:tcW w:w="8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федеральный бюджет</w:t>
            </w:r>
          </w:p>
        </w:tc>
        <w:tc>
          <w:tcPr>
            <w:tcW w:w="682"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областной бюджет</w:t>
            </w:r>
          </w:p>
        </w:tc>
        <w:tc>
          <w:tcPr>
            <w:tcW w:w="128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103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внебюджетные средства</w:t>
            </w:r>
          </w:p>
        </w:tc>
        <w:tc>
          <w:tcPr>
            <w:tcW w:w="633"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r>
      <w:tr w:rsidR="006729DA" w:rsidRPr="00054ED9" w:rsidTr="007C160E">
        <w:trPr>
          <w:trHeight w:val="20"/>
        </w:trPr>
        <w:tc>
          <w:tcPr>
            <w:tcW w:w="516"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847"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682"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3</w:t>
            </w:r>
          </w:p>
        </w:tc>
        <w:tc>
          <w:tcPr>
            <w:tcW w:w="1286"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4</w:t>
            </w:r>
          </w:p>
        </w:tc>
        <w:tc>
          <w:tcPr>
            <w:tcW w:w="1035" w:type="pct"/>
            <w:tcBorders>
              <w:top w:val="nil"/>
              <w:left w:val="nil"/>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w:t>
            </w:r>
          </w:p>
        </w:tc>
        <w:tc>
          <w:tcPr>
            <w:tcW w:w="633" w:type="pct"/>
            <w:tcBorders>
              <w:top w:val="nil"/>
              <w:left w:val="nil"/>
              <w:bottom w:val="single" w:sz="8"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6</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2022</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1571,14</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1571,14</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2023</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1853,175</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1853,175</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tc>
      </w:tr>
      <w:tr w:rsidR="006729DA" w:rsidRPr="00054ED9" w:rsidTr="007C160E">
        <w:trPr>
          <w:trHeight w:val="20"/>
        </w:trPr>
        <w:tc>
          <w:tcPr>
            <w:tcW w:w="516"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7C160E">
        <w:trPr>
          <w:trHeight w:val="20"/>
        </w:trPr>
        <w:tc>
          <w:tcPr>
            <w:tcW w:w="516" w:type="pct"/>
            <w:tcBorders>
              <w:top w:val="nil"/>
              <w:left w:val="single" w:sz="4" w:space="0" w:color="auto"/>
              <w:bottom w:val="single" w:sz="4" w:space="0" w:color="auto"/>
              <w:right w:val="single" w:sz="4" w:space="0" w:color="auto"/>
            </w:tcBorders>
            <w:vAlign w:val="center"/>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Всего:</w:t>
            </w:r>
          </w:p>
        </w:tc>
        <w:tc>
          <w:tcPr>
            <w:tcW w:w="847"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82"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1286"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7841,131</w:t>
            </w:r>
          </w:p>
        </w:tc>
        <w:tc>
          <w:tcPr>
            <w:tcW w:w="1035"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633" w:type="pct"/>
            <w:tcBorders>
              <w:top w:val="nil"/>
              <w:left w:val="nil"/>
              <w:bottom w:val="single" w:sz="4" w:space="0" w:color="auto"/>
              <w:right w:val="single" w:sz="4" w:space="0" w:color="auto"/>
            </w:tcBorders>
            <w:vAlign w:val="bottom"/>
          </w:tcPr>
          <w:p w:rsidR="006729DA" w:rsidRPr="00054ED9" w:rsidRDefault="006729DA" w:rsidP="006729DA">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7841,131»</w:t>
            </w:r>
          </w:p>
        </w:tc>
      </w:tr>
    </w:tbl>
    <w:p w:rsidR="006729DA" w:rsidRPr="00054ED9" w:rsidRDefault="006729DA" w:rsidP="006729DA">
      <w:pPr>
        <w:spacing w:after="0" w:line="240" w:lineRule="auto"/>
        <w:ind w:firstLine="709"/>
        <w:contextualSpacing/>
        <w:jc w:val="both"/>
        <w:rPr>
          <w:rFonts w:ascii="Times New Roman" w:hAnsi="Times New Roman" w:cs="Times New Roman"/>
          <w:sz w:val="16"/>
          <w:szCs w:val="16"/>
        </w:rPr>
      </w:pPr>
      <w:r w:rsidRPr="00054ED9">
        <w:rPr>
          <w:rFonts w:ascii="Times New Roman" w:hAnsi="Times New Roman" w:cs="Times New Roman"/>
          <w:bCs/>
          <w:sz w:val="16"/>
          <w:szCs w:val="16"/>
        </w:rPr>
        <w:t>1.3.2. Раздел «Перечень мероприятий муниципальной подпрограммы»</w:t>
      </w:r>
      <w:r w:rsidRPr="00054ED9">
        <w:rPr>
          <w:rFonts w:ascii="Times New Roman" w:eastAsia="MS Mincho" w:hAnsi="Times New Roman" w:cs="Times New Roman"/>
          <w:sz w:val="16"/>
          <w:szCs w:val="16"/>
          <w:lang w:eastAsia="ja-JP"/>
        </w:rPr>
        <w:t xml:space="preserve"> изложить в следующей редакции:</w:t>
      </w:r>
    </w:p>
    <w:p w:rsidR="006729DA" w:rsidRPr="00054ED9" w:rsidRDefault="006729DA" w:rsidP="006729DA">
      <w:pPr>
        <w:spacing w:after="0" w:line="240" w:lineRule="auto"/>
        <w:jc w:val="center"/>
        <w:rPr>
          <w:rFonts w:ascii="Times New Roman" w:hAnsi="Times New Roman" w:cs="Times New Roman"/>
          <w:sz w:val="16"/>
          <w:szCs w:val="16"/>
        </w:rPr>
      </w:pPr>
      <w:r w:rsidRPr="00054ED9">
        <w:rPr>
          <w:rFonts w:ascii="Times New Roman" w:hAnsi="Times New Roman" w:cs="Times New Roman"/>
          <w:sz w:val="16"/>
          <w:szCs w:val="16"/>
        </w:rPr>
        <w:t>«Перечень мероприятий муниципальной подпрограммы</w:t>
      </w:r>
    </w:p>
    <w:tbl>
      <w:tblPr>
        <w:tblpPr w:leftFromText="180" w:rightFromText="180" w:vertAnchor="text" w:tblpX="-61" w:tblpY="1"/>
        <w:tblOverlap w:val="never"/>
        <w:tblW w:w="5000" w:type="pct"/>
        <w:tblLayout w:type="fixed"/>
        <w:tblLook w:val="00A0" w:firstRow="1" w:lastRow="0" w:firstColumn="1" w:lastColumn="0" w:noHBand="0" w:noVBand="0"/>
      </w:tblPr>
      <w:tblGrid>
        <w:gridCol w:w="824"/>
        <w:gridCol w:w="2650"/>
        <w:gridCol w:w="1426"/>
        <w:gridCol w:w="708"/>
        <w:gridCol w:w="899"/>
        <w:gridCol w:w="33"/>
        <w:gridCol w:w="936"/>
        <w:gridCol w:w="33"/>
        <w:gridCol w:w="499"/>
        <w:gridCol w:w="33"/>
        <w:gridCol w:w="527"/>
        <w:gridCol w:w="33"/>
        <w:gridCol w:w="527"/>
        <w:gridCol w:w="33"/>
        <w:gridCol w:w="527"/>
        <w:gridCol w:w="33"/>
        <w:gridCol w:w="538"/>
        <w:gridCol w:w="24"/>
        <w:gridCol w:w="540"/>
        <w:gridCol w:w="30"/>
      </w:tblGrid>
      <w:tr w:rsidR="006729DA" w:rsidRPr="00054ED9" w:rsidTr="007C160E">
        <w:trPr>
          <w:trHeight w:val="20"/>
        </w:trPr>
        <w:tc>
          <w:tcPr>
            <w:tcW w:w="380"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п/п</w:t>
            </w:r>
          </w:p>
        </w:tc>
        <w:tc>
          <w:tcPr>
            <w:tcW w:w="1221"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Наименование мероприятия</w:t>
            </w:r>
          </w:p>
        </w:tc>
        <w:tc>
          <w:tcPr>
            <w:tcW w:w="657"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Исполнитель</w:t>
            </w:r>
          </w:p>
        </w:tc>
        <w:tc>
          <w:tcPr>
            <w:tcW w:w="326" w:type="pct"/>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Срок реализации</w:t>
            </w:r>
          </w:p>
        </w:tc>
        <w:tc>
          <w:tcPr>
            <w:tcW w:w="429" w:type="pct"/>
            <w:gridSpan w:val="2"/>
            <w:vMerge w:val="restart"/>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ind w:left="-94" w:right="-145"/>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Целевой показатель (номер </w:t>
            </w:r>
            <w:proofErr w:type="gramStart"/>
            <w:r w:rsidRPr="00054ED9">
              <w:rPr>
                <w:rFonts w:ascii="Times New Roman" w:hAnsi="Times New Roman" w:cs="Times New Roman"/>
                <w:color w:val="000000"/>
                <w:sz w:val="16"/>
                <w:szCs w:val="16"/>
              </w:rPr>
              <w:t xml:space="preserve">целевого  </w:t>
            </w:r>
            <w:proofErr w:type="spellStart"/>
            <w:r w:rsidRPr="00054ED9">
              <w:rPr>
                <w:rFonts w:ascii="Times New Roman" w:hAnsi="Times New Roman" w:cs="Times New Roman"/>
                <w:color w:val="000000"/>
                <w:sz w:val="16"/>
                <w:szCs w:val="16"/>
              </w:rPr>
              <w:t>показате</w:t>
            </w:r>
            <w:proofErr w:type="spellEnd"/>
            <w:proofErr w:type="gramEnd"/>
            <w:r w:rsidRPr="00054ED9">
              <w:rPr>
                <w:rFonts w:ascii="Times New Roman" w:hAnsi="Times New Roman" w:cs="Times New Roman"/>
                <w:color w:val="000000"/>
                <w:sz w:val="16"/>
                <w:szCs w:val="16"/>
              </w:rPr>
              <w:t xml:space="preserve">-ля из паспорта </w:t>
            </w:r>
            <w:proofErr w:type="spellStart"/>
            <w:r w:rsidRPr="00054ED9">
              <w:rPr>
                <w:rFonts w:ascii="Times New Roman" w:hAnsi="Times New Roman" w:cs="Times New Roman"/>
                <w:color w:val="000000"/>
                <w:sz w:val="16"/>
                <w:szCs w:val="16"/>
              </w:rPr>
              <w:t>муници-пальной</w:t>
            </w:r>
            <w:proofErr w:type="spellEnd"/>
            <w:r w:rsidRPr="00054ED9">
              <w:rPr>
                <w:rFonts w:ascii="Times New Roman" w:hAnsi="Times New Roman" w:cs="Times New Roman"/>
                <w:color w:val="000000"/>
                <w:sz w:val="16"/>
                <w:szCs w:val="16"/>
              </w:rPr>
              <w:t xml:space="preserve"> </w:t>
            </w:r>
            <w:proofErr w:type="spellStart"/>
            <w:r w:rsidRPr="00054ED9">
              <w:rPr>
                <w:rFonts w:ascii="Times New Roman" w:hAnsi="Times New Roman" w:cs="Times New Roman"/>
                <w:color w:val="000000"/>
                <w:sz w:val="16"/>
                <w:szCs w:val="16"/>
              </w:rPr>
              <w:t>програм</w:t>
            </w:r>
            <w:proofErr w:type="spellEnd"/>
            <w:r w:rsidRPr="00054ED9">
              <w:rPr>
                <w:rFonts w:ascii="Times New Roman" w:hAnsi="Times New Roman" w:cs="Times New Roman"/>
                <w:color w:val="000000"/>
                <w:sz w:val="16"/>
                <w:szCs w:val="16"/>
              </w:rPr>
              <w:t>-мы)</w:t>
            </w:r>
          </w:p>
        </w:tc>
        <w:tc>
          <w:tcPr>
            <w:tcW w:w="446" w:type="pct"/>
            <w:gridSpan w:val="2"/>
            <w:vMerge w:val="restar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Источник финансирования</w:t>
            </w:r>
          </w:p>
        </w:tc>
        <w:tc>
          <w:tcPr>
            <w:tcW w:w="1541" w:type="pct"/>
            <w:gridSpan w:val="12"/>
            <w:tcBorders>
              <w:top w:val="single" w:sz="4" w:space="0" w:color="auto"/>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sz w:val="16"/>
                <w:szCs w:val="16"/>
              </w:rPr>
            </w:pPr>
            <w:r w:rsidRPr="00054ED9">
              <w:rPr>
                <w:rFonts w:ascii="Times New Roman" w:hAnsi="Times New Roman" w:cs="Times New Roman"/>
                <w:color w:val="000000"/>
                <w:sz w:val="16"/>
                <w:szCs w:val="16"/>
              </w:rPr>
              <w:t>Объем финансирования по годам (тыс. руб.)</w:t>
            </w:r>
          </w:p>
        </w:tc>
      </w:tr>
      <w:tr w:rsidR="006729DA" w:rsidRPr="00054ED9" w:rsidTr="007C160E">
        <w:trPr>
          <w:trHeight w:val="20"/>
        </w:trPr>
        <w:tc>
          <w:tcPr>
            <w:tcW w:w="380"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1221"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657"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326" w:type="pct"/>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429" w:type="pct"/>
            <w:gridSpan w:val="2"/>
            <w:vMerge/>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446" w:type="pct"/>
            <w:gridSpan w:val="2"/>
            <w:vMerge/>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2022</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2023</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2024</w:t>
            </w:r>
          </w:p>
        </w:tc>
        <w:tc>
          <w:tcPr>
            <w:tcW w:w="259"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2025</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2026</w:t>
            </w:r>
          </w:p>
        </w:tc>
      </w:tr>
      <w:tr w:rsidR="006729DA" w:rsidRPr="00054ED9" w:rsidTr="007C160E">
        <w:trPr>
          <w:trHeight w:val="20"/>
        </w:trPr>
        <w:tc>
          <w:tcPr>
            <w:tcW w:w="380"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1221"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w:t>
            </w:r>
          </w:p>
        </w:tc>
        <w:tc>
          <w:tcPr>
            <w:tcW w:w="657"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3</w:t>
            </w:r>
          </w:p>
        </w:tc>
        <w:tc>
          <w:tcPr>
            <w:tcW w:w="326" w:type="pct"/>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4</w:t>
            </w:r>
          </w:p>
        </w:tc>
        <w:tc>
          <w:tcPr>
            <w:tcW w:w="429" w:type="pct"/>
            <w:gridSpan w:val="2"/>
            <w:tcBorders>
              <w:top w:val="single" w:sz="4" w:space="0" w:color="auto"/>
              <w:left w:val="single" w:sz="4" w:space="0" w:color="auto"/>
              <w:bottom w:val="single" w:sz="4" w:space="0" w:color="000000"/>
              <w:right w:val="nil"/>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w:t>
            </w:r>
          </w:p>
        </w:tc>
        <w:tc>
          <w:tcPr>
            <w:tcW w:w="446" w:type="pct"/>
            <w:gridSpan w:val="2"/>
            <w:tcBorders>
              <w:top w:val="single" w:sz="4" w:space="0" w:color="auto"/>
              <w:left w:val="single" w:sz="4" w:space="0" w:color="auto"/>
              <w:bottom w:val="single" w:sz="4" w:space="0" w:color="000000"/>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6</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7</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8</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10</w:t>
            </w:r>
          </w:p>
        </w:tc>
        <w:tc>
          <w:tcPr>
            <w:tcW w:w="259"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w:t>
            </w:r>
          </w:p>
        </w:tc>
      </w:tr>
      <w:tr w:rsidR="006729DA" w:rsidRPr="00054ED9" w:rsidTr="007C160E">
        <w:trPr>
          <w:gridAfter w:val="1"/>
          <w:wAfter w:w="15" w:type="pct"/>
          <w:trHeight w:val="20"/>
        </w:trPr>
        <w:tc>
          <w:tcPr>
            <w:tcW w:w="380" w:type="pct"/>
            <w:tcBorders>
              <w:top w:val="nil"/>
              <w:left w:val="single" w:sz="4" w:space="0" w:color="auto"/>
              <w:bottom w:val="single" w:sz="8"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w:t>
            </w:r>
          </w:p>
        </w:tc>
        <w:tc>
          <w:tcPr>
            <w:tcW w:w="4606" w:type="pct"/>
            <w:gridSpan w:val="18"/>
            <w:tcBorders>
              <w:top w:val="nil"/>
              <w:left w:val="nil"/>
              <w:bottom w:val="single" w:sz="8"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sz w:val="16"/>
                <w:szCs w:val="16"/>
              </w:rPr>
            </w:pPr>
            <w:r w:rsidRPr="00054ED9">
              <w:rPr>
                <w:rFonts w:ascii="Times New Roman" w:hAnsi="Times New Roman" w:cs="Times New Roman"/>
                <w:color w:val="000000"/>
                <w:sz w:val="16"/>
                <w:szCs w:val="16"/>
              </w:rPr>
              <w:t>Задача 1</w:t>
            </w:r>
            <w:r w:rsidRPr="00054ED9">
              <w:rPr>
                <w:rFonts w:ascii="Times New Roman" w:hAnsi="Times New Roman" w:cs="Times New Roman"/>
                <w:sz w:val="16"/>
                <w:szCs w:val="16"/>
              </w:rPr>
              <w:t xml:space="preserve"> Построение и развитие Аппаратно-программного комплекса «Безопасный город» на базе единой дежурно-диспетчерской службы Волотовского муниципального округа</w:t>
            </w:r>
          </w:p>
        </w:tc>
      </w:tr>
      <w:tr w:rsidR="006729DA" w:rsidRPr="00054ED9" w:rsidTr="007C160E">
        <w:trPr>
          <w:gridAfter w:val="1"/>
          <w:wAfter w:w="15" w:type="pct"/>
          <w:trHeight w:val="20"/>
        </w:trPr>
        <w:tc>
          <w:tcPr>
            <w:tcW w:w="380" w:type="pct"/>
            <w:tcBorders>
              <w:top w:val="nil"/>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w:t>
            </w:r>
          </w:p>
        </w:tc>
        <w:tc>
          <w:tcPr>
            <w:tcW w:w="1221"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Обеспечение функционирования единой дежурно-диспетчерской службы (ЕДДС) Волотовского муниципального округа - оперативного органа управления, как единого центра оперативного реагирования на ЧС</w:t>
            </w:r>
          </w:p>
        </w:tc>
        <w:tc>
          <w:tcPr>
            <w:tcW w:w="657"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-руководитель ЕДДС Администрации;</w:t>
            </w:r>
          </w:p>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-МАУ «Сервисный центр»</w:t>
            </w:r>
          </w:p>
        </w:tc>
        <w:tc>
          <w:tcPr>
            <w:tcW w:w="326"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2021 -2026</w:t>
            </w:r>
          </w:p>
        </w:tc>
        <w:tc>
          <w:tcPr>
            <w:tcW w:w="414" w:type="pct"/>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p w:rsidR="006729DA" w:rsidRPr="00054ED9" w:rsidRDefault="006729DA" w:rsidP="007C160E">
            <w:pPr>
              <w:spacing w:after="0" w:line="240" w:lineRule="auto"/>
              <w:jc w:val="center"/>
              <w:rPr>
                <w:rFonts w:ascii="Times New Roman" w:hAnsi="Times New Roman" w:cs="Times New Roman"/>
                <w:color w:val="000000"/>
                <w:sz w:val="16"/>
                <w:szCs w:val="16"/>
              </w:rPr>
            </w:pPr>
          </w:p>
        </w:tc>
        <w:tc>
          <w:tcPr>
            <w:tcW w:w="446"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областной бюджет</w:t>
            </w:r>
          </w:p>
        </w:tc>
        <w:tc>
          <w:tcPr>
            <w:tcW w:w="245"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958,016</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c>
          <w:tcPr>
            <w:tcW w:w="258"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1464,8</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c>
          <w:tcPr>
            <w:tcW w:w="258"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c>
          <w:tcPr>
            <w:tcW w:w="258"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1729,4</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c>
          <w:tcPr>
            <w:tcW w:w="263"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sz w:val="16"/>
                <w:szCs w:val="16"/>
              </w:rPr>
            </w:pPr>
            <w:r w:rsidRPr="00054ED9">
              <w:rPr>
                <w:rFonts w:ascii="Times New Roman" w:hAnsi="Times New Roman" w:cs="Times New Roman"/>
                <w:color w:val="000000"/>
                <w:sz w:val="16"/>
                <w:szCs w:val="16"/>
              </w:rPr>
              <w:t>1729,4</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c>
          <w:tcPr>
            <w:tcW w:w="260" w:type="pct"/>
            <w:gridSpan w:val="2"/>
            <w:tcBorders>
              <w:top w:val="nil"/>
              <w:left w:val="nil"/>
              <w:bottom w:val="single" w:sz="4" w:space="0" w:color="auto"/>
              <w:right w:val="single" w:sz="4" w:space="0" w:color="auto"/>
            </w:tcBorders>
            <w:vAlign w:val="center"/>
          </w:tcPr>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p>
          <w:p w:rsidR="006729DA" w:rsidRPr="00054ED9" w:rsidRDefault="006729DA" w:rsidP="007C160E">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Функционирование системы обеспечения вызова экстренных оперативных служб по единому номеру «112» на территории Волотовского муниципального округа</w:t>
            </w:r>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 руководитель ЕДДС Администрации;</w:t>
            </w:r>
          </w:p>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-МАУ «Сервисный центр»</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1.3</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Организация мероприятий по интеграции системы обеспечения вызова экстренных оперативных служб по единому номеру «112» с ГУ МЧС России по Новгородской области</w:t>
            </w:r>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 руководитель ЕДДС Администрации;</w:t>
            </w:r>
          </w:p>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-МАУ «Сервисный центр»;</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1.4</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Разработка проекта построения АПК «Безопасный город» на территории муниципального округа</w:t>
            </w:r>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Первый заместитель Главы Администрации;</w:t>
            </w:r>
          </w:p>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-главный специалист по ГО и ЧС, </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Проведение обучения персонала АПК «Безопасный город»</w:t>
            </w:r>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руководитель ЕДДС администрации;</w:t>
            </w:r>
          </w:p>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-УМЦ ГОБОУ г. В. Новгород</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бюджет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1.6</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Приобретение и установка камер видеонаблюдения</w:t>
            </w:r>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МАУ «Сервисный центр»;</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ind w:left="-71"/>
              <w:jc w:val="center"/>
              <w:rPr>
                <w:rFonts w:ascii="Times New Roman" w:hAnsi="Times New Roman" w:cs="Times New Roman"/>
                <w:color w:val="000000"/>
                <w:sz w:val="16"/>
                <w:szCs w:val="16"/>
              </w:rPr>
            </w:pPr>
            <w:proofErr w:type="spellStart"/>
            <w:proofErr w:type="gramStart"/>
            <w:r w:rsidRPr="00054ED9">
              <w:rPr>
                <w:rFonts w:ascii="Times New Roman" w:hAnsi="Times New Roman" w:cs="Times New Roman"/>
                <w:color w:val="000000"/>
                <w:sz w:val="16"/>
                <w:szCs w:val="16"/>
              </w:rPr>
              <w:t>бюд-жет</w:t>
            </w:r>
            <w:proofErr w:type="spellEnd"/>
            <w:proofErr w:type="gramEnd"/>
            <w:r w:rsidRPr="00054ED9">
              <w:rPr>
                <w:rFonts w:ascii="Times New Roman" w:hAnsi="Times New Roman" w:cs="Times New Roman"/>
                <w:color w:val="000000"/>
                <w:sz w:val="16"/>
                <w:szCs w:val="16"/>
              </w:rPr>
              <w:t xml:space="preserve">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106,34</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123,775</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150,0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r w:rsidR="006729DA" w:rsidRPr="00054ED9" w:rsidTr="007C160E">
        <w:trPr>
          <w:gridAfter w:val="1"/>
          <w:wAfter w:w="15" w:type="pct"/>
          <w:trHeight w:val="20"/>
        </w:trPr>
        <w:tc>
          <w:tcPr>
            <w:tcW w:w="380" w:type="pct"/>
            <w:tcBorders>
              <w:top w:val="single" w:sz="4" w:space="0" w:color="auto"/>
              <w:left w:val="single" w:sz="4" w:space="0" w:color="auto"/>
              <w:bottom w:val="single" w:sz="4" w:space="0" w:color="auto"/>
              <w:right w:val="single" w:sz="4" w:space="0" w:color="auto"/>
            </w:tcBorders>
            <w:vAlign w:val="center"/>
          </w:tcPr>
          <w:p w:rsidR="006729DA" w:rsidRPr="00054ED9" w:rsidRDefault="006729DA" w:rsidP="007C160E">
            <w:pPr>
              <w:spacing w:after="0" w:line="240" w:lineRule="auto"/>
              <w:ind w:left="-142"/>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1.7</w:t>
            </w:r>
          </w:p>
        </w:tc>
        <w:tc>
          <w:tcPr>
            <w:tcW w:w="1221"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 xml:space="preserve">Приобретение </w:t>
            </w:r>
            <w:proofErr w:type="spellStart"/>
            <w:r w:rsidRPr="00054ED9">
              <w:rPr>
                <w:rFonts w:ascii="Times New Roman" w:hAnsi="Times New Roman" w:cs="Times New Roman"/>
                <w:color w:val="000000"/>
                <w:sz w:val="16"/>
                <w:szCs w:val="16"/>
              </w:rPr>
              <w:t>бензогенератора</w:t>
            </w:r>
            <w:proofErr w:type="spellEnd"/>
          </w:p>
        </w:tc>
        <w:tc>
          <w:tcPr>
            <w:tcW w:w="657"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both"/>
              <w:rPr>
                <w:rFonts w:ascii="Times New Roman" w:hAnsi="Times New Roman" w:cs="Times New Roman"/>
                <w:color w:val="000000"/>
                <w:sz w:val="16"/>
                <w:szCs w:val="16"/>
              </w:rPr>
            </w:pPr>
            <w:r w:rsidRPr="00054ED9">
              <w:rPr>
                <w:rFonts w:ascii="Times New Roman" w:hAnsi="Times New Roman" w:cs="Times New Roman"/>
                <w:color w:val="000000"/>
                <w:sz w:val="16"/>
                <w:szCs w:val="16"/>
              </w:rPr>
              <w:t>МАУ «Сервисный центр»;</w:t>
            </w:r>
          </w:p>
        </w:tc>
        <w:tc>
          <w:tcPr>
            <w:tcW w:w="326"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2021-2026</w:t>
            </w:r>
          </w:p>
        </w:tc>
        <w:tc>
          <w:tcPr>
            <w:tcW w:w="414" w:type="pct"/>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1.1.2</w:t>
            </w:r>
          </w:p>
        </w:tc>
        <w:tc>
          <w:tcPr>
            <w:tcW w:w="446"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ind w:left="-71"/>
              <w:jc w:val="center"/>
              <w:rPr>
                <w:rFonts w:ascii="Times New Roman" w:hAnsi="Times New Roman" w:cs="Times New Roman"/>
                <w:color w:val="000000"/>
                <w:sz w:val="16"/>
                <w:szCs w:val="16"/>
              </w:rPr>
            </w:pPr>
            <w:proofErr w:type="spellStart"/>
            <w:proofErr w:type="gramStart"/>
            <w:r w:rsidRPr="00054ED9">
              <w:rPr>
                <w:rFonts w:ascii="Times New Roman" w:hAnsi="Times New Roman" w:cs="Times New Roman"/>
                <w:color w:val="000000"/>
                <w:sz w:val="16"/>
                <w:szCs w:val="16"/>
              </w:rPr>
              <w:t>бюд-жет</w:t>
            </w:r>
            <w:proofErr w:type="spellEnd"/>
            <w:proofErr w:type="gramEnd"/>
            <w:r w:rsidRPr="00054ED9">
              <w:rPr>
                <w:rFonts w:ascii="Times New Roman" w:hAnsi="Times New Roman" w:cs="Times New Roman"/>
                <w:color w:val="000000"/>
                <w:sz w:val="16"/>
                <w:szCs w:val="16"/>
              </w:rPr>
              <w:t xml:space="preserve"> муниципального округа</w:t>
            </w:r>
          </w:p>
        </w:tc>
        <w:tc>
          <w:tcPr>
            <w:tcW w:w="245"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58"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50,0</w:t>
            </w:r>
          </w:p>
        </w:tc>
        <w:tc>
          <w:tcPr>
            <w:tcW w:w="263"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c>
          <w:tcPr>
            <w:tcW w:w="260" w:type="pct"/>
            <w:gridSpan w:val="2"/>
            <w:tcBorders>
              <w:top w:val="single" w:sz="4" w:space="0" w:color="auto"/>
              <w:left w:val="nil"/>
              <w:bottom w:val="single" w:sz="4" w:space="0" w:color="auto"/>
              <w:right w:val="single" w:sz="4" w:space="0" w:color="auto"/>
            </w:tcBorders>
            <w:vAlign w:val="center"/>
          </w:tcPr>
          <w:p w:rsidR="006729DA" w:rsidRPr="00054ED9" w:rsidRDefault="006729DA" w:rsidP="007C160E">
            <w:pPr>
              <w:spacing w:after="0" w:line="240" w:lineRule="auto"/>
              <w:jc w:val="center"/>
              <w:rPr>
                <w:rFonts w:ascii="Times New Roman" w:hAnsi="Times New Roman" w:cs="Times New Roman"/>
                <w:color w:val="000000"/>
                <w:sz w:val="16"/>
                <w:szCs w:val="16"/>
              </w:rPr>
            </w:pPr>
            <w:r w:rsidRPr="00054ED9">
              <w:rPr>
                <w:rFonts w:ascii="Times New Roman" w:hAnsi="Times New Roman" w:cs="Times New Roman"/>
                <w:color w:val="000000"/>
                <w:sz w:val="16"/>
                <w:szCs w:val="16"/>
              </w:rPr>
              <w:t>0»</w:t>
            </w:r>
          </w:p>
        </w:tc>
      </w:tr>
    </w:tbl>
    <w:p w:rsidR="006729DA" w:rsidRPr="00054ED9" w:rsidRDefault="006729DA" w:rsidP="006729DA">
      <w:pPr>
        <w:tabs>
          <w:tab w:val="left" w:pos="993"/>
        </w:tabs>
        <w:spacing w:after="0" w:line="240" w:lineRule="auto"/>
        <w:ind w:firstLine="708"/>
        <w:jc w:val="both"/>
        <w:rPr>
          <w:rFonts w:ascii="Times New Roman" w:hAnsi="Times New Roman" w:cs="Times New Roman"/>
          <w:sz w:val="16"/>
          <w:szCs w:val="16"/>
        </w:rPr>
      </w:pPr>
      <w:r w:rsidRPr="00054ED9">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6729DA" w:rsidRPr="00054ED9" w:rsidRDefault="006729DA" w:rsidP="006729DA">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 xml:space="preserve">Первый заместитель </w:t>
      </w:r>
      <w:r w:rsidRPr="00054ED9">
        <w:rPr>
          <w:rFonts w:ascii="Times New Roman" w:hAnsi="Times New Roman" w:cs="Times New Roman"/>
          <w:color w:val="0D0D0D"/>
          <w:sz w:val="16"/>
          <w:szCs w:val="16"/>
        </w:rPr>
        <w:t xml:space="preserve">Глава </w:t>
      </w:r>
      <w:proofErr w:type="spellStart"/>
      <w:r w:rsidRPr="00054ED9">
        <w:rPr>
          <w:rFonts w:ascii="Times New Roman" w:hAnsi="Times New Roman" w:cs="Times New Roman"/>
          <w:color w:val="0D0D0D"/>
          <w:sz w:val="16"/>
          <w:szCs w:val="16"/>
        </w:rPr>
        <w:t>Ад</w:t>
      </w:r>
      <w:r>
        <w:rPr>
          <w:rFonts w:ascii="Times New Roman" w:hAnsi="Times New Roman" w:cs="Times New Roman"/>
          <w:color w:val="0D0D0D"/>
          <w:sz w:val="16"/>
          <w:szCs w:val="16"/>
        </w:rPr>
        <w:t>министраци</w:t>
      </w:r>
      <w:proofErr w:type="spellEnd"/>
      <w:r w:rsidRPr="00054ED9">
        <w:rPr>
          <w:rFonts w:ascii="Times New Roman" w:hAnsi="Times New Roman" w:cs="Times New Roman"/>
          <w:color w:val="0D0D0D"/>
          <w:sz w:val="16"/>
          <w:szCs w:val="16"/>
        </w:rPr>
        <w:t xml:space="preserve">               С.В. Федоров</w:t>
      </w:r>
    </w:p>
    <w:p w:rsidR="006729DA" w:rsidRPr="00054ED9" w:rsidRDefault="006729DA" w:rsidP="006729DA">
      <w:pPr>
        <w:keepNext/>
        <w:spacing w:after="0" w:line="240" w:lineRule="auto"/>
        <w:jc w:val="center"/>
        <w:outlineLvl w:val="6"/>
        <w:rPr>
          <w:rFonts w:ascii="Times New Roman" w:hAnsi="Times New Roman" w:cs="Times New Roman"/>
          <w:sz w:val="16"/>
          <w:szCs w:val="16"/>
        </w:rPr>
      </w:pPr>
      <w:r w:rsidRPr="00054ED9">
        <w:rPr>
          <w:rFonts w:ascii="Times New Roman" w:hAnsi="Times New Roman" w:cs="Times New Roman"/>
          <w:sz w:val="16"/>
          <w:szCs w:val="16"/>
        </w:rPr>
        <w:t>Российская Федерация Новгородская область</w:t>
      </w:r>
    </w:p>
    <w:p w:rsidR="006729DA" w:rsidRPr="00054ED9" w:rsidRDefault="006729DA" w:rsidP="006729DA">
      <w:pPr>
        <w:keepNext/>
        <w:spacing w:after="0" w:line="240" w:lineRule="auto"/>
        <w:jc w:val="center"/>
        <w:outlineLvl w:val="2"/>
        <w:rPr>
          <w:rFonts w:ascii="Times New Roman" w:hAnsi="Times New Roman" w:cs="Times New Roman"/>
          <w:sz w:val="16"/>
          <w:szCs w:val="16"/>
        </w:rPr>
      </w:pPr>
      <w:r w:rsidRPr="00054ED9">
        <w:rPr>
          <w:rFonts w:ascii="Times New Roman" w:hAnsi="Times New Roman" w:cs="Times New Roman"/>
          <w:sz w:val="16"/>
          <w:szCs w:val="16"/>
        </w:rPr>
        <w:t>АДМИНИСТРАЦИЯ ВОЛОТОВСКОГО МУНИЦИПАЛЬНОГО ОКРУГА</w:t>
      </w:r>
    </w:p>
    <w:p w:rsidR="006729DA" w:rsidRPr="007C160E" w:rsidRDefault="006729DA" w:rsidP="006729DA">
      <w:pPr>
        <w:spacing w:after="0" w:line="240" w:lineRule="auto"/>
        <w:jc w:val="center"/>
        <w:rPr>
          <w:rFonts w:ascii="Times New Roman" w:hAnsi="Times New Roman" w:cs="Times New Roman"/>
          <w:bCs/>
          <w:sz w:val="18"/>
          <w:szCs w:val="18"/>
        </w:rPr>
      </w:pPr>
      <w:r w:rsidRPr="007C160E">
        <w:rPr>
          <w:rFonts w:ascii="Times New Roman" w:hAnsi="Times New Roman" w:cs="Times New Roman"/>
          <w:b/>
          <w:bCs/>
          <w:sz w:val="18"/>
          <w:szCs w:val="18"/>
        </w:rPr>
        <w:t>П О С Т А Н О В Л Е Н И Е</w:t>
      </w:r>
      <w:r w:rsidRPr="007C160E">
        <w:rPr>
          <w:rFonts w:ascii="Times New Roman" w:hAnsi="Times New Roman" w:cs="Times New Roman"/>
          <w:sz w:val="18"/>
          <w:szCs w:val="18"/>
        </w:rPr>
        <w:t xml:space="preserve"> от 28.12.2023№ 953</w:t>
      </w:r>
      <w:r w:rsidRPr="007C160E">
        <w:rPr>
          <w:rFonts w:ascii="Times New Roman" w:hAnsi="Times New Roman" w:cs="Times New Roman"/>
          <w:bCs/>
          <w:sz w:val="18"/>
          <w:szCs w:val="18"/>
        </w:rPr>
        <w:t xml:space="preserve"> п. Волот</w:t>
      </w:r>
    </w:p>
    <w:p w:rsidR="007C160E" w:rsidRPr="00054ED9" w:rsidRDefault="007C160E" w:rsidP="006729DA">
      <w:pPr>
        <w:spacing w:after="0" w:line="240" w:lineRule="auto"/>
        <w:jc w:val="center"/>
        <w:rPr>
          <w:bCs/>
          <w:sz w:val="18"/>
          <w:szCs w:val="18"/>
        </w:rPr>
      </w:pPr>
    </w:p>
    <w:p w:rsidR="006729DA" w:rsidRDefault="006729DA" w:rsidP="006729DA">
      <w:pPr>
        <w:spacing w:after="0" w:line="240" w:lineRule="auto"/>
        <w:ind w:left="11" w:right="-285" w:hanging="10"/>
        <w:jc w:val="center"/>
        <w:rPr>
          <w:rFonts w:ascii="Times New Roman" w:hAnsi="Times New Roman" w:cs="Times New Roman"/>
          <w:sz w:val="16"/>
          <w:szCs w:val="16"/>
        </w:rPr>
      </w:pPr>
      <w:r w:rsidRPr="00054ED9">
        <w:rPr>
          <w:rFonts w:ascii="Times New Roman" w:hAnsi="Times New Roman" w:cs="Times New Roman"/>
          <w:sz w:val="16"/>
          <w:szCs w:val="16"/>
        </w:rPr>
        <w:lastRenderedPageBreak/>
        <w:t>О создании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w:t>
      </w:r>
    </w:p>
    <w:p w:rsidR="007C160E" w:rsidRPr="00054ED9" w:rsidRDefault="007C160E" w:rsidP="006729DA">
      <w:pPr>
        <w:spacing w:after="0" w:line="240" w:lineRule="auto"/>
        <w:ind w:left="11" w:right="-285" w:hanging="10"/>
        <w:jc w:val="center"/>
        <w:rPr>
          <w:rFonts w:ascii="Times New Roman" w:hAnsi="Times New Roman" w:cs="Times New Roman"/>
          <w:sz w:val="16"/>
          <w:szCs w:val="16"/>
        </w:rPr>
      </w:pPr>
    </w:p>
    <w:p w:rsidR="006729DA" w:rsidRPr="00054ED9" w:rsidRDefault="006729DA" w:rsidP="006729DA">
      <w:pPr>
        <w:autoSpaceDE w:val="0"/>
        <w:autoSpaceDN w:val="0"/>
        <w:adjustRightInd w:val="0"/>
        <w:spacing w:after="0" w:line="240" w:lineRule="auto"/>
        <w:ind w:firstLine="709"/>
        <w:contextualSpacing/>
        <w:jc w:val="both"/>
        <w:rPr>
          <w:rFonts w:ascii="Times New Roman" w:hAnsi="Times New Roman" w:cs="Times New Roman"/>
          <w:spacing w:val="-2"/>
          <w:sz w:val="16"/>
          <w:szCs w:val="16"/>
        </w:rPr>
      </w:pPr>
      <w:r w:rsidRPr="00054ED9">
        <w:rPr>
          <w:rFonts w:ascii="Times New Roman" w:eastAsia="Arial Unicode MS" w:hAnsi="Times New Roman" w:cs="Times New Roman"/>
          <w:kern w:val="2"/>
          <w:sz w:val="16"/>
          <w:szCs w:val="16"/>
          <w:lang w:eastAsia="zh-CN" w:bidi="hi-IN"/>
        </w:rPr>
        <w:t>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во исполнение областного закона Новгородской области от 24.12.2013 № 431-ОЗ «О н</w:t>
      </w:r>
      <w:r w:rsidRPr="00054ED9">
        <w:rPr>
          <w:rFonts w:ascii="Times New Roman" w:hAnsi="Times New Roman" w:cs="Times New Roman"/>
          <w:sz w:val="16"/>
          <w:szCs w:val="16"/>
        </w:rPr>
        <w:t xml:space="preserve">аделении органов местного самоуправления муниципальных районов и городского округа отдельными государственными полномочиями по обеспечению детей-сирот и детей, оставшихся без попечения родителей, а также лиц из числа детей - сирот и детей , оставшихся без попечения родителей», </w:t>
      </w:r>
      <w:r w:rsidRPr="00054ED9">
        <w:rPr>
          <w:rFonts w:ascii="Times New Roman" w:eastAsia="Arial Unicode MS" w:hAnsi="Times New Roman" w:cs="Times New Roman"/>
          <w:kern w:val="2"/>
          <w:sz w:val="16"/>
          <w:szCs w:val="16"/>
          <w:lang w:eastAsia="zh-CN" w:bidi="hi-IN"/>
        </w:rPr>
        <w:t>в целях усиления контроля за соблюдением государственных, общественных и частных интересов при приобретении жилых помещений, в целях реализации муниципальной программы</w:t>
      </w:r>
      <w:r w:rsidRPr="00054ED9">
        <w:rPr>
          <w:rFonts w:ascii="Times New Roman" w:hAnsi="Times New Roman" w:cs="Times New Roman"/>
          <w:sz w:val="16"/>
          <w:szCs w:val="16"/>
        </w:rPr>
        <w:t xml:space="preserve"> «Развитие образования и молодежной политики в Волотовском муниципальном округе», утвержденной постановлением Администрации Волотовского муниципального округа от 30.12.2020 № 36</w:t>
      </w:r>
      <w:r w:rsidRPr="00054ED9">
        <w:rPr>
          <w:rFonts w:ascii="Times New Roman" w:hAnsi="Times New Roman" w:cs="Times New Roman"/>
          <w:spacing w:val="-2"/>
          <w:sz w:val="16"/>
          <w:szCs w:val="16"/>
        </w:rPr>
        <w:t>,</w:t>
      </w:r>
    </w:p>
    <w:p w:rsidR="006729DA" w:rsidRPr="00054ED9" w:rsidRDefault="006729DA" w:rsidP="006729DA">
      <w:pPr>
        <w:autoSpaceDE w:val="0"/>
        <w:autoSpaceDN w:val="0"/>
        <w:adjustRightInd w:val="0"/>
        <w:spacing w:after="0" w:line="240" w:lineRule="auto"/>
        <w:ind w:firstLine="709"/>
        <w:contextualSpacing/>
        <w:jc w:val="both"/>
        <w:rPr>
          <w:rFonts w:ascii="Times New Roman" w:hAnsi="Times New Roman" w:cs="Times New Roman"/>
          <w:b/>
          <w:sz w:val="16"/>
          <w:szCs w:val="16"/>
        </w:rPr>
      </w:pPr>
      <w:r w:rsidRPr="00054ED9">
        <w:rPr>
          <w:rFonts w:ascii="Times New Roman" w:hAnsi="Times New Roman" w:cs="Times New Roman"/>
          <w:b/>
          <w:sz w:val="16"/>
          <w:szCs w:val="16"/>
        </w:rPr>
        <w:t>ПОСТАНОВЛЯЮ:</w:t>
      </w:r>
    </w:p>
    <w:p w:rsidR="006729DA" w:rsidRPr="00054ED9" w:rsidRDefault="006729DA" w:rsidP="006729DA">
      <w:pPr>
        <w:spacing w:after="0" w:line="240" w:lineRule="auto"/>
        <w:ind w:right="10"/>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ab/>
        <w:t xml:space="preserve">1. Создать комиссию </w:t>
      </w:r>
      <w:r w:rsidRPr="00054ED9">
        <w:rPr>
          <w:rFonts w:ascii="Times New Roman" w:hAnsi="Times New Roman" w:cs="Times New Roman"/>
          <w:sz w:val="16"/>
          <w:szCs w:val="16"/>
        </w:rPr>
        <w:t xml:space="preserve">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 </w:t>
      </w:r>
      <w:r w:rsidRPr="00054ED9">
        <w:rPr>
          <w:rFonts w:ascii="Times New Roman" w:eastAsia="Arial Unicode MS" w:hAnsi="Times New Roman" w:cs="Times New Roman"/>
          <w:kern w:val="2"/>
          <w:sz w:val="16"/>
          <w:szCs w:val="16"/>
          <w:lang w:eastAsia="zh-CN" w:bidi="hi-IN"/>
        </w:rPr>
        <w:t>(далее - комиссия).</w:t>
      </w:r>
    </w:p>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ab/>
        <w:t>2. Утвердить прилагаемое Положение о комиссии и её состав.</w:t>
      </w:r>
    </w:p>
    <w:p w:rsidR="006729DA" w:rsidRPr="00054ED9" w:rsidRDefault="006729DA" w:rsidP="006729DA">
      <w:pPr>
        <w:spacing w:after="0" w:line="240" w:lineRule="auto"/>
        <w:contextualSpacing/>
        <w:jc w:val="both"/>
        <w:rPr>
          <w:rFonts w:ascii="Times New Roman" w:hAnsi="Times New Roman" w:cs="Times New Roman"/>
          <w:sz w:val="16"/>
          <w:szCs w:val="16"/>
        </w:rPr>
      </w:pPr>
      <w:r w:rsidRPr="00054ED9">
        <w:rPr>
          <w:rFonts w:ascii="Times New Roman" w:eastAsia="Arial Unicode MS" w:hAnsi="Times New Roman" w:cs="Times New Roman"/>
          <w:kern w:val="2"/>
          <w:sz w:val="16"/>
          <w:szCs w:val="16"/>
          <w:lang w:eastAsia="zh-CN" w:bidi="hi-IN"/>
        </w:rPr>
        <w:tab/>
        <w:t xml:space="preserve">3. </w:t>
      </w:r>
      <w:r w:rsidRPr="00054ED9">
        <w:rPr>
          <w:rFonts w:ascii="Times New Roman" w:hAnsi="Times New Roman" w:cs="Times New Roman"/>
          <w:sz w:val="16"/>
          <w:szCs w:val="16"/>
        </w:rPr>
        <w:t>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ab/>
        <w:t>4. Контроль за выполнением постановления оставляю за собой.</w:t>
      </w:r>
    </w:p>
    <w:p w:rsidR="006729DA" w:rsidRDefault="006729DA" w:rsidP="006729DA">
      <w:pPr>
        <w:widowControl w:val="0"/>
        <w:suppressAutoHyphens/>
        <w:spacing w:after="0" w:line="240" w:lineRule="auto"/>
        <w:jc w:val="right"/>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Заместитель</w:t>
      </w:r>
      <w:r>
        <w:rPr>
          <w:rFonts w:ascii="Times New Roman" w:eastAsia="Arial Unicode MS" w:hAnsi="Times New Roman" w:cs="Times New Roman"/>
          <w:kern w:val="2"/>
          <w:sz w:val="16"/>
          <w:szCs w:val="16"/>
          <w:lang w:eastAsia="zh-CN" w:bidi="hi-IN"/>
        </w:rPr>
        <w:t xml:space="preserve"> </w:t>
      </w:r>
      <w:r w:rsidRPr="00054ED9">
        <w:rPr>
          <w:rFonts w:ascii="Times New Roman" w:eastAsia="Arial Unicode MS" w:hAnsi="Times New Roman" w:cs="Times New Roman"/>
          <w:kern w:val="2"/>
          <w:sz w:val="16"/>
          <w:szCs w:val="16"/>
          <w:lang w:eastAsia="zh-CN" w:bidi="hi-IN"/>
        </w:rPr>
        <w:t xml:space="preserve">Главы Администрации               </w:t>
      </w:r>
      <w:r>
        <w:rPr>
          <w:rFonts w:ascii="Times New Roman" w:eastAsia="Arial Unicode MS" w:hAnsi="Times New Roman" w:cs="Times New Roman"/>
          <w:kern w:val="2"/>
          <w:sz w:val="16"/>
          <w:szCs w:val="16"/>
          <w:lang w:eastAsia="zh-CN" w:bidi="hi-IN"/>
        </w:rPr>
        <w:t xml:space="preserve">               </w:t>
      </w:r>
      <w:r w:rsidRPr="00054ED9">
        <w:rPr>
          <w:rFonts w:ascii="Times New Roman" w:eastAsia="Arial Unicode MS" w:hAnsi="Times New Roman" w:cs="Times New Roman"/>
          <w:kern w:val="2"/>
          <w:sz w:val="16"/>
          <w:szCs w:val="16"/>
          <w:lang w:eastAsia="zh-CN" w:bidi="hi-IN"/>
        </w:rPr>
        <w:t xml:space="preserve">   В.И. </w:t>
      </w:r>
      <w:proofErr w:type="spellStart"/>
      <w:r w:rsidRPr="00054ED9">
        <w:rPr>
          <w:rFonts w:ascii="Times New Roman" w:eastAsia="Arial Unicode MS" w:hAnsi="Times New Roman" w:cs="Times New Roman"/>
          <w:kern w:val="2"/>
          <w:sz w:val="16"/>
          <w:szCs w:val="16"/>
          <w:lang w:eastAsia="zh-CN" w:bidi="hi-IN"/>
        </w:rPr>
        <w:t>Пыталева</w:t>
      </w:r>
      <w:proofErr w:type="spellEnd"/>
    </w:p>
    <w:p w:rsidR="0062077B" w:rsidRPr="00054ED9" w:rsidRDefault="0062077B" w:rsidP="006729DA">
      <w:pPr>
        <w:widowControl w:val="0"/>
        <w:suppressAutoHyphens/>
        <w:spacing w:after="0" w:line="240" w:lineRule="auto"/>
        <w:jc w:val="right"/>
        <w:rPr>
          <w:rFonts w:ascii="Times New Roman" w:eastAsia="Arial Unicode MS" w:hAnsi="Times New Roman" w:cs="Times New Roman"/>
          <w:kern w:val="2"/>
          <w:sz w:val="16"/>
          <w:szCs w:val="16"/>
          <w:lang w:eastAsia="zh-CN" w:bidi="hi-IN"/>
        </w:rPr>
      </w:pPr>
    </w:p>
    <w:p w:rsidR="006729DA" w:rsidRPr="0062077B" w:rsidRDefault="006729DA" w:rsidP="0062077B">
      <w:pPr>
        <w:spacing w:after="0" w:line="240" w:lineRule="auto"/>
        <w:ind w:left="6379"/>
        <w:jc w:val="right"/>
        <w:rPr>
          <w:rFonts w:ascii="Times New Roman" w:hAnsi="Times New Roman" w:cs="Times New Roman"/>
          <w:sz w:val="12"/>
          <w:szCs w:val="16"/>
        </w:rPr>
      </w:pPr>
      <w:r w:rsidRPr="0062077B">
        <w:rPr>
          <w:rFonts w:ascii="Times New Roman" w:hAnsi="Times New Roman" w:cs="Times New Roman"/>
          <w:sz w:val="12"/>
          <w:szCs w:val="16"/>
        </w:rPr>
        <w:t xml:space="preserve">Утверждено постановлением Администрации Волотовского муниципального округа от </w:t>
      </w:r>
      <w:proofErr w:type="gramStart"/>
      <w:r w:rsidRPr="0062077B">
        <w:rPr>
          <w:rFonts w:ascii="Times New Roman" w:hAnsi="Times New Roman" w:cs="Times New Roman"/>
          <w:sz w:val="12"/>
          <w:szCs w:val="16"/>
        </w:rPr>
        <w:t>28.12.2023  №</w:t>
      </w:r>
      <w:proofErr w:type="gramEnd"/>
      <w:r w:rsidRPr="0062077B">
        <w:rPr>
          <w:rFonts w:ascii="Times New Roman" w:hAnsi="Times New Roman" w:cs="Times New Roman"/>
          <w:sz w:val="12"/>
          <w:szCs w:val="16"/>
        </w:rPr>
        <w:t xml:space="preserve"> 953</w:t>
      </w:r>
    </w:p>
    <w:p w:rsidR="006729DA" w:rsidRPr="00054ED9" w:rsidRDefault="006729DA" w:rsidP="006729DA">
      <w:pPr>
        <w:spacing w:after="0" w:line="240" w:lineRule="auto"/>
        <w:ind w:left="11" w:hanging="10"/>
        <w:jc w:val="center"/>
        <w:rPr>
          <w:rFonts w:ascii="Times New Roman" w:hAnsi="Times New Roman" w:cs="Times New Roman"/>
          <w:b/>
          <w:sz w:val="16"/>
          <w:szCs w:val="16"/>
        </w:rPr>
      </w:pPr>
      <w:r w:rsidRPr="00054ED9">
        <w:rPr>
          <w:rFonts w:ascii="Times New Roman" w:hAnsi="Times New Roman" w:cs="Times New Roman"/>
          <w:b/>
          <w:sz w:val="16"/>
          <w:szCs w:val="16"/>
        </w:rPr>
        <w:t>ПОЛОЖЕНИЕ</w:t>
      </w:r>
    </w:p>
    <w:p w:rsidR="006729DA" w:rsidRDefault="006729DA" w:rsidP="006729DA">
      <w:pPr>
        <w:spacing w:after="0" w:line="240" w:lineRule="auto"/>
        <w:ind w:left="11" w:right="10" w:hanging="10"/>
        <w:jc w:val="center"/>
        <w:rPr>
          <w:rFonts w:ascii="Times New Roman" w:hAnsi="Times New Roman" w:cs="Times New Roman"/>
          <w:sz w:val="16"/>
          <w:szCs w:val="16"/>
        </w:rPr>
      </w:pPr>
      <w:r w:rsidRPr="00054ED9">
        <w:rPr>
          <w:rFonts w:ascii="Times New Roman" w:hAnsi="Times New Roman" w:cs="Times New Roman"/>
          <w:sz w:val="16"/>
          <w:szCs w:val="16"/>
        </w:rPr>
        <w:t xml:space="preserve">о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Pr>
          <w:rFonts w:ascii="Times New Roman" w:hAnsi="Times New Roman" w:cs="Times New Roman"/>
          <w:sz w:val="16"/>
          <w:szCs w:val="16"/>
        </w:rPr>
        <w:t xml:space="preserve"> </w:t>
      </w:r>
      <w:r w:rsidRPr="00054ED9">
        <w:rPr>
          <w:rFonts w:ascii="Times New Roman" w:hAnsi="Times New Roman" w:cs="Times New Roman"/>
          <w:sz w:val="16"/>
          <w:szCs w:val="16"/>
        </w:rPr>
        <w:t>или об отказе в ее предоставлении</w:t>
      </w:r>
    </w:p>
    <w:p w:rsidR="0062077B" w:rsidRPr="00054ED9" w:rsidRDefault="0062077B" w:rsidP="006729DA">
      <w:pPr>
        <w:spacing w:after="0" w:line="240" w:lineRule="auto"/>
        <w:ind w:left="11" w:right="10" w:hanging="10"/>
        <w:jc w:val="center"/>
        <w:rPr>
          <w:rFonts w:ascii="Times New Roman" w:hAnsi="Times New Roman" w:cs="Times New Roman"/>
          <w:sz w:val="16"/>
          <w:szCs w:val="16"/>
        </w:rPr>
      </w:pPr>
    </w:p>
    <w:p w:rsidR="006729DA" w:rsidRPr="00054ED9" w:rsidRDefault="006729DA" w:rsidP="006729DA">
      <w:pPr>
        <w:spacing w:after="0" w:line="240" w:lineRule="auto"/>
        <w:jc w:val="both"/>
        <w:rPr>
          <w:rFonts w:ascii="Times New Roman" w:hAnsi="Times New Roman" w:cs="Times New Roman"/>
          <w:sz w:val="16"/>
          <w:szCs w:val="16"/>
        </w:rPr>
      </w:pPr>
      <w:r>
        <w:rPr>
          <w:sz w:val="28"/>
          <w:szCs w:val="28"/>
        </w:rPr>
        <w:tab/>
      </w:r>
      <w:r w:rsidRPr="00054ED9">
        <w:rPr>
          <w:rFonts w:ascii="Times New Roman" w:hAnsi="Times New Roman" w:cs="Times New Roman"/>
          <w:sz w:val="16"/>
          <w:szCs w:val="16"/>
        </w:rPr>
        <w:t xml:space="preserve">1. Комиссия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 (далее соответственно — Комиссия, выплата), создается в целях реализации дополнительной гарантии права лиц, указанных в пункте 9 статьи 8 Федерального закона от 21.12.1996 № 159-ФЗ «О дополнительных гарантиях по социальной поддержке детей-сирот и детей, оставшихся без попечения родителей» (далее - лицо), на жилое помещение.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субъектов Российской Федерации, а также настоящим Положением. </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3. В соответствии с пунктом 10 статьи 8</w:t>
      </w:r>
      <w:r w:rsidRPr="00054ED9">
        <w:rPr>
          <w:rFonts w:ascii="Times New Roman" w:hAnsi="Times New Roman" w:cs="Times New Roman"/>
          <w:sz w:val="16"/>
          <w:szCs w:val="16"/>
          <w:vertAlign w:val="superscript"/>
        </w:rPr>
        <w:t>1</w:t>
      </w:r>
      <w:r w:rsidRPr="00054ED9">
        <w:rPr>
          <w:rFonts w:ascii="Times New Roman" w:hAnsi="Times New Roman" w:cs="Times New Roman"/>
          <w:sz w:val="16"/>
          <w:szCs w:val="16"/>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 Комиссия создается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(далее — уполномоченный орган).</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 xml:space="preserve">4. В состав комиссии включаются представители исполнительных органов субъекта Российской Федерации (органов местного самоуправления), осуществляющих деятельность в сфере защиты прав детей, образования, социальной защиты, строительства, имущественных прав, юриспруденции и иных заинтересованных органов власти и общественных организаций. </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5. Организационно-техническое обеспечение деятельности Комиссии, а также хранение протоколов заседаний Комиссии и иных документов, связанных с работой Комиссии, осуществляется ответственным структурным подразделением уполномоченного органа, определенным уполномоченным органом (далее – структурное подразделение уполномоченного органа).</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 xml:space="preserve">6. Основной задачей Комиссии является принятие по результатам рассмотрения документов, представленных структурным подразделением уполномоченного органа, следующих решений: </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 xml:space="preserve">а) о предоставлении выплаты либо об отказе в предоставлении выплаты; </w:t>
      </w:r>
    </w:p>
    <w:p w:rsidR="006729DA" w:rsidRPr="00054ED9" w:rsidRDefault="006729DA" w:rsidP="006729DA">
      <w:pPr>
        <w:pStyle w:val="afe"/>
        <w:jc w:val="both"/>
        <w:rPr>
          <w:rFonts w:ascii="Times New Roman" w:hAnsi="Times New Roman" w:cs="Times New Roman"/>
          <w:sz w:val="16"/>
          <w:szCs w:val="16"/>
        </w:rPr>
      </w:pPr>
      <w:r w:rsidRPr="00054ED9">
        <w:rPr>
          <w:rFonts w:ascii="Times New Roman" w:hAnsi="Times New Roman" w:cs="Times New Roman"/>
          <w:sz w:val="16"/>
          <w:szCs w:val="16"/>
        </w:rPr>
        <w:tab/>
        <w:t>б) о соответствии либо о несоответствии приобретаемого жилого помещения установленным санитарным и техническим правилам и нормам, иным требованиям.</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7. Для принятия решения о предоставлении выплаты либо об отказе в предоставлении выплаты структурным подразделением уполномоченного органа представляется на рассмотрение Комиссии заявление лица о предоставлении выплаты (далее — заявление) и прилагаемые к нему документы в соответствии с перечнем, утвержденным Правительством Российской Федерации согласно пункту 3 статьи 8</w:t>
      </w:r>
      <w:r w:rsidRPr="00054ED9">
        <w:rPr>
          <w:rFonts w:ascii="Times New Roman" w:hAnsi="Times New Roman" w:cs="Times New Roman"/>
          <w:sz w:val="16"/>
          <w:szCs w:val="16"/>
          <w:vertAlign w:val="superscript"/>
        </w:rPr>
        <w:t>1</w:t>
      </w:r>
      <w:r w:rsidRPr="00054ED9">
        <w:rPr>
          <w:rFonts w:ascii="Times New Roman" w:hAnsi="Times New Roman" w:cs="Times New Roman"/>
          <w:sz w:val="16"/>
          <w:szCs w:val="16"/>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8. Для принятия решения о соответствии приобретаемого жилого помещения установленным санитарным и техническим правилам и нормам, иным требованиям законодательства Российской Федерации на рассмотрение Комиссии структурным подразделением уполномоченного органа представляются следующие документы (далее — документы на приобретаемое жилое помещение):</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8.1. В случае приобретения за счет средств выплаты жилого помещения: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 xml:space="preserve">а) проект договора купли-продажи жилого помещения;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б) документы, полученные по межведомственному запросу, о соответствии приобретаемого жилого помещения установленным санитарным и техническим правилам и нормам, иным требованиям законодательства Российской Федерации,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w:t>
      </w:r>
    </w:p>
    <w:p w:rsidR="006729DA" w:rsidRPr="00054ED9" w:rsidRDefault="006729DA" w:rsidP="006729DA">
      <w:pPr>
        <w:spacing w:after="0" w:line="240" w:lineRule="auto"/>
        <w:ind w:right="43"/>
        <w:jc w:val="both"/>
        <w:rPr>
          <w:rFonts w:ascii="Times New Roman" w:hAnsi="Times New Roman" w:cs="Times New Roman"/>
          <w:sz w:val="16"/>
          <w:szCs w:val="16"/>
        </w:rPr>
      </w:pPr>
      <w:r w:rsidRPr="00054ED9">
        <w:rPr>
          <w:rFonts w:ascii="Times New Roman" w:hAnsi="Times New Roman" w:cs="Times New Roman"/>
          <w:sz w:val="16"/>
          <w:szCs w:val="16"/>
        </w:rPr>
        <w:tab/>
        <w:t xml:space="preserve">8.2. В случае направления средств выплаты в счет полного погашения кредита (займа) по договору, обязательства заемщика по которому обеспечены ипотекой: </w:t>
      </w:r>
    </w:p>
    <w:p w:rsidR="006729DA" w:rsidRPr="00054ED9" w:rsidRDefault="006729DA" w:rsidP="006729DA">
      <w:pPr>
        <w:spacing w:after="0" w:line="240" w:lineRule="auto"/>
        <w:ind w:left="10" w:right="-6" w:hanging="10"/>
        <w:jc w:val="both"/>
        <w:rPr>
          <w:rFonts w:ascii="Times New Roman" w:hAnsi="Times New Roman" w:cs="Times New Roman"/>
          <w:sz w:val="16"/>
          <w:szCs w:val="16"/>
        </w:rPr>
      </w:pPr>
      <w:r w:rsidRPr="00054ED9">
        <w:rPr>
          <w:rFonts w:ascii="Times New Roman" w:hAnsi="Times New Roman" w:cs="Times New Roman"/>
          <w:sz w:val="16"/>
          <w:szCs w:val="16"/>
        </w:rPr>
        <w:t>а) копию кредитного договора (договора займа), обязательства заемщика по которому обеспечены ипотекой;</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б) справку кредитора (займодавца) о размерах основного долга по кредиту (займу) и остатка задолженности по выплате процентов за пользование кредитом (займом);</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в) копию договора об ипотеке, на основании которого осуществлена государственная регистрация ипотеки;</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 xml:space="preserve">г) копию правоустанавливающих документов на жилое помещение, приобретенное с использованием кредитных (заемных) средств.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9. Основанием для принятия Комиссией решения об отказе в предоставлении выплаты является отсутствие одного (или нескольких) обстоятельств, установленных пунктом 2 статьи 8</w:t>
      </w:r>
      <w:r w:rsidRPr="00054ED9">
        <w:rPr>
          <w:rFonts w:ascii="Times New Roman" w:hAnsi="Times New Roman" w:cs="Times New Roman"/>
          <w:sz w:val="16"/>
          <w:szCs w:val="16"/>
          <w:vertAlign w:val="superscript"/>
        </w:rPr>
        <w:t>1</w:t>
      </w:r>
      <w:r w:rsidRPr="00054ED9">
        <w:rPr>
          <w:rFonts w:ascii="Times New Roman" w:hAnsi="Times New Roman" w:cs="Times New Roman"/>
          <w:sz w:val="16"/>
          <w:szCs w:val="16"/>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10. Основанием для принятия Комиссией решения о несоответствии приобретаемого жилого помещения установленным санитарным и техническим правилам и нормам, иным требованиям являются следующие обстоятельства: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 xml:space="preserve">а) приобретаемое жилое помещение не отвечает требованиям, установленным статьями 15 и 16 Жилищного кодекса Российской Федерации, не является благоустроенным применительно к условиям населенного пункта, в котором оно находится;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lastRenderedPageBreak/>
        <w:t xml:space="preserve">б) приобретаемое жилое помещение признано непригодным для проживания и (или) находится в многоквартирном доме, который признан аварийным и подлежащим сносу или реконструкции;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 xml:space="preserve">в) общая площадь приобретаемого жилого помещения (в случае приобретения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приходящаяся на долю каждого из сособственников, определяемая пропорционально размеру доли каждого из сособственников, составляет менее шести квадратных метров общей площади жилого помещения на каждого сособственника.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11. Комиссия формируется в составе не менее девяти человек. В состав Комиссии входят председатель Комиссии, заместитель председателя Комиссии, секретарь Комиссии и иные члены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12. Председатель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 xml:space="preserve">а) осуществляет общее руководство деятельностью Комиссии;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 xml:space="preserve">б) определяет дату, время, место, форму и порядок проведения заседаний Комиссии, председательствует на заседаниях Комиссии, организует контроль выполнения решений, принятых Комиссией;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 xml:space="preserve">в) подписывает протоколы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13. В случае отсутствия председателя Комиссии его обязанности исполняет заместитель председателя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14. Секретарь Комиссии обеспечивает: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 xml:space="preserve">а) подготовку и проведение заседаний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 xml:space="preserve">б) представление материалов по повестке дня заседания Комиссии; </w:t>
      </w:r>
    </w:p>
    <w:p w:rsidR="006729DA" w:rsidRPr="00054ED9" w:rsidRDefault="006729DA" w:rsidP="006729DA">
      <w:pPr>
        <w:spacing w:after="0" w:line="240" w:lineRule="auto"/>
        <w:ind w:left="-15"/>
        <w:jc w:val="both"/>
        <w:rPr>
          <w:rFonts w:ascii="Times New Roman" w:hAnsi="Times New Roman" w:cs="Times New Roman"/>
          <w:sz w:val="16"/>
          <w:szCs w:val="16"/>
        </w:rPr>
      </w:pPr>
      <w:r w:rsidRPr="00054ED9">
        <w:rPr>
          <w:rFonts w:ascii="Times New Roman" w:hAnsi="Times New Roman" w:cs="Times New Roman"/>
          <w:sz w:val="16"/>
          <w:szCs w:val="16"/>
        </w:rPr>
        <w:t xml:space="preserve">в) информирование членов Комиссии о дате, месте и </w:t>
      </w:r>
      <w:proofErr w:type="gramStart"/>
      <w:r w:rsidRPr="00054ED9">
        <w:rPr>
          <w:rFonts w:ascii="Times New Roman" w:hAnsi="Times New Roman" w:cs="Times New Roman"/>
          <w:sz w:val="16"/>
          <w:szCs w:val="16"/>
        </w:rPr>
        <w:t>времени очередного заседания</w:t>
      </w:r>
      <w:proofErr w:type="gramEnd"/>
      <w:r w:rsidRPr="00054ED9">
        <w:rPr>
          <w:rFonts w:ascii="Times New Roman" w:hAnsi="Times New Roman" w:cs="Times New Roman"/>
          <w:sz w:val="16"/>
          <w:szCs w:val="16"/>
        </w:rPr>
        <w:t xml:space="preserve"> и повестке заседания, ведение и оформление протоколов заседаний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15. В случае отсутствия секретаря Комиссии его обязанности возлагаются на одного из членов Комиссии решением председательствующего на заседании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16. Заседания Комиссии проводятся в очной форме. Возможно проведение Комиссии с использование видеоконференцсвязи.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17. Заседания Комиссии проводятся по мере поступления в уполномоченный орган заявлений или документов на приобретаемое жилое помещение. Дата проведения заседания Комиссии определяется председателем Комиссии с учетом установленных сроков рассмотрения поступивших в уполномоченный орган заявлений или документов на приобретаемое жилое помещение.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18. Заседание Комиссии считается правомочным, если на нем присутствуют не менее 2/3 состава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19. Решения Комиссии принимаются открытым голосованием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20. Решение Комиссии оформляется протоколом, который подписывают председательствующий на заседании Комиссии и секретарь Комиссии. Особое мнение членов Комиссии подлежит приобщению к протоколу.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21. Секретарь Комиссии в течение 3 (трех) рабочих дней после заседания представляет протокол Комиссии в уполномоченный орган. </w:t>
      </w:r>
    </w:p>
    <w:p w:rsidR="006729DA" w:rsidRPr="00054ED9" w:rsidRDefault="006729DA" w:rsidP="006729DA">
      <w:pPr>
        <w:spacing w:after="0" w:line="240" w:lineRule="auto"/>
        <w:jc w:val="both"/>
        <w:rPr>
          <w:rFonts w:ascii="Times New Roman" w:hAnsi="Times New Roman" w:cs="Times New Roman"/>
          <w:sz w:val="16"/>
          <w:szCs w:val="16"/>
        </w:rPr>
      </w:pPr>
      <w:r w:rsidRPr="00054ED9">
        <w:rPr>
          <w:rFonts w:ascii="Times New Roman" w:hAnsi="Times New Roman" w:cs="Times New Roman"/>
          <w:sz w:val="16"/>
          <w:szCs w:val="16"/>
        </w:rPr>
        <w:tab/>
        <w:t xml:space="preserve">22. Решение Комиссии является основанием для издания акта уполномоченного органа о предоставлении (об отказе в предоставлении) выплаты либо о направлении лицу уведомления о соответствии (не соответствии) приобретаемого жилого помещения установленным санитарным и техническим правилам и нормам, иным требованиям законодательства Российской Федерации. </w:t>
      </w:r>
    </w:p>
    <w:p w:rsidR="006729DA" w:rsidRPr="00054ED9" w:rsidRDefault="006729DA" w:rsidP="006729DA">
      <w:pPr>
        <w:spacing w:after="0" w:line="240" w:lineRule="auto"/>
        <w:rPr>
          <w:rFonts w:ascii="Times New Roman" w:hAnsi="Times New Roman" w:cs="Times New Roman"/>
          <w:sz w:val="16"/>
          <w:szCs w:val="16"/>
        </w:rPr>
      </w:pPr>
      <w:r w:rsidRPr="00054ED9">
        <w:rPr>
          <w:rFonts w:ascii="Times New Roman" w:hAnsi="Times New Roman" w:cs="Times New Roman"/>
          <w:sz w:val="16"/>
          <w:szCs w:val="16"/>
        </w:rPr>
        <w:tab/>
        <w:t xml:space="preserve">23. Решение Комиссии может быть обжаловано в судебном порядке. </w:t>
      </w:r>
    </w:p>
    <w:p w:rsidR="006729DA" w:rsidRPr="0062077B" w:rsidRDefault="006729DA" w:rsidP="0062077B">
      <w:pPr>
        <w:spacing w:after="0" w:line="240" w:lineRule="auto"/>
        <w:ind w:left="7797"/>
        <w:jc w:val="right"/>
        <w:rPr>
          <w:rFonts w:ascii="Times New Roman" w:hAnsi="Times New Roman" w:cs="Times New Roman"/>
          <w:sz w:val="12"/>
          <w:szCs w:val="18"/>
        </w:rPr>
      </w:pPr>
      <w:r w:rsidRPr="0062077B">
        <w:rPr>
          <w:rFonts w:ascii="Times New Roman" w:hAnsi="Times New Roman" w:cs="Times New Roman"/>
          <w:sz w:val="12"/>
          <w:szCs w:val="18"/>
        </w:rPr>
        <w:t>Утвержден постановлением Администрации Волотовского муниципального округа от 28.12.2023      № 953</w:t>
      </w:r>
    </w:p>
    <w:p w:rsidR="006729DA" w:rsidRPr="00054ED9" w:rsidRDefault="006729DA" w:rsidP="006729DA">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054ED9">
        <w:rPr>
          <w:rFonts w:ascii="Times New Roman" w:eastAsia="Arial Unicode MS" w:hAnsi="Times New Roman" w:cs="Times New Roman"/>
          <w:b/>
          <w:bCs/>
          <w:kern w:val="2"/>
          <w:sz w:val="16"/>
          <w:szCs w:val="16"/>
          <w:lang w:eastAsia="zh-CN" w:bidi="hi-IN"/>
        </w:rPr>
        <w:t>Состав</w:t>
      </w:r>
    </w:p>
    <w:p w:rsidR="006729DA" w:rsidRDefault="006729DA" w:rsidP="006729DA">
      <w:pPr>
        <w:spacing w:after="0" w:line="240" w:lineRule="auto"/>
        <w:ind w:left="11" w:right="10" w:hanging="10"/>
        <w:jc w:val="center"/>
        <w:rPr>
          <w:rFonts w:ascii="Times New Roman" w:hAnsi="Times New Roman" w:cs="Times New Roman"/>
          <w:sz w:val="16"/>
          <w:szCs w:val="16"/>
        </w:rPr>
      </w:pPr>
      <w:r w:rsidRPr="00054ED9">
        <w:rPr>
          <w:rFonts w:ascii="Times New Roman" w:hAnsi="Times New Roman" w:cs="Times New Roman"/>
          <w:sz w:val="16"/>
          <w:szCs w:val="16"/>
        </w:rPr>
        <w:t>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w:t>
      </w:r>
    </w:p>
    <w:p w:rsidR="0062077B" w:rsidRPr="00054ED9" w:rsidRDefault="0062077B" w:rsidP="006729DA">
      <w:pPr>
        <w:spacing w:after="0" w:line="240" w:lineRule="auto"/>
        <w:ind w:left="11" w:right="10" w:hanging="1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roofErr w:type="spellStart"/>
            <w:r w:rsidRPr="00054ED9">
              <w:rPr>
                <w:rFonts w:ascii="Times New Roman" w:eastAsia="Arial Unicode MS" w:hAnsi="Times New Roman" w:cs="Times New Roman"/>
                <w:kern w:val="2"/>
                <w:sz w:val="16"/>
                <w:szCs w:val="16"/>
                <w:lang w:eastAsia="zh-CN" w:bidi="hi-IN"/>
              </w:rPr>
              <w:t>Пыталева</w:t>
            </w:r>
            <w:proofErr w:type="spellEnd"/>
            <w:r w:rsidRPr="00054ED9">
              <w:rPr>
                <w:rFonts w:ascii="Times New Roman" w:eastAsia="Arial Unicode MS" w:hAnsi="Times New Roman" w:cs="Times New Roman"/>
                <w:kern w:val="2"/>
                <w:sz w:val="16"/>
                <w:szCs w:val="16"/>
                <w:lang w:eastAsia="zh-CN" w:bidi="hi-IN"/>
              </w:rPr>
              <w:t xml:space="preserve"> Валентина Ивановна</w:t>
            </w:r>
          </w:p>
        </w:tc>
        <w:tc>
          <w:tcPr>
            <w:tcW w:w="8080" w:type="dxa"/>
            <w:shd w:val="clear" w:color="auto" w:fill="auto"/>
            <w:hideMark/>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заместитель Главы Администрации муниципального округа, председатель комитета по управлению социальным комплексом Администрации Волотовского муниципального округа, председатель комиссии;</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roofErr w:type="spellStart"/>
            <w:r w:rsidRPr="00054ED9">
              <w:rPr>
                <w:rFonts w:ascii="Times New Roman" w:eastAsia="Arial Unicode MS" w:hAnsi="Times New Roman" w:cs="Times New Roman"/>
                <w:kern w:val="2"/>
                <w:sz w:val="16"/>
                <w:szCs w:val="16"/>
                <w:lang w:eastAsia="zh-CN" w:bidi="hi-IN"/>
              </w:rPr>
              <w:t>Охотникова</w:t>
            </w:r>
            <w:proofErr w:type="spellEnd"/>
            <w:r w:rsidRPr="00054ED9">
              <w:rPr>
                <w:rFonts w:ascii="Times New Roman" w:eastAsia="Arial Unicode MS" w:hAnsi="Times New Roman" w:cs="Times New Roman"/>
                <w:kern w:val="2"/>
                <w:sz w:val="16"/>
                <w:szCs w:val="16"/>
                <w:lang w:eastAsia="zh-CN" w:bidi="hi-IN"/>
              </w:rPr>
              <w:t xml:space="preserve"> Надежда Яковлевна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главный специалист по опеке и попечительству несовершеннолетних граждан комитета по управлению социальным комплексом Администрации Волотовского муниципального округа, секретарь комиссии;</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
        </w:tc>
        <w:tc>
          <w:tcPr>
            <w:tcW w:w="8080" w:type="dxa"/>
            <w:shd w:val="clear" w:color="auto" w:fill="auto"/>
            <w:hideMark/>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Члены комиссии:</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roofErr w:type="spellStart"/>
            <w:r w:rsidRPr="00054ED9">
              <w:rPr>
                <w:rFonts w:ascii="Times New Roman" w:eastAsia="Arial Unicode MS" w:hAnsi="Times New Roman" w:cs="Times New Roman"/>
                <w:kern w:val="2"/>
                <w:sz w:val="16"/>
                <w:szCs w:val="16"/>
                <w:lang w:eastAsia="zh-CN" w:bidi="hi-IN"/>
              </w:rPr>
              <w:t>Семёнова</w:t>
            </w:r>
            <w:proofErr w:type="spellEnd"/>
            <w:r w:rsidRPr="00054ED9">
              <w:rPr>
                <w:rFonts w:ascii="Times New Roman" w:eastAsia="Arial Unicode MS" w:hAnsi="Times New Roman" w:cs="Times New Roman"/>
                <w:kern w:val="2"/>
                <w:sz w:val="16"/>
                <w:szCs w:val="16"/>
                <w:lang w:eastAsia="zh-CN" w:bidi="hi-IN"/>
              </w:rPr>
              <w:t xml:space="preserve"> Светлана Фёдоровна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Председатель комитета жилищно-коммунального хозяйства, строительства и архитектуры Администрации Волотовского муниципального округа;</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Куркина Екатерина Александровна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Заместитель председателя комитета по управлению муниципальным имуществом и земельным вопросам   Администрации Волотовского муниципального округа;</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Ульянова Раиса Владимировна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Ведущий специалист отдела строительства и архитектуры комитета жилищно-коммунального хозяйства, строительства и архитектуры Администрации Волотовского муниципального округа;</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Кириллова Нина Владимировна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Председатель комитета финансов Администрации Волотовского муниципального округа;</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Полякова Ольга Геннадьевна</w:t>
            </w:r>
          </w:p>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Начальник отдела образования комитета по управлению социальным комплексом Администрации Волотовского муниципального округа, заместитель председателя комиссии;</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Журавлева Елена Михайловна</w:t>
            </w:r>
          </w:p>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Начальник отдела бухгалтерского учета комитета по управлению социальным комплексом Администрации Волотовского муниципального округа;</w:t>
            </w:r>
          </w:p>
        </w:tc>
      </w:tr>
      <w:tr w:rsidR="006729DA" w:rsidRPr="006B704D" w:rsidTr="0062077B">
        <w:tc>
          <w:tcPr>
            <w:tcW w:w="2518"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Петрова Нина Вениаминовна</w:t>
            </w:r>
          </w:p>
        </w:tc>
        <w:tc>
          <w:tcPr>
            <w:tcW w:w="8080" w:type="dxa"/>
            <w:shd w:val="clear" w:color="auto" w:fill="auto"/>
          </w:tcPr>
          <w:p w:rsidR="006729DA" w:rsidRPr="00054ED9" w:rsidRDefault="006729DA" w:rsidP="006729DA">
            <w:pPr>
              <w:widowControl w:val="0"/>
              <w:suppressAutoHyphens/>
              <w:spacing w:after="0" w:line="240" w:lineRule="auto"/>
              <w:jc w:val="both"/>
              <w:rPr>
                <w:rFonts w:ascii="Times New Roman" w:eastAsia="Arial Unicode MS" w:hAnsi="Times New Roman" w:cs="Times New Roman"/>
                <w:kern w:val="2"/>
                <w:sz w:val="16"/>
                <w:szCs w:val="16"/>
                <w:lang w:eastAsia="zh-CN" w:bidi="hi-IN"/>
              </w:rPr>
            </w:pPr>
            <w:r w:rsidRPr="00054ED9">
              <w:rPr>
                <w:rFonts w:ascii="Times New Roman" w:eastAsia="Arial Unicode MS" w:hAnsi="Times New Roman" w:cs="Times New Roman"/>
                <w:kern w:val="2"/>
                <w:sz w:val="16"/>
                <w:szCs w:val="16"/>
                <w:lang w:eastAsia="zh-CN" w:bidi="hi-IN"/>
              </w:rPr>
              <w:t>Председатель общественного Совета Администрации Волотовского муниципального округа (по согласованию)</w:t>
            </w:r>
          </w:p>
        </w:tc>
      </w:tr>
    </w:tbl>
    <w:p w:rsidR="0062077B" w:rsidRDefault="006729DA" w:rsidP="006729DA">
      <w:pPr>
        <w:widowControl w:val="0"/>
        <w:suppressAutoHyphens/>
        <w:spacing w:after="0" w:line="240" w:lineRule="auto"/>
        <w:jc w:val="both"/>
        <w:rPr>
          <w:rFonts w:ascii="Times New Roman" w:hAnsi="Times New Roman" w:cs="Times New Roman"/>
          <w:color w:val="0D0D0D"/>
          <w:sz w:val="16"/>
          <w:szCs w:val="16"/>
        </w:rPr>
      </w:pPr>
      <w:r>
        <w:rPr>
          <w:rFonts w:eastAsia="Arial Unicode MS"/>
          <w:kern w:val="2"/>
          <w:sz w:val="28"/>
          <w:szCs w:val="28"/>
          <w:lang w:eastAsia="zh-CN" w:bidi="hi-IN"/>
        </w:rPr>
        <w:t xml:space="preserve"> </w:t>
      </w:r>
      <w:r>
        <w:rPr>
          <w:color w:val="0D0D0D"/>
          <w:sz w:val="28"/>
        </w:rPr>
        <w:tab/>
        <w:t xml:space="preserve">                         </w:t>
      </w:r>
      <w:r>
        <w:rPr>
          <w:rFonts w:ascii="Times New Roman" w:hAnsi="Times New Roman" w:cs="Times New Roman"/>
          <w:color w:val="0D0D0D"/>
          <w:sz w:val="16"/>
          <w:szCs w:val="16"/>
        </w:rPr>
        <w:t xml:space="preserve">          </w:t>
      </w:r>
    </w:p>
    <w:p w:rsidR="006729DA" w:rsidRPr="00054ED9" w:rsidRDefault="006729DA" w:rsidP="0062077B">
      <w:pPr>
        <w:widowControl w:val="0"/>
        <w:suppressAutoHyphens/>
        <w:spacing w:after="0" w:line="240" w:lineRule="auto"/>
        <w:jc w:val="center"/>
        <w:rPr>
          <w:rFonts w:ascii="Times New Roman" w:hAnsi="Times New Roman" w:cs="Times New Roman"/>
          <w:sz w:val="16"/>
          <w:szCs w:val="16"/>
        </w:rPr>
      </w:pPr>
      <w:r w:rsidRPr="00054ED9">
        <w:rPr>
          <w:rFonts w:ascii="Times New Roman" w:hAnsi="Times New Roman" w:cs="Times New Roman"/>
          <w:color w:val="0D0D0D"/>
          <w:sz w:val="16"/>
          <w:szCs w:val="16"/>
        </w:rPr>
        <w:t>Р</w:t>
      </w:r>
      <w:r w:rsidRPr="00054ED9">
        <w:rPr>
          <w:rFonts w:ascii="Times New Roman" w:hAnsi="Times New Roman" w:cs="Times New Roman"/>
          <w:sz w:val="16"/>
          <w:szCs w:val="16"/>
        </w:rPr>
        <w:t>оссийская Федерация Новгородская область</w:t>
      </w:r>
    </w:p>
    <w:p w:rsidR="006729DA" w:rsidRPr="00D674EB" w:rsidRDefault="006729DA" w:rsidP="0062077B">
      <w:pPr>
        <w:keepNext/>
        <w:spacing w:after="0" w:line="240" w:lineRule="auto"/>
        <w:jc w:val="center"/>
        <w:outlineLvl w:val="2"/>
        <w:rPr>
          <w:rFonts w:ascii="Times New Roman" w:hAnsi="Times New Roman" w:cs="Times New Roman"/>
          <w:sz w:val="16"/>
          <w:szCs w:val="16"/>
        </w:rPr>
      </w:pPr>
      <w:r w:rsidRPr="00D674EB">
        <w:rPr>
          <w:rFonts w:ascii="Times New Roman" w:hAnsi="Times New Roman" w:cs="Times New Roman"/>
          <w:sz w:val="16"/>
          <w:szCs w:val="16"/>
        </w:rPr>
        <w:t>АДМИНИСТРАЦИЯ ВОЛОТОВСКОГО МУНИЦИПАЛЬНОГО ОКРУГА</w:t>
      </w:r>
    </w:p>
    <w:p w:rsidR="006729DA" w:rsidRDefault="006729DA" w:rsidP="0062077B">
      <w:pPr>
        <w:spacing w:after="0" w:line="240" w:lineRule="auto"/>
        <w:jc w:val="center"/>
        <w:rPr>
          <w:rFonts w:ascii="Times New Roman" w:hAnsi="Times New Roman" w:cs="Times New Roman"/>
          <w:bCs/>
          <w:sz w:val="16"/>
          <w:szCs w:val="16"/>
        </w:rPr>
      </w:pPr>
      <w:r w:rsidRPr="00D674EB">
        <w:rPr>
          <w:rFonts w:ascii="Times New Roman" w:hAnsi="Times New Roman" w:cs="Times New Roman"/>
          <w:b/>
          <w:bCs/>
          <w:sz w:val="16"/>
          <w:szCs w:val="16"/>
        </w:rPr>
        <w:t xml:space="preserve">П О С Т А Н О В Л Е Н И </w:t>
      </w:r>
      <w:proofErr w:type="gramStart"/>
      <w:r w:rsidRPr="00D674EB">
        <w:rPr>
          <w:rFonts w:ascii="Times New Roman" w:hAnsi="Times New Roman" w:cs="Times New Roman"/>
          <w:b/>
          <w:bCs/>
          <w:sz w:val="16"/>
          <w:szCs w:val="16"/>
        </w:rPr>
        <w:t>Е</w:t>
      </w:r>
      <w:r>
        <w:rPr>
          <w:rFonts w:ascii="Times New Roman" w:hAnsi="Times New Roman" w:cs="Times New Roman"/>
          <w:b/>
          <w:bCs/>
          <w:sz w:val="16"/>
          <w:szCs w:val="16"/>
        </w:rPr>
        <w:t xml:space="preserve"> </w:t>
      </w:r>
      <w:r w:rsidRPr="00B74870">
        <w:rPr>
          <w:rFonts w:ascii="Times New Roman" w:hAnsi="Times New Roman" w:cs="Times New Roman"/>
          <w:sz w:val="16"/>
          <w:szCs w:val="16"/>
        </w:rPr>
        <w:t xml:space="preserve"> </w:t>
      </w:r>
      <w:r>
        <w:rPr>
          <w:rFonts w:ascii="Times New Roman" w:hAnsi="Times New Roman" w:cs="Times New Roman"/>
          <w:sz w:val="16"/>
          <w:szCs w:val="16"/>
        </w:rPr>
        <w:t>от</w:t>
      </w:r>
      <w:proofErr w:type="gramEnd"/>
      <w:r>
        <w:rPr>
          <w:rFonts w:ascii="Times New Roman" w:hAnsi="Times New Roman" w:cs="Times New Roman"/>
          <w:sz w:val="16"/>
          <w:szCs w:val="16"/>
        </w:rPr>
        <w:t xml:space="preserve"> 29.12.2023  № 958</w:t>
      </w:r>
      <w:r w:rsidRPr="00D674EB">
        <w:rPr>
          <w:rFonts w:ascii="Times New Roman" w:hAnsi="Times New Roman" w:cs="Times New Roman"/>
          <w:bCs/>
          <w:sz w:val="16"/>
          <w:szCs w:val="16"/>
        </w:rPr>
        <w:t>п. Волот</w:t>
      </w:r>
    </w:p>
    <w:p w:rsidR="0062077B" w:rsidRPr="00AF53D0" w:rsidRDefault="0062077B" w:rsidP="0062077B">
      <w:pPr>
        <w:spacing w:after="0" w:line="240" w:lineRule="auto"/>
        <w:jc w:val="center"/>
        <w:rPr>
          <w:rFonts w:ascii="Times New Roman" w:hAnsi="Times New Roman" w:cs="Times New Roman"/>
          <w:sz w:val="16"/>
          <w:szCs w:val="16"/>
        </w:rPr>
      </w:pPr>
    </w:p>
    <w:p w:rsidR="006729DA" w:rsidRDefault="006729DA" w:rsidP="006729DA">
      <w:pPr>
        <w:spacing w:after="0" w:line="240" w:lineRule="auto"/>
        <w:ind w:right="-427"/>
        <w:jc w:val="center"/>
        <w:rPr>
          <w:rFonts w:ascii="Times New Roman" w:hAnsi="Times New Roman" w:cs="Times New Roman"/>
          <w:sz w:val="16"/>
          <w:szCs w:val="16"/>
        </w:rPr>
      </w:pPr>
      <w:r w:rsidRPr="00D674EB">
        <w:rPr>
          <w:rFonts w:ascii="Times New Roman" w:hAnsi="Times New Roman" w:cs="Times New Roman"/>
          <w:sz w:val="16"/>
          <w:szCs w:val="16"/>
        </w:rPr>
        <w:t>О внесении изменений в Реестр мест (площадок) накопления твердых коммунальных отходов на территории Волотовского муниципального округа</w:t>
      </w:r>
    </w:p>
    <w:p w:rsidR="0062077B" w:rsidRPr="00D674EB" w:rsidRDefault="0062077B" w:rsidP="006729DA">
      <w:pPr>
        <w:spacing w:after="0" w:line="240" w:lineRule="auto"/>
        <w:ind w:right="-427"/>
        <w:jc w:val="center"/>
        <w:rPr>
          <w:rFonts w:ascii="Times New Roman" w:hAnsi="Times New Roman" w:cs="Times New Roman"/>
          <w:bCs/>
          <w:sz w:val="16"/>
          <w:szCs w:val="16"/>
        </w:rPr>
      </w:pPr>
    </w:p>
    <w:p w:rsidR="006729DA" w:rsidRPr="00D674EB" w:rsidRDefault="006729DA" w:rsidP="006729DA">
      <w:pPr>
        <w:widowControl w:val="0"/>
        <w:adjustRightInd w:val="0"/>
        <w:spacing w:after="0" w:line="240" w:lineRule="auto"/>
        <w:ind w:firstLine="709"/>
        <w:rPr>
          <w:rFonts w:ascii="Times New Roman" w:hAnsi="Times New Roman" w:cs="Times New Roman"/>
          <w:sz w:val="16"/>
          <w:szCs w:val="16"/>
        </w:rPr>
      </w:pPr>
      <w:r w:rsidRPr="00D674EB">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Волотовского муниципального округа от 11.08.2023 № 540 «Об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Уставом Волотовского муниципального округа</w:t>
      </w:r>
    </w:p>
    <w:p w:rsidR="006729DA" w:rsidRPr="00D674EB" w:rsidRDefault="006729DA" w:rsidP="006729DA">
      <w:pPr>
        <w:spacing w:after="0" w:line="240" w:lineRule="auto"/>
        <w:ind w:firstLine="709"/>
        <w:jc w:val="both"/>
        <w:rPr>
          <w:rFonts w:ascii="Times New Roman" w:hAnsi="Times New Roman" w:cs="Times New Roman"/>
          <w:b/>
          <w:sz w:val="16"/>
          <w:szCs w:val="16"/>
        </w:rPr>
      </w:pPr>
      <w:r w:rsidRPr="00D674EB">
        <w:rPr>
          <w:rFonts w:ascii="Times New Roman" w:hAnsi="Times New Roman" w:cs="Times New Roman"/>
          <w:b/>
          <w:sz w:val="16"/>
          <w:szCs w:val="16"/>
        </w:rPr>
        <w:t>ПОСТАНОВЛЯЮ:</w:t>
      </w:r>
    </w:p>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ab/>
        <w:t>1. Внести в Реестр мест (площадок) накопления твёрдых коммунальных отходов на территории Волотовского муниципального округа, утверждённый постановлением Администрации Волотовского муниципального округа от 28.09.2021 № 743 (далее – Реестр) следующие изменения:</w:t>
      </w:r>
    </w:p>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ab/>
        <w:t xml:space="preserve">1.1. Дополнить таблицу Реестра строками 27, 28, 29, 30, 31, 32, 33, 34, 35, 36, 37, 38, 39 следующего содержания: </w:t>
      </w:r>
    </w:p>
    <w:tbl>
      <w:tblPr>
        <w:tblW w:w="10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567"/>
        <w:gridCol w:w="2552"/>
        <w:gridCol w:w="3119"/>
        <w:gridCol w:w="2269"/>
        <w:gridCol w:w="1701"/>
        <w:gridCol w:w="375"/>
      </w:tblGrid>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«27</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д. Сельцо ул. Береговая ориентировочные координаты: 57.990388,</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30.772603</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3 м2, покрытие – бетон, площадка открытая, ограждение из металлической сетки, 1 пластиковый контейнер, ёмкостью 0,24 м3</w:t>
            </w:r>
          </w:p>
        </w:tc>
        <w:tc>
          <w:tcPr>
            <w:tcW w:w="2269"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Ратицкий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ТКО жителей дома № 6</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28</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Учно</w:t>
            </w:r>
            <w:proofErr w:type="spellEnd"/>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ориентировочные координаты: 58.022516, 30.552314</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6 м2, покрытие – бетон, площадка открытая, ограждение из металлического профильного листа, 2 пластиковых контейнера, ёмкостью по 1,1 м3 </w:t>
            </w:r>
          </w:p>
        </w:tc>
        <w:tc>
          <w:tcPr>
            <w:tcW w:w="2269"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Ратицкий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29</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Дерглец</w:t>
            </w:r>
            <w:proofErr w:type="spellEnd"/>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ориентировочные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57.885286, 30.634947</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6 м2, покрытие – бетон, площадка открытая, ограждение из металлического профильного листа, 1 пластиковый контейнер, ёмкостью 1,1 м3 </w:t>
            </w:r>
          </w:p>
        </w:tc>
        <w:tc>
          <w:tcPr>
            <w:tcW w:w="2269"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Ратицкий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30</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Хотяжа</w:t>
            </w:r>
            <w:proofErr w:type="spellEnd"/>
            <w:r w:rsidRPr="00D674EB">
              <w:rPr>
                <w:rFonts w:ascii="Times New Roman" w:hAnsi="Times New Roman" w:cs="Times New Roman"/>
                <w:sz w:val="16"/>
                <w:szCs w:val="16"/>
              </w:rPr>
              <w:t xml:space="preserve"> ул. Центральная, напротив д.6</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ориентировочные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57.940640, 30.729415</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3 м2, покрытие – бетон, площадка открытая, ограждение из металлической сетки, 1 пластиковый контейнер, ёмкостью 1,1 м3 </w:t>
            </w:r>
          </w:p>
        </w:tc>
        <w:tc>
          <w:tcPr>
            <w:tcW w:w="2269"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Ратицкий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ТКО жителей д. Борок ул. Заречная д. 4, 5, 8, 10, 12, 33а</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31</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Хотяжа</w:t>
            </w:r>
            <w:proofErr w:type="spellEnd"/>
            <w:r w:rsidRPr="00D674EB">
              <w:rPr>
                <w:rFonts w:ascii="Times New Roman" w:hAnsi="Times New Roman" w:cs="Times New Roman"/>
                <w:sz w:val="16"/>
                <w:szCs w:val="16"/>
              </w:rPr>
              <w:t>, ул. Центральная, напротив кладбища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57.938344, 30.724372</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3 м2, покрытие – бетон, площадка открытая, ограждение из металлической сетки, 2 пластиковых контейнера, ёмкостью по 1,1 м3 </w:t>
            </w:r>
          </w:p>
        </w:tc>
        <w:tc>
          <w:tcPr>
            <w:tcW w:w="2269"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Ратицкий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32</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Славитино</w:t>
            </w:r>
            <w:proofErr w:type="spellEnd"/>
            <w:r w:rsidRPr="00D674EB">
              <w:rPr>
                <w:rFonts w:ascii="Times New Roman" w:hAnsi="Times New Roman" w:cs="Times New Roman"/>
                <w:sz w:val="16"/>
                <w:szCs w:val="16"/>
              </w:rPr>
              <w:t>, у общественного кладбища, расположенного в кадастровом квартале 53:04:0080603координаты: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57,81491;  30,695630</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6 м2, покрытие – бетон, площадка открытая, ограждение из профильных металлических листов, кровельное покрытие из профильных металлических листов, 2 пластиковых контейнера, ёмкостью по 1,1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Славитинский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33</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Славитино</w:t>
            </w:r>
            <w:proofErr w:type="spellEnd"/>
            <w:r w:rsidRPr="00D674EB">
              <w:rPr>
                <w:rFonts w:ascii="Times New Roman" w:hAnsi="Times New Roman" w:cs="Times New Roman"/>
                <w:sz w:val="16"/>
                <w:szCs w:val="16"/>
              </w:rPr>
              <w:t>, ул. Центральная (за магазином), в кадастровом квартале 53:04:0080602,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57.817981;  30.698224</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 м2, покрытие – бетон, площадка открытая, ограждение из профильных металлических листов, кровельное покрытие из профильных металлических листов, 1 пластиковый контейнер, ёмкостью 1,1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Славитинский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ТКО жителей ул. Садовая д. </w:t>
            </w:r>
            <w:proofErr w:type="spellStart"/>
            <w:r w:rsidRPr="00D674EB">
              <w:rPr>
                <w:rFonts w:ascii="Times New Roman" w:hAnsi="Times New Roman" w:cs="Times New Roman"/>
                <w:sz w:val="16"/>
                <w:szCs w:val="16"/>
              </w:rPr>
              <w:t>Славитино</w:t>
            </w:r>
            <w:proofErr w:type="spellEnd"/>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34</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д. Ильино    ул.  Солнечная), в кадастровом квартале 53:04:0089201,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57,82547;  30,713631</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 м2, покрытие – бетон, площадка открытая, ограждение из профильных металлических листов, кровельное покрытие из профильных металлических листов, 1 пластиковый контейнер, ёмкостью 1,1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Славитинский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ТКО жителей ул. Солнечная д. Ильино</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35</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д. Соловьёво, в кадастровом квартале   53:04:0062102, у кладбища координаты: 57,769967; 30,609291</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6 м2, покрытие – бетон, площадка открытая, ограждение из профильных металлических листов, кровельное покрытие из профильных металлических листов, 2 пластиковых контейнера, ёмкостью 1,1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Славитинский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36</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Новгородская область, Волотовский р-он, д. </w:t>
            </w:r>
            <w:proofErr w:type="spellStart"/>
            <w:r w:rsidRPr="00D674EB">
              <w:rPr>
                <w:rFonts w:ascii="Times New Roman" w:hAnsi="Times New Roman" w:cs="Times New Roman"/>
                <w:sz w:val="16"/>
                <w:szCs w:val="16"/>
              </w:rPr>
              <w:t>Верёхново</w:t>
            </w:r>
            <w:proofErr w:type="spellEnd"/>
            <w:r w:rsidRPr="00D674EB">
              <w:rPr>
                <w:rFonts w:ascii="Times New Roman" w:hAnsi="Times New Roman" w:cs="Times New Roman"/>
                <w:sz w:val="16"/>
                <w:szCs w:val="16"/>
              </w:rPr>
              <w:t>, в кадастровом квартале   53:04:0090901, у кладбища 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 57,779756;  30,831588</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6 м2, покрытие – бетон, площадка открытая, ограждение из профильных металлических листов, кровельное покрытие из профильных металлических листов, 2 пластиковых контейнера, ёмкостью 0,77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Славитинский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Общественное кладбище</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37</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п. Волот, ул. Железнодорожная, у д. № 14</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57.932588, 30.715551</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 м2, покрытие – бетон, площадка открытая, ограждение из профильных металлических листов, кровельное покрытие из профильных металлических листов, 1 пластиковый контейнер, ёмкостью 1,1 м3</w:t>
            </w:r>
          </w:p>
        </w:tc>
        <w:tc>
          <w:tcPr>
            <w:tcW w:w="2269" w:type="dxa"/>
            <w:shd w:val="clear" w:color="auto" w:fill="auto"/>
          </w:tcPr>
          <w:p w:rsidR="006729DA" w:rsidRPr="00D674EB" w:rsidRDefault="006729DA" w:rsidP="006729DA">
            <w:pPr>
              <w:spacing w:after="0" w:line="240" w:lineRule="auto"/>
              <w:ind w:right="-108"/>
              <w:rPr>
                <w:rFonts w:ascii="Times New Roman" w:hAnsi="Times New Roman" w:cs="Times New Roman"/>
                <w:sz w:val="16"/>
                <w:szCs w:val="16"/>
              </w:rPr>
            </w:pPr>
            <w:r w:rsidRPr="00D674EB">
              <w:rPr>
                <w:rFonts w:ascii="Times New Roman" w:hAnsi="Times New Roman" w:cs="Times New Roman"/>
                <w:sz w:val="16"/>
                <w:szCs w:val="16"/>
              </w:rPr>
              <w:t>Волотовский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ТКО жителей ул. Железнодорожная, д. № 14</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38</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Волот, ул. Старорусская, у домов № 16, № 18</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координаты:</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57.920739382,30.705101871</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 м2, покрытие – бетон, площадка открытая, ограждение из профильных металлических листов, кровельное покрытие из профильных металлических листов, 2 пластиковых контейнера, ёмкостью 1,1 м3</w:t>
            </w:r>
          </w:p>
        </w:tc>
        <w:tc>
          <w:tcPr>
            <w:tcW w:w="226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Волотовский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ТКО жителей Старорусская, домов № 16, № 18</w:t>
            </w:r>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tc>
      </w:tr>
      <w:tr w:rsidR="006729DA" w:rsidRPr="00D674EB" w:rsidTr="0062077B">
        <w:trPr>
          <w:trHeight w:val="20"/>
        </w:trPr>
        <w:tc>
          <w:tcPr>
            <w:tcW w:w="283" w:type="dxa"/>
            <w:tcBorders>
              <w:top w:val="nil"/>
              <w:left w:val="nil"/>
              <w:bottom w:val="nil"/>
              <w:right w:val="single" w:sz="4" w:space="0" w:color="auto"/>
            </w:tcBorders>
          </w:tcPr>
          <w:p w:rsidR="006729DA" w:rsidRPr="00D674EB" w:rsidRDefault="006729DA" w:rsidP="006729DA">
            <w:pPr>
              <w:spacing w:after="0" w:line="240" w:lineRule="auto"/>
              <w:ind w:left="-250" w:firstLine="250"/>
              <w:jc w:val="center"/>
              <w:rPr>
                <w:rFonts w:ascii="Times New Roman" w:hAnsi="Times New Roman" w:cs="Times New Roman"/>
                <w:sz w:val="16"/>
                <w:szCs w:val="16"/>
              </w:rPr>
            </w:pPr>
          </w:p>
        </w:tc>
        <w:tc>
          <w:tcPr>
            <w:tcW w:w="567" w:type="dxa"/>
            <w:tcBorders>
              <w:left w:val="single" w:sz="4" w:space="0" w:color="auto"/>
            </w:tcBorders>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39</w:t>
            </w:r>
          </w:p>
        </w:tc>
        <w:tc>
          <w:tcPr>
            <w:tcW w:w="2552"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Новгородская область, Волотовский р-он, Волот, ул. Старорусская, у д. № 39</w:t>
            </w:r>
          </w:p>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координаты: 57.921818335,30. 7032994269</w:t>
            </w:r>
          </w:p>
        </w:tc>
        <w:tc>
          <w:tcPr>
            <w:tcW w:w="3119"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4 м2, покрытие – бетон, площадка открытая, ограждение из профильных металлических листов, кровельное покрытие из профильных металлических листов, 1 пластиковый контейнер, ёмкостью 1,1 м3</w:t>
            </w:r>
          </w:p>
        </w:tc>
        <w:tc>
          <w:tcPr>
            <w:tcW w:w="2269" w:type="dxa"/>
            <w:shd w:val="clear" w:color="auto" w:fill="auto"/>
          </w:tcPr>
          <w:p w:rsidR="006729DA" w:rsidRPr="00D674EB" w:rsidRDefault="006729DA" w:rsidP="006729DA">
            <w:pPr>
              <w:spacing w:after="0" w:line="240" w:lineRule="auto"/>
              <w:ind w:right="-108"/>
              <w:rPr>
                <w:rFonts w:ascii="Times New Roman" w:hAnsi="Times New Roman" w:cs="Times New Roman"/>
                <w:sz w:val="16"/>
                <w:szCs w:val="16"/>
              </w:rPr>
            </w:pPr>
            <w:r w:rsidRPr="00D674EB">
              <w:rPr>
                <w:rFonts w:ascii="Times New Roman" w:hAnsi="Times New Roman" w:cs="Times New Roman"/>
                <w:sz w:val="16"/>
                <w:szCs w:val="16"/>
              </w:rPr>
              <w:t>Волотовский территориальный отдел Администрации Волотовского муниципального округа</w:t>
            </w:r>
          </w:p>
        </w:tc>
        <w:tc>
          <w:tcPr>
            <w:tcW w:w="1701" w:type="dxa"/>
            <w:tcBorders>
              <w:right w:val="single" w:sz="4" w:space="0" w:color="auto"/>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 xml:space="preserve">ТКО жителей Старорусская, д. № </w:t>
            </w:r>
            <w:proofErr w:type="gramStart"/>
            <w:r w:rsidRPr="00D674EB">
              <w:rPr>
                <w:rFonts w:ascii="Times New Roman" w:hAnsi="Times New Roman" w:cs="Times New Roman"/>
                <w:sz w:val="16"/>
                <w:szCs w:val="16"/>
              </w:rPr>
              <w:t>39»</w:t>
            </w:r>
            <w:r w:rsidRPr="00D674EB">
              <w:rPr>
                <w:rFonts w:ascii="Times New Roman" w:hAnsi="Times New Roman" w:cs="Times New Roman"/>
                <w:sz w:val="16"/>
                <w:szCs w:val="16"/>
              </w:rPr>
              <w:tab/>
            </w:r>
            <w:proofErr w:type="gramEnd"/>
          </w:p>
        </w:tc>
        <w:tc>
          <w:tcPr>
            <w:tcW w:w="375" w:type="dxa"/>
            <w:tcBorders>
              <w:top w:val="nil"/>
              <w:left w:val="single" w:sz="4" w:space="0" w:color="auto"/>
              <w:bottom w:val="nil"/>
              <w:right w:val="nil"/>
            </w:tcBorders>
            <w:shd w:val="clear" w:color="auto" w:fill="auto"/>
          </w:tcPr>
          <w:p w:rsidR="006729DA" w:rsidRPr="00D674EB" w:rsidRDefault="006729DA" w:rsidP="006729DA">
            <w:pPr>
              <w:spacing w:after="0" w:line="240" w:lineRule="auto"/>
              <w:rPr>
                <w:rFonts w:ascii="Times New Roman" w:hAnsi="Times New Roman" w:cs="Times New Roman"/>
                <w:sz w:val="16"/>
                <w:szCs w:val="16"/>
              </w:rPr>
            </w:pPr>
          </w:p>
          <w:p w:rsidR="006729DA" w:rsidRPr="00D674EB" w:rsidRDefault="006729DA" w:rsidP="006729DA">
            <w:pPr>
              <w:spacing w:after="0" w:line="240" w:lineRule="auto"/>
              <w:rPr>
                <w:rFonts w:ascii="Times New Roman" w:hAnsi="Times New Roman" w:cs="Times New Roman"/>
                <w:sz w:val="16"/>
                <w:szCs w:val="16"/>
              </w:rPr>
            </w:pPr>
          </w:p>
          <w:p w:rsidR="006729DA" w:rsidRPr="00D674EB" w:rsidRDefault="006729DA" w:rsidP="006729DA">
            <w:pPr>
              <w:spacing w:after="0" w:line="240" w:lineRule="auto"/>
              <w:rPr>
                <w:rFonts w:ascii="Times New Roman" w:hAnsi="Times New Roman" w:cs="Times New Roman"/>
                <w:sz w:val="16"/>
                <w:szCs w:val="16"/>
              </w:rPr>
            </w:pPr>
          </w:p>
        </w:tc>
      </w:tr>
    </w:tbl>
    <w:p w:rsidR="006729DA" w:rsidRPr="00D674EB" w:rsidRDefault="006729DA" w:rsidP="006729DA">
      <w:pPr>
        <w:spacing w:after="0" w:line="240" w:lineRule="auto"/>
        <w:ind w:left="1080"/>
        <w:jc w:val="both"/>
        <w:rPr>
          <w:rFonts w:ascii="Times New Roman" w:hAnsi="Times New Roman" w:cs="Times New Roman"/>
          <w:sz w:val="16"/>
          <w:szCs w:val="16"/>
        </w:rPr>
      </w:pPr>
      <w:r w:rsidRPr="00D674EB">
        <w:rPr>
          <w:rFonts w:ascii="Times New Roman" w:hAnsi="Times New Roman" w:cs="Times New Roman"/>
          <w:sz w:val="16"/>
          <w:szCs w:val="16"/>
        </w:rPr>
        <w:t>1.2. Строку 3 Реестра изложить в следующей редакции:</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2552"/>
        <w:gridCol w:w="2410"/>
        <w:gridCol w:w="2126"/>
      </w:tblGrid>
      <w:tr w:rsidR="006729DA" w:rsidRPr="00D674EB" w:rsidTr="0062077B">
        <w:trPr>
          <w:trHeight w:val="20"/>
        </w:trPr>
        <w:tc>
          <w:tcPr>
            <w:tcW w:w="567" w:type="dxa"/>
            <w:shd w:val="clear" w:color="auto" w:fill="auto"/>
          </w:tcPr>
          <w:p w:rsidR="006729DA" w:rsidRPr="00D674EB" w:rsidRDefault="006729DA" w:rsidP="006729DA">
            <w:pPr>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«3</w:t>
            </w:r>
          </w:p>
        </w:tc>
        <w:tc>
          <w:tcPr>
            <w:tcW w:w="2551" w:type="dxa"/>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Новгородская обл., п. Волот, ул. Строителей, территория у дома № 13, ориентировочные координаты: 57.922267</w:t>
            </w:r>
          </w:p>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30.707183</w:t>
            </w:r>
          </w:p>
        </w:tc>
        <w:tc>
          <w:tcPr>
            <w:tcW w:w="2552" w:type="dxa"/>
            <w:shd w:val="clear" w:color="auto" w:fill="auto"/>
          </w:tcPr>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 xml:space="preserve">9 м2, ограждение из металлической сетки, 2 контейнера, ёмкостью </w:t>
            </w:r>
            <w:r w:rsidRPr="00D674EB">
              <w:rPr>
                <w:rFonts w:ascii="Times New Roman" w:hAnsi="Times New Roman" w:cs="Times New Roman"/>
                <w:sz w:val="16"/>
                <w:szCs w:val="16"/>
                <w:lang w:val="en-US"/>
              </w:rPr>
              <w:t>0</w:t>
            </w:r>
            <w:r w:rsidRPr="00D674EB">
              <w:rPr>
                <w:rFonts w:ascii="Times New Roman" w:hAnsi="Times New Roman" w:cs="Times New Roman"/>
                <w:sz w:val="16"/>
                <w:szCs w:val="16"/>
              </w:rPr>
              <w:t>,5 м3</w:t>
            </w:r>
          </w:p>
        </w:tc>
        <w:tc>
          <w:tcPr>
            <w:tcW w:w="2410" w:type="dxa"/>
            <w:shd w:val="clear" w:color="auto" w:fill="auto"/>
          </w:tcPr>
          <w:p w:rsidR="006729DA" w:rsidRPr="00D674EB" w:rsidRDefault="006729DA" w:rsidP="0062077B">
            <w:pPr>
              <w:tabs>
                <w:tab w:val="left" w:pos="4570"/>
              </w:tabs>
              <w:spacing w:after="0" w:line="240" w:lineRule="auto"/>
              <w:jc w:val="center"/>
              <w:rPr>
                <w:rFonts w:ascii="Times New Roman" w:hAnsi="Times New Roman" w:cs="Times New Roman"/>
                <w:sz w:val="16"/>
                <w:szCs w:val="16"/>
              </w:rPr>
            </w:pPr>
            <w:r w:rsidRPr="00D674EB">
              <w:rPr>
                <w:rFonts w:ascii="Times New Roman" w:hAnsi="Times New Roman" w:cs="Times New Roman"/>
                <w:sz w:val="16"/>
                <w:szCs w:val="16"/>
              </w:rPr>
              <w:t>Структурное подразделение «Детский сад № 2 Муниципального автономного дошкольного образовательного учреждения Детский сад № 1» п. Волот»</w:t>
            </w:r>
          </w:p>
        </w:tc>
        <w:tc>
          <w:tcPr>
            <w:tcW w:w="2126" w:type="dxa"/>
            <w:shd w:val="clear" w:color="auto" w:fill="auto"/>
          </w:tcPr>
          <w:p w:rsidR="006729DA" w:rsidRPr="00D674EB" w:rsidRDefault="006729DA" w:rsidP="006729DA">
            <w:pPr>
              <w:spacing w:after="0" w:line="240" w:lineRule="auto"/>
              <w:rPr>
                <w:rFonts w:ascii="Times New Roman" w:hAnsi="Times New Roman" w:cs="Times New Roman"/>
                <w:sz w:val="16"/>
                <w:szCs w:val="16"/>
              </w:rPr>
            </w:pPr>
            <w:r w:rsidRPr="00D674EB">
              <w:rPr>
                <w:rFonts w:ascii="Times New Roman" w:hAnsi="Times New Roman" w:cs="Times New Roman"/>
                <w:sz w:val="16"/>
                <w:szCs w:val="16"/>
              </w:rPr>
              <w:t>Структурное подразделение «Детский сад № 2 Муниципального автономного дошкольного образовательного учреждения Детский сад № 1» п. Волот»</w:t>
            </w:r>
          </w:p>
        </w:tc>
      </w:tr>
    </w:tbl>
    <w:p w:rsidR="006729DA" w:rsidRPr="00D674EB" w:rsidRDefault="006729DA" w:rsidP="006729DA">
      <w:pPr>
        <w:spacing w:after="0" w:line="240" w:lineRule="auto"/>
        <w:jc w:val="both"/>
        <w:rPr>
          <w:rFonts w:ascii="Times New Roman" w:hAnsi="Times New Roman" w:cs="Times New Roman"/>
          <w:sz w:val="16"/>
          <w:szCs w:val="16"/>
        </w:rPr>
      </w:pPr>
      <w:r w:rsidRPr="00D674EB">
        <w:rPr>
          <w:rFonts w:ascii="Times New Roman" w:hAnsi="Times New Roman" w:cs="Times New Roman"/>
          <w:sz w:val="16"/>
          <w:szCs w:val="16"/>
        </w:rPr>
        <w:tab/>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6729DA" w:rsidRPr="00D674EB" w:rsidRDefault="006729DA" w:rsidP="006729D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Pr="00D674EB">
        <w:rPr>
          <w:rFonts w:ascii="Times New Roman" w:hAnsi="Times New Roman" w:cs="Times New Roman"/>
          <w:sz w:val="16"/>
          <w:szCs w:val="16"/>
        </w:rPr>
        <w:t>Главы Администрации</w:t>
      </w:r>
      <w:r>
        <w:rPr>
          <w:rFonts w:ascii="Times New Roman" w:hAnsi="Times New Roman" w:cs="Times New Roman"/>
          <w:sz w:val="16"/>
          <w:szCs w:val="16"/>
        </w:rPr>
        <w:t xml:space="preserve">                    </w:t>
      </w:r>
      <w:r w:rsidRPr="00D674EB">
        <w:rPr>
          <w:rFonts w:ascii="Times New Roman" w:hAnsi="Times New Roman" w:cs="Times New Roman"/>
          <w:sz w:val="16"/>
          <w:szCs w:val="16"/>
        </w:rPr>
        <w:t xml:space="preserve">     С.В. Федоров</w:t>
      </w:r>
    </w:p>
    <w:p w:rsidR="006729DA" w:rsidRPr="0062077B" w:rsidRDefault="0062077B" w:rsidP="0062077B">
      <w:pPr>
        <w:tabs>
          <w:tab w:val="left" w:pos="312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Pr>
          <w:rFonts w:ascii="Times New Roman" w:eastAsia="Times New Roman" w:hAnsi="Times New Roman"/>
          <w:color w:val="000000" w:themeColor="text1"/>
          <w:sz w:val="14"/>
          <w:szCs w:val="14"/>
          <w:lang w:eastAsia="ru-RU"/>
        </w:rPr>
        <w:t>31</w:t>
      </w:r>
      <w:r w:rsidRPr="009F4E09">
        <w:rPr>
          <w:rFonts w:ascii="Times New Roman" w:eastAsia="Times New Roman" w:hAnsi="Times New Roman"/>
          <w:color w:val="000000" w:themeColor="text1"/>
          <w:sz w:val="14"/>
          <w:szCs w:val="14"/>
          <w:lang w:eastAsia="ru-RU"/>
        </w:rPr>
        <w:t xml:space="preserve"> от 2</w:t>
      </w:r>
      <w:r>
        <w:rPr>
          <w:rFonts w:ascii="Times New Roman" w:eastAsia="Times New Roman" w:hAnsi="Times New Roman"/>
          <w:color w:val="000000" w:themeColor="text1"/>
          <w:sz w:val="14"/>
          <w:szCs w:val="14"/>
          <w:lang w:eastAsia="ru-RU"/>
        </w:rPr>
        <w:t>9</w:t>
      </w:r>
      <w:r w:rsidRPr="009F4E09">
        <w:rPr>
          <w:rFonts w:ascii="Times New Roman" w:eastAsia="Times New Roman" w:hAnsi="Times New Roman"/>
          <w:color w:val="000000" w:themeColor="text1"/>
          <w:sz w:val="14"/>
          <w:szCs w:val="14"/>
          <w:lang w:eastAsia="ru-RU"/>
        </w:rPr>
        <w:t>.1</w:t>
      </w:r>
      <w:r>
        <w:rPr>
          <w:rFonts w:ascii="Times New Roman" w:eastAsia="Times New Roman" w:hAnsi="Times New Roman"/>
          <w:color w:val="000000" w:themeColor="text1"/>
          <w:sz w:val="14"/>
          <w:szCs w:val="14"/>
          <w:lang w:eastAsia="ru-RU"/>
        </w:rPr>
        <w:t>2</w:t>
      </w:r>
      <w:r w:rsidRPr="009F4E09">
        <w:rPr>
          <w:rFonts w:ascii="Times New Roman" w:eastAsia="Times New Roman" w:hAnsi="Times New Roman"/>
          <w:color w:val="000000" w:themeColor="text1"/>
          <w:sz w:val="14"/>
          <w:szCs w:val="14"/>
          <w:lang w:eastAsia="ru-RU"/>
        </w:rPr>
        <w:t>.202</w:t>
      </w:r>
      <w:r>
        <w:rPr>
          <w:rFonts w:ascii="Times New Roman" w:eastAsia="Times New Roman" w:hAnsi="Times New Roman"/>
          <w:color w:val="000000" w:themeColor="text1"/>
          <w:sz w:val="14"/>
          <w:szCs w:val="14"/>
          <w:lang w:eastAsia="ru-RU"/>
        </w:rPr>
        <w:t>3</w:t>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Главный редактор: Глава муниципального </w:t>
      </w:r>
      <w:proofErr w:type="gramStart"/>
      <w:r w:rsidRPr="009F4E09">
        <w:rPr>
          <w:rFonts w:ascii="Times New Roman" w:eastAsia="Times New Roman" w:hAnsi="Times New Roman"/>
          <w:color w:val="000000" w:themeColor="text1"/>
          <w:sz w:val="14"/>
          <w:szCs w:val="14"/>
          <w:lang w:eastAsia="ru-RU"/>
        </w:rPr>
        <w:t xml:space="preserve">округа  </w:t>
      </w:r>
      <w:proofErr w:type="spellStart"/>
      <w:r w:rsidRPr="009F4E09">
        <w:rPr>
          <w:rFonts w:ascii="Times New Roman" w:eastAsia="Times New Roman" w:hAnsi="Times New Roman"/>
          <w:color w:val="000000" w:themeColor="text1"/>
          <w:sz w:val="14"/>
          <w:szCs w:val="14"/>
          <w:lang w:eastAsia="ru-RU"/>
        </w:rPr>
        <w:t>А.И.Лыжов</w:t>
      </w:r>
      <w:proofErr w:type="spellEnd"/>
      <w:proofErr w:type="gramEnd"/>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6"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6729DA" w:rsidRPr="009F4E09" w:rsidRDefault="006C016D"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18</w:t>
      </w:r>
      <w:r w:rsidR="006729DA" w:rsidRPr="009F4E09">
        <w:rPr>
          <w:rFonts w:ascii="Times New Roman" w:eastAsia="Times New Roman" w:hAnsi="Times New Roman"/>
          <w:color w:val="000000" w:themeColor="text1"/>
          <w:sz w:val="14"/>
          <w:szCs w:val="14"/>
          <w:lang w:eastAsia="ru-RU"/>
        </w:rPr>
        <w:t xml:space="preserve"> </w:t>
      </w:r>
      <w:proofErr w:type="spellStart"/>
      <w:r w:rsidR="006729DA">
        <w:rPr>
          <w:rFonts w:ascii="Times New Roman" w:eastAsia="Times New Roman" w:hAnsi="Times New Roman"/>
          <w:color w:val="000000" w:themeColor="text1"/>
          <w:sz w:val="14"/>
          <w:szCs w:val="14"/>
          <w:lang w:eastAsia="ru-RU"/>
        </w:rPr>
        <w:t>п.л</w:t>
      </w:r>
      <w:proofErr w:type="spellEnd"/>
      <w:r w:rsidR="006729DA">
        <w:rPr>
          <w:rFonts w:ascii="Times New Roman" w:eastAsia="Times New Roman" w:hAnsi="Times New Roman"/>
          <w:color w:val="000000" w:themeColor="text1"/>
          <w:sz w:val="14"/>
          <w:szCs w:val="14"/>
          <w:lang w:eastAsia="ru-RU"/>
        </w:rPr>
        <w:t>. Тираж 42</w:t>
      </w:r>
      <w:r w:rsidR="006729DA" w:rsidRPr="009F4E09">
        <w:rPr>
          <w:rFonts w:ascii="Times New Roman" w:eastAsia="Times New Roman" w:hAnsi="Times New Roman"/>
          <w:color w:val="000000" w:themeColor="text1"/>
          <w:sz w:val="14"/>
          <w:szCs w:val="14"/>
          <w:lang w:eastAsia="ru-RU"/>
        </w:rPr>
        <w:t xml:space="preserve"> экз. Распространяется бесплатно.</w:t>
      </w:r>
    </w:p>
    <w:p w:rsidR="006729DA" w:rsidRPr="009F4E09" w:rsidRDefault="006729DA" w:rsidP="006729D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9F4E09" w:rsidRDefault="00BB52F5" w:rsidP="0062077B">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 </w:t>
      </w:r>
      <w:bookmarkStart w:id="0" w:name="_GoBack"/>
      <w:bookmarkEnd w:id="0"/>
    </w:p>
    <w:sectPr w:rsidR="00BB52F5" w:rsidRPr="009F4E09" w:rsidSect="00214DDF">
      <w:headerReference w:type="default" r:id="rId17"/>
      <w:headerReference w:type="first" r:id="rId18"/>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B" w:rsidRDefault="0062077B" w:rsidP="00851532">
      <w:pPr>
        <w:spacing w:after="0" w:line="240" w:lineRule="auto"/>
      </w:pPr>
      <w:r>
        <w:separator/>
      </w:r>
    </w:p>
  </w:endnote>
  <w:endnote w:type="continuationSeparator" w:id="0">
    <w:p w:rsidR="0062077B" w:rsidRDefault="0062077B"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B" w:rsidRDefault="0062077B" w:rsidP="00851532">
      <w:pPr>
        <w:spacing w:after="0" w:line="240" w:lineRule="auto"/>
      </w:pPr>
      <w:r>
        <w:separator/>
      </w:r>
    </w:p>
  </w:footnote>
  <w:footnote w:type="continuationSeparator" w:id="0">
    <w:p w:rsidR="0062077B" w:rsidRDefault="0062077B"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B" w:rsidRPr="00851532" w:rsidRDefault="0062077B">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6C016D">
      <w:rPr>
        <w:noProof/>
        <w:sz w:val="16"/>
        <w:szCs w:val="16"/>
      </w:rPr>
      <w:t>35</w:t>
    </w:r>
    <w:r w:rsidRPr="00851532">
      <w:rPr>
        <w:sz w:val="16"/>
        <w:szCs w:val="16"/>
      </w:rPr>
      <w:fldChar w:fldCharType="end"/>
    </w:r>
  </w:p>
  <w:p w:rsidR="0062077B" w:rsidRDefault="0062077B">
    <w:pPr>
      <w:pStyle w:val="ac"/>
      <w:rPr>
        <w:i/>
        <w:sz w:val="16"/>
        <w:szCs w:val="16"/>
      </w:rPr>
    </w:pPr>
    <w:r w:rsidRPr="00851532">
      <w:rPr>
        <w:i/>
        <w:sz w:val="16"/>
        <w:szCs w:val="16"/>
      </w:rPr>
      <w:t>«Волотовски</w:t>
    </w:r>
    <w:r>
      <w:rPr>
        <w:i/>
        <w:sz w:val="16"/>
        <w:szCs w:val="16"/>
      </w:rPr>
      <w:t>е ведомости» № 31</w:t>
    </w:r>
  </w:p>
  <w:p w:rsidR="0062077B" w:rsidRPr="00273493" w:rsidRDefault="0062077B"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B" w:rsidRDefault="0062077B">
    <w:pPr>
      <w:pStyle w:val="ac"/>
      <w:rPr>
        <w:i/>
        <w:sz w:val="16"/>
        <w:szCs w:val="16"/>
      </w:rPr>
    </w:pPr>
  </w:p>
  <w:p w:rsidR="0062077B" w:rsidRPr="00844A3A" w:rsidRDefault="0062077B">
    <w:pPr>
      <w:pStyle w:val="ac"/>
      <w:rPr>
        <w:i/>
        <w:sz w:val="16"/>
        <w:szCs w:val="16"/>
      </w:rPr>
    </w:pPr>
    <w:r>
      <w:rPr>
        <w:i/>
        <w:sz w:val="16"/>
        <w:szCs w:val="16"/>
      </w:rPr>
      <w:t>«Волотовские ведомости» №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365D5"/>
    <w:multiLevelType w:val="hybridMultilevel"/>
    <w:tmpl w:val="19F07F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115D9"/>
    <w:multiLevelType w:val="hybridMultilevel"/>
    <w:tmpl w:val="521E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734148"/>
    <w:multiLevelType w:val="hybridMultilevel"/>
    <w:tmpl w:val="D518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CD689E"/>
    <w:multiLevelType w:val="hybridMultilevel"/>
    <w:tmpl w:val="52A6196C"/>
    <w:lvl w:ilvl="0" w:tplc="0BE23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5754EDF"/>
    <w:multiLevelType w:val="hybridMultilevel"/>
    <w:tmpl w:val="BD8E9458"/>
    <w:lvl w:ilvl="0" w:tplc="E1809E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5BE9453E"/>
    <w:multiLevelType w:val="hybridMultilevel"/>
    <w:tmpl w:val="952AF2D0"/>
    <w:lvl w:ilvl="0" w:tplc="1F266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15"/>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7"/>
  </w:num>
  <w:num w:numId="18">
    <w:abstractNumId w:val="5"/>
  </w:num>
  <w:num w:numId="1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2"/>
  </w:num>
  <w:num w:numId="24">
    <w:abstractNumId w:val="31"/>
  </w:num>
  <w:num w:numId="25">
    <w:abstractNumId w:val="34"/>
  </w:num>
  <w:num w:numId="26">
    <w:abstractNumId w:val="9"/>
  </w:num>
  <w:num w:numId="27">
    <w:abstractNumId w:val="8"/>
  </w:num>
  <w:num w:numId="28">
    <w:abstractNumId w:val="2"/>
  </w:num>
  <w:num w:numId="29">
    <w:abstractNumId w:val="18"/>
  </w:num>
  <w:num w:numId="30">
    <w:abstractNumId w:val="24"/>
  </w:num>
  <w:num w:numId="31">
    <w:abstractNumId w:val="16"/>
  </w:num>
  <w:num w:numId="32">
    <w:abstractNumId w:val="26"/>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6856"/>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077B"/>
    <w:rsid w:val="00625CFA"/>
    <w:rsid w:val="00644454"/>
    <w:rsid w:val="00647F0C"/>
    <w:rsid w:val="0065673D"/>
    <w:rsid w:val="00656966"/>
    <w:rsid w:val="00657C67"/>
    <w:rsid w:val="0066409E"/>
    <w:rsid w:val="006650F0"/>
    <w:rsid w:val="00672357"/>
    <w:rsid w:val="006729DA"/>
    <w:rsid w:val="00683D62"/>
    <w:rsid w:val="00687C32"/>
    <w:rsid w:val="00692C47"/>
    <w:rsid w:val="006A1E46"/>
    <w:rsid w:val="006A3548"/>
    <w:rsid w:val="006B6B72"/>
    <w:rsid w:val="006C016D"/>
    <w:rsid w:val="006C11E7"/>
    <w:rsid w:val="006C2B5E"/>
    <w:rsid w:val="006C4ABF"/>
    <w:rsid w:val="006D268D"/>
    <w:rsid w:val="006D5706"/>
    <w:rsid w:val="006E1726"/>
    <w:rsid w:val="006F4685"/>
    <w:rsid w:val="00704FF9"/>
    <w:rsid w:val="00711CBD"/>
    <w:rsid w:val="00723274"/>
    <w:rsid w:val="00725714"/>
    <w:rsid w:val="00730E62"/>
    <w:rsid w:val="0073273D"/>
    <w:rsid w:val="007375F7"/>
    <w:rsid w:val="00743F51"/>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160E"/>
    <w:rsid w:val="007C3B09"/>
    <w:rsid w:val="007D0C49"/>
    <w:rsid w:val="007E17CB"/>
    <w:rsid w:val="007E4BA6"/>
    <w:rsid w:val="00805FFA"/>
    <w:rsid w:val="008069C2"/>
    <w:rsid w:val="00806B8A"/>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B0012"/>
    <w:rsid w:val="009C01A4"/>
    <w:rsid w:val="009E0E5B"/>
    <w:rsid w:val="009E746B"/>
    <w:rsid w:val="009E767F"/>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2468B"/>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057E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A68DD"/>
    <w:rsid w:val="00DB32D3"/>
    <w:rsid w:val="00DB6C68"/>
    <w:rsid w:val="00DC18B8"/>
    <w:rsid w:val="00DD6D10"/>
    <w:rsid w:val="00DF0158"/>
    <w:rsid w:val="00E21BCC"/>
    <w:rsid w:val="00E24B4F"/>
    <w:rsid w:val="00E522E1"/>
    <w:rsid w:val="00E63EF2"/>
    <w:rsid w:val="00E66ABF"/>
    <w:rsid w:val="00E83A0E"/>
    <w:rsid w:val="00E93C3F"/>
    <w:rsid w:val="00E96635"/>
    <w:rsid w:val="00EB375F"/>
    <w:rsid w:val="00EC4F97"/>
    <w:rsid w:val="00ED26CB"/>
    <w:rsid w:val="00ED3EFA"/>
    <w:rsid w:val="00ED7E2F"/>
    <w:rsid w:val="00EE5D04"/>
    <w:rsid w:val="00F07D58"/>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0833"/>
    <o:shapelayout v:ext="edit">
      <o:idmap v:ext="edit" data="1"/>
    </o:shapelayout>
  </w:shapeDefaults>
  <w:decimalSymbol w:val=","/>
  <w:listSeparator w:val=";"/>
  <w15:docId w15:val="{A8019CBB-9610-4F19-BA81-57DDE6D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qFormat/>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character" w:customStyle="1" w:styleId="FontStyle15">
    <w:name w:val="Font Style15"/>
    <w:uiPriority w:val="99"/>
    <w:rsid w:val="006729DA"/>
    <w:rPr>
      <w:rFonts w:ascii="Times New Roman" w:hAnsi="Times New Roman" w:cs="Times New Roman"/>
      <w:sz w:val="26"/>
      <w:szCs w:val="26"/>
    </w:rPr>
  </w:style>
  <w:style w:type="character" w:customStyle="1" w:styleId="0pt">
    <w:name w:val="Основной текст + Курсив;Интервал 0 pt"/>
    <w:rsid w:val="006729DA"/>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6729DA"/>
    <w:rPr>
      <w:b/>
      <w:bCs/>
      <w:color w:val="000000"/>
      <w:spacing w:val="5"/>
      <w:w w:val="100"/>
      <w:position w:val="0"/>
      <w:sz w:val="21"/>
      <w:szCs w:val="21"/>
      <w:shd w:val="clear" w:color="auto" w:fill="FFFFFF"/>
      <w:lang w:val="ru-RU"/>
    </w:rPr>
  </w:style>
  <w:style w:type="character" w:customStyle="1" w:styleId="button-search">
    <w:name w:val="button-search"/>
    <w:rsid w:val="006729DA"/>
    <w:rPr>
      <w:rFonts w:cs="Times New Roman"/>
    </w:rPr>
  </w:style>
  <w:style w:type="character" w:customStyle="1" w:styleId="s2">
    <w:name w:val="s2"/>
    <w:rsid w:val="006729DA"/>
  </w:style>
  <w:style w:type="character" w:customStyle="1" w:styleId="affffffffffff8">
    <w:name w:val="Основной текст + Полужирный"/>
    <w:rsid w:val="006729DA"/>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6729DA"/>
    <w:rPr>
      <w:sz w:val="23"/>
      <w:szCs w:val="23"/>
      <w:shd w:val="clear" w:color="auto" w:fill="FFFFFF"/>
    </w:rPr>
  </w:style>
  <w:style w:type="paragraph" w:customStyle="1" w:styleId="5f1">
    <w:name w:val="Основной текст (5)"/>
    <w:basedOn w:val="a6"/>
    <w:link w:val="5f0"/>
    <w:qFormat/>
    <w:rsid w:val="006729DA"/>
    <w:pPr>
      <w:shd w:val="clear" w:color="auto" w:fill="FFFFFF"/>
      <w:spacing w:after="0" w:line="274" w:lineRule="exact"/>
    </w:pPr>
    <w:rPr>
      <w:rFonts w:cs="Times New Roman"/>
      <w:sz w:val="23"/>
      <w:szCs w:val="23"/>
      <w:lang w:eastAsia="ru-RU"/>
    </w:rPr>
  </w:style>
  <w:style w:type="character" w:customStyle="1" w:styleId="1fffff8">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6729DA"/>
    <w:rPr>
      <w:sz w:val="24"/>
      <w:szCs w:val="24"/>
      <w:lang w:val="ru-RU" w:eastAsia="ru-RU" w:bidi="ar-SA"/>
    </w:rPr>
  </w:style>
  <w:style w:type="paragraph" w:customStyle="1" w:styleId="consplustitle0">
    <w:name w:val="consplustitle"/>
    <w:basedOn w:val="a6"/>
    <w:rsid w:val="0067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6729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6729DA"/>
    <w:rPr>
      <w:rFonts w:ascii="Times New Roman" w:eastAsia="Times New Roman" w:hAnsi="Times New Roman" w:cs="Arial"/>
      <w:bCs/>
      <w:caps/>
      <w:color w:val="000000"/>
      <w:sz w:val="20"/>
      <w:szCs w:val="20"/>
    </w:rPr>
  </w:style>
  <w:style w:type="character" w:customStyle="1" w:styleId="2ffa">
    <w:name w:val="Колонтитул (2)_"/>
    <w:link w:val="2ffb"/>
    <w:rsid w:val="006729DA"/>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6729DA"/>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9">
    <w:name w:val="Колонтитул_"/>
    <w:link w:val="affffffffffffa"/>
    <w:rsid w:val="006729DA"/>
    <w:rPr>
      <w:b/>
      <w:bCs/>
      <w:spacing w:val="8"/>
      <w:sz w:val="21"/>
      <w:szCs w:val="21"/>
      <w:shd w:val="clear" w:color="auto" w:fill="FFFFFF"/>
    </w:rPr>
  </w:style>
  <w:style w:type="character" w:customStyle="1" w:styleId="BookAntiqua125pt0pt">
    <w:name w:val="Колонтитул + Book Antiqua;12;5 pt;Интервал 0 pt"/>
    <w:rsid w:val="006729DA"/>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6729DA"/>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6729DA"/>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6729DA"/>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6729DA"/>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b">
    <w:name w:val="Основной текст (6)_"/>
    <w:link w:val="6c"/>
    <w:rsid w:val="006729DA"/>
    <w:rPr>
      <w:spacing w:val="3"/>
      <w:sz w:val="25"/>
      <w:szCs w:val="25"/>
      <w:shd w:val="clear" w:color="auto" w:fill="FFFFFF"/>
    </w:rPr>
  </w:style>
  <w:style w:type="character" w:customStyle="1" w:styleId="2ffd">
    <w:name w:val="Подпись к таблице (2)_"/>
    <w:link w:val="2ffe"/>
    <w:rsid w:val="006729DA"/>
    <w:rPr>
      <w:spacing w:val="3"/>
      <w:sz w:val="21"/>
      <w:szCs w:val="21"/>
      <w:shd w:val="clear" w:color="auto" w:fill="FFFFFF"/>
    </w:rPr>
  </w:style>
  <w:style w:type="character" w:customStyle="1" w:styleId="125pt">
    <w:name w:val="Основной текст + 12;5 pt"/>
    <w:rsid w:val="006729DA"/>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b">
    <w:name w:val="Сноска_"/>
    <w:link w:val="affffffffffffc"/>
    <w:rsid w:val="006729DA"/>
    <w:rPr>
      <w:b/>
      <w:bCs/>
      <w:spacing w:val="-3"/>
      <w:sz w:val="17"/>
      <w:szCs w:val="17"/>
      <w:shd w:val="clear" w:color="auto" w:fill="FFFFFF"/>
    </w:rPr>
  </w:style>
  <w:style w:type="character" w:customStyle="1" w:styleId="0pt1">
    <w:name w:val="Сноска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6729DA"/>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d">
    <w:name w:val="Подпись к таблице_"/>
    <w:link w:val="affffffffffffe"/>
    <w:rsid w:val="006729DA"/>
    <w:rPr>
      <w:b/>
      <w:bCs/>
      <w:spacing w:val="-3"/>
      <w:sz w:val="17"/>
      <w:szCs w:val="17"/>
      <w:shd w:val="clear" w:color="auto" w:fill="FFFFFF"/>
    </w:rPr>
  </w:style>
  <w:style w:type="character" w:customStyle="1" w:styleId="0pt2">
    <w:name w:val="Подпись к таблице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6729DA"/>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6729DA"/>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6729DA"/>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6729DA"/>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a">
    <w:name w:val="Колонтитул"/>
    <w:basedOn w:val="a6"/>
    <w:link w:val="affffffffffff9"/>
    <w:rsid w:val="006729DA"/>
    <w:pPr>
      <w:widowControl w:val="0"/>
      <w:shd w:val="clear" w:color="auto" w:fill="FFFFFF"/>
      <w:spacing w:after="0" w:line="0" w:lineRule="atLeast"/>
    </w:pPr>
    <w:rPr>
      <w:rFonts w:cs="Times New Roman"/>
      <w:b/>
      <w:bCs/>
      <w:spacing w:val="8"/>
      <w:sz w:val="21"/>
      <w:szCs w:val="21"/>
      <w:lang w:eastAsia="ru-RU"/>
    </w:rPr>
  </w:style>
  <w:style w:type="paragraph" w:customStyle="1" w:styleId="6c">
    <w:name w:val="Основной текст (6)"/>
    <w:basedOn w:val="a6"/>
    <w:link w:val="6b"/>
    <w:rsid w:val="006729DA"/>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6729DA"/>
    <w:pPr>
      <w:widowControl w:val="0"/>
      <w:shd w:val="clear" w:color="auto" w:fill="FFFFFF"/>
      <w:spacing w:after="0" w:line="0" w:lineRule="atLeast"/>
    </w:pPr>
    <w:rPr>
      <w:rFonts w:cs="Times New Roman"/>
      <w:spacing w:val="3"/>
      <w:sz w:val="21"/>
      <w:szCs w:val="21"/>
      <w:lang w:eastAsia="ru-RU"/>
    </w:rPr>
  </w:style>
  <w:style w:type="paragraph" w:customStyle="1" w:styleId="affffffffffffc">
    <w:name w:val="Сноска"/>
    <w:basedOn w:val="a6"/>
    <w:link w:val="affffffffffffb"/>
    <w:rsid w:val="006729DA"/>
    <w:pPr>
      <w:widowControl w:val="0"/>
      <w:shd w:val="clear" w:color="auto" w:fill="FFFFFF"/>
      <w:spacing w:after="0" w:line="235" w:lineRule="exact"/>
    </w:pPr>
    <w:rPr>
      <w:rFonts w:cs="Times New Roman"/>
      <w:b/>
      <w:bCs/>
      <w:spacing w:val="-3"/>
      <w:sz w:val="17"/>
      <w:szCs w:val="17"/>
      <w:lang w:eastAsia="ru-RU"/>
    </w:rPr>
  </w:style>
  <w:style w:type="paragraph" w:customStyle="1" w:styleId="affffffffffffe">
    <w:name w:val="Подпись к таблице"/>
    <w:basedOn w:val="a6"/>
    <w:link w:val="affffffffffffd"/>
    <w:rsid w:val="006729DA"/>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6729DA"/>
  </w:style>
  <w:style w:type="character" w:customStyle="1" w:styleId="ng-scope">
    <w:name w:val="ng-scope"/>
    <w:rsid w:val="006729DA"/>
  </w:style>
  <w:style w:type="paragraph" w:customStyle="1" w:styleId="3ff2">
    <w:name w:val="Знак3 Знак Знак"/>
    <w:basedOn w:val="a6"/>
    <w:uiPriority w:val="99"/>
    <w:rsid w:val="006729D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6729D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6729DA"/>
    <w:pPr>
      <w:numPr>
        <w:numId w:val="2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volot@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consultantplus://offline/ref=723D205F3C9668908B7AF079035D8EF0E842BBFB80D6F1EB6572007D43EBB2A67CB2FBD5A538BF9415DA31B3A705D36B309E450F2626489Fv7z9N"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C240-EDA9-45C3-88DA-F9EF47E3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35</Pages>
  <Words>23946</Words>
  <Characters>136493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2022-11-01T06:54:00Z</cp:lastPrinted>
  <dcterms:created xsi:type="dcterms:W3CDTF">2023-02-01T19:38:00Z</dcterms:created>
  <dcterms:modified xsi:type="dcterms:W3CDTF">2024-01-25T13:22:00Z</dcterms:modified>
</cp:coreProperties>
</file>