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12EC9" w:rsidRPr="006D5706" w:rsidTr="000F0DD6">
        <w:trPr>
          <w:gridAfter w:val="1"/>
          <w:wAfter w:w="3509" w:type="dxa"/>
          <w:trHeight w:val="2845"/>
        </w:trPr>
        <w:tc>
          <w:tcPr>
            <w:tcW w:w="2341" w:type="dxa"/>
            <w:gridSpan w:val="2"/>
            <w:vAlign w:val="center"/>
          </w:tcPr>
          <w:p w:rsidR="00912EC9" w:rsidRPr="005B7E5A" w:rsidRDefault="000F0DD6" w:rsidP="000F0DD6">
            <w:pPr>
              <w:spacing w:after="0" w:line="240" w:lineRule="auto"/>
              <w:jc w:val="center"/>
              <w:rPr>
                <w:rFonts w:ascii="Times New Roman" w:hAnsi="Times New Roman" w:cs="Times New Roman"/>
                <w:b/>
                <w:bCs/>
                <w:color w:val="993300"/>
                <w:sz w:val="16"/>
                <w:szCs w:val="16"/>
                <w:lang w:eastAsia="ru-RU"/>
              </w:rPr>
            </w:pPr>
            <w:r w:rsidRPr="000F0DD6">
              <w:rPr>
                <w:rFonts w:ascii="Times New Roman" w:eastAsia="Times New Roman" w:hAnsi="Times New Roman" w:cs="Times New Roman"/>
                <w:noProof/>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5B7E5A" w:rsidRDefault="003B026E" w:rsidP="00912EC9">
            <w:pPr>
              <w:tabs>
                <w:tab w:val="left" w:pos="9274"/>
              </w:tabs>
              <w:spacing w:after="0" w:line="240" w:lineRule="auto"/>
              <w:ind w:right="4442"/>
              <w:jc w:val="center"/>
              <w:rPr>
                <w:rFonts w:ascii="Times New Roman" w:hAnsi="Times New Roman" w:cs="Times New Roman"/>
                <w:b/>
                <w:bCs/>
                <w:sz w:val="16"/>
                <w:szCs w:val="16"/>
                <w:lang w:eastAsia="ru-RU"/>
              </w:rPr>
            </w:pPr>
            <w:r>
              <w:rPr>
                <w:rFonts w:ascii="Impact" w:hAnsi="Impact" w:cs="Impact"/>
                <w:b/>
                <w:bCs/>
                <w:noProof/>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7A3791" w:rsidRPr="00C209E3" w:rsidRDefault="007A3791"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7A3791" w:rsidRPr="00C209E3" w:rsidRDefault="007A3791"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7A3791" w:rsidRPr="00C209E3" w:rsidRDefault="007A3791"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7A3791" w:rsidRPr="00C209E3" w:rsidRDefault="007A3791"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AA3A7F" w:rsidRPr="00214DDF" w:rsidTr="000F0DD6">
        <w:trPr>
          <w:gridBefore w:val="1"/>
          <w:wBefore w:w="108" w:type="dxa"/>
          <w:trHeight w:val="171"/>
        </w:trPr>
        <w:tc>
          <w:tcPr>
            <w:tcW w:w="4840" w:type="dxa"/>
            <w:gridSpan w:val="2"/>
          </w:tcPr>
          <w:p w:rsidR="00AA3A7F" w:rsidRPr="00214DDF" w:rsidRDefault="00AA3A7F" w:rsidP="00844A3A">
            <w:pPr>
              <w:spacing w:after="0" w:line="240" w:lineRule="auto"/>
              <w:rPr>
                <w:rFonts w:ascii="Times New Roman" w:hAnsi="Times New Roman" w:cs="Times New Roman"/>
                <w:b/>
                <w:bCs/>
                <w:color w:val="000000" w:themeColor="text1"/>
                <w:sz w:val="20"/>
                <w:szCs w:val="20"/>
                <w:highlight w:val="yellow"/>
                <w:lang w:eastAsia="ru-RU"/>
              </w:rPr>
            </w:pPr>
            <w:r w:rsidRPr="00214DDF">
              <w:rPr>
                <w:rFonts w:ascii="Times New Roman" w:hAnsi="Times New Roman" w:cs="Times New Roman"/>
                <w:b/>
                <w:bCs/>
                <w:color w:val="000000" w:themeColor="text1"/>
                <w:sz w:val="20"/>
                <w:szCs w:val="20"/>
                <w:lang w:eastAsia="ru-RU"/>
              </w:rPr>
              <w:t xml:space="preserve">№ </w:t>
            </w:r>
            <w:r w:rsidR="00CC5E48">
              <w:rPr>
                <w:rFonts w:ascii="Times New Roman" w:hAnsi="Times New Roman" w:cs="Times New Roman"/>
                <w:b/>
                <w:bCs/>
                <w:color w:val="000000" w:themeColor="text1"/>
                <w:sz w:val="20"/>
                <w:szCs w:val="20"/>
                <w:lang w:eastAsia="ru-RU"/>
              </w:rPr>
              <w:t>24</w:t>
            </w:r>
            <w:r w:rsidRPr="00214DDF">
              <w:rPr>
                <w:rFonts w:ascii="Times New Roman" w:hAnsi="Times New Roman" w:cs="Times New Roman"/>
                <w:b/>
                <w:bCs/>
                <w:color w:val="000000" w:themeColor="text1"/>
                <w:sz w:val="20"/>
                <w:szCs w:val="20"/>
                <w:lang w:eastAsia="ru-RU"/>
              </w:rPr>
              <w:t xml:space="preserve"> от </w:t>
            </w:r>
            <w:r w:rsidR="00CC5E48">
              <w:rPr>
                <w:rFonts w:ascii="Times New Roman" w:hAnsi="Times New Roman" w:cs="Times New Roman"/>
                <w:b/>
                <w:bCs/>
                <w:color w:val="000000" w:themeColor="text1"/>
                <w:sz w:val="20"/>
                <w:szCs w:val="20"/>
                <w:lang w:eastAsia="ru-RU"/>
              </w:rPr>
              <w:t>15</w:t>
            </w:r>
            <w:r w:rsidRPr="00214DDF">
              <w:rPr>
                <w:rFonts w:ascii="Times New Roman" w:hAnsi="Times New Roman" w:cs="Times New Roman"/>
                <w:b/>
                <w:bCs/>
                <w:color w:val="000000" w:themeColor="text1"/>
                <w:sz w:val="20"/>
                <w:szCs w:val="20"/>
                <w:lang w:eastAsia="ru-RU"/>
              </w:rPr>
              <w:t>.</w:t>
            </w:r>
            <w:r w:rsidR="00CC5E48">
              <w:rPr>
                <w:rFonts w:ascii="Times New Roman" w:hAnsi="Times New Roman" w:cs="Times New Roman"/>
                <w:b/>
                <w:bCs/>
                <w:color w:val="000000" w:themeColor="text1"/>
                <w:sz w:val="20"/>
                <w:szCs w:val="20"/>
                <w:lang w:val="en-US" w:eastAsia="ru-RU"/>
              </w:rPr>
              <w:t>08</w:t>
            </w:r>
            <w:r>
              <w:rPr>
                <w:rFonts w:ascii="Times New Roman" w:hAnsi="Times New Roman" w:cs="Times New Roman"/>
                <w:b/>
                <w:bCs/>
                <w:color w:val="000000" w:themeColor="text1"/>
                <w:sz w:val="20"/>
                <w:szCs w:val="20"/>
                <w:lang w:eastAsia="ru-RU"/>
              </w:rPr>
              <w:t>.2022</w:t>
            </w:r>
          </w:p>
        </w:tc>
        <w:tc>
          <w:tcPr>
            <w:tcW w:w="9336" w:type="dxa"/>
            <w:gridSpan w:val="2"/>
          </w:tcPr>
          <w:p w:rsidR="00AA3A7F" w:rsidRPr="00214DDF" w:rsidRDefault="00AA3A7F" w:rsidP="00AA3A7F">
            <w:pPr>
              <w:spacing w:after="0" w:line="240" w:lineRule="auto"/>
              <w:jc w:val="center"/>
              <w:rPr>
                <w:rFonts w:ascii="Times New Roman" w:hAnsi="Times New Roman" w:cs="Times New Roman"/>
                <w:b/>
                <w:bCs/>
                <w:color w:val="000000" w:themeColor="text1"/>
                <w:sz w:val="20"/>
                <w:szCs w:val="20"/>
                <w:lang w:eastAsia="ru-RU"/>
              </w:rPr>
            </w:pPr>
            <w:r w:rsidRPr="00214DDF">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CC5E48" w:rsidRPr="004F47AE" w:rsidRDefault="00CC5E48" w:rsidP="004F47AE">
      <w:pPr>
        <w:spacing w:after="0" w:line="240" w:lineRule="auto"/>
        <w:ind w:left="-567" w:right="424"/>
        <w:jc w:val="center"/>
        <w:rPr>
          <w:rFonts w:ascii="Times New Roman" w:eastAsia="Times New Roman" w:hAnsi="Times New Roman" w:cs="Times New Roman"/>
          <w:b/>
          <w:bCs/>
          <w:sz w:val="16"/>
          <w:szCs w:val="16"/>
          <w:lang w:eastAsia="ru-RU"/>
        </w:rPr>
      </w:pPr>
      <w:r w:rsidRPr="00614019">
        <w:rPr>
          <w:rFonts w:ascii="Times New Roman" w:eastAsia="Times New Roman" w:hAnsi="Times New Roman" w:cs="Times New Roman"/>
          <w:b/>
          <w:bCs/>
          <w:sz w:val="16"/>
          <w:szCs w:val="16"/>
          <w:lang w:eastAsia="ru-RU"/>
        </w:rPr>
        <w:t>ИЗВЕЩЕНИЕ</w:t>
      </w:r>
    </w:p>
    <w:p w:rsidR="00CC5E48" w:rsidRPr="00194753" w:rsidRDefault="00CC5E48" w:rsidP="00614019">
      <w:pPr>
        <w:spacing w:after="0" w:line="240" w:lineRule="auto"/>
        <w:ind w:right="5" w:firstLine="284"/>
        <w:jc w:val="both"/>
        <w:rPr>
          <w:rFonts w:ascii="Times New Roman" w:hAnsi="Times New Roman" w:cs="Times New Roman"/>
          <w:b/>
          <w:sz w:val="16"/>
          <w:szCs w:val="16"/>
        </w:rPr>
      </w:pPr>
      <w:r w:rsidRPr="00194753">
        <w:rPr>
          <w:rFonts w:ascii="Times New Roman" w:hAnsi="Times New Roman" w:cs="Times New Roman"/>
          <w:sz w:val="16"/>
          <w:szCs w:val="16"/>
        </w:rPr>
        <w:t xml:space="preserve">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w:t>
      </w:r>
      <w:r w:rsidRPr="00194753">
        <w:rPr>
          <w:rFonts w:ascii="Times New Roman" w:eastAsia="Times New Roman" w:hAnsi="Times New Roman" w:cs="Times New Roman"/>
          <w:b/>
          <w:sz w:val="16"/>
          <w:szCs w:val="16"/>
          <w:lang w:eastAsia="ru-RU"/>
        </w:rPr>
        <w:t xml:space="preserve">в аренду </w:t>
      </w:r>
      <w:r w:rsidRPr="00194753">
        <w:rPr>
          <w:rFonts w:ascii="Times New Roman" w:eastAsia="Times New Roman" w:hAnsi="Times New Roman" w:cs="Times New Roman"/>
          <w:sz w:val="16"/>
          <w:szCs w:val="16"/>
          <w:lang w:eastAsia="ru-RU"/>
        </w:rPr>
        <w:t xml:space="preserve">земельного участка </w:t>
      </w:r>
      <w:r w:rsidRPr="00194753">
        <w:rPr>
          <w:rFonts w:ascii="Times New Roman" w:hAnsi="Times New Roman" w:cs="Times New Roman"/>
          <w:sz w:val="16"/>
          <w:szCs w:val="16"/>
        </w:rPr>
        <w:t xml:space="preserve">из земель населенных пунктов площадью </w:t>
      </w:r>
      <w:r w:rsidRPr="00194753">
        <w:rPr>
          <w:rFonts w:ascii="Times New Roman" w:hAnsi="Times New Roman" w:cs="Times New Roman"/>
          <w:b/>
          <w:sz w:val="16"/>
          <w:szCs w:val="16"/>
        </w:rPr>
        <w:t>1035 квадратных метров</w:t>
      </w:r>
      <w:r w:rsidRPr="00194753">
        <w:rPr>
          <w:rFonts w:ascii="Times New Roman" w:eastAsia="Times New Roman" w:hAnsi="Times New Roman" w:cs="Times New Roman"/>
          <w:sz w:val="16"/>
          <w:szCs w:val="16"/>
          <w:lang w:eastAsia="ru-RU"/>
        </w:rPr>
        <w:t xml:space="preserve"> </w:t>
      </w:r>
      <w:r w:rsidRPr="00194753">
        <w:rPr>
          <w:rFonts w:ascii="Times New Roman" w:eastAsia="Times New Roman" w:hAnsi="Times New Roman" w:cs="Times New Roman"/>
          <w:b/>
          <w:sz w:val="16"/>
          <w:szCs w:val="16"/>
          <w:lang w:eastAsia="ru-RU"/>
        </w:rPr>
        <w:t>в кадастровом квартале 53:04:0051603</w:t>
      </w:r>
      <w:r w:rsidRPr="00194753">
        <w:rPr>
          <w:rFonts w:ascii="Times New Roman" w:eastAsia="Times New Roman" w:hAnsi="Times New Roman" w:cs="Times New Roman"/>
          <w:sz w:val="16"/>
          <w:szCs w:val="16"/>
          <w:lang w:eastAsia="ru-RU"/>
        </w:rPr>
        <w:t xml:space="preserve">, </w:t>
      </w:r>
      <w:r w:rsidRPr="00194753">
        <w:rPr>
          <w:rFonts w:ascii="Times New Roman" w:hAnsi="Times New Roman" w:cs="Times New Roman"/>
          <w:sz w:val="16"/>
          <w:szCs w:val="16"/>
        </w:rPr>
        <w:t xml:space="preserve">расположенного по адресу: </w:t>
      </w:r>
      <w:r w:rsidRPr="00194753">
        <w:rPr>
          <w:rFonts w:ascii="Times New Roman" w:hAnsi="Times New Roman" w:cs="Times New Roman"/>
          <w:b/>
          <w:sz w:val="16"/>
          <w:szCs w:val="16"/>
        </w:rPr>
        <w:t xml:space="preserve">Российская Федерация, Новгородская область, Волотовский муниципальный округ, д. </w:t>
      </w:r>
      <w:proofErr w:type="spellStart"/>
      <w:r w:rsidRPr="00194753">
        <w:rPr>
          <w:rFonts w:ascii="Times New Roman" w:hAnsi="Times New Roman" w:cs="Times New Roman"/>
          <w:b/>
          <w:sz w:val="16"/>
          <w:szCs w:val="16"/>
        </w:rPr>
        <w:t>Хотяжа</w:t>
      </w:r>
      <w:proofErr w:type="spellEnd"/>
      <w:r w:rsidRPr="00194753">
        <w:rPr>
          <w:rFonts w:ascii="Times New Roman" w:hAnsi="Times New Roman" w:cs="Times New Roman"/>
          <w:b/>
          <w:sz w:val="16"/>
          <w:szCs w:val="16"/>
        </w:rPr>
        <w:t>, ул. Центральная, з/у 20б, вид разрешенного использования - для ведения личного подсобного хозяйства.</w:t>
      </w:r>
    </w:p>
    <w:p w:rsidR="00CC5E48" w:rsidRPr="00194753" w:rsidRDefault="00CC5E48" w:rsidP="00614019">
      <w:pPr>
        <w:autoSpaceDE w:val="0"/>
        <w:autoSpaceDN w:val="0"/>
        <w:adjustRightInd w:val="0"/>
        <w:spacing w:after="0" w:line="240" w:lineRule="auto"/>
        <w:ind w:right="5" w:firstLine="284"/>
        <w:jc w:val="both"/>
        <w:rPr>
          <w:rFonts w:ascii="Times New Roman" w:hAnsi="Times New Roman" w:cs="Times New Roman"/>
          <w:sz w:val="16"/>
          <w:szCs w:val="16"/>
        </w:rPr>
      </w:pPr>
      <w:r w:rsidRPr="00194753">
        <w:rPr>
          <w:rFonts w:ascii="Times New Roman" w:hAnsi="Times New Roman" w:cs="Times New Roman"/>
          <w:sz w:val="16"/>
          <w:szCs w:val="16"/>
        </w:rPr>
        <w:t>Граждане, заинтересованные в предоставлении вышеуказан</w:t>
      </w:r>
      <w:r w:rsidR="007A3791">
        <w:rPr>
          <w:rFonts w:ascii="Times New Roman" w:hAnsi="Times New Roman" w:cs="Times New Roman"/>
          <w:sz w:val="16"/>
          <w:szCs w:val="16"/>
        </w:rPr>
        <w:t xml:space="preserve">ного земельного участка вправе </w:t>
      </w:r>
      <w:r w:rsidRPr="00194753">
        <w:rPr>
          <w:rFonts w:ascii="Times New Roman" w:hAnsi="Times New Roman" w:cs="Times New Roman"/>
          <w:sz w:val="16"/>
          <w:szCs w:val="16"/>
        </w:rPr>
        <w:t>подать заявление (образец заявления прилагается) о намерении участвовать в аукционе на право заключения договора аренды земельного участка.</w:t>
      </w:r>
    </w:p>
    <w:p w:rsidR="00CC5E48" w:rsidRPr="00194753" w:rsidRDefault="00CC5E48" w:rsidP="00614019">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194753">
        <w:rPr>
          <w:rFonts w:ascii="Times New Roman" w:hAnsi="Times New Roman" w:cs="Times New Roman"/>
          <w:sz w:val="16"/>
          <w:szCs w:val="16"/>
        </w:rPr>
        <w:t xml:space="preserve"> Заявление принимаются в письменной форме в течение тридцати дней со дня официального опубликования настоящего извещения по рабочим дням по адресу: Новгородская область, Волотовский район, п. Волот, ул. Комсомольская, д.17, лит. Б.</w:t>
      </w:r>
      <w:r w:rsidRPr="00194753">
        <w:rPr>
          <w:rFonts w:ascii="Times New Roman" w:hAnsi="Times New Roman" w:cs="Times New Roman"/>
          <w:b/>
          <w:sz w:val="16"/>
          <w:szCs w:val="16"/>
        </w:rPr>
        <w:t xml:space="preserve"> </w:t>
      </w:r>
      <w:r w:rsidRPr="00194753">
        <w:rPr>
          <w:rFonts w:ascii="Times New Roman" w:eastAsia="Times New Roman" w:hAnsi="Times New Roman" w:cs="Times New Roman"/>
          <w:sz w:val="16"/>
          <w:szCs w:val="16"/>
          <w:lang w:eastAsia="ru-RU"/>
        </w:rPr>
        <w:t xml:space="preserve">в </w:t>
      </w:r>
      <w:r w:rsidRPr="00194753">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194753">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 Новгородская область, Волотовский район, п. Волот, ул. Комсомольская, д.38, </w:t>
      </w:r>
      <w:proofErr w:type="spellStart"/>
      <w:r w:rsidRPr="00194753">
        <w:rPr>
          <w:rFonts w:ascii="Times New Roman" w:eastAsia="Times New Roman" w:hAnsi="Times New Roman" w:cs="Times New Roman"/>
          <w:sz w:val="16"/>
          <w:szCs w:val="16"/>
          <w:lang w:eastAsia="ru-RU"/>
        </w:rPr>
        <w:t>каб</w:t>
      </w:r>
      <w:proofErr w:type="spellEnd"/>
      <w:r w:rsidRPr="00194753">
        <w:rPr>
          <w:rFonts w:ascii="Times New Roman" w:eastAsia="Times New Roman" w:hAnsi="Times New Roman" w:cs="Times New Roman"/>
          <w:sz w:val="16"/>
          <w:szCs w:val="16"/>
          <w:lang w:eastAsia="ru-RU"/>
        </w:rPr>
        <w:t xml:space="preserve">. 206 (КУМИ) (вт., чт. с 10.00-12.30 и с 14.00-17.00), в </w:t>
      </w:r>
      <w:r w:rsidRPr="00194753">
        <w:rPr>
          <w:rFonts w:ascii="Times New Roman" w:eastAsia="Times New Roman" w:hAnsi="Times New Roman" w:cs="Times New Roman"/>
          <w:b/>
          <w:sz w:val="16"/>
          <w:szCs w:val="16"/>
          <w:lang w:eastAsia="ru-RU"/>
        </w:rPr>
        <w:t>Администрации Волотовского муниципального округа</w:t>
      </w:r>
      <w:r w:rsidRPr="00194753">
        <w:rPr>
          <w:rFonts w:ascii="Times New Roman" w:eastAsia="Times New Roman" w:hAnsi="Times New Roman" w:cs="Times New Roman"/>
          <w:sz w:val="16"/>
          <w:szCs w:val="16"/>
          <w:lang w:eastAsia="ru-RU"/>
        </w:rPr>
        <w:t>.</w:t>
      </w:r>
    </w:p>
    <w:p w:rsidR="00CC5E48" w:rsidRPr="00194753" w:rsidRDefault="00CC5E48" w:rsidP="00614019">
      <w:pPr>
        <w:autoSpaceDE w:val="0"/>
        <w:autoSpaceDN w:val="0"/>
        <w:adjustRightInd w:val="0"/>
        <w:spacing w:after="0" w:line="240" w:lineRule="auto"/>
        <w:ind w:right="5"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CC5E48" w:rsidRPr="00194753" w:rsidRDefault="00CC5E48" w:rsidP="00614019">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194753">
        <w:rPr>
          <w:rFonts w:ascii="Times New Roman" w:eastAsia="Times New Roman" w:hAnsi="Times New Roman" w:cs="Times New Roman"/>
          <w:sz w:val="16"/>
          <w:szCs w:val="16"/>
          <w:lang w:eastAsia="ru-RU"/>
        </w:rPr>
        <w:t>Дата окончания приёма заявлений – 13.09.2022 года.</w:t>
      </w:r>
    </w:p>
    <w:p w:rsidR="00CC5E48" w:rsidRPr="00194753" w:rsidRDefault="00CC5E48" w:rsidP="00614019">
      <w:pPr>
        <w:spacing w:after="0" w:line="240" w:lineRule="auto"/>
        <w:ind w:right="5" w:firstLine="284"/>
        <w:jc w:val="both"/>
        <w:rPr>
          <w:rFonts w:ascii="Times New Roman" w:eastAsia="Times New Roman" w:hAnsi="Times New Roman" w:cs="Times New Roman"/>
          <w:sz w:val="16"/>
          <w:szCs w:val="16"/>
          <w:lang w:eastAsia="ru-RU"/>
        </w:rPr>
      </w:pPr>
      <w:r w:rsidRPr="00194753">
        <w:rPr>
          <w:rFonts w:ascii="Times New Roman" w:eastAsia="Times New Roman" w:hAnsi="Times New Roman" w:cs="Times New Roman"/>
          <w:sz w:val="16"/>
          <w:szCs w:val="16"/>
          <w:lang w:eastAsia="ru-RU"/>
        </w:rPr>
        <w:t xml:space="preserve">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Комсомольская, д.38, </w:t>
      </w:r>
      <w:proofErr w:type="spellStart"/>
      <w:r w:rsidRPr="00194753">
        <w:rPr>
          <w:rFonts w:ascii="Times New Roman" w:eastAsia="Times New Roman" w:hAnsi="Times New Roman" w:cs="Times New Roman"/>
          <w:sz w:val="16"/>
          <w:szCs w:val="16"/>
          <w:lang w:eastAsia="ru-RU"/>
        </w:rPr>
        <w:t>каб</w:t>
      </w:r>
      <w:proofErr w:type="spellEnd"/>
      <w:r w:rsidRPr="00194753">
        <w:rPr>
          <w:rFonts w:ascii="Times New Roman" w:eastAsia="Times New Roman" w:hAnsi="Times New Roman" w:cs="Times New Roman"/>
          <w:sz w:val="16"/>
          <w:szCs w:val="16"/>
          <w:lang w:eastAsia="ru-RU"/>
        </w:rPr>
        <w:t>. 206 (КУМИ) (вт., чт. с 10.00-12.30 и с 14.00-17.00).</w:t>
      </w:r>
    </w:p>
    <w:p w:rsidR="00CC5E48" w:rsidRPr="00194753" w:rsidRDefault="00CC5E48" w:rsidP="00614019">
      <w:pPr>
        <w:autoSpaceDE w:val="0"/>
        <w:autoSpaceDN w:val="0"/>
        <w:adjustRightInd w:val="0"/>
        <w:spacing w:after="0" w:line="240" w:lineRule="auto"/>
        <w:ind w:right="5"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проведении аукциона на право заключения договора аренды земельного участка.</w:t>
      </w:r>
    </w:p>
    <w:p w:rsidR="00CC5E48" w:rsidRPr="00194753" w:rsidRDefault="00CC5E48" w:rsidP="00614019">
      <w:pPr>
        <w:spacing w:after="0" w:line="240" w:lineRule="auto"/>
        <w:ind w:right="424"/>
        <w:jc w:val="both"/>
        <w:rPr>
          <w:rFonts w:ascii="Times New Roman" w:eastAsia="Times New Roman" w:hAnsi="Times New Roman" w:cs="Times New Roman"/>
          <w:sz w:val="16"/>
          <w:szCs w:val="16"/>
          <w:lang w:eastAsia="ru-RU"/>
        </w:rPr>
      </w:pPr>
    </w:p>
    <w:p w:rsidR="00CC5E48" w:rsidRPr="00194753" w:rsidRDefault="00CC5E48" w:rsidP="00194753">
      <w:pPr>
        <w:spacing w:after="0" w:line="240" w:lineRule="auto"/>
        <w:ind w:left="-567" w:right="424" w:firstLine="708"/>
        <w:jc w:val="both"/>
        <w:rPr>
          <w:rFonts w:ascii="Times New Roman" w:hAnsi="Times New Roman" w:cs="Times New Roman"/>
          <w:sz w:val="16"/>
          <w:szCs w:val="16"/>
        </w:rPr>
      </w:pPr>
      <w:r w:rsidRPr="00194753">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194753">
        <w:rPr>
          <w:rFonts w:ascii="Times New Roman" w:hAnsi="Times New Roman" w:cs="Times New Roman"/>
          <w:b/>
          <w:sz w:val="16"/>
          <w:szCs w:val="16"/>
        </w:rPr>
        <w:t>договора аренды</w:t>
      </w:r>
      <w:r w:rsidRPr="00194753">
        <w:rPr>
          <w:rFonts w:ascii="Times New Roman" w:hAnsi="Times New Roman" w:cs="Times New Roman"/>
          <w:sz w:val="16"/>
          <w:szCs w:val="16"/>
        </w:rPr>
        <w:t xml:space="preserve"> земельного участка.                                                    </w:t>
      </w:r>
    </w:p>
    <w:p w:rsidR="00CC5E48" w:rsidRPr="00194753" w:rsidRDefault="00CC5E48" w:rsidP="00614019">
      <w:pPr>
        <w:spacing w:after="0" w:line="240" w:lineRule="auto"/>
        <w:ind w:right="424"/>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8302"/>
      </w:tblGrid>
      <w:tr w:rsidR="00CC5E48" w:rsidRPr="00194753" w:rsidTr="00614019">
        <w:tc>
          <w:tcPr>
            <w:tcW w:w="2330" w:type="dxa"/>
            <w:hideMark/>
          </w:tcPr>
          <w:p w:rsidR="00CC5E48" w:rsidRPr="00194753" w:rsidRDefault="00CC5E48" w:rsidP="00194753">
            <w:pPr>
              <w:spacing w:after="0" w:line="240" w:lineRule="auto"/>
              <w:rPr>
                <w:rFonts w:ascii="Times New Roman" w:hAnsi="Times New Roman" w:cs="Times New Roman"/>
                <w:sz w:val="16"/>
                <w:szCs w:val="16"/>
              </w:rPr>
            </w:pPr>
            <w:r w:rsidRPr="00194753">
              <w:rPr>
                <w:rFonts w:ascii="Times New Roman" w:hAnsi="Times New Roman" w:cs="Times New Roman"/>
                <w:sz w:val="16"/>
                <w:szCs w:val="16"/>
              </w:rPr>
              <w:t> </w:t>
            </w:r>
          </w:p>
        </w:tc>
        <w:tc>
          <w:tcPr>
            <w:tcW w:w="8302" w:type="dxa"/>
            <w:hideMark/>
          </w:tcPr>
          <w:p w:rsidR="00614019" w:rsidRDefault="00CC5E48" w:rsidP="00614019">
            <w:pPr>
              <w:spacing w:after="0" w:line="240" w:lineRule="auto"/>
              <w:ind w:left="1130"/>
              <w:jc w:val="right"/>
              <w:rPr>
                <w:rFonts w:ascii="Times New Roman" w:hAnsi="Times New Roman" w:cs="Times New Roman"/>
                <w:sz w:val="16"/>
                <w:szCs w:val="16"/>
              </w:rPr>
            </w:pPr>
            <w:r w:rsidRPr="00194753">
              <w:rPr>
                <w:rFonts w:ascii="Times New Roman" w:hAnsi="Times New Roman" w:cs="Times New Roman"/>
                <w:sz w:val="16"/>
                <w:szCs w:val="16"/>
              </w:rPr>
              <w:t xml:space="preserve">В Администрацию Волотовского муниципального округа </w:t>
            </w:r>
          </w:p>
          <w:p w:rsidR="00CC5E48" w:rsidRPr="00194753" w:rsidRDefault="00CC5E48" w:rsidP="00614019">
            <w:pPr>
              <w:spacing w:after="0" w:line="240" w:lineRule="auto"/>
              <w:ind w:left="1130"/>
              <w:jc w:val="right"/>
              <w:rPr>
                <w:rFonts w:ascii="Times New Roman" w:hAnsi="Times New Roman" w:cs="Times New Roman"/>
                <w:sz w:val="16"/>
                <w:szCs w:val="16"/>
              </w:rPr>
            </w:pPr>
            <w:r w:rsidRPr="00194753">
              <w:rPr>
                <w:rFonts w:ascii="Times New Roman" w:hAnsi="Times New Roman" w:cs="Times New Roman"/>
                <w:sz w:val="16"/>
                <w:szCs w:val="16"/>
              </w:rPr>
              <w:t>от______________________________</w:t>
            </w:r>
            <w:r w:rsidR="00614019">
              <w:rPr>
                <w:rFonts w:ascii="Times New Roman" w:hAnsi="Times New Roman" w:cs="Times New Roman"/>
                <w:sz w:val="16"/>
                <w:szCs w:val="16"/>
              </w:rPr>
              <w:t>_____________</w:t>
            </w:r>
            <w:r w:rsidRPr="00194753">
              <w:rPr>
                <w:rFonts w:ascii="Times New Roman" w:hAnsi="Times New Roman" w:cs="Times New Roman"/>
                <w:sz w:val="16"/>
                <w:szCs w:val="16"/>
              </w:rPr>
              <w:t>_____</w:t>
            </w:r>
          </w:p>
          <w:p w:rsidR="00CC5E48" w:rsidRPr="00194753" w:rsidRDefault="00CC5E48" w:rsidP="00614019">
            <w:pPr>
              <w:spacing w:after="0" w:line="240" w:lineRule="auto"/>
              <w:ind w:left="1130"/>
              <w:jc w:val="right"/>
              <w:rPr>
                <w:rFonts w:ascii="Times New Roman" w:hAnsi="Times New Roman" w:cs="Times New Roman"/>
                <w:sz w:val="16"/>
                <w:szCs w:val="16"/>
              </w:rPr>
            </w:pPr>
            <w:r w:rsidRPr="00194753">
              <w:rPr>
                <w:rFonts w:ascii="Times New Roman" w:hAnsi="Times New Roman" w:cs="Times New Roman"/>
                <w:sz w:val="16"/>
                <w:szCs w:val="16"/>
              </w:rPr>
              <w:t>проживающего(ей) по адресу _________</w:t>
            </w:r>
            <w:r w:rsidR="00614019">
              <w:rPr>
                <w:rFonts w:ascii="Times New Roman" w:hAnsi="Times New Roman" w:cs="Times New Roman"/>
                <w:sz w:val="16"/>
                <w:szCs w:val="16"/>
              </w:rPr>
              <w:t>_______</w:t>
            </w:r>
            <w:r w:rsidRPr="00194753">
              <w:rPr>
                <w:rFonts w:ascii="Times New Roman" w:hAnsi="Times New Roman" w:cs="Times New Roman"/>
                <w:sz w:val="16"/>
                <w:szCs w:val="16"/>
              </w:rPr>
              <w:t>________</w:t>
            </w:r>
          </w:p>
          <w:p w:rsidR="00CC5E48" w:rsidRPr="00194753" w:rsidRDefault="00614019" w:rsidP="00614019">
            <w:pPr>
              <w:spacing w:after="0" w:line="240" w:lineRule="auto"/>
              <w:ind w:left="1130"/>
              <w:jc w:val="right"/>
              <w:rPr>
                <w:rFonts w:ascii="Times New Roman" w:hAnsi="Times New Roman" w:cs="Times New Roman"/>
                <w:sz w:val="16"/>
                <w:szCs w:val="16"/>
              </w:rPr>
            </w:pPr>
            <w:r>
              <w:rPr>
                <w:rFonts w:ascii="Times New Roman" w:hAnsi="Times New Roman" w:cs="Times New Roman"/>
                <w:sz w:val="16"/>
                <w:szCs w:val="16"/>
              </w:rPr>
              <w:t>паспорт________</w:t>
            </w:r>
            <w:r w:rsidR="00CC5E48" w:rsidRPr="00194753">
              <w:rPr>
                <w:rFonts w:ascii="Times New Roman" w:hAnsi="Times New Roman" w:cs="Times New Roman"/>
                <w:sz w:val="16"/>
                <w:szCs w:val="16"/>
              </w:rPr>
              <w:t xml:space="preserve">__ выдан </w:t>
            </w:r>
            <w:proofErr w:type="gramStart"/>
            <w:r w:rsidR="00CC5E48" w:rsidRPr="00194753">
              <w:rPr>
                <w:rFonts w:ascii="Times New Roman" w:hAnsi="Times New Roman" w:cs="Times New Roman"/>
                <w:sz w:val="16"/>
                <w:szCs w:val="16"/>
              </w:rPr>
              <w:t xml:space="preserve">« </w:t>
            </w:r>
            <w:r>
              <w:rPr>
                <w:rFonts w:ascii="Times New Roman" w:hAnsi="Times New Roman" w:cs="Times New Roman"/>
                <w:sz w:val="16"/>
                <w:szCs w:val="16"/>
              </w:rPr>
              <w:t xml:space="preserve"> </w:t>
            </w:r>
            <w:proofErr w:type="gramEnd"/>
            <w:r>
              <w:rPr>
                <w:rFonts w:ascii="Times New Roman" w:hAnsi="Times New Roman" w:cs="Times New Roman"/>
                <w:sz w:val="16"/>
                <w:szCs w:val="16"/>
              </w:rPr>
              <w:t xml:space="preserve">   »__________</w:t>
            </w:r>
            <w:r w:rsidR="00CC5E48" w:rsidRPr="00194753">
              <w:rPr>
                <w:rFonts w:ascii="Times New Roman" w:hAnsi="Times New Roman" w:cs="Times New Roman"/>
                <w:sz w:val="16"/>
                <w:szCs w:val="16"/>
              </w:rPr>
              <w:t>_кем________</w:t>
            </w:r>
          </w:p>
          <w:p w:rsidR="00CC5E48" w:rsidRPr="00194753" w:rsidRDefault="00CC5E48" w:rsidP="00614019">
            <w:pPr>
              <w:spacing w:after="0" w:line="240" w:lineRule="auto"/>
              <w:ind w:left="1130"/>
              <w:jc w:val="right"/>
              <w:rPr>
                <w:rFonts w:ascii="Times New Roman" w:hAnsi="Times New Roman" w:cs="Times New Roman"/>
                <w:sz w:val="16"/>
                <w:szCs w:val="16"/>
              </w:rPr>
            </w:pPr>
            <w:r w:rsidRPr="00194753">
              <w:rPr>
                <w:rFonts w:ascii="Times New Roman" w:hAnsi="Times New Roman" w:cs="Times New Roman"/>
                <w:sz w:val="16"/>
                <w:szCs w:val="16"/>
              </w:rPr>
              <w:t>контактный телефон________</w:t>
            </w:r>
            <w:r w:rsidR="00614019">
              <w:rPr>
                <w:rFonts w:ascii="Times New Roman" w:hAnsi="Times New Roman" w:cs="Times New Roman"/>
                <w:sz w:val="16"/>
                <w:szCs w:val="16"/>
              </w:rPr>
              <w:t>______</w:t>
            </w:r>
            <w:r w:rsidRPr="00194753">
              <w:rPr>
                <w:rFonts w:ascii="Times New Roman" w:hAnsi="Times New Roman" w:cs="Times New Roman"/>
                <w:sz w:val="16"/>
                <w:szCs w:val="16"/>
              </w:rPr>
              <w:t>__________________</w:t>
            </w:r>
          </w:p>
          <w:p w:rsidR="00CC5E48" w:rsidRPr="00194753" w:rsidRDefault="00CC5E48" w:rsidP="00614019">
            <w:pPr>
              <w:spacing w:after="0" w:line="240" w:lineRule="auto"/>
              <w:ind w:left="1130"/>
              <w:jc w:val="right"/>
              <w:rPr>
                <w:rFonts w:ascii="Times New Roman" w:hAnsi="Times New Roman" w:cs="Times New Roman"/>
                <w:sz w:val="16"/>
                <w:szCs w:val="16"/>
              </w:rPr>
            </w:pPr>
            <w:r w:rsidRPr="00194753">
              <w:rPr>
                <w:rFonts w:ascii="Times New Roman" w:hAnsi="Times New Roman" w:cs="Times New Roman"/>
                <w:sz w:val="16"/>
                <w:szCs w:val="16"/>
              </w:rPr>
              <w:t xml:space="preserve">действующего </w:t>
            </w:r>
            <w:r w:rsidR="00614019">
              <w:rPr>
                <w:rFonts w:ascii="Times New Roman" w:hAnsi="Times New Roman" w:cs="Times New Roman"/>
                <w:sz w:val="16"/>
                <w:szCs w:val="16"/>
              </w:rPr>
              <w:t>по доверенности ______</w:t>
            </w:r>
            <w:r w:rsidRPr="00194753">
              <w:rPr>
                <w:rFonts w:ascii="Times New Roman" w:hAnsi="Times New Roman" w:cs="Times New Roman"/>
                <w:sz w:val="16"/>
                <w:szCs w:val="16"/>
              </w:rPr>
              <w:t xml:space="preserve"> в интересах__</w:t>
            </w:r>
            <w:r w:rsidR="00614019">
              <w:rPr>
                <w:rFonts w:ascii="Times New Roman" w:hAnsi="Times New Roman" w:cs="Times New Roman"/>
                <w:sz w:val="16"/>
                <w:szCs w:val="16"/>
              </w:rPr>
              <w:t>___</w:t>
            </w:r>
          </w:p>
          <w:p w:rsidR="00CC5E48" w:rsidRPr="00194753" w:rsidRDefault="00CC5E48" w:rsidP="00614019">
            <w:pPr>
              <w:spacing w:after="0" w:line="240" w:lineRule="auto"/>
              <w:ind w:left="1130"/>
              <w:jc w:val="right"/>
              <w:rPr>
                <w:rFonts w:ascii="Times New Roman" w:hAnsi="Times New Roman" w:cs="Times New Roman"/>
                <w:sz w:val="16"/>
                <w:szCs w:val="16"/>
              </w:rPr>
            </w:pPr>
            <w:r w:rsidRPr="00194753">
              <w:rPr>
                <w:rFonts w:ascii="Times New Roman" w:hAnsi="Times New Roman" w:cs="Times New Roman"/>
                <w:sz w:val="16"/>
                <w:szCs w:val="16"/>
              </w:rPr>
              <w:t>проживающего(ей) по адресу ___________</w:t>
            </w:r>
            <w:r w:rsidR="00614019">
              <w:rPr>
                <w:rFonts w:ascii="Times New Roman" w:hAnsi="Times New Roman" w:cs="Times New Roman"/>
                <w:sz w:val="16"/>
                <w:szCs w:val="16"/>
              </w:rPr>
              <w:t>______</w:t>
            </w:r>
            <w:r w:rsidRPr="00194753">
              <w:rPr>
                <w:rFonts w:ascii="Times New Roman" w:hAnsi="Times New Roman" w:cs="Times New Roman"/>
                <w:sz w:val="16"/>
                <w:szCs w:val="16"/>
              </w:rPr>
              <w:t>_______</w:t>
            </w:r>
          </w:p>
          <w:p w:rsidR="00CC5E48" w:rsidRPr="00194753" w:rsidRDefault="00614019" w:rsidP="00614019">
            <w:pPr>
              <w:spacing w:after="0" w:line="240" w:lineRule="auto"/>
              <w:ind w:left="1130"/>
              <w:jc w:val="right"/>
              <w:rPr>
                <w:rFonts w:ascii="Times New Roman" w:hAnsi="Times New Roman" w:cs="Times New Roman"/>
                <w:sz w:val="16"/>
                <w:szCs w:val="16"/>
              </w:rPr>
            </w:pPr>
            <w:r>
              <w:rPr>
                <w:rFonts w:ascii="Times New Roman" w:hAnsi="Times New Roman" w:cs="Times New Roman"/>
                <w:sz w:val="16"/>
                <w:szCs w:val="16"/>
              </w:rPr>
              <w:t xml:space="preserve">паспорт________ выдан </w:t>
            </w:r>
            <w:proofErr w:type="gramStart"/>
            <w:r>
              <w:rPr>
                <w:rFonts w:ascii="Times New Roman" w:hAnsi="Times New Roman" w:cs="Times New Roman"/>
                <w:sz w:val="16"/>
                <w:szCs w:val="16"/>
              </w:rPr>
              <w:t xml:space="preserve">«  </w:t>
            </w:r>
            <w:proofErr w:type="gramEnd"/>
            <w:r>
              <w:rPr>
                <w:rFonts w:ascii="Times New Roman" w:hAnsi="Times New Roman" w:cs="Times New Roman"/>
                <w:sz w:val="16"/>
                <w:szCs w:val="16"/>
              </w:rPr>
              <w:t xml:space="preserve">   » ____________</w:t>
            </w:r>
            <w:r w:rsidR="00CC5E48" w:rsidRPr="00194753">
              <w:rPr>
                <w:rFonts w:ascii="Times New Roman" w:hAnsi="Times New Roman" w:cs="Times New Roman"/>
                <w:sz w:val="16"/>
                <w:szCs w:val="16"/>
              </w:rPr>
              <w:t>_</w:t>
            </w:r>
            <w:r>
              <w:rPr>
                <w:rFonts w:ascii="Times New Roman" w:hAnsi="Times New Roman" w:cs="Times New Roman"/>
                <w:sz w:val="16"/>
                <w:szCs w:val="16"/>
              </w:rPr>
              <w:t>кем_______</w:t>
            </w:r>
            <w:r w:rsidR="00CC5E48" w:rsidRPr="00194753">
              <w:rPr>
                <w:rFonts w:ascii="Times New Roman" w:hAnsi="Times New Roman" w:cs="Times New Roman"/>
                <w:sz w:val="16"/>
                <w:szCs w:val="16"/>
              </w:rPr>
              <w:t>_</w:t>
            </w:r>
          </w:p>
        </w:tc>
      </w:tr>
    </w:tbl>
    <w:p w:rsidR="00CC5E48" w:rsidRPr="00194753" w:rsidRDefault="00CC5E48" w:rsidP="00194753">
      <w:pPr>
        <w:keepNext/>
        <w:spacing w:after="0" w:line="240" w:lineRule="auto"/>
        <w:jc w:val="center"/>
        <w:outlineLvl w:val="2"/>
        <w:rPr>
          <w:rFonts w:ascii="Times New Roman" w:eastAsia="Times New Roman" w:hAnsi="Times New Roman" w:cs="Times New Roman"/>
          <w:bCs/>
          <w:sz w:val="16"/>
          <w:szCs w:val="16"/>
          <w:lang w:eastAsia="ru-RU"/>
        </w:rPr>
      </w:pPr>
    </w:p>
    <w:p w:rsidR="00CC5E48" w:rsidRDefault="00CC5E48" w:rsidP="00614019">
      <w:pPr>
        <w:keepNext/>
        <w:spacing w:after="0" w:line="240" w:lineRule="auto"/>
        <w:jc w:val="center"/>
        <w:outlineLvl w:val="2"/>
        <w:rPr>
          <w:rFonts w:ascii="Times New Roman" w:hAnsi="Times New Roman" w:cs="Times New Roman"/>
          <w:b/>
          <w:sz w:val="16"/>
          <w:szCs w:val="16"/>
        </w:rPr>
      </w:pPr>
      <w:r w:rsidRPr="00194753">
        <w:rPr>
          <w:rFonts w:ascii="Times New Roman" w:eastAsia="Times New Roman" w:hAnsi="Times New Roman" w:cs="Times New Roman"/>
          <w:b/>
          <w:bCs/>
          <w:sz w:val="16"/>
          <w:szCs w:val="16"/>
          <w:lang w:eastAsia="ru-RU"/>
        </w:rPr>
        <w:t>Заявление</w:t>
      </w:r>
      <w:r w:rsidR="00614019">
        <w:rPr>
          <w:rFonts w:ascii="Times New Roman" w:eastAsia="Times New Roman" w:hAnsi="Times New Roman" w:cs="Times New Roman"/>
          <w:b/>
          <w:bCs/>
          <w:sz w:val="16"/>
          <w:szCs w:val="16"/>
          <w:lang w:eastAsia="ru-RU"/>
        </w:rPr>
        <w:t xml:space="preserve"> </w:t>
      </w:r>
      <w:r w:rsidRPr="00194753">
        <w:rPr>
          <w:rFonts w:ascii="Times New Roman" w:hAnsi="Times New Roman" w:cs="Times New Roman"/>
          <w:b/>
          <w:sz w:val="16"/>
          <w:szCs w:val="16"/>
        </w:rPr>
        <w:t xml:space="preserve">о намерении участвовать в аукционе </w:t>
      </w:r>
    </w:p>
    <w:p w:rsidR="00614019" w:rsidRPr="00614019" w:rsidRDefault="00614019" w:rsidP="00614019">
      <w:pPr>
        <w:keepNext/>
        <w:spacing w:after="0" w:line="240" w:lineRule="auto"/>
        <w:jc w:val="center"/>
        <w:outlineLvl w:val="2"/>
        <w:rPr>
          <w:rFonts w:ascii="Times New Roman" w:eastAsia="Times New Roman" w:hAnsi="Times New Roman" w:cs="Times New Roman"/>
          <w:b/>
          <w:bCs/>
          <w:sz w:val="16"/>
          <w:szCs w:val="16"/>
          <w:lang w:eastAsia="ru-RU"/>
        </w:rPr>
      </w:pPr>
    </w:p>
    <w:p w:rsidR="00CC5E48" w:rsidRPr="00194753" w:rsidRDefault="00CC5E48" w:rsidP="00614019">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194753">
        <w:rPr>
          <w:rFonts w:ascii="Times New Roman" w:hAnsi="Times New Roman" w:cs="Times New Roman"/>
          <w:b/>
          <w:i/>
          <w:sz w:val="16"/>
          <w:szCs w:val="16"/>
        </w:rPr>
        <w:t xml:space="preserve">(нужное подчеркнуть) </w:t>
      </w:r>
      <w:r w:rsidR="00614019">
        <w:rPr>
          <w:rFonts w:ascii="Times New Roman" w:hAnsi="Times New Roman" w:cs="Times New Roman"/>
          <w:sz w:val="16"/>
          <w:szCs w:val="16"/>
        </w:rPr>
        <w:t>площадью ______________</w:t>
      </w:r>
      <w:r w:rsidRPr="00194753">
        <w:rPr>
          <w:rFonts w:ascii="Times New Roman" w:hAnsi="Times New Roman" w:cs="Times New Roman"/>
          <w:sz w:val="16"/>
          <w:szCs w:val="16"/>
        </w:rPr>
        <w:t xml:space="preserve"> </w:t>
      </w:r>
      <w:proofErr w:type="spellStart"/>
      <w:r w:rsidRPr="00194753">
        <w:rPr>
          <w:rFonts w:ascii="Times New Roman" w:hAnsi="Times New Roman" w:cs="Times New Roman"/>
          <w:sz w:val="16"/>
          <w:szCs w:val="16"/>
        </w:rPr>
        <w:t>кв.м</w:t>
      </w:r>
      <w:proofErr w:type="spellEnd"/>
      <w:r w:rsidRPr="00194753">
        <w:rPr>
          <w:rFonts w:ascii="Times New Roman" w:hAnsi="Times New Roman" w:cs="Times New Roman"/>
          <w:sz w:val="16"/>
          <w:szCs w:val="16"/>
        </w:rPr>
        <w:t xml:space="preserve">. с кадастровым номером </w:t>
      </w:r>
      <w:r w:rsidR="00614019">
        <w:rPr>
          <w:rFonts w:ascii="Times New Roman" w:hAnsi="Times New Roman" w:cs="Times New Roman"/>
          <w:sz w:val="16"/>
          <w:szCs w:val="16"/>
        </w:rPr>
        <w:t>_____________</w:t>
      </w:r>
      <w:r w:rsidRPr="00194753">
        <w:rPr>
          <w:rFonts w:ascii="Times New Roman" w:hAnsi="Times New Roman" w:cs="Times New Roman"/>
          <w:sz w:val="16"/>
          <w:szCs w:val="16"/>
        </w:rPr>
        <w:t xml:space="preserve">__, расположенного по </w:t>
      </w:r>
      <w:proofErr w:type="gramStart"/>
      <w:r w:rsidRPr="00194753">
        <w:rPr>
          <w:rFonts w:ascii="Times New Roman" w:hAnsi="Times New Roman" w:cs="Times New Roman"/>
          <w:sz w:val="16"/>
          <w:szCs w:val="16"/>
        </w:rPr>
        <w:t>адресу:_</w:t>
      </w:r>
      <w:proofErr w:type="gramEnd"/>
      <w:r w:rsidRPr="00194753">
        <w:rPr>
          <w:rFonts w:ascii="Times New Roman" w:hAnsi="Times New Roman" w:cs="Times New Roman"/>
          <w:sz w:val="16"/>
          <w:szCs w:val="16"/>
        </w:rPr>
        <w:t>___________</w:t>
      </w:r>
      <w:r w:rsidR="00614019">
        <w:rPr>
          <w:rFonts w:ascii="Times New Roman" w:hAnsi="Times New Roman" w:cs="Times New Roman"/>
          <w:sz w:val="16"/>
          <w:szCs w:val="16"/>
        </w:rPr>
        <w:t>__________</w:t>
      </w:r>
    </w:p>
    <w:p w:rsidR="00CC5E48" w:rsidRPr="00194753" w:rsidRDefault="00CC5E48" w:rsidP="00194753">
      <w:pPr>
        <w:spacing w:after="0" w:line="240" w:lineRule="auto"/>
        <w:jc w:val="both"/>
        <w:rPr>
          <w:rFonts w:ascii="Times New Roman" w:hAnsi="Times New Roman" w:cs="Times New Roman"/>
          <w:sz w:val="16"/>
          <w:szCs w:val="16"/>
        </w:rPr>
      </w:pPr>
      <w:r w:rsidRPr="00194753">
        <w:rPr>
          <w:rFonts w:ascii="Times New Roman" w:hAnsi="Times New Roman" w:cs="Times New Roman"/>
          <w:sz w:val="16"/>
          <w:szCs w:val="16"/>
        </w:rPr>
        <w:t>Цель предоставления____________________________________________</w:t>
      </w:r>
      <w:r w:rsidR="00614019">
        <w:rPr>
          <w:rFonts w:ascii="Times New Roman" w:hAnsi="Times New Roman" w:cs="Times New Roman"/>
          <w:sz w:val="16"/>
          <w:szCs w:val="16"/>
        </w:rPr>
        <w:t>__________________________________________________________________</w:t>
      </w:r>
      <w:r w:rsidRPr="00194753">
        <w:rPr>
          <w:rFonts w:ascii="Times New Roman" w:hAnsi="Times New Roman" w:cs="Times New Roman"/>
          <w:sz w:val="16"/>
          <w:szCs w:val="16"/>
        </w:rPr>
        <w:t>____</w:t>
      </w:r>
    </w:p>
    <w:p w:rsidR="00CC5E48" w:rsidRPr="00194753" w:rsidRDefault="00CC5E48" w:rsidP="00194753">
      <w:pPr>
        <w:spacing w:after="0" w:line="240" w:lineRule="auto"/>
        <w:rPr>
          <w:rFonts w:ascii="Times New Roman" w:hAnsi="Times New Roman" w:cs="Times New Roman"/>
          <w:sz w:val="16"/>
          <w:szCs w:val="16"/>
        </w:rPr>
      </w:pPr>
      <w:r w:rsidRPr="00194753">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7149"/>
        <w:gridCol w:w="1440"/>
        <w:gridCol w:w="1377"/>
      </w:tblGrid>
      <w:tr w:rsidR="00CC5E48" w:rsidRPr="00194753" w:rsidTr="00614019">
        <w:tc>
          <w:tcPr>
            <w:tcW w:w="648" w:type="dxa"/>
            <w:tcBorders>
              <w:top w:val="single" w:sz="4" w:space="0" w:color="000000"/>
              <w:left w:val="single" w:sz="4" w:space="0" w:color="000000"/>
              <w:bottom w:val="single" w:sz="4" w:space="0" w:color="000000"/>
              <w:right w:val="nil"/>
            </w:tcBorders>
            <w:hideMark/>
          </w:tcPr>
          <w:p w:rsidR="00CC5E48" w:rsidRPr="00194753" w:rsidRDefault="00CC5E48" w:rsidP="00194753">
            <w:pPr>
              <w:snapToGrid w:val="0"/>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 п/п</w:t>
            </w:r>
          </w:p>
        </w:tc>
        <w:tc>
          <w:tcPr>
            <w:tcW w:w="7149" w:type="dxa"/>
            <w:tcBorders>
              <w:top w:val="single" w:sz="4" w:space="0" w:color="000000"/>
              <w:left w:val="single" w:sz="4" w:space="0" w:color="000000"/>
              <w:bottom w:val="single" w:sz="4" w:space="0" w:color="000000"/>
              <w:right w:val="nil"/>
            </w:tcBorders>
            <w:hideMark/>
          </w:tcPr>
          <w:p w:rsidR="00CC5E48" w:rsidRPr="00194753" w:rsidRDefault="00CC5E48" w:rsidP="00194753">
            <w:pPr>
              <w:snapToGrid w:val="0"/>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CC5E48" w:rsidRPr="00194753" w:rsidRDefault="00CC5E48" w:rsidP="00614019">
            <w:pPr>
              <w:snapToGrid w:val="0"/>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Кол-во</w:t>
            </w:r>
            <w:r w:rsidR="00614019">
              <w:rPr>
                <w:rFonts w:ascii="Times New Roman" w:hAnsi="Times New Roman" w:cs="Times New Roman"/>
                <w:sz w:val="16"/>
                <w:szCs w:val="16"/>
              </w:rPr>
              <w:t xml:space="preserve"> </w:t>
            </w:r>
            <w:r w:rsidRPr="00194753">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CC5E48" w:rsidRPr="00194753" w:rsidRDefault="00CC5E48" w:rsidP="00194753">
            <w:pPr>
              <w:snapToGrid w:val="0"/>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Кол-во листов</w:t>
            </w:r>
          </w:p>
        </w:tc>
      </w:tr>
      <w:tr w:rsidR="00CC5E48" w:rsidRPr="00194753" w:rsidTr="00614019">
        <w:tc>
          <w:tcPr>
            <w:tcW w:w="648" w:type="dxa"/>
            <w:tcBorders>
              <w:top w:val="single" w:sz="4" w:space="0" w:color="000000"/>
              <w:left w:val="single" w:sz="4" w:space="0" w:color="000000"/>
              <w:bottom w:val="single" w:sz="4" w:space="0" w:color="000000"/>
              <w:right w:val="nil"/>
            </w:tcBorders>
          </w:tcPr>
          <w:p w:rsidR="00CC5E48" w:rsidRPr="00194753" w:rsidRDefault="00CC5E48" w:rsidP="00194753">
            <w:pPr>
              <w:snapToGrid w:val="0"/>
              <w:spacing w:after="0" w:line="240" w:lineRule="auto"/>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CC5E48" w:rsidRPr="00194753" w:rsidRDefault="00CC5E48" w:rsidP="00194753">
            <w:pPr>
              <w:snapToGrid w:val="0"/>
              <w:spacing w:after="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CC5E48" w:rsidRPr="00194753" w:rsidRDefault="00CC5E48" w:rsidP="00194753">
            <w:pPr>
              <w:snapToGrid w:val="0"/>
              <w:spacing w:after="0"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CC5E48" w:rsidRPr="00194753" w:rsidRDefault="00CC5E48" w:rsidP="00194753">
            <w:pPr>
              <w:snapToGrid w:val="0"/>
              <w:spacing w:after="0" w:line="240" w:lineRule="auto"/>
              <w:rPr>
                <w:rFonts w:ascii="Times New Roman" w:hAnsi="Times New Roman" w:cs="Times New Roman"/>
                <w:sz w:val="16"/>
                <w:szCs w:val="16"/>
              </w:rPr>
            </w:pPr>
          </w:p>
        </w:tc>
      </w:tr>
    </w:tbl>
    <w:p w:rsidR="00CC5E48" w:rsidRPr="00194753" w:rsidRDefault="00CC5E48" w:rsidP="00614019">
      <w:pPr>
        <w:spacing w:after="0" w:line="240" w:lineRule="auto"/>
        <w:ind w:firstLine="284"/>
        <w:contextualSpacing/>
        <w:jc w:val="both"/>
        <w:rPr>
          <w:rFonts w:ascii="Times New Roman" w:eastAsia="Times New Roman" w:hAnsi="Times New Roman" w:cs="Times New Roman"/>
          <w:sz w:val="16"/>
          <w:szCs w:val="16"/>
          <w:lang w:eastAsia="ru-RU"/>
        </w:rPr>
      </w:pPr>
      <w:r w:rsidRPr="00194753">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194753">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CC5E48" w:rsidRPr="00194753" w:rsidRDefault="00CC5E48" w:rsidP="00194753">
      <w:pPr>
        <w:spacing w:after="0" w:line="240" w:lineRule="auto"/>
        <w:ind w:firstLine="851"/>
        <w:contextualSpacing/>
        <w:jc w:val="both"/>
        <w:rPr>
          <w:rFonts w:ascii="Times New Roman" w:eastAsia="Times New Roman" w:hAnsi="Times New Roman" w:cs="Times New Roman"/>
          <w:sz w:val="16"/>
          <w:szCs w:val="16"/>
          <w:lang w:eastAsia="ru-RU"/>
        </w:rPr>
      </w:pPr>
    </w:p>
    <w:p w:rsidR="00CC5E48" w:rsidRPr="00614019" w:rsidRDefault="00CC5E48" w:rsidP="00614019">
      <w:pPr>
        <w:spacing w:after="0" w:line="240" w:lineRule="auto"/>
        <w:ind w:firstLine="284"/>
        <w:contextualSpacing/>
        <w:jc w:val="both"/>
        <w:rPr>
          <w:rFonts w:ascii="Times New Roman" w:eastAsia="Times New Roman" w:hAnsi="Times New Roman" w:cs="Times New Roman"/>
          <w:sz w:val="16"/>
          <w:szCs w:val="16"/>
          <w:lang w:eastAsia="ru-RU"/>
        </w:rPr>
      </w:pPr>
      <w:r w:rsidRPr="00194753">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614019" w:rsidRDefault="00CC5E48" w:rsidP="00614019">
      <w:pPr>
        <w:spacing w:after="0" w:line="240" w:lineRule="auto"/>
        <w:rPr>
          <w:rFonts w:ascii="Times New Roman" w:hAnsi="Times New Roman" w:cs="Times New Roman"/>
          <w:sz w:val="16"/>
          <w:szCs w:val="16"/>
        </w:rPr>
      </w:pPr>
      <w:r w:rsidRPr="00194753">
        <w:rPr>
          <w:rFonts w:ascii="Times New Roman" w:hAnsi="Times New Roman" w:cs="Times New Roman"/>
          <w:sz w:val="16"/>
          <w:szCs w:val="16"/>
        </w:rPr>
        <w:t xml:space="preserve"> «_____»_____________________20___г.                                     </w:t>
      </w:r>
      <w:r w:rsidR="00614019">
        <w:rPr>
          <w:rFonts w:ascii="Times New Roman" w:hAnsi="Times New Roman" w:cs="Times New Roman"/>
          <w:sz w:val="16"/>
          <w:szCs w:val="16"/>
        </w:rPr>
        <w:t xml:space="preserve">   </w:t>
      </w:r>
      <w:r w:rsidRPr="00194753">
        <w:rPr>
          <w:rFonts w:ascii="Times New Roman" w:hAnsi="Times New Roman" w:cs="Times New Roman"/>
          <w:sz w:val="16"/>
          <w:szCs w:val="16"/>
        </w:rPr>
        <w:t xml:space="preserve">          ____________</w:t>
      </w:r>
    </w:p>
    <w:p w:rsidR="00CC5E48" w:rsidRPr="007A3791" w:rsidRDefault="00CC5E48" w:rsidP="00614019">
      <w:pPr>
        <w:spacing w:after="0" w:line="240" w:lineRule="auto"/>
        <w:jc w:val="center"/>
        <w:rPr>
          <w:rFonts w:ascii="Times New Roman" w:hAnsi="Times New Roman" w:cs="Times New Roman"/>
          <w:sz w:val="12"/>
          <w:szCs w:val="12"/>
        </w:rPr>
      </w:pPr>
      <w:r w:rsidRPr="007A3791">
        <w:rPr>
          <w:rFonts w:ascii="Times New Roman" w:eastAsia="Times New Roman" w:hAnsi="Times New Roman" w:cs="Times New Roman"/>
          <w:bCs/>
          <w:sz w:val="12"/>
          <w:szCs w:val="12"/>
          <w:lang w:eastAsia="ru-RU"/>
        </w:rPr>
        <w:t>(подпись)</w:t>
      </w:r>
    </w:p>
    <w:p w:rsidR="00CC5E48" w:rsidRPr="00194753" w:rsidRDefault="00CC5E48" w:rsidP="004F47AE">
      <w:pPr>
        <w:spacing w:after="0" w:line="240" w:lineRule="auto"/>
        <w:ind w:left="-567" w:right="424" w:firstLine="708"/>
        <w:jc w:val="center"/>
        <w:rPr>
          <w:rFonts w:ascii="Times New Roman" w:hAnsi="Times New Roman" w:cs="Times New Roman"/>
          <w:sz w:val="16"/>
          <w:szCs w:val="16"/>
        </w:rPr>
      </w:pPr>
      <w:r w:rsidRPr="00194753">
        <w:rPr>
          <w:rFonts w:ascii="Times New Roman" w:hAnsi="Times New Roman" w:cs="Times New Roman"/>
          <w:noProof/>
          <w:sz w:val="16"/>
          <w:szCs w:val="16"/>
          <w:lang w:eastAsia="ru-RU"/>
        </w:rPr>
        <w:drawing>
          <wp:inline distT="0" distB="0" distL="0" distR="0">
            <wp:extent cx="2883535" cy="1768628"/>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2908759" cy="1784099"/>
                    </a:xfrm>
                    <a:prstGeom prst="rect">
                      <a:avLst/>
                    </a:prstGeom>
                    <a:noFill/>
                    <a:ln>
                      <a:noFill/>
                    </a:ln>
                  </pic:spPr>
                </pic:pic>
              </a:graphicData>
            </a:graphic>
          </wp:inline>
        </w:drawing>
      </w:r>
    </w:p>
    <w:p w:rsidR="00876100" w:rsidRPr="00876100" w:rsidRDefault="00876100" w:rsidP="00876100">
      <w:pPr>
        <w:keepNext/>
        <w:spacing w:after="0" w:line="240" w:lineRule="auto"/>
        <w:jc w:val="center"/>
        <w:outlineLvl w:val="2"/>
        <w:rPr>
          <w:rFonts w:ascii="Times New Roman" w:hAnsi="Times New Roman" w:cs="Times New Roman"/>
          <w:sz w:val="16"/>
          <w:szCs w:val="16"/>
        </w:rPr>
      </w:pPr>
      <w:r w:rsidRPr="00876100">
        <w:rPr>
          <w:rFonts w:ascii="Times New Roman" w:hAnsi="Times New Roman" w:cs="Times New Roman"/>
          <w:sz w:val="16"/>
          <w:szCs w:val="16"/>
        </w:rPr>
        <w:lastRenderedPageBreak/>
        <w:t>АДМИНИСТРАЦИЯ ВОЛОТОВСКОГО МУНИЦИПАЛЬНОГО ОКРУГ</w:t>
      </w:r>
    </w:p>
    <w:p w:rsidR="00876100" w:rsidRPr="00876100" w:rsidRDefault="00876100" w:rsidP="00876100">
      <w:pPr>
        <w:keepNext/>
        <w:spacing w:after="0" w:line="240" w:lineRule="auto"/>
        <w:jc w:val="center"/>
        <w:outlineLvl w:val="2"/>
        <w:rPr>
          <w:rFonts w:ascii="Times New Roman" w:hAnsi="Times New Roman" w:cs="Times New Roman"/>
          <w:b/>
          <w:bCs/>
          <w:sz w:val="16"/>
          <w:szCs w:val="16"/>
        </w:rPr>
      </w:pPr>
      <w:r w:rsidRPr="00876100">
        <w:rPr>
          <w:rFonts w:ascii="Times New Roman" w:hAnsi="Times New Roman" w:cs="Times New Roman"/>
          <w:b/>
          <w:bCs/>
          <w:sz w:val="16"/>
          <w:szCs w:val="16"/>
        </w:rPr>
        <w:t>П О С Т А Н О В Л Е Н И Е</w:t>
      </w:r>
    </w:p>
    <w:p w:rsidR="00876100" w:rsidRPr="00876100" w:rsidRDefault="00876100" w:rsidP="00876100">
      <w:pPr>
        <w:keepNext/>
        <w:spacing w:after="0" w:line="240" w:lineRule="auto"/>
        <w:jc w:val="center"/>
        <w:outlineLvl w:val="2"/>
        <w:rPr>
          <w:rFonts w:ascii="Times New Roman" w:hAnsi="Times New Roman" w:cs="Times New Roman"/>
          <w:sz w:val="16"/>
          <w:szCs w:val="16"/>
        </w:rPr>
      </w:pPr>
      <w:r w:rsidRPr="00876100">
        <w:rPr>
          <w:rFonts w:ascii="Times New Roman" w:hAnsi="Times New Roman" w:cs="Times New Roman"/>
          <w:sz w:val="16"/>
          <w:szCs w:val="16"/>
        </w:rPr>
        <w:t>от</w:t>
      </w:r>
      <w:r>
        <w:rPr>
          <w:rFonts w:ascii="Times New Roman" w:hAnsi="Times New Roman" w:cs="Times New Roman"/>
          <w:sz w:val="16"/>
          <w:szCs w:val="16"/>
        </w:rPr>
        <w:t xml:space="preserve"> </w:t>
      </w:r>
      <w:r w:rsidRPr="00876100">
        <w:rPr>
          <w:rFonts w:ascii="Times New Roman" w:hAnsi="Times New Roman" w:cs="Times New Roman"/>
          <w:sz w:val="16"/>
          <w:szCs w:val="16"/>
        </w:rPr>
        <w:t>04.08.2022 № 527</w:t>
      </w:r>
    </w:p>
    <w:p w:rsidR="00876100" w:rsidRPr="00876100" w:rsidRDefault="00876100" w:rsidP="00876100">
      <w:pPr>
        <w:keepNext/>
        <w:spacing w:after="0" w:line="240" w:lineRule="auto"/>
        <w:jc w:val="center"/>
        <w:outlineLvl w:val="2"/>
        <w:rPr>
          <w:rFonts w:ascii="Times New Roman" w:hAnsi="Times New Roman" w:cs="Times New Roman"/>
          <w:sz w:val="16"/>
          <w:szCs w:val="16"/>
        </w:rPr>
      </w:pPr>
    </w:p>
    <w:p w:rsidR="00876100" w:rsidRPr="00876100" w:rsidRDefault="00876100" w:rsidP="00876100">
      <w:pPr>
        <w:keepNext/>
        <w:spacing w:after="0" w:line="240" w:lineRule="auto"/>
        <w:jc w:val="center"/>
        <w:outlineLvl w:val="2"/>
        <w:rPr>
          <w:rFonts w:ascii="Times New Roman" w:hAnsi="Times New Roman" w:cs="Times New Roman"/>
          <w:sz w:val="16"/>
          <w:szCs w:val="16"/>
        </w:rPr>
      </w:pPr>
      <w:r w:rsidRPr="00876100">
        <w:rPr>
          <w:rFonts w:ascii="Times New Roman" w:hAnsi="Times New Roman" w:cs="Times New Roman"/>
          <w:sz w:val="16"/>
          <w:szCs w:val="16"/>
        </w:rPr>
        <w:t xml:space="preserve">Об утверждении типового положения о </w:t>
      </w:r>
      <w:r w:rsidRPr="00876100">
        <w:rPr>
          <w:rFonts w:ascii="Times New Roman" w:hAnsi="Times New Roman" w:cs="Times New Roman"/>
          <w:bCs/>
          <w:sz w:val="16"/>
          <w:szCs w:val="16"/>
        </w:rPr>
        <w:t xml:space="preserve">закупке товаров, работ, услуг муниципальными </w:t>
      </w:r>
      <w:r w:rsidRPr="00876100">
        <w:rPr>
          <w:rFonts w:ascii="Times New Roman" w:hAnsi="Times New Roman" w:cs="Times New Roman"/>
          <w:sz w:val="16"/>
          <w:szCs w:val="16"/>
        </w:rPr>
        <w:t>бюджетными учреждениями, муниципальными автономными учреждениями, а также иными предприятиями</w:t>
      </w:r>
      <w:r w:rsidRPr="00876100">
        <w:rPr>
          <w:rFonts w:ascii="Times New Roman" w:hAnsi="Times New Roman" w:cs="Times New Roman"/>
          <w:bCs/>
          <w:sz w:val="16"/>
          <w:szCs w:val="16"/>
        </w:rPr>
        <w:t>, подведомственными Администрации Волотовского муниципального округа</w:t>
      </w:r>
    </w:p>
    <w:p w:rsidR="00876100" w:rsidRPr="00876100" w:rsidRDefault="00876100" w:rsidP="00876100">
      <w:pPr>
        <w:keepNext/>
        <w:spacing w:after="0" w:line="240" w:lineRule="auto"/>
        <w:jc w:val="center"/>
        <w:outlineLvl w:val="2"/>
        <w:rPr>
          <w:rFonts w:ascii="Times New Roman" w:hAnsi="Times New Roman" w:cs="Times New Roman"/>
          <w:sz w:val="16"/>
          <w:szCs w:val="16"/>
        </w:rPr>
      </w:pPr>
    </w:p>
    <w:p w:rsidR="00876100" w:rsidRPr="00876100" w:rsidRDefault="00876100" w:rsidP="00876100">
      <w:pPr>
        <w:keepNext/>
        <w:spacing w:after="0" w:line="240" w:lineRule="auto"/>
        <w:jc w:val="center"/>
        <w:outlineLvl w:val="2"/>
        <w:rPr>
          <w:rFonts w:ascii="Times New Roman" w:hAnsi="Times New Roman" w:cs="Times New Roman"/>
          <w:sz w:val="16"/>
          <w:szCs w:val="16"/>
        </w:rPr>
      </w:pP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В целях создания условий для своевременного и полного удовлетворения потребностей муниципальных бюджетных учреждений, муниципальных автономных учреждений в товарах, работах, услугах, эффективного использования денежных средств, развития добросовестной конкуренции, обеспечения гласности и прозрачности закупок товаров, работ, услуг, в соответствии с частью 2.1 статьи 2 Федерального закона от 18.07.2011 № 223-ФЗ «О закупках товаров, работ, услуг отдельными видами юридических лиц»,</w:t>
      </w:r>
    </w:p>
    <w:p w:rsidR="00876100" w:rsidRPr="00876100" w:rsidRDefault="00876100" w:rsidP="00876100">
      <w:pPr>
        <w:keepNext/>
        <w:spacing w:after="0" w:line="240" w:lineRule="auto"/>
        <w:ind w:firstLine="284"/>
        <w:jc w:val="both"/>
        <w:outlineLvl w:val="2"/>
        <w:rPr>
          <w:rFonts w:ascii="Times New Roman" w:hAnsi="Times New Roman" w:cs="Times New Roman"/>
          <w:b/>
          <w:sz w:val="16"/>
          <w:szCs w:val="16"/>
        </w:rPr>
      </w:pPr>
      <w:r w:rsidRPr="00876100">
        <w:rPr>
          <w:rFonts w:ascii="Times New Roman" w:hAnsi="Times New Roman" w:cs="Times New Roman"/>
          <w:b/>
          <w:sz w:val="16"/>
          <w:szCs w:val="16"/>
        </w:rPr>
        <w:t>ПОСТАНОВЛЯЮ:</w:t>
      </w: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 xml:space="preserve">1. Утвердить типовое положение о </w:t>
      </w:r>
      <w:r w:rsidRPr="00876100">
        <w:rPr>
          <w:rFonts w:ascii="Times New Roman" w:hAnsi="Times New Roman" w:cs="Times New Roman"/>
          <w:bCs/>
          <w:sz w:val="16"/>
          <w:szCs w:val="16"/>
        </w:rPr>
        <w:t xml:space="preserve">закупке товаров, работ, услуг муниципальными </w:t>
      </w:r>
      <w:r w:rsidRPr="00876100">
        <w:rPr>
          <w:rFonts w:ascii="Times New Roman" w:hAnsi="Times New Roman" w:cs="Times New Roman"/>
          <w:sz w:val="16"/>
          <w:szCs w:val="16"/>
        </w:rPr>
        <w:t>бюджетными учреждениями, муниципальными автономными учреждениями, а также иными предприятиями</w:t>
      </w:r>
      <w:r w:rsidRPr="00876100">
        <w:rPr>
          <w:rFonts w:ascii="Times New Roman" w:hAnsi="Times New Roman" w:cs="Times New Roman"/>
          <w:bCs/>
          <w:sz w:val="16"/>
          <w:szCs w:val="16"/>
        </w:rPr>
        <w:t>, подведомственными Администрации Волотовского муниципального округа</w:t>
      </w:r>
      <w:r w:rsidRPr="00876100">
        <w:rPr>
          <w:rFonts w:ascii="Times New Roman" w:hAnsi="Times New Roman" w:cs="Times New Roman"/>
          <w:b/>
          <w:bCs/>
          <w:sz w:val="16"/>
          <w:szCs w:val="16"/>
        </w:rPr>
        <w:t xml:space="preserve"> </w:t>
      </w:r>
      <w:r w:rsidRPr="00876100">
        <w:rPr>
          <w:rFonts w:ascii="Times New Roman" w:hAnsi="Times New Roman" w:cs="Times New Roman"/>
          <w:sz w:val="16"/>
          <w:szCs w:val="16"/>
        </w:rPr>
        <w:t>(далее – Положение).</w:t>
      </w: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2. Определить, что для муниципальных бюджетных учреждений, муниципальных автономных учреждений, а также иных предприятий, учредителем которых является Волотовский муниципальный округ, применение типового Положения о закупке является обязательным при утверждении ими положения о закупке или внесении в него изменений.</w:t>
      </w: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3. Руководителям муниципальных бюджетных учреждений, муниципальных автономных учреждений, муниципальных предприятий утвердить новые положения о закупке в соответствии с настоящим Положением и обеспечить их размещение в единой информационной системе (www.zakupki.gov.ru).</w:t>
      </w: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4. При осуществлении закупок руководствоваться Положением о закупках, соответствующим типовому Положению о закупке товаров, работ, услуг.</w:t>
      </w:r>
    </w:p>
    <w:p w:rsidR="00876100" w:rsidRPr="00876100" w:rsidRDefault="00876100" w:rsidP="00876100">
      <w:pPr>
        <w:keepNext/>
        <w:spacing w:after="0" w:line="240" w:lineRule="auto"/>
        <w:ind w:firstLine="284"/>
        <w:jc w:val="both"/>
        <w:outlineLvl w:val="2"/>
        <w:rPr>
          <w:rFonts w:ascii="Times New Roman" w:hAnsi="Times New Roman" w:cs="Times New Roman"/>
          <w:bCs/>
          <w:sz w:val="16"/>
          <w:szCs w:val="16"/>
        </w:rPr>
      </w:pPr>
      <w:r w:rsidRPr="00876100">
        <w:rPr>
          <w:rFonts w:ascii="Times New Roman" w:hAnsi="Times New Roman" w:cs="Times New Roman"/>
          <w:sz w:val="16"/>
          <w:szCs w:val="16"/>
        </w:rPr>
        <w:t xml:space="preserve">5. Признать утратившим силу постановление Администрации Волотовского муниципального округа от 04.04.2022 № 187 «Об утверждении типового положения о закупке товаров, работ, услуг </w:t>
      </w:r>
      <w:r w:rsidRPr="00876100">
        <w:rPr>
          <w:rFonts w:ascii="Times New Roman" w:hAnsi="Times New Roman" w:cs="Times New Roman"/>
          <w:bCs/>
          <w:sz w:val="16"/>
          <w:szCs w:val="16"/>
        </w:rPr>
        <w:t xml:space="preserve">муниципальными </w:t>
      </w:r>
      <w:r w:rsidRPr="00876100">
        <w:rPr>
          <w:rFonts w:ascii="Times New Roman" w:hAnsi="Times New Roman" w:cs="Times New Roman"/>
          <w:sz w:val="16"/>
          <w:szCs w:val="16"/>
        </w:rPr>
        <w:t>бюджетными учреждениями, муниципальными автономными учреждениями, а также иными предприятиями</w:t>
      </w:r>
      <w:r w:rsidRPr="00876100">
        <w:rPr>
          <w:rFonts w:ascii="Times New Roman" w:hAnsi="Times New Roman" w:cs="Times New Roman"/>
          <w:bCs/>
          <w:sz w:val="16"/>
          <w:szCs w:val="16"/>
        </w:rPr>
        <w:t>, подведомственными Администрации Волотовского муниципального округа</w:t>
      </w:r>
      <w:r w:rsidRPr="00876100">
        <w:rPr>
          <w:rFonts w:ascii="Times New Roman" w:hAnsi="Times New Roman" w:cs="Times New Roman"/>
          <w:sz w:val="16"/>
          <w:szCs w:val="16"/>
        </w:rPr>
        <w:t>».</w:t>
      </w: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6. Заместителю председателя комитета по сельскому хозяйству и экономике Администрации муниципального округа Нестеровой О.В. в течение 15 дней с момента вступления в законную силу, разместить настоящее Положение в Единой информационной системе в сфере закупок (www.zakupki.gov.ru).</w:t>
      </w: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7. Опубликовать постановление в муниципальной газете «Волотовские ведомости» и разметить на официальном сайте Администрации Волотовского муниципального округа в информационно - телекоммуникационной сети «Интернет».</w:t>
      </w:r>
    </w:p>
    <w:p w:rsidR="00876100" w:rsidRDefault="00876100" w:rsidP="00876100">
      <w:pPr>
        <w:keepNext/>
        <w:spacing w:after="0" w:line="240" w:lineRule="auto"/>
        <w:jc w:val="right"/>
        <w:outlineLvl w:val="2"/>
        <w:rPr>
          <w:rFonts w:ascii="Times New Roman" w:hAnsi="Times New Roman" w:cs="Times New Roman"/>
          <w:sz w:val="16"/>
          <w:szCs w:val="16"/>
        </w:rPr>
      </w:pPr>
      <w:r w:rsidRPr="00876100">
        <w:rPr>
          <w:rFonts w:ascii="Times New Roman" w:hAnsi="Times New Roman" w:cs="Times New Roman"/>
          <w:sz w:val="16"/>
          <w:szCs w:val="16"/>
        </w:rPr>
        <w:t>Первый заместитель Главы Администрации                         С.В. Федоров</w:t>
      </w:r>
    </w:p>
    <w:p w:rsidR="00876100" w:rsidRPr="00876100" w:rsidRDefault="00876100" w:rsidP="00876100">
      <w:pPr>
        <w:keepNext/>
        <w:spacing w:after="0" w:line="240" w:lineRule="auto"/>
        <w:jc w:val="right"/>
        <w:outlineLvl w:val="2"/>
        <w:rPr>
          <w:rFonts w:ascii="Times New Roman" w:hAnsi="Times New Roman" w:cs="Times New Roman"/>
          <w:sz w:val="16"/>
          <w:szCs w:val="16"/>
        </w:rPr>
      </w:pPr>
    </w:p>
    <w:tbl>
      <w:tblPr>
        <w:tblW w:w="0" w:type="auto"/>
        <w:tblLook w:val="04A0" w:firstRow="1" w:lastRow="0" w:firstColumn="1" w:lastColumn="0" w:noHBand="0" w:noVBand="1"/>
      </w:tblPr>
      <w:tblGrid>
        <w:gridCol w:w="4763"/>
        <w:gridCol w:w="5869"/>
      </w:tblGrid>
      <w:tr w:rsidR="00876100" w:rsidRPr="00876100" w:rsidTr="00876100">
        <w:tc>
          <w:tcPr>
            <w:tcW w:w="4763" w:type="dxa"/>
            <w:shd w:val="clear" w:color="auto" w:fill="auto"/>
          </w:tcPr>
          <w:p w:rsidR="00876100" w:rsidRPr="00876100" w:rsidRDefault="00876100" w:rsidP="00876100">
            <w:pPr>
              <w:keepNext/>
              <w:spacing w:after="0" w:line="240" w:lineRule="auto"/>
              <w:jc w:val="center"/>
              <w:outlineLvl w:val="2"/>
              <w:rPr>
                <w:rFonts w:ascii="Times New Roman" w:hAnsi="Times New Roman" w:cs="Times New Roman"/>
                <w:sz w:val="16"/>
                <w:szCs w:val="16"/>
              </w:rPr>
            </w:pPr>
          </w:p>
        </w:tc>
        <w:tc>
          <w:tcPr>
            <w:tcW w:w="5869" w:type="dxa"/>
            <w:shd w:val="clear" w:color="auto" w:fill="auto"/>
          </w:tcPr>
          <w:p w:rsidR="00876100" w:rsidRPr="00876100" w:rsidRDefault="00876100" w:rsidP="00876100">
            <w:pPr>
              <w:keepNext/>
              <w:spacing w:after="0" w:line="240" w:lineRule="auto"/>
              <w:jc w:val="right"/>
              <w:outlineLvl w:val="2"/>
              <w:rPr>
                <w:rFonts w:ascii="Times New Roman" w:hAnsi="Times New Roman" w:cs="Times New Roman"/>
                <w:sz w:val="12"/>
                <w:szCs w:val="12"/>
              </w:rPr>
            </w:pPr>
            <w:r w:rsidRPr="00876100">
              <w:rPr>
                <w:rFonts w:ascii="Times New Roman" w:hAnsi="Times New Roman" w:cs="Times New Roman"/>
                <w:sz w:val="12"/>
                <w:szCs w:val="12"/>
              </w:rPr>
              <w:t>УТВЕРЖДЕНО</w:t>
            </w:r>
            <w:r>
              <w:rPr>
                <w:rFonts w:ascii="Times New Roman" w:hAnsi="Times New Roman" w:cs="Times New Roman"/>
                <w:sz w:val="12"/>
                <w:szCs w:val="12"/>
              </w:rPr>
              <w:t xml:space="preserve"> </w:t>
            </w:r>
            <w:r w:rsidRPr="00876100">
              <w:rPr>
                <w:rFonts w:ascii="Times New Roman" w:hAnsi="Times New Roman" w:cs="Times New Roman"/>
                <w:sz w:val="12"/>
                <w:szCs w:val="12"/>
              </w:rPr>
              <w:t>постановлением Администрации</w:t>
            </w:r>
          </w:p>
          <w:p w:rsidR="00876100" w:rsidRPr="00876100" w:rsidRDefault="00876100" w:rsidP="00876100">
            <w:pPr>
              <w:keepNext/>
              <w:spacing w:after="0" w:line="240" w:lineRule="auto"/>
              <w:jc w:val="right"/>
              <w:outlineLvl w:val="2"/>
              <w:rPr>
                <w:rFonts w:ascii="Times New Roman" w:hAnsi="Times New Roman" w:cs="Times New Roman"/>
                <w:sz w:val="12"/>
                <w:szCs w:val="12"/>
              </w:rPr>
            </w:pPr>
            <w:r>
              <w:rPr>
                <w:rFonts w:ascii="Times New Roman" w:hAnsi="Times New Roman" w:cs="Times New Roman"/>
                <w:sz w:val="12"/>
                <w:szCs w:val="12"/>
              </w:rPr>
              <w:t xml:space="preserve">Волотовского муниципального </w:t>
            </w:r>
            <w:r w:rsidRPr="00876100">
              <w:rPr>
                <w:rFonts w:ascii="Times New Roman" w:hAnsi="Times New Roman" w:cs="Times New Roman"/>
                <w:sz w:val="12"/>
                <w:szCs w:val="12"/>
              </w:rPr>
              <w:t xml:space="preserve">округа от 04.08.2022 </w:t>
            </w:r>
            <w:proofErr w:type="gramStart"/>
            <w:r w:rsidRPr="00876100">
              <w:rPr>
                <w:rFonts w:ascii="Times New Roman" w:hAnsi="Times New Roman" w:cs="Times New Roman"/>
                <w:sz w:val="12"/>
                <w:szCs w:val="12"/>
              </w:rPr>
              <w:t xml:space="preserve">№  </w:t>
            </w:r>
            <w:r>
              <w:rPr>
                <w:rFonts w:ascii="Times New Roman" w:hAnsi="Times New Roman" w:cs="Times New Roman"/>
                <w:sz w:val="12"/>
                <w:szCs w:val="12"/>
              </w:rPr>
              <w:t>527</w:t>
            </w:r>
            <w:proofErr w:type="gramEnd"/>
          </w:p>
        </w:tc>
      </w:tr>
    </w:tbl>
    <w:p w:rsidR="00876100" w:rsidRPr="00876100" w:rsidRDefault="00876100" w:rsidP="00876100">
      <w:pPr>
        <w:keepNext/>
        <w:spacing w:after="0" w:line="240" w:lineRule="auto"/>
        <w:jc w:val="center"/>
        <w:outlineLvl w:val="2"/>
        <w:rPr>
          <w:rFonts w:ascii="Times New Roman" w:hAnsi="Times New Roman" w:cs="Times New Roman"/>
          <w:b/>
          <w:bCs/>
          <w:sz w:val="16"/>
          <w:szCs w:val="16"/>
        </w:rPr>
      </w:pPr>
      <w:r w:rsidRPr="00876100">
        <w:rPr>
          <w:rFonts w:ascii="Times New Roman" w:hAnsi="Times New Roman" w:cs="Times New Roman"/>
          <w:b/>
          <w:bCs/>
          <w:sz w:val="16"/>
          <w:szCs w:val="16"/>
        </w:rPr>
        <w:t xml:space="preserve">ТИПОВОЕ ПОЛОЖЕНИЕ </w:t>
      </w:r>
    </w:p>
    <w:p w:rsidR="00876100" w:rsidRPr="00876100" w:rsidRDefault="00876100" w:rsidP="00876100">
      <w:pPr>
        <w:keepNext/>
        <w:spacing w:after="0" w:line="240" w:lineRule="auto"/>
        <w:jc w:val="center"/>
        <w:outlineLvl w:val="2"/>
        <w:rPr>
          <w:rFonts w:ascii="Times New Roman" w:hAnsi="Times New Roman" w:cs="Times New Roman"/>
          <w:bCs/>
          <w:sz w:val="16"/>
          <w:szCs w:val="16"/>
        </w:rPr>
      </w:pPr>
      <w:r w:rsidRPr="00876100">
        <w:rPr>
          <w:rFonts w:ascii="Times New Roman" w:hAnsi="Times New Roman" w:cs="Times New Roman"/>
          <w:bCs/>
          <w:sz w:val="16"/>
          <w:szCs w:val="16"/>
        </w:rPr>
        <w:t>о закупке товаров, работ, услуг муниципальными бюджетными учреждениями, муниципальными автономными учреждениями, а также иными предприятиями, подведомственными Администрации Волотовского муниципального округа</w:t>
      </w:r>
    </w:p>
    <w:p w:rsidR="00876100" w:rsidRPr="00876100" w:rsidRDefault="00876100" w:rsidP="00876100">
      <w:pPr>
        <w:keepNext/>
        <w:spacing w:after="0" w:line="240" w:lineRule="auto"/>
        <w:ind w:firstLine="284"/>
        <w:jc w:val="both"/>
        <w:outlineLvl w:val="2"/>
        <w:rPr>
          <w:rFonts w:ascii="Times New Roman" w:hAnsi="Times New Roman" w:cs="Times New Roman"/>
          <w:b/>
          <w:bCs/>
          <w:sz w:val="16"/>
          <w:szCs w:val="16"/>
        </w:rPr>
      </w:pPr>
      <w:r w:rsidRPr="00876100">
        <w:rPr>
          <w:rFonts w:ascii="Times New Roman" w:hAnsi="Times New Roman" w:cs="Times New Roman"/>
          <w:b/>
          <w:bCs/>
          <w:sz w:val="16"/>
          <w:szCs w:val="16"/>
        </w:rPr>
        <w:t>1. Общие положения</w:t>
      </w: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 xml:space="preserve">1.1. Типовое </w:t>
      </w:r>
      <w:hyperlink r:id="rId10" w:history="1"/>
      <w:r w:rsidRPr="00876100">
        <w:rPr>
          <w:rFonts w:ascii="Times New Roman" w:hAnsi="Times New Roman" w:cs="Times New Roman"/>
          <w:sz w:val="16"/>
          <w:szCs w:val="16"/>
        </w:rPr>
        <w:t xml:space="preserve">положение о закупке товаров, работ, услуг </w:t>
      </w:r>
      <w:r w:rsidRPr="00876100">
        <w:rPr>
          <w:rFonts w:ascii="Times New Roman" w:hAnsi="Times New Roman" w:cs="Times New Roman"/>
          <w:bCs/>
          <w:sz w:val="16"/>
          <w:szCs w:val="16"/>
        </w:rPr>
        <w:t>муниципальными бюджетными и автономными учреждениями, подведомственными Администрации Волотовского муниципального округа</w:t>
      </w:r>
      <w:r w:rsidRPr="00876100">
        <w:rPr>
          <w:rFonts w:ascii="Times New Roman" w:hAnsi="Times New Roman" w:cs="Times New Roman"/>
          <w:sz w:val="16"/>
          <w:szCs w:val="16"/>
        </w:rPr>
        <w:t xml:space="preserve"> (далее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876100" w:rsidRPr="00876100" w:rsidRDefault="00876100" w:rsidP="00876100">
      <w:pPr>
        <w:keepNext/>
        <w:spacing w:after="0" w:line="240" w:lineRule="auto"/>
        <w:ind w:firstLine="284"/>
        <w:jc w:val="both"/>
        <w:outlineLvl w:val="2"/>
        <w:rPr>
          <w:rFonts w:ascii="Times New Roman" w:hAnsi="Times New Roman" w:cs="Times New Roman"/>
          <w:sz w:val="16"/>
          <w:szCs w:val="16"/>
        </w:rPr>
      </w:pPr>
      <w:r w:rsidRPr="00876100">
        <w:rPr>
          <w:rFonts w:ascii="Times New Roman" w:hAnsi="Times New Roman" w:cs="Times New Roman"/>
          <w:sz w:val="16"/>
          <w:szCs w:val="16"/>
        </w:rPr>
        <w:t>1.2. Положение распространяется на закупки тов</w:t>
      </w:r>
      <w:r>
        <w:rPr>
          <w:rFonts w:ascii="Times New Roman" w:hAnsi="Times New Roman" w:cs="Times New Roman"/>
          <w:sz w:val="16"/>
          <w:szCs w:val="16"/>
        </w:rPr>
        <w:t xml:space="preserve">аров, работ, услуг </w:t>
      </w:r>
      <w:r w:rsidRPr="00876100">
        <w:rPr>
          <w:rFonts w:ascii="Times New Roman" w:hAnsi="Times New Roman" w:cs="Times New Roman"/>
          <w:sz w:val="16"/>
          <w:szCs w:val="16"/>
        </w:rPr>
        <w:t>для нужд ______________ (далее заказчик). Положение устанавливает полномочия заказчика, комиссии по осуществлению закупок (далее закупочная комиссия), порядок планирования и проведения закупок, требования к извещению об осуществлении за</w:t>
      </w:r>
      <w:r>
        <w:rPr>
          <w:rFonts w:ascii="Times New Roman" w:hAnsi="Times New Roman" w:cs="Times New Roman"/>
          <w:sz w:val="16"/>
          <w:szCs w:val="16"/>
        </w:rPr>
        <w:t xml:space="preserve">купок (далее извещение </w:t>
      </w:r>
      <w:r w:rsidRPr="00876100">
        <w:rPr>
          <w:rFonts w:ascii="Times New Roman" w:hAnsi="Times New Roman" w:cs="Times New Roman"/>
          <w:sz w:val="16"/>
          <w:szCs w:val="16"/>
        </w:rPr>
        <w:t>о закупке), документации о конкурентны</w:t>
      </w:r>
      <w:r>
        <w:rPr>
          <w:rFonts w:ascii="Times New Roman" w:hAnsi="Times New Roman" w:cs="Times New Roman"/>
          <w:sz w:val="16"/>
          <w:szCs w:val="16"/>
        </w:rPr>
        <w:t xml:space="preserve">х закупках (далее документация </w:t>
      </w:r>
      <w:r w:rsidRPr="00876100">
        <w:rPr>
          <w:rFonts w:ascii="Times New Roman" w:hAnsi="Times New Roman" w:cs="Times New Roman"/>
          <w:sz w:val="16"/>
          <w:szCs w:val="16"/>
        </w:rPr>
        <w:t xml:space="preserve">о закупке), порядок внесения в них изменений, размещения разъяснений, требования к участникам таких закупок </w:t>
      </w:r>
      <w:r>
        <w:rPr>
          <w:rFonts w:ascii="Times New Roman" w:hAnsi="Times New Roman" w:cs="Times New Roman"/>
          <w:sz w:val="16"/>
          <w:szCs w:val="16"/>
        </w:rPr>
        <w:t xml:space="preserve">и условия их допуска к участию </w:t>
      </w:r>
      <w:r w:rsidRPr="00876100">
        <w:rPr>
          <w:rFonts w:ascii="Times New Roman" w:hAnsi="Times New Roman" w:cs="Times New Roman"/>
          <w:sz w:val="16"/>
          <w:szCs w:val="16"/>
        </w:rPr>
        <w:t>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 Все нормы, определенные Положением, не подлежат изменению при разработке и утверждении заказчиком положений о закупке или внесении в них изменений.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1.4. Положение не распространяется на закупки, которые осуществляются в случаях, установленных частью 4 статьи 1 Федерального закона № 223-ФЗ.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1.5. Если в соответствии с законодательством Российской Федерации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ЕИС) в части, противоречащей Положению.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1.7. Закупочная деятельность заказчика осуществляется в соответствии с законодательством Российской Федерации, Положением и иными локальными нормативными актами, и организационно-распорядительными документами заказчика.</w:t>
      </w:r>
    </w:p>
    <w:p w:rsidR="00876100" w:rsidRPr="00876100" w:rsidRDefault="00876100" w:rsidP="00876100">
      <w:pPr>
        <w:spacing w:after="0" w:line="240" w:lineRule="auto"/>
        <w:ind w:firstLine="284"/>
        <w:jc w:val="both"/>
        <w:rPr>
          <w:rFonts w:ascii="Times New Roman" w:hAnsi="Times New Roman" w:cs="Times New Roman"/>
          <w:b/>
          <w:sz w:val="16"/>
          <w:szCs w:val="16"/>
        </w:rPr>
      </w:pPr>
      <w:r w:rsidRPr="00876100">
        <w:rPr>
          <w:rFonts w:ascii="Times New Roman" w:hAnsi="Times New Roman" w:cs="Times New Roman"/>
          <w:b/>
          <w:sz w:val="16"/>
          <w:szCs w:val="16"/>
        </w:rPr>
        <w:t>2. Информационное обеспечение закупок, планирование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2.1. Положение и вносимые в него изменения подлежат обязательному размещению в ЕИС не позднее 15 дней со дня их утверждения. Размещение в ЕИС информации о закупке производится заказчиком в соответствии с Положением о размещении в единой информационной системе информации о закупке, утвержденным постановлением Правительства Российской Федерации от 10.09.2012 № 908.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2.2. Заказчик размещает в ЕИС план закупки товаров, работ, услуг (далее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утверждены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2.2.1. Планирование закупок осуществляется исходя из оценки потребностей заказчика в товарах, работах, услугах. Планирование закупок товаров, работ, услуг заказчиком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2.2.2. План закупки на очередной календарный год формируется на основании заявок структурных подразделений заказчика и утверждается приказом учреждения;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2.2.3. План закупки должен иметь поквартальную разбивку;</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2.2.4. Изменения в план закупки могут вноситься в следующих случаях, если: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наступили непредвиденные обстоятельства (авария, чрезвычайная ситуация);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 заказчика возникли обязательства исполнителя по договору;</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произведена отмена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иных случаях, установленных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2.2.5. Изменения вносятся в план закупки на основании служебной записки руководителя структурного подразделения заказчика, в интересах которого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2.2.6.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2.3. В ЕИС подлежит размещению следующая информация: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извещение о закупке и вносимые в него изменения;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документация о закупке (при наличии) и вносимые в нее изменения;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проект договора, являющийся неотъемлемой частью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разъяснения положений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протоколы, составляемые в ходе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план закупки товаров, работ, услуг, предусмотренный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количестве и общей стоимости договоров, заключенных заказчиком по результатам закупки, предусмотренные частью 19 статьи 4 Федерального закона № 223-ФЗ (далее ежемесячные отчеты);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реестр договоров, заключенных заказчиком по результатам закупки, предусмотренный постановлением Правительства Российской Федерации от 31.10.2014 № 1132 «О порядке ведения реестра договоров, заключенных заказчиками по результатам закупки» (далее реестр договоров);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размещение которой в ЕИС предусмотрено Федеральным законом № 223-ФЗ и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2.4. Извещение и документация о закупке размещаются в ЕИС в сроки, указанные в подразделе 9.2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2.5. 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со дня принятия решений о внесении изменений, подписания протоколов, предоставления разъяснений.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2.6.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соответствующее решение Правительства Российской Федерации.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2.7. Заказчик вправе не размещать в ЕИС:</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500 тыс. рублей. При этом обязательным является включение информации о таких закупках в ежемесячные отчеты;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876100" w:rsidRPr="00876100" w:rsidRDefault="00876100" w:rsidP="00876100">
      <w:pPr>
        <w:spacing w:after="0" w:line="240" w:lineRule="auto"/>
        <w:ind w:firstLine="284"/>
        <w:jc w:val="both"/>
        <w:rPr>
          <w:rFonts w:ascii="Times New Roman" w:hAnsi="Times New Roman" w:cs="Times New Roman"/>
          <w:b/>
          <w:sz w:val="16"/>
          <w:szCs w:val="16"/>
        </w:rPr>
      </w:pPr>
      <w:r w:rsidRPr="00876100">
        <w:rPr>
          <w:rFonts w:ascii="Times New Roman" w:hAnsi="Times New Roman" w:cs="Times New Roman"/>
          <w:b/>
          <w:sz w:val="16"/>
          <w:szCs w:val="16"/>
        </w:rPr>
        <w:t>3. Требования к участникам закупки и закупаемым товарам, работам, услугам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3.1. При проведении закупок заказчик устанавливает следующие единые обязательные требования к участникам закупки: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3.1.1.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3.1.2. </w:t>
      </w:r>
      <w:proofErr w:type="spellStart"/>
      <w:r w:rsidRPr="00876100">
        <w:rPr>
          <w:rFonts w:ascii="Times New Roman" w:hAnsi="Times New Roman" w:cs="Times New Roman"/>
          <w:sz w:val="16"/>
          <w:szCs w:val="16"/>
        </w:rPr>
        <w:t>Непроведение</w:t>
      </w:r>
      <w:proofErr w:type="spellEnd"/>
      <w:r w:rsidRPr="00876100">
        <w:rPr>
          <w:rFonts w:ascii="Times New Roman" w:hAnsi="Times New Roman" w:cs="Times New Roman"/>
          <w:sz w:val="16"/>
          <w:szCs w:val="16"/>
        </w:rPr>
        <w:t xml:space="preserve">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3.1.3. </w:t>
      </w:r>
      <w:proofErr w:type="spellStart"/>
      <w:r w:rsidRPr="00876100">
        <w:rPr>
          <w:rFonts w:ascii="Times New Roman" w:hAnsi="Times New Roman" w:cs="Times New Roman"/>
          <w:sz w:val="16"/>
          <w:szCs w:val="16"/>
        </w:rPr>
        <w:t>Неприостановление</w:t>
      </w:r>
      <w:proofErr w:type="spellEnd"/>
      <w:r w:rsidRPr="00876100">
        <w:rPr>
          <w:rFonts w:ascii="Times New Roman" w:hAnsi="Times New Roman" w:cs="Times New Roman"/>
          <w:sz w:val="16"/>
          <w:szCs w:val="16"/>
        </w:rPr>
        <w:t xml:space="preserve">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3.1.4. 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3.1.5.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3.1.6.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3.1.7.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76100">
        <w:rPr>
          <w:rFonts w:ascii="Times New Roman" w:hAnsi="Times New Roman" w:cs="Times New Roman"/>
          <w:sz w:val="16"/>
          <w:szCs w:val="16"/>
        </w:rPr>
        <w:t>неполнородными</w:t>
      </w:r>
      <w:proofErr w:type="spellEnd"/>
      <w:r w:rsidRPr="00876100">
        <w:rPr>
          <w:rFonts w:ascii="Times New Roman" w:hAnsi="Times New Roman" w:cs="Times New Roman"/>
          <w:sz w:val="16"/>
          <w:szCs w:val="16"/>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3.1.8. Отсутствие сведений об участнике закупки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3.1.9. Отсутствие сведений об участнике закупки в реестре недобросовестных поставщиков, предусмотренном Федеральным законом № 223-ФЗ.</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3.2. При проведении конкурентной закупки заказчик вправе установить дополнительные требования к участникам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3.2.1. В случае проведения конкурентных закупок по выполнению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пищевых продуктов: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 от начальной (максимальной)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3.2.2. В случае проведения конкурентных закупок на оказание услуг по организованной перевозке групп детей автобусами: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конструкции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876100">
        <w:rPr>
          <w:rFonts w:ascii="Times New Roman" w:hAnsi="Times New Roman" w:cs="Times New Roman"/>
          <w:sz w:val="16"/>
          <w:szCs w:val="16"/>
        </w:rPr>
        <w:t>тахографами</w:t>
      </w:r>
      <w:proofErr w:type="spellEnd"/>
      <w:r w:rsidRPr="00876100">
        <w:rPr>
          <w:rFonts w:ascii="Times New Roman" w:hAnsi="Times New Roman" w:cs="Times New Roman"/>
          <w:sz w:val="16"/>
          <w:szCs w:val="16"/>
        </w:rPr>
        <w:t>, а также аппаратурой спутниковой навигации ГЛОНАСС или ГЛОНАСС/GPS;</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начальной (максимальной)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3.3. Устанавливать в закупочной документации иные требования, отличные от указанных в пунктах 3.1, 3.2 Положения, не допускается.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3.4. Требования, предъявляемые к участникам закупки, применяются в равной степени ко всем участникам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3.5. 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3.6. 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3.7. 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3.8. Товары, приобретаемые заказчиком, должны быть новыми, не бывшими в употреблении, если документацией и (или) извещением о закупке не предусмотрено иное.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3.9. При описании в документации о конкурентной закупке предмета закупки заказчик должен руководствоваться следующими правилами: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3.9.1.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3.9.2.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3.9.3.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закупок товаров, необходимых для исполнения государственного контракта;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876100" w:rsidRPr="00876100" w:rsidRDefault="00876100" w:rsidP="00876100">
      <w:pPr>
        <w:spacing w:after="0" w:line="240" w:lineRule="auto"/>
        <w:ind w:firstLine="284"/>
        <w:jc w:val="both"/>
        <w:rPr>
          <w:rFonts w:ascii="Times New Roman" w:hAnsi="Times New Roman" w:cs="Times New Roman"/>
          <w:b/>
          <w:sz w:val="16"/>
          <w:szCs w:val="16"/>
        </w:rPr>
      </w:pPr>
      <w:r w:rsidRPr="00876100">
        <w:rPr>
          <w:rFonts w:ascii="Times New Roman" w:hAnsi="Times New Roman" w:cs="Times New Roman"/>
          <w:b/>
          <w:sz w:val="16"/>
          <w:szCs w:val="16"/>
        </w:rPr>
        <w:t>4. Способы и формы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4.1. Положением предусмотрены следующие способы закупок: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4.1.1. Открытый конкурс, конкурс в электронной форме (далее конкурс);</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4.1.2. Аукцион в электронной форме (далее аукцион);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4.1.3. Запрос предложений в электронной форме (далее запрос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4.1.4. Закрытые закупки в электронной форме (закрытый конкурс в электронной форме, закрытый аукцион в электронной форме, закрытый запрос цен в электронной форме, закрытый запрос предложений в электронной форме) (далее закрытые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4.1.5. Запрос котировок, запрос котировок в электронной форме (далее запрос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4.1.6. Запрос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4.1.7. Закупка у единственного поставщика.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4.2. Закупки, указанные в подпунктах 4.1.1-4.1.6 Положения, являются конкурентными закупками.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4.4. Закупка у единственного поставщика является неконкурентной закупкой.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4.5. 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w:t>
      </w:r>
    </w:p>
    <w:p w:rsidR="00876100" w:rsidRPr="00876100" w:rsidRDefault="00876100" w:rsidP="00876100">
      <w:pPr>
        <w:spacing w:after="0" w:line="240" w:lineRule="auto"/>
        <w:ind w:firstLine="284"/>
        <w:jc w:val="both"/>
        <w:rPr>
          <w:rFonts w:ascii="Times New Roman" w:hAnsi="Times New Roman" w:cs="Times New Roman"/>
          <w:b/>
          <w:sz w:val="16"/>
          <w:szCs w:val="16"/>
        </w:rPr>
      </w:pPr>
      <w:r w:rsidRPr="00876100">
        <w:rPr>
          <w:rFonts w:ascii="Times New Roman" w:hAnsi="Times New Roman" w:cs="Times New Roman"/>
          <w:b/>
          <w:sz w:val="16"/>
          <w:szCs w:val="16"/>
        </w:rPr>
        <w:t>5. Условия и случаи применения способов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5.1. Заказчик вправе осуществлять закупку путем проведения конкурса в любых случаях.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5.2. Заказчик вправе осуществлять закупку путем проведения аукциона при выполнении хотя бы одного из следующих условий: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5.2.1. Предметом закупки является продукция, по которой существует функционирующий рынок;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5.2.2. Предметом закупки являются товары, работы, услуги, в отношении которых целесообразно проводить оценку только по ценовым критериям.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5.3. Заказчик вправе осуществлять закупку путем проведения запроса цен при одновременном выполнении следующих условий: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5.3.1. Предметом закупки является продукция, по которой существует функционирующий рынок;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5.3.2. Предметом закупки являются товары, работы, услуги, в отношении которых целесообразно проводить оценку только по ценовым критериям;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5.3.3. Начальная (максимальная) цена договора не превышает 1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5.4. Заказчик вправе осуществлять закупку путем проведения запроса котировок при одновременном выполнении следующих условий: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5.4.1. Объектом закупки является продукция, по которой существует функционирующий рынок;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5.4.2. Объектом закупки являются товары, работы, услуги, в отношении которых целесообразно проводить оценку только по ценовым критериям;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5.4.3. Начальная (максимальная) цена договора не превышает 2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5.5. Заказчик вправе осуществлять закупку путем проведения запроса предложений при одновременном выполнении следующих условий: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5.5.1. Начальная (максимальная) цена договора не превышает 2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5.5.2. Предметом закупки являются товары, работы, услуги, в отношении которых целесообразно проводить оценку по ценовым и неценовым критериям.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 Закупка у единственного поставщика может проводиться в следующих случаях: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5.6.1. Заключается договор с субъектом естественных монополий на оказание услуг естественных монополий в соответствии с Федеральным законом от 17.08.1995 № 147-ФЗ «О естественных монополиях»;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5.6.2. 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5.6.3. Заключается договор энергоснабжения или договор купли-продажи электрической энергии с гарантирующим поставщиком электрической энергии;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5.6.4. 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предусмотренный подпунктом 5.6.22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5.6.5. 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5.6.6. 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Новгородской области;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5.6.7.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 xml:space="preserve">5.6.8.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sidRPr="00876100">
        <w:rPr>
          <w:rFonts w:ascii="Times New Roman" w:hAnsi="Times New Roman" w:cs="Times New Roman"/>
          <w:sz w:val="16"/>
          <w:szCs w:val="16"/>
        </w:rPr>
        <w:t>фотофонда</w:t>
      </w:r>
      <w:proofErr w:type="spellEnd"/>
      <w:r w:rsidRPr="00876100">
        <w:rPr>
          <w:rFonts w:ascii="Times New Roman" w:hAnsi="Times New Roman" w:cs="Times New Roman"/>
          <w:sz w:val="16"/>
          <w:szCs w:val="16"/>
        </w:rPr>
        <w:t xml:space="preserve"> и аналогичных фондов;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5.6.9.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5.6.10. Возникла потребность в закупке услуг, связанных с направлением работника в служебную командировку, в том числе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5.6.11.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 муниципальных библиотек, государственных научных организаций, закупка осуществляется для выполнения работ по мобилизационной подготовке;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5.6.12. Заключение договора на посещение зоопарка, театра, кинотеатра, концерта, цирка, музея, выставки или спортивного мероприятия;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5.6.13.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5.6.14.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5.6.15. Заключение договора на оказание преподавательских услуг, а также услуг экскурсовода (гида), оказываемых физическими лицами;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5.6.16. Осуществление закупок банковских услуг по выдаче банковских гарантий;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5.6.17. 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5.6.18.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условий, указанных в документации конкурентной закупки или, в случае проведения закупки способом запроса котировок, в извещении о проведении запроса котировок.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конкурентной закупки несостоявшейся.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случае проведения закупки на основании настоящего подпункта (вне зависимости от суммы сделки) заказчик обязан разместить в ЕИС сведения о такой закупке в плане закупки не позднее дня заключения договора, а также разместить сведения о договоре, заключенном по результатам такой закупки в реестре договоров;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5.6.19.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5.6.20. 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w:t>
      </w:r>
      <w:proofErr w:type="spellStart"/>
      <w:r w:rsidRPr="00876100">
        <w:rPr>
          <w:rFonts w:ascii="Times New Roman" w:hAnsi="Times New Roman" w:cs="Times New Roman"/>
          <w:sz w:val="16"/>
          <w:szCs w:val="16"/>
        </w:rPr>
        <w:t>звукотехнического</w:t>
      </w:r>
      <w:proofErr w:type="spellEnd"/>
      <w:r w:rsidRPr="00876100">
        <w:rPr>
          <w:rFonts w:ascii="Times New Roman" w:hAnsi="Times New Roman" w:cs="Times New Roman"/>
          <w:sz w:val="16"/>
          <w:szCs w:val="16"/>
        </w:rPr>
        <w:t xml:space="preserve"> оборудования (в том числе для обеспечения синхронного перевода), обеспечение питания);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5.6.21. 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5.6.22. Осуществление закупок товаров, работ, услуг, стоимость которых не превышает 5 (пять) миллионов рублей, с использованием региональной автоматизированной информационной системы Правительства Москвы «Портал поставщиков» (далее информационная система).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случае если при проведении такой закупки не было подано ни одного ценового предложения, заказчик вправе осуществить повторное размещение информации о закупке в информационной системе (далее повторная закупка);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5.6.23. 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обязан 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5.6.24. Заключение договора на охрану объектов подразделениями вневедомственной охраны войск национальной гвардии Российской Федерации, в том числе с использованием кнопки экстренного вызова вневедомственной охраны войск национальной гвардии Российской Федерации;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5.6.25. Заключение договора на поставку товаров, выполнение работ, оказание услуг, которые необходимы для организации и обеспечения функционирования комплексов, в том числе портативных, предназначенных для сбора и регистрации биометрических параметров граждан;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5.6.26. Осуществление закупки товаров работ, услуг, в случае если при проведении повторной закупки предусмотренной подпунктом 5.6.22 Положения не было подано ни одного ценового предложения.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Заказчик вправе заключить контракт без использования информационной системы на условиях, указанных в информации и документах о закупке, размещенных в информационной системе, и по цене, не превышающей начальную (максимальную) цену контракта, указанную при публикации повторной закупки в информационной системе.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5.6.27. Осуществление закупки товаров, работ, услуг только среди субъектов малого и среднего предпринимательства в порядке, предусмотренном пунктом 15.9 Положения.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Федерального закона № 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876100" w:rsidRPr="00876100" w:rsidRDefault="00876100" w:rsidP="00876100">
      <w:pPr>
        <w:spacing w:after="0" w:line="240" w:lineRule="auto"/>
        <w:ind w:firstLine="284"/>
        <w:jc w:val="both"/>
        <w:rPr>
          <w:rFonts w:ascii="Times New Roman" w:hAnsi="Times New Roman" w:cs="Times New Roman"/>
          <w:b/>
          <w:sz w:val="16"/>
          <w:szCs w:val="16"/>
        </w:rPr>
      </w:pPr>
      <w:r w:rsidRPr="00876100">
        <w:rPr>
          <w:rFonts w:ascii="Times New Roman" w:hAnsi="Times New Roman" w:cs="Times New Roman"/>
          <w:b/>
          <w:sz w:val="16"/>
          <w:szCs w:val="16"/>
        </w:rPr>
        <w:t>6. Особенности проведения закупок в электронной форме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6.1. Закупки в электронной форме осуществляются на электронных площадках (далее ЭП). Общий порядок осуществления закупок в электронной форме устанавливается статьей 3.3 Федерального закона № 223-ФЗ.</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6.2.1. Наличие функционала (технической опции), соответствующего особенностям проведения закупок, установленным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6.2.2. Наличие функционала (технической опции), предусматривающего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6.2.3. Наличие технических, технологических ресурсов, позволяющих осуществлять корректную и своевременную интеграцию (перенаправление) с ЭП в ЕИС информацию о закупке, включая сведения, содержащиеся в плане закупок, а также сведения о договорах, заключаемых на ЭП по результатам проведения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6.2.4. Наличие у ЭП функциональной возможности проведения процедур закупки, указанных в подпунктах 4.1.1-4.1.5 Положения,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6.3. 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6.4. Услуги, связанные с использованием функционала ЭП, предоставляются заказчику без взимания платы.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6.5. В случае наличия противоречий между сведениями, указанными в информации о закупке на ЭП, и сведениями, указанными в файлах документации о закупке, приоритет имеют сведения, указанные в файлах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6.6. В случае наличия противоречий между сведениями, указанными в информации о закупке на ЭП, и сведениями, указанными в информации о закупке в ЕИС, приоритет имеют сведения, указанные в информации о закупке в ЕИС.</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6.7. В случае если в ходе рассмотрения и (или) оценки заявок на участие в конкурентной закупке, проводимой в электронной форме, выявлено несоответствие сведений о предложениях участника, об условиях исполнения договора, в том числе о цене договора, указанных в информации о заявке на ЭП, аналогичным сведениям, указанным в составе документов заявки, заказчик рассматривает такую заявку, опираясь на сведения, указанные в документах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6.8. В случае если в ходе рассмотрения и (или) оценки единственной поданной заявки на участие в конкурентной закупке, проводимой в электронной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w:t>
      </w:r>
      <w:proofErr w:type="spellStart"/>
      <w:r w:rsidRPr="00876100">
        <w:rPr>
          <w:rFonts w:ascii="Times New Roman" w:hAnsi="Times New Roman" w:cs="Times New Roman"/>
          <w:sz w:val="16"/>
          <w:szCs w:val="16"/>
        </w:rPr>
        <w:t>аккредитационных</w:t>
      </w:r>
      <w:proofErr w:type="spellEnd"/>
      <w:r w:rsidRPr="00876100">
        <w:rPr>
          <w:rFonts w:ascii="Times New Roman" w:hAnsi="Times New Roman" w:cs="Times New Roman"/>
          <w:sz w:val="16"/>
          <w:szCs w:val="16"/>
        </w:rPr>
        <w:t xml:space="preserve"> сведений участника закупки, подавшего такую заявку на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6.9. Действия, описанные в пункте 6.8 Положения, могут быть осуществлены также в случае, если подано несколько заявок.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6.10. 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876100" w:rsidRPr="00876100" w:rsidRDefault="00876100" w:rsidP="00876100">
      <w:pPr>
        <w:spacing w:after="0" w:line="240" w:lineRule="auto"/>
        <w:ind w:firstLine="284"/>
        <w:jc w:val="both"/>
        <w:rPr>
          <w:rFonts w:ascii="Times New Roman" w:hAnsi="Times New Roman" w:cs="Times New Roman"/>
          <w:b/>
          <w:sz w:val="16"/>
          <w:szCs w:val="16"/>
        </w:rPr>
      </w:pPr>
      <w:r w:rsidRPr="00876100">
        <w:rPr>
          <w:rFonts w:ascii="Times New Roman" w:hAnsi="Times New Roman" w:cs="Times New Roman"/>
          <w:b/>
          <w:sz w:val="16"/>
          <w:szCs w:val="16"/>
        </w:rPr>
        <w:t>7. Обоснование начальной (максимальной)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7.1. Начальная (максимальная) цена договора (далее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 определить), цена договора, заключаемого с единственным поставщиком (подрядчиком, исполнителем), определяется и обосновывается заказчиком посредством применения следующего метода или нескольких следующих методов: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7.1.1. Метод сопоставимых рыночных цен (анализа рынка);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7.1.2. Нормативный метод;</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7.1.3. Тарифный метод;</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7.1.4. Проектно-сметный метод;</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7.1.5. Затратный метод.</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7.2. Обоснование НМЦД, цены единицы товара, работы, услуги, цены договора, заключаемого с единственным поставщиком (подрядчиком, исполнителем), оформляется заказчиком в свободной форме и хранится вместе с документами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7.3. В случае невозможности применения для определения НМЦД, цены единицы товара, работы, услуги, цены договора, заключаемого с единственным поставщиком (подрядчиком, исполнителем) методов, указанных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 Метод сопоставимых рыночных цен (анализа рынка) заключается в установлении НМЦД,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7.4.1. Обоснование НМЦД, цены единицы товара, работы, услуги, цены договора, заключаемого с единственным поставщиком (подрядчиком, исполнителем),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 Такие условия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 Обоснование НМЦД, цены единицы товара, работы, услуги, цены договора, заключаемого с единственным поставщиком (подрядчиком, исполнителем), должно основываться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 общедоступной информации относятся: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7.4.2.1. Информация в реестре контрактов, заключенных заказчиками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реестре договоров, заключенных заказчиками по результатам закупки в соответствии с Федеральным законом № 223-ФЗ. При этом целесообразно принимать в расчет информацию о ценах товаров, работ, услуг, содержащуюся в контрактах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 (договорами), в течение последних 3 лет;</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7.4.2.3. Информация, размещенная на сайтах поставщиков (подрядчиков, исполнителей), занимающихся поставками товаров, выполнением работ, оказанием услуг, являющихся предметом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7.4.2.4. Информация о котировках на российских биржах;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7.4.2.5. Информация о котировках на электронных площадках;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7.4.2.6. Данные государственной статистической отчетности о ценах товаров, работ, услуг;</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7.4.2.7.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7.4.2.8.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7.4.2.9.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7.4.2.10. Иные источники информации;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7.4.3. 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7.4.4. В целях определения однородности совокупности значений выявленных цен, используемых в расчете НМЦД, цены единицы товара, работы, услуги, цены договора, заключаемого с единственным поставщиком (подрядчиком, исполнителем), необходимо определить коэффициент вариации. Коэффициент вариации цены определяется по следующей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876100" w:rsidRPr="00876100" w:rsidTr="00962726">
        <w:trPr>
          <w:trHeight w:val="138"/>
          <w:jc w:val="center"/>
        </w:trPr>
        <w:tc>
          <w:tcPr>
            <w:tcW w:w="566" w:type="dxa"/>
            <w:vMerge w:val="restart"/>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V</w:t>
            </w:r>
          </w:p>
        </w:tc>
        <w:tc>
          <w:tcPr>
            <w:tcW w:w="425" w:type="dxa"/>
            <w:vMerge w:val="restart"/>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322" w:type="dxa"/>
            <w:tcBorders>
              <w:top w:val="nil"/>
              <w:left w:val="nil"/>
              <w:bottom w:val="single" w:sz="4" w:space="0" w:color="auto"/>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ß</w:t>
            </w:r>
          </w:p>
        </w:tc>
        <w:tc>
          <w:tcPr>
            <w:tcW w:w="284" w:type="dxa"/>
            <w:vMerge w:val="restart"/>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50" w:type="dxa"/>
            <w:vMerge w:val="restart"/>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100 %,</w:t>
            </w:r>
          </w:p>
        </w:tc>
        <w:tc>
          <w:tcPr>
            <w:tcW w:w="567" w:type="dxa"/>
            <w:vMerge w:val="restart"/>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где:</w:t>
            </w:r>
          </w:p>
        </w:tc>
      </w:tr>
      <w:tr w:rsidR="00876100" w:rsidRPr="00876100" w:rsidTr="00962726">
        <w:trPr>
          <w:trHeight w:val="213"/>
          <w:jc w:val="center"/>
        </w:trPr>
        <w:tc>
          <w:tcPr>
            <w:tcW w:w="566" w:type="dxa"/>
            <w:vMerge/>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p>
        </w:tc>
        <w:tc>
          <w:tcPr>
            <w:tcW w:w="425" w:type="dxa"/>
            <w:vMerge/>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p>
        </w:tc>
        <w:tc>
          <w:tcPr>
            <w:tcW w:w="322" w:type="dxa"/>
            <w:tcBorders>
              <w:top w:val="single" w:sz="4" w:space="0" w:color="auto"/>
              <w:left w:val="nil"/>
              <w:bottom w:val="nil"/>
              <w:right w:val="nil"/>
            </w:tcBorders>
            <w:hideMark/>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ц</w:t>
            </w:r>
          </w:p>
        </w:tc>
        <w:tc>
          <w:tcPr>
            <w:tcW w:w="284" w:type="dxa"/>
            <w:vMerge/>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p>
        </w:tc>
        <w:tc>
          <w:tcPr>
            <w:tcW w:w="850" w:type="dxa"/>
            <w:vMerge/>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p>
        </w:tc>
        <w:tc>
          <w:tcPr>
            <w:tcW w:w="567" w:type="dxa"/>
            <w:vMerge/>
            <w:tcBorders>
              <w:top w:val="nil"/>
              <w:left w:val="nil"/>
              <w:bottom w:val="nil"/>
              <w:right w:val="nil"/>
            </w:tcBorders>
            <w:vAlign w:val="center"/>
            <w:hideMark/>
          </w:tcPr>
          <w:p w:rsidR="00876100" w:rsidRPr="00876100" w:rsidRDefault="00876100" w:rsidP="00876100">
            <w:pPr>
              <w:spacing w:after="0" w:line="240" w:lineRule="auto"/>
              <w:ind w:firstLine="284"/>
              <w:jc w:val="both"/>
              <w:rPr>
                <w:rFonts w:ascii="Times New Roman" w:hAnsi="Times New Roman" w:cs="Times New Roman"/>
                <w:sz w:val="16"/>
                <w:szCs w:val="16"/>
              </w:rPr>
            </w:pPr>
          </w:p>
        </w:tc>
      </w:tr>
    </w:tbl>
    <w:p w:rsidR="00876100" w:rsidRPr="00876100" w:rsidRDefault="00876100" w:rsidP="00876100">
      <w:pPr>
        <w:spacing w:after="0" w:line="240" w:lineRule="auto"/>
        <w:ind w:firstLine="284"/>
        <w:jc w:val="both"/>
        <w:rPr>
          <w:rFonts w:ascii="Times New Roman" w:hAnsi="Times New Roman" w:cs="Times New Roman"/>
          <w:sz w:val="16"/>
          <w:szCs w:val="16"/>
        </w:rPr>
      </w:pPr>
    </w:p>
    <w:tbl>
      <w:tblPr>
        <w:tblW w:w="0" w:type="auto"/>
        <w:tblLook w:val="04A0" w:firstRow="1" w:lastRow="0" w:firstColumn="1" w:lastColumn="0" w:noHBand="0" w:noVBand="1"/>
      </w:tblPr>
      <w:tblGrid>
        <w:gridCol w:w="3411"/>
        <w:gridCol w:w="645"/>
        <w:gridCol w:w="6512"/>
      </w:tblGrid>
      <w:tr w:rsidR="00876100" w:rsidRPr="00876100" w:rsidTr="00962726">
        <w:trPr>
          <w:trHeight w:val="88"/>
        </w:trPr>
        <w:tc>
          <w:tcPr>
            <w:tcW w:w="341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rPr>
              <w:t>V</w:t>
            </w:r>
          </w:p>
        </w:tc>
        <w:tc>
          <w:tcPr>
            <w:tcW w:w="64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65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коэффициент вариации;</w:t>
            </w:r>
          </w:p>
        </w:tc>
      </w:tr>
      <w:tr w:rsidR="00876100" w:rsidRPr="00876100" w:rsidTr="00962726">
        <w:trPr>
          <w:trHeight w:val="307"/>
        </w:trPr>
        <w:tc>
          <w:tcPr>
            <w:tcW w:w="341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m:oMathPara>
              <m:oMathParaPr>
                <m:jc m:val="left"/>
              </m:oMathParaPr>
              <m:oMath>
                <m:r>
                  <m:rPr>
                    <m:sty m:val="p"/>
                  </m:rPr>
                  <w:rPr>
                    <w:rFonts w:ascii="Cambria Math" w:hAnsi="Cambria Math" w:cs="Times New Roman"/>
                    <w:sz w:val="16"/>
                    <w:szCs w:val="16"/>
                  </w:rPr>
                  <m:t>ß</m:t>
                </m:r>
                <m:r>
                  <w:rPr>
                    <w:rFonts w:ascii="Cambria Math" w:hAnsi="Cambria Math" w:cs="Times New Roman"/>
                    <w:sz w:val="16"/>
                    <w:szCs w:val="16"/>
                  </w:rPr>
                  <m:t>=</m:t>
                </m:r>
                <m:rad>
                  <m:radPr>
                    <m:degHide m:val="1"/>
                    <m:ctrlPr>
                      <w:rPr>
                        <w:rFonts w:ascii="Cambria Math" w:hAnsi="Cambria Math" w:cs="Times New Roman"/>
                        <w:sz w:val="16"/>
                        <w:szCs w:val="16"/>
                      </w:rPr>
                    </m:ctrlPr>
                  </m:radPr>
                  <m:deg/>
                  <m:e/>
                </m:rad>
                <m:f>
                  <m:fPr>
                    <m:ctrlPr>
                      <w:rPr>
                        <w:rFonts w:ascii="Cambria Math" w:hAnsi="Cambria Math" w:cs="Times New Roman"/>
                        <w:sz w:val="16"/>
                        <w:szCs w:val="16"/>
                      </w:rPr>
                    </m:ctrlPr>
                  </m:fPr>
                  <m:num>
                    <m:nary>
                      <m:naryPr>
                        <m:chr m:val="∑"/>
                        <m:limLoc m:val="undOvr"/>
                        <m:ctrlPr>
                          <w:rPr>
                            <w:rFonts w:ascii="Cambria Math" w:hAnsi="Cambria Math" w:cs="Times New Roman"/>
                            <w:sz w:val="16"/>
                            <w:szCs w:val="16"/>
                          </w:rPr>
                        </m:ctrlPr>
                      </m:naryPr>
                      <m:sub>
                        <m:r>
                          <w:rPr>
                            <w:rFonts w:ascii="Cambria Math" w:hAnsi="Cambria Math" w:cs="Times New Roman"/>
                            <w:sz w:val="16"/>
                            <w:szCs w:val="16"/>
                            <w:lang w:val="en-US"/>
                          </w:rPr>
                          <m:t>i =</m:t>
                        </m:r>
                      </m:sub>
                      <m:sup>
                        <m:r>
                          <w:rPr>
                            <w:rFonts w:ascii="Cambria Math" w:hAnsi="Cambria Math" w:cs="Times New Roman"/>
                            <w:sz w:val="16"/>
                            <w:szCs w:val="16"/>
                            <w:lang w:val="en-US"/>
                          </w:rPr>
                          <m:t>n</m:t>
                        </m:r>
                      </m:sup>
                      <m:e>
                        <m:sSup>
                          <m:sSupPr>
                            <m:ctrlPr>
                              <w:rPr>
                                <w:rFonts w:ascii="Cambria Math" w:hAnsi="Cambria Math" w:cs="Times New Roman"/>
                                <w:sz w:val="16"/>
                                <w:szCs w:val="16"/>
                              </w:rPr>
                            </m:ctrlPr>
                          </m:sSupPr>
                          <m:e>
                            <m:r>
                              <w:rPr>
                                <w:rFonts w:ascii="Cambria Math" w:hAnsi="Cambria Math" w:cs="Times New Roman"/>
                                <w:sz w:val="16"/>
                                <w:szCs w:val="16"/>
                                <w:lang w:val="en-US"/>
                              </w:rPr>
                              <m:t>1 (</m:t>
                            </m:r>
                            <m:r>
                              <w:rPr>
                                <w:rFonts w:ascii="Cambria Math" w:hAnsi="Cambria Math" w:cs="Times New Roman"/>
                                <w:sz w:val="16"/>
                                <w:szCs w:val="16"/>
                              </w:rPr>
                              <m:t>ц</m:t>
                            </m:r>
                            <m:sSub>
                              <m:sSubPr>
                                <m:ctrlPr>
                                  <w:rPr>
                                    <w:rFonts w:ascii="Cambria Math" w:hAnsi="Cambria Math" w:cs="Times New Roman"/>
                                    <w:sz w:val="16"/>
                                    <w:szCs w:val="16"/>
                                  </w:rPr>
                                </m:ctrlPr>
                              </m:sSubPr>
                              <m:e/>
                              <m:sub>
                                <m:r>
                                  <w:rPr>
                                    <w:rFonts w:ascii="Cambria Math" w:hAnsi="Cambria Math" w:cs="Times New Roman"/>
                                    <w:sz w:val="16"/>
                                    <w:szCs w:val="16"/>
                                  </w:rPr>
                                  <m:t>i</m:t>
                                </m:r>
                              </m:sub>
                            </m:sSub>
                            <m:r>
                              <w:rPr>
                                <w:rFonts w:ascii="Cambria Math" w:hAnsi="Cambria Math" w:cs="Times New Roman"/>
                                <w:sz w:val="16"/>
                                <w:szCs w:val="16"/>
                              </w:rPr>
                              <m:t>-ц</m:t>
                            </m:r>
                            <m:d>
                              <m:dPr>
                                <m:begChr m:val=""/>
                                <m:ctrlPr>
                                  <w:rPr>
                                    <w:rFonts w:ascii="Cambria Math" w:hAnsi="Cambria Math" w:cs="Times New Roman"/>
                                    <w:sz w:val="16"/>
                                    <w:szCs w:val="16"/>
                                  </w:rPr>
                                </m:ctrlPr>
                              </m:dPr>
                              <m:e/>
                            </m:d>
                          </m:e>
                          <m:sup>
                            <m:r>
                              <w:rPr>
                                <w:rFonts w:ascii="Cambria Math" w:hAnsi="Cambria Math" w:cs="Times New Roman"/>
                                <w:sz w:val="16"/>
                                <w:szCs w:val="16"/>
                              </w:rPr>
                              <m:t>2</m:t>
                            </m:r>
                          </m:sup>
                        </m:sSup>
                      </m:e>
                    </m:nary>
                  </m:num>
                  <m:den>
                    <m:r>
                      <m:rPr>
                        <m:sty m:val="p"/>
                      </m:rPr>
                      <w:rPr>
                        <w:rFonts w:ascii="Cambria Math" w:hAnsi="Cambria Math" w:cs="Times New Roman"/>
                        <w:sz w:val="16"/>
                        <w:szCs w:val="16"/>
                      </w:rPr>
                      <m:t>n-1</m:t>
                    </m:r>
                  </m:den>
                </m:f>
              </m:oMath>
            </m:oMathPara>
          </w:p>
        </w:tc>
        <w:tc>
          <w:tcPr>
            <w:tcW w:w="64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65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среднее квадратичное отклонение;</w:t>
            </w:r>
          </w:p>
        </w:tc>
      </w:tr>
      <w:tr w:rsidR="00876100" w:rsidRPr="00876100" w:rsidTr="00962726">
        <w:trPr>
          <w:trHeight w:val="141"/>
        </w:trPr>
        <w:tc>
          <w:tcPr>
            <w:tcW w:w="341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rPr>
              <w:t>ц</w:t>
            </w:r>
            <w:proofErr w:type="spellStart"/>
            <w:r w:rsidRPr="00876100">
              <w:rPr>
                <w:rFonts w:ascii="Times New Roman" w:hAnsi="Times New Roman" w:cs="Times New Roman"/>
                <w:sz w:val="16"/>
                <w:szCs w:val="16"/>
                <w:lang w:val="en-US"/>
              </w:rPr>
              <w:t>i</w:t>
            </w:r>
            <w:proofErr w:type="spellEnd"/>
          </w:p>
        </w:tc>
        <w:tc>
          <w:tcPr>
            <w:tcW w:w="64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65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цена единицы товара, работы, услуги, указанная в источнике с номером i;</w:t>
            </w:r>
          </w:p>
        </w:tc>
      </w:tr>
      <w:tr w:rsidR="00876100" w:rsidRPr="00876100" w:rsidTr="00962726">
        <w:trPr>
          <w:trHeight w:val="141"/>
        </w:trPr>
        <w:tc>
          <w:tcPr>
            <w:tcW w:w="341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ц</w:t>
            </w:r>
          </w:p>
        </w:tc>
        <w:tc>
          <w:tcPr>
            <w:tcW w:w="64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65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средняя арифметическая величина цены единицы товара, работы, услуги;</w:t>
            </w:r>
          </w:p>
        </w:tc>
      </w:tr>
      <w:tr w:rsidR="00876100" w:rsidRPr="00876100" w:rsidTr="00962726">
        <w:trPr>
          <w:trHeight w:val="136"/>
        </w:trPr>
        <w:tc>
          <w:tcPr>
            <w:tcW w:w="341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n</w:t>
            </w:r>
          </w:p>
        </w:tc>
        <w:tc>
          <w:tcPr>
            <w:tcW w:w="64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65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значений, используемых в расчете;</w:t>
            </w:r>
          </w:p>
        </w:tc>
      </w:tr>
    </w:tbl>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7.4.4.1. Коэффициент вариации рассчитывается с помощью стандартных функций табличных редакторов;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7.4.4.2. Совокупность значений, используемых в расчете, при определении НМЦД, цены единицы товара, работы, услуги, цены договора, заключаемого с единственным поставщиком (подрядчиком, исполнителем), считается неоднородной, если коэффициент вариации цены превышает 33 %. Если коэффициент вариации превышает 33 %, заказчик проводит дополнительные исследования в целях увеличения количества ценовой информации, используемой в расчетах;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7.4.5.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
    <w:tbl>
      <w:tblPr>
        <w:tblW w:w="10632" w:type="dxa"/>
        <w:tblLayout w:type="fixed"/>
        <w:tblLook w:val="04A0" w:firstRow="1" w:lastRow="0" w:firstColumn="1" w:lastColumn="0" w:noHBand="0" w:noVBand="1"/>
      </w:tblPr>
      <w:tblGrid>
        <w:gridCol w:w="1809"/>
        <w:gridCol w:w="336"/>
        <w:gridCol w:w="123"/>
        <w:gridCol w:w="283"/>
        <w:gridCol w:w="426"/>
        <w:gridCol w:w="567"/>
        <w:gridCol w:w="1701"/>
        <w:gridCol w:w="5387"/>
      </w:tblGrid>
      <w:tr w:rsidR="00876100" w:rsidRPr="00876100" w:rsidTr="00962726">
        <w:trPr>
          <w:gridAfter w:val="1"/>
          <w:wAfter w:w="5387" w:type="dxa"/>
          <w:trHeight w:val="226"/>
        </w:trPr>
        <w:tc>
          <w:tcPr>
            <w:tcW w:w="2268" w:type="dxa"/>
            <w:gridSpan w:val="3"/>
            <w:vMerge w:val="restart"/>
            <w:shd w:val="clear" w:color="auto" w:fill="auto"/>
            <w:vAlign w:val="center"/>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НМЦД(НСЦЕ) =</w:t>
            </w:r>
          </w:p>
        </w:tc>
        <w:tc>
          <w:tcPr>
            <w:tcW w:w="283" w:type="dxa"/>
            <w:tcBorders>
              <w:bottom w:val="single" w:sz="4" w:space="0" w:color="auto"/>
            </w:tcBorders>
            <w:shd w:val="clear" w:color="auto" w:fill="auto"/>
            <w:vAlign w:val="bottom"/>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lang w:val="en-US"/>
              </w:rPr>
              <w:t>v</w:t>
            </w:r>
          </w:p>
        </w:tc>
        <w:tc>
          <w:tcPr>
            <w:tcW w:w="426" w:type="dxa"/>
            <w:vMerge w:val="restart"/>
            <w:shd w:val="clear" w:color="auto" w:fill="auto"/>
            <w:vAlign w:val="center"/>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567"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lang w:val="en-US"/>
              </w:rPr>
              <w:t>n</w:t>
            </w:r>
          </w:p>
        </w:tc>
        <w:tc>
          <w:tcPr>
            <w:tcW w:w="1701" w:type="dxa"/>
            <w:vMerge w:val="restart"/>
            <w:shd w:val="clear" w:color="auto" w:fill="auto"/>
            <w:vAlign w:val="center"/>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rPr>
              <w:t>Ц</w:t>
            </w:r>
            <w:proofErr w:type="spellStart"/>
            <w:r w:rsidRPr="00876100">
              <w:rPr>
                <w:rFonts w:ascii="Times New Roman" w:hAnsi="Times New Roman" w:cs="Times New Roman"/>
                <w:sz w:val="16"/>
                <w:szCs w:val="16"/>
                <w:lang w:val="en-US"/>
              </w:rPr>
              <w:t>i</w:t>
            </w:r>
            <w:proofErr w:type="spellEnd"/>
            <w:r w:rsidRPr="00876100">
              <w:rPr>
                <w:rFonts w:ascii="Times New Roman" w:hAnsi="Times New Roman" w:cs="Times New Roman"/>
                <w:sz w:val="16"/>
                <w:szCs w:val="16"/>
              </w:rPr>
              <w:t>, где:</w:t>
            </w:r>
          </w:p>
        </w:tc>
      </w:tr>
      <w:tr w:rsidR="00876100" w:rsidRPr="00876100" w:rsidTr="00962726">
        <w:trPr>
          <w:gridAfter w:val="1"/>
          <w:wAfter w:w="5387" w:type="dxa"/>
          <w:trHeight w:val="178"/>
        </w:trPr>
        <w:tc>
          <w:tcPr>
            <w:tcW w:w="2268" w:type="dxa"/>
            <w:gridSpan w:val="3"/>
            <w:vMerge/>
            <w:shd w:val="clear" w:color="auto" w:fill="auto"/>
            <w:vAlign w:val="center"/>
          </w:tcPr>
          <w:p w:rsidR="00876100" w:rsidRPr="00876100" w:rsidRDefault="00876100" w:rsidP="00876100">
            <w:pPr>
              <w:spacing w:after="0" w:line="240" w:lineRule="auto"/>
              <w:ind w:firstLine="284"/>
              <w:jc w:val="both"/>
              <w:rPr>
                <w:rFonts w:ascii="Times New Roman" w:hAnsi="Times New Roman" w:cs="Times New Roman"/>
                <w:sz w:val="16"/>
                <w:szCs w:val="16"/>
              </w:rPr>
            </w:pPr>
          </w:p>
        </w:tc>
        <w:tc>
          <w:tcPr>
            <w:tcW w:w="283" w:type="dxa"/>
            <w:tcBorders>
              <w:top w:val="single" w:sz="4" w:space="0" w:color="auto"/>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lang w:val="en-US"/>
              </w:rPr>
              <w:t>n</w:t>
            </w:r>
          </w:p>
        </w:tc>
        <w:tc>
          <w:tcPr>
            <w:tcW w:w="426" w:type="dxa"/>
            <w:vMerge/>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
        </w:tc>
        <w:tc>
          <w:tcPr>
            <w:tcW w:w="567"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Ʃ</w:t>
            </w:r>
          </w:p>
        </w:tc>
        <w:tc>
          <w:tcPr>
            <w:tcW w:w="1701" w:type="dxa"/>
            <w:vMerge/>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
        </w:tc>
      </w:tr>
      <w:tr w:rsidR="00876100" w:rsidRPr="00876100" w:rsidTr="00962726">
        <w:trPr>
          <w:gridAfter w:val="1"/>
          <w:wAfter w:w="5387" w:type="dxa"/>
          <w:trHeight w:val="246"/>
        </w:trPr>
        <w:tc>
          <w:tcPr>
            <w:tcW w:w="2268" w:type="dxa"/>
            <w:gridSpan w:val="3"/>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
        </w:tc>
        <w:tc>
          <w:tcPr>
            <w:tcW w:w="283"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p>
        </w:tc>
        <w:tc>
          <w:tcPr>
            <w:tcW w:w="426"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
        </w:tc>
        <w:tc>
          <w:tcPr>
            <w:tcW w:w="567"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lang w:val="en-US"/>
              </w:rPr>
              <w:t>i</w:t>
            </w:r>
            <w:proofErr w:type="spellEnd"/>
            <w:r w:rsidRPr="00876100">
              <w:rPr>
                <w:rFonts w:ascii="Times New Roman" w:hAnsi="Times New Roman" w:cs="Times New Roman"/>
                <w:sz w:val="16"/>
                <w:szCs w:val="16"/>
                <w:lang w:val="en-US"/>
              </w:rPr>
              <w:t xml:space="preserve"> = 1</w:t>
            </w:r>
          </w:p>
        </w:tc>
        <w:tc>
          <w:tcPr>
            <w:tcW w:w="170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
        </w:tc>
      </w:tr>
      <w:tr w:rsidR="00876100" w:rsidRPr="00876100" w:rsidTr="00962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НМЦД(НМЦЕ)</w:t>
            </w:r>
          </w:p>
        </w:tc>
        <w:tc>
          <w:tcPr>
            <w:tcW w:w="336"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НМЦД, цена единицы товара, работы, услуги, цена договора, заключаемого с единственным поставщиком (подрядчиком, исполнителем), определяемая методом сопоставимых рыночных цен (анализа рынка);</w:t>
            </w:r>
          </w:p>
        </w:tc>
      </w:tr>
      <w:tr w:rsidR="00876100" w:rsidRPr="00876100" w:rsidTr="00962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v</w:t>
            </w:r>
          </w:p>
        </w:tc>
        <w:tc>
          <w:tcPr>
            <w:tcW w:w="336"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(объем) закупаемого товара (работы, услуги);</w:t>
            </w:r>
          </w:p>
        </w:tc>
      </w:tr>
      <w:tr w:rsidR="00876100" w:rsidRPr="00876100" w:rsidTr="00962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n</w:t>
            </w:r>
          </w:p>
        </w:tc>
        <w:tc>
          <w:tcPr>
            <w:tcW w:w="336"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значений, используемых в расчете;</w:t>
            </w:r>
          </w:p>
        </w:tc>
      </w:tr>
      <w:tr w:rsidR="00876100" w:rsidRPr="00876100" w:rsidTr="00962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i</w:t>
            </w:r>
          </w:p>
        </w:tc>
        <w:tc>
          <w:tcPr>
            <w:tcW w:w="336"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rPr>
              <w:t>номер источника ценовой информации;</w:t>
            </w:r>
          </w:p>
        </w:tc>
      </w:tr>
      <w:tr w:rsidR="00876100" w:rsidRPr="00876100" w:rsidTr="00962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rPr>
              <w:t>Ц</w:t>
            </w:r>
            <w:proofErr w:type="spellStart"/>
            <w:r w:rsidRPr="00876100">
              <w:rPr>
                <w:rFonts w:ascii="Times New Roman" w:hAnsi="Times New Roman" w:cs="Times New Roman"/>
                <w:sz w:val="16"/>
                <w:szCs w:val="16"/>
                <w:lang w:val="en-US"/>
              </w:rPr>
              <w:t>i</w:t>
            </w:r>
            <w:proofErr w:type="spellEnd"/>
          </w:p>
        </w:tc>
        <w:tc>
          <w:tcPr>
            <w:tcW w:w="336" w:type="dxa"/>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7.5. Нормативный метод заключается в расчете НМЦД, цены единицы товара, работы, услуги, цены договора, заключаемого с единственным поставщиком (подрядчиком, исполнителем),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нормативным методом осуществляется по формуле:</w:t>
      </w:r>
    </w:p>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НМЦнорм</w:t>
      </w:r>
      <w:proofErr w:type="spellEnd"/>
      <w:r w:rsidRPr="00876100">
        <w:rPr>
          <w:rFonts w:ascii="Times New Roman" w:hAnsi="Times New Roman" w:cs="Times New Roman"/>
          <w:sz w:val="16"/>
          <w:szCs w:val="16"/>
        </w:rPr>
        <w:t xml:space="preserve"> = </w:t>
      </w:r>
      <w:r w:rsidRPr="00876100">
        <w:rPr>
          <w:rFonts w:ascii="Times New Roman" w:hAnsi="Times New Roman" w:cs="Times New Roman"/>
          <w:sz w:val="16"/>
          <w:szCs w:val="16"/>
          <w:lang w:val="en-US"/>
        </w:rPr>
        <w:t xml:space="preserve">V × </w:t>
      </w:r>
      <w:proofErr w:type="spellStart"/>
      <w:r w:rsidRPr="00876100">
        <w:rPr>
          <w:rFonts w:ascii="Times New Roman" w:hAnsi="Times New Roman" w:cs="Times New Roman"/>
          <w:sz w:val="16"/>
          <w:szCs w:val="16"/>
        </w:rPr>
        <w:t>Цпред</w:t>
      </w:r>
      <w:proofErr w:type="spellEnd"/>
      <w:r w:rsidRPr="00876100">
        <w:rPr>
          <w:rFonts w:ascii="Times New Roman" w:hAnsi="Times New Roman" w:cs="Times New Roman"/>
          <w:sz w:val="16"/>
          <w:szCs w:val="16"/>
        </w:rPr>
        <w:t>, где:</w:t>
      </w:r>
    </w:p>
    <w:tbl>
      <w:tblPr>
        <w:tblW w:w="0" w:type="auto"/>
        <w:tblLook w:val="04A0" w:firstRow="1" w:lastRow="0" w:firstColumn="1" w:lastColumn="0" w:noHBand="0" w:noVBand="1"/>
      </w:tblPr>
      <w:tblGrid>
        <w:gridCol w:w="1123"/>
        <w:gridCol w:w="580"/>
        <w:gridCol w:w="8929"/>
      </w:tblGrid>
      <w:tr w:rsidR="00876100" w:rsidRPr="00876100" w:rsidTr="00962726">
        <w:tc>
          <w:tcPr>
            <w:tcW w:w="1123"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НМЦнорм</w:t>
            </w:r>
            <w:proofErr w:type="spellEnd"/>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929"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начальная (максимальная) цена, определяемая нормативным методом;</w:t>
            </w:r>
          </w:p>
        </w:tc>
      </w:tr>
      <w:tr w:rsidR="00876100" w:rsidRPr="00876100" w:rsidTr="00962726">
        <w:tc>
          <w:tcPr>
            <w:tcW w:w="1123"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V</w:t>
            </w:r>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929"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(объем) закупаемого товара (работы, услуги);</w:t>
            </w:r>
          </w:p>
        </w:tc>
      </w:tr>
      <w:tr w:rsidR="00876100" w:rsidRPr="00876100" w:rsidTr="00962726">
        <w:tc>
          <w:tcPr>
            <w:tcW w:w="1123"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Цпред</w:t>
            </w:r>
            <w:proofErr w:type="spellEnd"/>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929"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предельная цена единицы товара, работы, услуги, установленная нормативными правовыми актами Российской Федерации, нормативными актами Новгородской области.</w:t>
            </w:r>
          </w:p>
        </w:tc>
      </w:tr>
    </w:tbl>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7.6. Тарифный </w:t>
      </w:r>
      <w:hyperlink r:id="rId11" w:history="1">
        <w:r w:rsidRPr="00876100">
          <w:rPr>
            <w:rStyle w:val="aa"/>
            <w:rFonts w:ascii="Times New Roman" w:hAnsi="Times New Roman" w:cs="Times New Roman"/>
            <w:sz w:val="16"/>
            <w:szCs w:val="16"/>
          </w:rPr>
          <w:t>метод</w:t>
        </w:r>
      </w:hyperlink>
      <w:r w:rsidRPr="00876100">
        <w:rPr>
          <w:rFonts w:ascii="Times New Roman" w:hAnsi="Times New Roman" w:cs="Times New Roman"/>
          <w:sz w:val="16"/>
          <w:szCs w:val="16"/>
        </w:rPr>
        <w:t xml:space="preserve">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тарифным методом осуществляется по формуле:</w:t>
      </w:r>
    </w:p>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НМЦтариф</w:t>
      </w:r>
      <w:proofErr w:type="spellEnd"/>
      <w:r w:rsidRPr="00876100">
        <w:rPr>
          <w:rFonts w:ascii="Times New Roman" w:hAnsi="Times New Roman" w:cs="Times New Roman"/>
          <w:sz w:val="16"/>
          <w:szCs w:val="16"/>
        </w:rPr>
        <w:t xml:space="preserve"> = </w:t>
      </w:r>
      <w:r w:rsidRPr="00876100">
        <w:rPr>
          <w:rFonts w:ascii="Times New Roman" w:hAnsi="Times New Roman" w:cs="Times New Roman"/>
          <w:sz w:val="16"/>
          <w:szCs w:val="16"/>
          <w:lang w:val="en-US"/>
        </w:rPr>
        <w:t>V</w:t>
      </w:r>
      <w:r w:rsidRPr="00876100">
        <w:rPr>
          <w:rFonts w:ascii="Times New Roman" w:hAnsi="Times New Roman" w:cs="Times New Roman"/>
          <w:sz w:val="16"/>
          <w:szCs w:val="16"/>
        </w:rPr>
        <w:t xml:space="preserve"> × </w:t>
      </w:r>
      <w:proofErr w:type="spellStart"/>
      <w:r w:rsidRPr="00876100">
        <w:rPr>
          <w:rFonts w:ascii="Times New Roman" w:hAnsi="Times New Roman" w:cs="Times New Roman"/>
          <w:sz w:val="16"/>
          <w:szCs w:val="16"/>
        </w:rPr>
        <w:t>Цтариф</w:t>
      </w:r>
      <w:proofErr w:type="spellEnd"/>
      <w:r w:rsidRPr="00876100">
        <w:rPr>
          <w:rFonts w:ascii="Times New Roman" w:hAnsi="Times New Roman" w:cs="Times New Roman"/>
          <w:sz w:val="16"/>
          <w:szCs w:val="16"/>
        </w:rPr>
        <w:t>, где:</w:t>
      </w:r>
    </w:p>
    <w:tbl>
      <w:tblPr>
        <w:tblW w:w="0" w:type="auto"/>
        <w:tblLook w:val="04A0" w:firstRow="1" w:lastRow="0" w:firstColumn="1" w:lastColumn="0" w:noHBand="0" w:noVBand="1"/>
      </w:tblPr>
      <w:tblGrid>
        <w:gridCol w:w="1187"/>
        <w:gridCol w:w="580"/>
        <w:gridCol w:w="8865"/>
      </w:tblGrid>
      <w:tr w:rsidR="00876100" w:rsidRPr="00876100" w:rsidTr="00962726">
        <w:tc>
          <w:tcPr>
            <w:tcW w:w="1187"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НМЦтариф</w:t>
            </w:r>
            <w:proofErr w:type="spellEnd"/>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86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начальная (максимальная) цена, определяемая тарифным методом;</w:t>
            </w:r>
          </w:p>
        </w:tc>
      </w:tr>
      <w:tr w:rsidR="00876100" w:rsidRPr="00876100" w:rsidTr="00962726">
        <w:tc>
          <w:tcPr>
            <w:tcW w:w="1187"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V</w:t>
            </w:r>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86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(объем) закупаемого товара (работы, услуги);</w:t>
            </w:r>
          </w:p>
        </w:tc>
      </w:tr>
      <w:tr w:rsidR="00876100" w:rsidRPr="00876100" w:rsidTr="00962726">
        <w:tc>
          <w:tcPr>
            <w:tcW w:w="1187"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Цтариф</w:t>
            </w:r>
            <w:proofErr w:type="spellEnd"/>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86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 </w:t>
            </w:r>
          </w:p>
        </w:tc>
      </w:tr>
    </w:tbl>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7.7. Проектно-сметный </w:t>
      </w:r>
      <w:hyperlink r:id="rId12" w:history="1">
        <w:r w:rsidRPr="00876100">
          <w:rPr>
            <w:rStyle w:val="aa"/>
            <w:rFonts w:ascii="Times New Roman" w:hAnsi="Times New Roman" w:cs="Times New Roman"/>
            <w:sz w:val="16"/>
            <w:szCs w:val="16"/>
          </w:rPr>
          <w:t>метод</w:t>
        </w:r>
      </w:hyperlink>
      <w:r w:rsidRPr="00876100">
        <w:rPr>
          <w:rFonts w:ascii="Times New Roman" w:hAnsi="Times New Roman" w:cs="Times New Roman"/>
          <w:sz w:val="16"/>
          <w:szCs w:val="16"/>
        </w:rPr>
        <w:t xml:space="preserve"> заключается в определении НМЦД, цены договора, заключаемого с единственным поставщиком (подрядчиком, исполнителем), 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7.7.1.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7.7.2.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w:t>
      </w:r>
      <w:hyperlink r:id="rId13" w:history="1">
        <w:r w:rsidRPr="00876100">
          <w:rPr>
            <w:rStyle w:val="aa"/>
            <w:rFonts w:ascii="Times New Roman" w:hAnsi="Times New Roman" w:cs="Times New Roman"/>
            <w:sz w:val="16"/>
            <w:szCs w:val="16"/>
          </w:rPr>
          <w:t>порядке</w:t>
        </w:r>
      </w:hyperlink>
      <w:r w:rsidRPr="00876100">
        <w:rPr>
          <w:rFonts w:ascii="Times New Roman" w:hAnsi="Times New Roman" w:cs="Times New Roman"/>
          <w:sz w:val="16"/>
          <w:szCs w:val="16"/>
        </w:rPr>
        <w:t>,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7.8. 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утвержденная в соответствии с законодательством о градостроительной деятельности.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7.9. 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в определении НМЦД, цены единицы товара, работы, услуги,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7.10. В случае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исполнения договора, применяются к максимальному значению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7.11. Максимальное значение цены контракта определяется исходя из выделенных на закупку средств, начальной цены за единицу товара (работы, услуги) и максимально возможного количества товара (работы, услуги), которые необходимы заказчику.</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7.12. Формула цены, устанавливающая правила расчета сумм, подлежащих уплате заказчиком поставщику (исполнителю, подрядчику) в ходе исполнения договора определяется </w:t>
      </w:r>
      <w:proofErr w:type="gramStart"/>
      <w:r w:rsidRPr="00876100">
        <w:rPr>
          <w:rFonts w:ascii="Times New Roman" w:hAnsi="Times New Roman" w:cs="Times New Roman"/>
          <w:sz w:val="16"/>
          <w:szCs w:val="16"/>
        </w:rPr>
        <w:t>по  формуле</w:t>
      </w:r>
      <w:proofErr w:type="gramEnd"/>
      <w:r w:rsidRPr="00876100">
        <w:rPr>
          <w:rFonts w:ascii="Times New Roman" w:hAnsi="Times New Roman" w:cs="Times New Roman"/>
          <w:sz w:val="16"/>
          <w:szCs w:val="16"/>
        </w:rPr>
        <w:t>:</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Ц = </w:t>
      </w:r>
      <w:r w:rsidRPr="00876100">
        <w:rPr>
          <w:rFonts w:ascii="Times New Roman" w:hAnsi="Times New Roman" w:cs="Times New Roman"/>
          <w:sz w:val="16"/>
          <w:szCs w:val="16"/>
          <w:lang w:val="en-US"/>
        </w:rPr>
        <w:t>V</w:t>
      </w:r>
      <w:r w:rsidRPr="00876100">
        <w:rPr>
          <w:rFonts w:ascii="Times New Roman" w:hAnsi="Times New Roman" w:cs="Times New Roman"/>
          <w:sz w:val="16"/>
          <w:szCs w:val="16"/>
        </w:rPr>
        <w:t xml:space="preserve"> × </w:t>
      </w:r>
      <w:proofErr w:type="spellStart"/>
      <w:r w:rsidRPr="00876100">
        <w:rPr>
          <w:rFonts w:ascii="Times New Roman" w:hAnsi="Times New Roman" w:cs="Times New Roman"/>
          <w:sz w:val="16"/>
          <w:szCs w:val="16"/>
        </w:rPr>
        <w:t>Цед</w:t>
      </w:r>
      <w:proofErr w:type="spellEnd"/>
      <w:r w:rsidRPr="00876100">
        <w:rPr>
          <w:rFonts w:ascii="Times New Roman" w:hAnsi="Times New Roman" w:cs="Times New Roman"/>
          <w:sz w:val="16"/>
          <w:szCs w:val="16"/>
        </w:rPr>
        <w:t>, где:</w:t>
      </w:r>
    </w:p>
    <w:tbl>
      <w:tblPr>
        <w:tblW w:w="10773" w:type="dxa"/>
        <w:tblLook w:val="04A0" w:firstRow="1" w:lastRow="0" w:firstColumn="1" w:lastColumn="0" w:noHBand="0" w:noVBand="1"/>
      </w:tblPr>
      <w:tblGrid>
        <w:gridCol w:w="768"/>
        <w:gridCol w:w="580"/>
        <w:gridCol w:w="9425"/>
      </w:tblGrid>
      <w:tr w:rsidR="00876100" w:rsidRPr="00876100" w:rsidTr="00962726">
        <w:tc>
          <w:tcPr>
            <w:tcW w:w="71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Ц</w:t>
            </w:r>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948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сумма, подлежащая уплате заказчиком поставщику (исполнителю, подрядчику) в ходе исполнения договора;</w:t>
            </w:r>
          </w:p>
        </w:tc>
      </w:tr>
      <w:tr w:rsidR="00876100" w:rsidRPr="00876100" w:rsidTr="00962726">
        <w:tc>
          <w:tcPr>
            <w:tcW w:w="71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lang w:val="en-US"/>
              </w:rPr>
              <w:t>V</w:t>
            </w:r>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948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объем поставленных товаров, выполненных работ, оказанных услуг в периоде поставки (выполнения работ, оказания услуг);</w:t>
            </w:r>
          </w:p>
        </w:tc>
      </w:tr>
      <w:tr w:rsidR="00876100" w:rsidRPr="00876100" w:rsidTr="00962726">
        <w:tc>
          <w:tcPr>
            <w:tcW w:w="711"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Цед</w:t>
            </w:r>
            <w:proofErr w:type="spellEnd"/>
          </w:p>
        </w:tc>
        <w:tc>
          <w:tcPr>
            <w:tcW w:w="58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948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rsidR="00876100" w:rsidRPr="00876100" w:rsidRDefault="00876100" w:rsidP="00876100">
      <w:pPr>
        <w:spacing w:after="0" w:line="240" w:lineRule="auto"/>
        <w:ind w:firstLine="284"/>
        <w:jc w:val="both"/>
        <w:rPr>
          <w:rFonts w:ascii="Times New Roman" w:hAnsi="Times New Roman" w:cs="Times New Roman"/>
          <w:b/>
          <w:sz w:val="16"/>
          <w:szCs w:val="16"/>
        </w:rPr>
      </w:pPr>
      <w:r w:rsidRPr="00876100">
        <w:rPr>
          <w:rFonts w:ascii="Times New Roman" w:hAnsi="Times New Roman" w:cs="Times New Roman"/>
          <w:b/>
          <w:sz w:val="16"/>
          <w:szCs w:val="16"/>
        </w:rPr>
        <w:t>8. Обеспечительные и антидемпинговые меры при осуществлении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обеспечение заявки), и (или) обеспечения обязательств, связанных с исполнением договора, заключенного по результатам проведения закупки (далее обеспечение исполнения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8.2. 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 и устанавливается в извещении и (или) в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8.3. 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8.4. 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8.5. 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8.6. 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8.7. 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8.7.1. Размещение на ЭП итогового протокола конкурентной закупки.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8.7.2. Отмена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8.7.3. Отзыв заявки участником закупки до окончания срока подачи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8.7.4. Получение заявки на участие в закупке после окончания срока подачи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8.7.5. Отстранение участника закупки от участия в закупке или отказ заказчика от заключения договора с участником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8.8.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8.9. Возврат денежных средств, внесенных в качестве обеспечения заявок, участнику закупки не осуществляется либо осуществляется уплата денежных средств заказчику гарантом по безотзывной банковской гарантии в следующих случаях: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8.9.2. </w:t>
      </w:r>
      <w:proofErr w:type="spellStart"/>
      <w:r w:rsidRPr="00876100">
        <w:rPr>
          <w:rFonts w:ascii="Times New Roman" w:hAnsi="Times New Roman" w:cs="Times New Roman"/>
          <w:sz w:val="16"/>
          <w:szCs w:val="16"/>
        </w:rPr>
        <w:t>Непредоставление</w:t>
      </w:r>
      <w:proofErr w:type="spellEnd"/>
      <w:r w:rsidRPr="00876100">
        <w:rPr>
          <w:rFonts w:ascii="Times New Roman" w:hAnsi="Times New Roman" w:cs="Times New Roman"/>
          <w:sz w:val="16"/>
          <w:szCs w:val="16"/>
        </w:rPr>
        <w:t xml:space="preserve">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8.10. 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8.11. 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пунктом 4.1 Положения, если начальная (максимальная) цена договора не превышает 500 тыс.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8.12. 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(максимальная) цена договора превышает 500 тыс.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8.13. 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и (или) в документации о закупке не указано иное.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8.14. Размер обеспечения исполнения договора, в случае установления заказчиком требования предоставления такого обеспечения, должен составлять от 5 до 30 % от начальной (максимальной) цены договора, но не менее чем в размере аванса (если проектом договора предусмотрена выплата аванса).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8.15. 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8.16. Срок обеспечения исполнения договора должен превышать срок исполнения обязательств по договору на 30 календарных дней (если в документации не указано иное).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8.17. Договор заключается после предоставления участником закупки, с которым заключается договор, обеспечения исполнения договора в соответствии с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8.19. 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8.20. При заключении договора, если в ходе проведения конкурентной закупки победителем закупки была снижена начальная (максимальная) цена договора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антидемпинговые меры, включающие в себя обязанность победителя закупки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документации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 о предоставлении обеспечения исполнения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8.21. Антидемпинговые меры могут быть применены только в случае установления возможности применения таких мер в извещении об осуществлении закупки и (или) в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8.22. 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8.23. 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пунктов 8.20-8.22 Положения в полном объеме.</w:t>
      </w:r>
    </w:p>
    <w:p w:rsidR="00876100" w:rsidRPr="00876100" w:rsidRDefault="00876100" w:rsidP="00876100">
      <w:pPr>
        <w:spacing w:after="0" w:line="240" w:lineRule="auto"/>
        <w:ind w:firstLine="284"/>
        <w:jc w:val="both"/>
        <w:rPr>
          <w:rFonts w:ascii="Times New Roman" w:hAnsi="Times New Roman" w:cs="Times New Roman"/>
          <w:b/>
          <w:sz w:val="16"/>
          <w:szCs w:val="16"/>
        </w:rPr>
      </w:pPr>
      <w:r w:rsidRPr="00876100">
        <w:rPr>
          <w:rFonts w:ascii="Times New Roman" w:hAnsi="Times New Roman" w:cs="Times New Roman"/>
          <w:b/>
          <w:sz w:val="16"/>
          <w:szCs w:val="16"/>
        </w:rPr>
        <w:t>9. Порядок подготовки и проведения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 Закупочная комиссия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9.1.3. Решение о включении конкретного лица в состав закупочной комиссии принимается заказчиком.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14" w:history="1">
        <w:r w:rsidRPr="00876100">
          <w:rPr>
            <w:rStyle w:val="aa"/>
            <w:rFonts w:ascii="Times New Roman" w:hAnsi="Times New Roman" w:cs="Times New Roman"/>
            <w:sz w:val="16"/>
            <w:szCs w:val="16"/>
          </w:rPr>
          <w:t>законом</w:t>
        </w:r>
      </w:hyperlink>
      <w:r w:rsidRPr="00876100">
        <w:rPr>
          <w:rFonts w:ascii="Times New Roman" w:hAnsi="Times New Roman" w:cs="Times New Roman"/>
          <w:sz w:val="16"/>
          <w:szCs w:val="16"/>
        </w:rPr>
        <w:t xml:space="preserve"> от 25.12.2008 № 273-ФЗ «О противодействии коррупции».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9.1.3.1. Членами закупочной комиссии не могут быть:</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15" w:history="1">
        <w:r w:rsidRPr="00876100">
          <w:rPr>
            <w:rStyle w:val="aa"/>
            <w:rFonts w:ascii="Times New Roman" w:hAnsi="Times New Roman" w:cs="Times New Roman"/>
            <w:sz w:val="16"/>
            <w:szCs w:val="16"/>
          </w:rPr>
          <w:t>законе</w:t>
        </w:r>
      </w:hyperlink>
      <w:r w:rsidRPr="00876100">
        <w:rPr>
          <w:rFonts w:ascii="Times New Roman" w:hAnsi="Times New Roman" w:cs="Times New Roman"/>
          <w:sz w:val="16"/>
          <w:szCs w:val="16"/>
        </w:rPr>
        <w:t xml:space="preserve"> от 25.12.2008 № 273-ФЗ «О противодействии коррупции»;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иные физические лица в случаях, определенных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9.1.3.2. 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9.1.4. Заседание закупочной комиссии является правомочным, 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 Основными функциями закупочной комиссии являются: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9.1.5.1. Участие в заседании закупочной комиссии при открытии оператором ЭП доступа к заявкам, поданным в форме электронных документов;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9.1.5.2. Рассмотрение заявок участников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9.1.5.3. Принятие решений о направлении запросов участникам в случаях, установленных Положением и документацией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9.1.5.4. Принятие решений о допуске участника закупки или отказа в допуске (отклонения заявки) участника закупки к участию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9.1.5.5. Фиксирование факта о признании процедуры закупки несостоявшейся (при необходимости);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9.1.5.6. Проведение оценки заявок (при необходимости);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9.1.5.7. Определение победителя закупки в соответствии с условиями извещения о проведении закупки и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9.1.5.8. Рассмотрение решений антимонопольного органа, органов 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9.1.5.9. Размещение протоколов, составляемых в ходе проведения процедуры закупки, в ЕИС или на ЭП.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9.1.6. Функции, возложенные заказчиком на закупочную комиссию, могут отличаться от описанных в подпункте 9.1.5 Положения в соответствии с решением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 Требования к извещению о закупке,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9.2.2. При проведении неконкурентной закупки заказчик разрабатывает извещение о проведении закупки у единственного поставщика и документацию о закупке в случаях, когда размещение таких извещения и документации предусмотрено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9.2.3. 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9.2.4. Заказчик имеет право разместить извещение и документацию о закупке в дополнительных источниках информации.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9.2.5. Заказчик размещает извещение о закупке с учетом следующих требований к срокам такого размещения: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9.2.5.1. В случае проведения конкурса – не менее чем за 15 дней до дня окончания срока подачи заявок на участие в конкурсе;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9.2.5.2. В случае проведения аукциона – не менее чем за 15 дней до дня окончания срока подачи заявок на участие в аукционе;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9.2.5.3. В случае проведения запроса предложений – не менее чем за 7 рабочих дней до дня проведения такого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9.2.5.4. В случае проведения запроса цен – не менее чем за 4 рабочих дня до дня окончания срока подачи заявок на участие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9.2.5.5. В случае проведения запроса котировок – не менее чем за 5 рабочих дней до дня окончания срока подачи заявок на участие в запросе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9.2.6.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9.2.6.1. Конкурса в электронной форме в следующие сроки: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не менее чем за 15 дней до даты окончания срока подачи заявок на участие в таком конкурсе в случае, если начальная (максимальная) цена договора превышает 30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9.2.6.2. Аукциона в электронной форме в следующие сроки: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не менее чем за 15 дней до даты окончания срока подачи заявок на участие в таком аукционе в случае, если начальная (максимальная) цена договора превышает 30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9.2.6.3. Запроса предложений в электронной форме не менее чем за 5 рабочих дней до дня проведения такого запроса предложений. При этом начальная (максимальная) цена договора не должна превышать 15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9.2.6.4. Запроса котировок в электронной форме не менее чем за 4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7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9.2.7. Извещение и документация о закупке должны быть доступны для ознакомления пользователям на ЭП без взимания платы.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 Извещение о закупке должно содержать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9.2.8.1. Способ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9.2.8.2. Наименование, место нахождения, почтовый адрес, адрес электронной почты, номер контактного телефона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9.2.8.3. 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пунктом 3.9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9.2.8.4. Место поставки товара, выполнения работы, оказания услуги;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9.2.8.6. 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за исключением случаев представления документации в форме электронного документа;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конкурентной закупки (этапов конкурентной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9.2.8.8. Адрес ЭП в сети «Интернет», на которой проводится закупка (при осуществлении закупки в электронной форме);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9.2.8.9. Требования к форме и оформлению запроса на разъяснения положений извещения (документации о закупке), порядок предоставления таких разъяснений;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9.2.8.12. Требования к участникам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9.2.8.13. Перечень документов и (или) сведений,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 и (или) сведений;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9.2.8.14. Иные сведения и документы, предусмотренные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 Документация о закупке должна содержать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9.2.9.2. Требования к содержанию, форме, оформлению и составу заявки на участие в закупке. При этом не допускается требовать 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9.2.9.4. Место, условия и сроки (периоды) поставки товара, выполнения работы, оказания услуги;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9.2.9.6. Форма, сроки и порядок оплаты товара, работы, услуги;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9.2.9.7. Информация о расходах на перевозку, страхование, уплату таможенных пошлин, налогов и других обязательных платежей;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9.2.9.8. 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оформленное с учетом требований раздела 7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закупки (этапов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9.2.9.10. Требования к участникам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9.2.9.12.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9.2.9.13. Формы, порядок, дата и время окончания срока предоставления участникам закупки разъяснений положений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9.2.9.14. Дата рассмотрения предложений (заявок) участников закупки и подведения итогов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9.2.9.15. Критерии оценки и сопоставления заявок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9.2.9.16. Порядок оценки и сопоставления заявок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9.2.9.17. Описание предмета закупки в соответствии с пунктом 3.9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9.2.9.18. Проект договора, заключаемого по результатам проведения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9.2.9.21. 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9.2.9.22. 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 проведении конкурса, запроса предложений, запроса цен,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9.2.9.24. 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9.2.9.25. Указание на то, что закупка проводится повторно, с обязательным указанием номера извещения о закупке в ЕИС, которая была проведена первоначально и не состоялась (при проведении повторной конкурентной закупки в соответствии с требованиями раздела 11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9.2.10. Документация о закупке должна содержать в себе также сведения, указанные в подразделе 14.5 настоящего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9.2.11. Документация о закупке может содержать любые иные сведения по усмотрению заказчика, при условии, что размещение таких сведений не противоречит нормам действующего законодательства и настоящего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9.3. Порядок предоставления разъяснений положений извещения о закупке, положений документации о закупке, иных разъяснений.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9.3.1. Любой участник конкурентной закупки вправе направить запрос на предоставление разъяснений положений извещения о закупке, положений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9.3.2. Требования к форме, оформлению запроса на разъяснение на предоставление разъяснений положений извещения о закупке, положений документации о закупке (далее запрос на разъяснение) устанавливаются заказчиком в документации и (или) извещении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9.3.3. Заказчик обязан предоставить разъяснение положений извещения о закупке, документации о закупке в соответствии с поданным запросом в форме, предусмотренной документацией и (или) извещением о закупке, в течение 3 рабочих дней при условии, что запрос на разъяснение поступил не позднее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9.3.4. Разъяснения должны быть размещены в ЕИС. В течение 3 рабочих дней с даты поступления запроса заказчик осуществляет разъяснение положений документации о закупке, извещения о закупке и размещает их в ЕИС с указанием предмета запроса, но без указания участника закупки, от которого поступил указанный запрос.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9.3.5. Разъяснения не должны изменять предмет закупки и существенные условия проекта договора, в противном случае необходимо внести изменения в извещение о закупке и (или) в документацию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9.3.6. Заказчик вправе давать любым лицам иные разъяснения, 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 Порядок подачи заявки на участие в конкурентной закупке и требования к составу такой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9.4.1. Заявка на участие в конкурентной закупке должна быть подана в порядке, в срок и по форме, которые установлены документацией 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9.4.2. 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9.4.3. Участник закупки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9.4.4. Порядок внесения изменений и отзыв заявки в электронной форме осуществляется посредством использования функционала ЭП, на которой проводится закупка, в соответствии с регламентом работы ЭП.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9.4.5. Участник закупки вправе подать только одну заявку на участие 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 Заявка на участие в конкурентной закупке должна содержать:</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9.4.6.1. 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6 месяцев до даты размещения в ЕИС извещения о закупке,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9.4.6.3. Документы, подтверждающие полномочия лица на осуществление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9.4.6.4. Копии учредительных документов участника закупки (для юридических лиц);</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9.4.6.5.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9.4.6.6. Описание участником закупки товара, работы, услуги, являющихся предметом закупки, их количественных и качественных характеристик;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9.4.6.7.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представлении таких документов было предусмотрено, в том числе документацией 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9.4.6.8. Предложение о цене договора, за исключением случаев проведения аукциона. При этом участник закупки обязан указать данное предложение в двух формах –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Участник закупки не вправе включать в состав заявки предложение о цене договора в случае подачи заявки на участие в аукционе;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9.4.6.9. 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документацией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9.4.6.10. Декларацию о соответствии участника закупки требованиям, установленным в соответствии с подпунктами 3.1.2-3.1.7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9.4.6.11. Документы, подтверждающие соответствие участника закупки требованиям к участникам закупки, установленным заказчиком в документации о закупке в соответствии с подпунктом 3.1.1 Положения, или копии таких документов (при наличии в документации о закупке данного требования);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9.4.6.12. Документы, подтверждающие внесение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закупке, или копию этого платежного поручения либо банковскую гарантию, независимую гарантию в случае, предусмотренном пунктом 8.2 Положения);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9.4.6.13. Иные документы и сведения, представление которых предусмотрено документацией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9.4.7. 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предусмотренных настоящим подпунктом.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9.4.10. Ненадлежащее исполнение участником открытого конкурса, открытого запроса котировок, запроса цен, требования, согласно которому все листы заявки, поданной в бумажной форме, должны быть пронумерованы, не является основанием для отказа в допуске к участию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до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журнале регистрации заявок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регистрационный номер заявки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и время поступления конверта с заявкой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способ подачи заявки на участие в закупке (лично, посредством почтовой связи);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состояние конверта с заявкой (наличие либо отсутствие повреждений, признаков вскрытия).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Факт подачи заявки заверяется в журнале подписью секретаря закупочной комиссии.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 требованию участника закупки секретарь закупочной комиссии может выдать расписку в получении конверта с заявкой с указанием состояния конверта (наличие повреждений, признаков вскрытия), даты и времени получения заявки, ее регистрационного номера.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 Критерии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9.5.1. Для оценки заявок, поданных участниками закупки на участие в конкурсе, на участие в запросе предложений, запросе цен, запросе котировок, заказчик устанавливает в документации о закупке критерии оценки заявок и порядок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 Критериями оценки заявок могут быть:</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9.5.2.1. Цена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9.5.2.2. Качественные и (или) функциональные характеристики (потребительские свойства) товара, качество работ, услуг;</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9.5.2.3. Расходы на эксплуатацию товара;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9.5.2.4. Расходы на техническое обслуживание товара;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9.5.2.5. Сроки (периоды) поставки товара, выполнения работ, оказания услуг;</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9.5.2.6. Срок, на который предоставляются гарантии качества товара, работ, услуг;</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9.5.2.7. Деловая репутация участника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9.5.2.9. Квалификация участника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9.5.2.10. Квалификация работников участника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9.5.3. Критерии оценки могут подразделяться на подкритерии (показатели).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Вес критерия «цена договора» должен составлять не менее 50 %, а в случае закупки работ без использования товаров или услуг 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предложений заказчик должен указать не менее 2 критериев.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Для оценки и сопоставления заявок по критериям, указанным в подпунктах 9.5.2.1, 9.5.2.3, 9.5.2.4 Положения, предложениям участников закупки присваиваются баллы по следующей формуле:</w:t>
      </w:r>
    </w:p>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ЦБi</w:t>
      </w:r>
      <w:proofErr w:type="spellEnd"/>
      <w:r w:rsidRPr="00876100">
        <w:rPr>
          <w:rFonts w:ascii="Times New Roman" w:hAnsi="Times New Roman" w:cs="Times New Roman"/>
          <w:sz w:val="16"/>
          <w:szCs w:val="16"/>
        </w:rPr>
        <w:t xml:space="preserve"> = </w:t>
      </w:r>
      <w:proofErr w:type="spellStart"/>
      <w:r w:rsidRPr="00876100">
        <w:rPr>
          <w:rFonts w:ascii="Times New Roman" w:hAnsi="Times New Roman" w:cs="Times New Roman"/>
          <w:sz w:val="16"/>
          <w:szCs w:val="16"/>
        </w:rPr>
        <w:t>Цmin</w:t>
      </w:r>
      <w:proofErr w:type="spellEnd"/>
      <w:r w:rsidRPr="00876100">
        <w:rPr>
          <w:rFonts w:ascii="Times New Roman" w:hAnsi="Times New Roman" w:cs="Times New Roman"/>
          <w:sz w:val="16"/>
          <w:szCs w:val="16"/>
        </w:rPr>
        <w:t xml:space="preserve"> / </w:t>
      </w:r>
      <w:proofErr w:type="spellStart"/>
      <w:r w:rsidRPr="00876100">
        <w:rPr>
          <w:rFonts w:ascii="Times New Roman" w:hAnsi="Times New Roman" w:cs="Times New Roman"/>
          <w:sz w:val="16"/>
          <w:szCs w:val="16"/>
        </w:rPr>
        <w:t>Цi</w:t>
      </w:r>
      <w:proofErr w:type="spellEnd"/>
      <w:r w:rsidRPr="00876100">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865"/>
        <w:gridCol w:w="580"/>
        <w:gridCol w:w="8612"/>
      </w:tblGrid>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ЦБi</w:t>
            </w:r>
            <w:proofErr w:type="spellEnd"/>
          </w:p>
        </w:tc>
        <w:tc>
          <w:tcPr>
            <w:tcW w:w="284"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6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баллов по критерию;</w:t>
            </w:r>
          </w:p>
        </w:tc>
      </w:tr>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Цmin</w:t>
            </w:r>
            <w:proofErr w:type="spellEnd"/>
          </w:p>
        </w:tc>
        <w:tc>
          <w:tcPr>
            <w:tcW w:w="284"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6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минимальное предложение из сделанных участниками закупки;</w:t>
            </w:r>
          </w:p>
        </w:tc>
      </w:tr>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Цi</w:t>
            </w:r>
            <w:proofErr w:type="spellEnd"/>
          </w:p>
        </w:tc>
        <w:tc>
          <w:tcPr>
            <w:tcW w:w="284"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6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предложение участника закупки, которое оценивается.</w:t>
            </w:r>
          </w:p>
        </w:tc>
      </w:tr>
    </w:tbl>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Для оценки и сопоставления заявок по критериям, указанным в подпунктах 9.5.2.5, 9.5.2.6 Положения, предложениям участников закупки присваиваются баллы по следующей формуле:</w:t>
      </w:r>
    </w:p>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СБi</w:t>
      </w:r>
      <w:proofErr w:type="spellEnd"/>
      <w:r w:rsidRPr="00876100">
        <w:rPr>
          <w:rFonts w:ascii="Times New Roman" w:hAnsi="Times New Roman" w:cs="Times New Roman"/>
          <w:sz w:val="16"/>
          <w:szCs w:val="16"/>
        </w:rPr>
        <w:t xml:space="preserve"> = </w:t>
      </w:r>
      <w:proofErr w:type="spellStart"/>
      <w:r w:rsidRPr="00876100">
        <w:rPr>
          <w:rFonts w:ascii="Times New Roman" w:hAnsi="Times New Roman" w:cs="Times New Roman"/>
          <w:sz w:val="16"/>
          <w:szCs w:val="16"/>
        </w:rPr>
        <w:t>Сmin</w:t>
      </w:r>
      <w:proofErr w:type="spellEnd"/>
      <w:r w:rsidRPr="00876100">
        <w:rPr>
          <w:rFonts w:ascii="Times New Roman" w:hAnsi="Times New Roman" w:cs="Times New Roman"/>
          <w:sz w:val="16"/>
          <w:szCs w:val="16"/>
        </w:rPr>
        <w:t xml:space="preserve"> / </w:t>
      </w:r>
      <w:proofErr w:type="spellStart"/>
      <w:r w:rsidRPr="00876100">
        <w:rPr>
          <w:rFonts w:ascii="Times New Roman" w:hAnsi="Times New Roman" w:cs="Times New Roman"/>
          <w:sz w:val="16"/>
          <w:szCs w:val="16"/>
        </w:rPr>
        <w:t>Сi</w:t>
      </w:r>
      <w:proofErr w:type="spellEnd"/>
      <w:r w:rsidRPr="00876100">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856"/>
        <w:gridCol w:w="580"/>
        <w:gridCol w:w="8612"/>
      </w:tblGrid>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СБi</w:t>
            </w:r>
            <w:proofErr w:type="spellEnd"/>
          </w:p>
        </w:tc>
        <w:tc>
          <w:tcPr>
            <w:tcW w:w="284"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6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баллов по критерию;</w:t>
            </w:r>
          </w:p>
        </w:tc>
      </w:tr>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Сmin</w:t>
            </w:r>
            <w:proofErr w:type="spellEnd"/>
          </w:p>
        </w:tc>
        <w:tc>
          <w:tcPr>
            <w:tcW w:w="284"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6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минимальное предложение из сделанных участниками закупки;</w:t>
            </w:r>
          </w:p>
        </w:tc>
      </w:tr>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Сi</w:t>
            </w:r>
            <w:proofErr w:type="spellEnd"/>
          </w:p>
        </w:tc>
        <w:tc>
          <w:tcPr>
            <w:tcW w:w="284"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612"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предложение участника закупки, которое оценивается.</w:t>
            </w:r>
          </w:p>
        </w:tc>
      </w:tr>
    </w:tbl>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Для оценки и сопоставления заявок по критериям, указанным в подпунктах 9.5.2.2, 9.5.2.7-9.5.2.10 Положения, в конкурсной документации, документации запроса предложений устанавливаются: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подкритерии, по которым будет оцениваться каждый критерий;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минимальное и максимальное количество баллов, которое может быть присвоено по каждому показателю;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правила присвоения баллов по каждому подкритерию;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значимость каждого из подкритериев.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ПБi</w:t>
      </w:r>
      <w:proofErr w:type="spellEnd"/>
      <w:r w:rsidRPr="00876100">
        <w:rPr>
          <w:rFonts w:ascii="Times New Roman" w:hAnsi="Times New Roman" w:cs="Times New Roman"/>
          <w:sz w:val="16"/>
          <w:szCs w:val="16"/>
        </w:rPr>
        <w:t xml:space="preserve"> = </w:t>
      </w:r>
      <w:proofErr w:type="spellStart"/>
      <w:r w:rsidRPr="00876100">
        <w:rPr>
          <w:rFonts w:ascii="Times New Roman" w:hAnsi="Times New Roman" w:cs="Times New Roman"/>
          <w:sz w:val="16"/>
          <w:szCs w:val="16"/>
        </w:rPr>
        <w:t>Пi</w:t>
      </w:r>
      <w:proofErr w:type="spellEnd"/>
      <w:r w:rsidRPr="00876100">
        <w:rPr>
          <w:rFonts w:ascii="Times New Roman" w:hAnsi="Times New Roman" w:cs="Times New Roman"/>
          <w:sz w:val="16"/>
          <w:szCs w:val="16"/>
        </w:rPr>
        <w:t xml:space="preserve"> / </w:t>
      </w:r>
      <w:proofErr w:type="spellStart"/>
      <w:r w:rsidRPr="00876100">
        <w:rPr>
          <w:rFonts w:ascii="Times New Roman" w:hAnsi="Times New Roman" w:cs="Times New Roman"/>
          <w:sz w:val="16"/>
          <w:szCs w:val="16"/>
        </w:rPr>
        <w:t>Пmax</w:t>
      </w:r>
      <w:proofErr w:type="spellEnd"/>
      <w:r w:rsidRPr="00876100">
        <w:rPr>
          <w:rFonts w:ascii="Times New Roman" w:hAnsi="Times New Roman" w:cs="Times New Roman"/>
          <w:sz w:val="16"/>
          <w:szCs w:val="16"/>
        </w:rPr>
        <w:t xml:space="preserve"> × ЗП, где:</w:t>
      </w:r>
    </w:p>
    <w:tbl>
      <w:tblPr>
        <w:tblW w:w="0" w:type="auto"/>
        <w:tblLook w:val="04A0" w:firstRow="1" w:lastRow="0" w:firstColumn="1" w:lastColumn="0" w:noHBand="0" w:noVBand="1"/>
      </w:tblPr>
      <w:tblGrid>
        <w:gridCol w:w="892"/>
        <w:gridCol w:w="580"/>
        <w:gridCol w:w="8560"/>
      </w:tblGrid>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ПБi</w:t>
            </w:r>
            <w:proofErr w:type="spellEnd"/>
          </w:p>
        </w:tc>
        <w:tc>
          <w:tcPr>
            <w:tcW w:w="336"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56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баллов по подкритерию;</w:t>
            </w:r>
          </w:p>
        </w:tc>
      </w:tr>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rPr>
              <w:t>П</w:t>
            </w:r>
            <w:proofErr w:type="spellStart"/>
            <w:r w:rsidRPr="00876100">
              <w:rPr>
                <w:rFonts w:ascii="Times New Roman" w:hAnsi="Times New Roman" w:cs="Times New Roman"/>
                <w:sz w:val="16"/>
                <w:szCs w:val="16"/>
                <w:lang w:val="en-US"/>
              </w:rPr>
              <w:t>i</w:t>
            </w:r>
            <w:proofErr w:type="spellEnd"/>
          </w:p>
        </w:tc>
        <w:tc>
          <w:tcPr>
            <w:tcW w:w="336"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56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rPr>
              <w:t>предложение участника, которое оценивается;</w:t>
            </w:r>
          </w:p>
        </w:tc>
      </w:tr>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proofErr w:type="spellStart"/>
            <w:r w:rsidRPr="00876100">
              <w:rPr>
                <w:rFonts w:ascii="Times New Roman" w:hAnsi="Times New Roman" w:cs="Times New Roman"/>
                <w:sz w:val="16"/>
                <w:szCs w:val="16"/>
              </w:rPr>
              <w:t>Пmax</w:t>
            </w:r>
            <w:proofErr w:type="spellEnd"/>
          </w:p>
        </w:tc>
        <w:tc>
          <w:tcPr>
            <w:tcW w:w="336"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w:t>
            </w:r>
          </w:p>
        </w:tc>
        <w:tc>
          <w:tcPr>
            <w:tcW w:w="856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предложение, за которое присваивается максимальное количество баллов;</w:t>
            </w:r>
          </w:p>
        </w:tc>
      </w:tr>
      <w:tr w:rsidR="00876100" w:rsidRPr="00876100" w:rsidTr="00962726">
        <w:tc>
          <w:tcPr>
            <w:tcW w:w="675"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ЗП</w:t>
            </w:r>
          </w:p>
        </w:tc>
        <w:tc>
          <w:tcPr>
            <w:tcW w:w="336"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lang w:val="en-US"/>
              </w:rPr>
              <w:t>–</w:t>
            </w:r>
          </w:p>
        </w:tc>
        <w:tc>
          <w:tcPr>
            <w:tcW w:w="8560" w:type="dxa"/>
            <w:shd w:val="clear" w:color="auto" w:fill="auto"/>
          </w:tcPr>
          <w:p w:rsidR="00876100" w:rsidRPr="00876100" w:rsidRDefault="00876100" w:rsidP="00876100">
            <w:pPr>
              <w:spacing w:after="0" w:line="240" w:lineRule="auto"/>
              <w:ind w:firstLine="284"/>
              <w:jc w:val="both"/>
              <w:rPr>
                <w:rFonts w:ascii="Times New Roman" w:hAnsi="Times New Roman" w:cs="Times New Roman"/>
                <w:sz w:val="16"/>
                <w:szCs w:val="16"/>
                <w:lang w:val="en-US"/>
              </w:rPr>
            </w:pPr>
            <w:r w:rsidRPr="00876100">
              <w:rPr>
                <w:rFonts w:ascii="Times New Roman" w:hAnsi="Times New Roman" w:cs="Times New Roman"/>
                <w:sz w:val="16"/>
                <w:szCs w:val="16"/>
              </w:rPr>
              <w:t>значимость подкритерия.</w:t>
            </w:r>
          </w:p>
        </w:tc>
      </w:tr>
    </w:tbl>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Итоговые баллы по каждому критерию определяются путем произведения количества баллов (суммы баллов по подкритериям) на значимость критерия.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Победителем признается участник, заявке которого присвоено наибольшее количество баллов.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9.5.4. 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 Порядок проведения конкурса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9.6.1. Общие положения, отказ от проведения конкурса и внесение изменений в извещение о проведении конкурса и конкурсную документацию: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9.6.1.1.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9.6.1.2. Извещение о проведении конкурса (далее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876100">
          <w:rPr>
            <w:rStyle w:val="aa"/>
            <w:rFonts w:ascii="Times New Roman" w:hAnsi="Times New Roman" w:cs="Times New Roman"/>
            <w:sz w:val="16"/>
            <w:szCs w:val="16"/>
          </w:rPr>
          <w:t>9.2</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876100">
          <w:rPr>
            <w:rStyle w:val="aa"/>
            <w:rFonts w:ascii="Times New Roman" w:hAnsi="Times New Roman" w:cs="Times New Roman"/>
            <w:sz w:val="16"/>
            <w:szCs w:val="16"/>
          </w:rPr>
          <w:t>9.3</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9.6.1.4. Подача заявок на участие в конкурсе (далее заявка в настоящем подразделе) осуществляется в соответствии с требованиями, указанными в документации о закупке, с учетом требований подраздела </w:t>
      </w:r>
      <w:hyperlink w:anchor="_Порядок_подачи_заявки" w:history="1">
        <w:r w:rsidRPr="00876100">
          <w:rPr>
            <w:rStyle w:val="aa"/>
            <w:rFonts w:ascii="Times New Roman" w:hAnsi="Times New Roman" w:cs="Times New Roman"/>
            <w:sz w:val="16"/>
            <w:szCs w:val="16"/>
          </w:rPr>
          <w:t>9.4</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9.6.1.5. Заказчик вправе отказаться от проведения конкурса в любое время вплоть до даты и времени окончания срока подачи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9.6.1.6. 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9.6.1.7. При отказе от проведения конкурса заказчик обязан составить извещение об отмене проведения конкурса с обязательным указанием даты и времени принятия решения об отмене проведения конкурса, причин принятия такого решения. Извещение об отмене проведения конкурса размещается заказчиком в ЕИС одновременно с принятием такого решения (переводом закупки в статус отмененной);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9.6.1.8. 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9.6.1.9. В случае внесения изменений в извещение и (или) в конкурсную документацию, срок подачи заявок на участие в конкурсе должен быть продлен так, чтобы с даты размещения в ЕИС внесенных изменений до даты окончания срока подачи заявок оставалось не менее половины срока подачи заявок на участие в конкурсе;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9.6.1.10. Конкурс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9.6.1.12 Положения, а также за исключением случаев признания конкурса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9.6.1.11.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9.6.1.12. 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 Открытие доступа к поданным заявкам на участие в конкурсе в электронной форме, вскрытие конвертов с заявками на участие в открытом конкурсе: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9.6.2.1. Процедура открытия доступа к поданным на участие в конкурсе в электронной форме заявкам (далее открытие доступа),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открытия доступа устанавливается заказчиком в документации и (или) извещении о закупке самостоятельно.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Конверты с заявками на участие в открытом конкурсе вскрываются 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9.6.2.2. При вскрытии конвертов с заявками председатель закупочной комиссии объявляет следующую информацию: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предмета и номер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почтовый адрес, контактный телефон каждого участника конкурса, конверт с заявкой которого вскрывается, а также дату и время поступления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предложение участников, подавших заявки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9.6.2.3. Открытие доступа осуществляется закупочной комиссией посредством функционала ЭП, на которой проводится конкурс в электронной форме;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либо идентификационные номера заявок на участие в конкурсе в электронной форме, в случае проведения конкурса в электронной форме;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9.6.2.7. В случае если на участие в конкурсе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конкурса несостоявшимся,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отсутствие поданных на участие в конкурсе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подраздела Положения, на основании которого было принято решение о признании конкурса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9.6.2.8. Протокол признания конкурса несостоявшимся, в случае его составления,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9.6.2.9. Если установлено, что один участник конкурса подал две или более заявки на участие в открытом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9.6.2.10. Закупочная комиссия вправе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9.6.2.11.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В случае отсутствия на конверте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 Рассмотрение заявок на участие в конкурсе: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9.6.3.1. Рассмотрение заявок, поданных на участие в конкурсе (далее рассмотрение заявок в настоящем подразделе),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9.6.3.2. Срок рассмотрения заявок не может превышать 20 дней с даты открытия доступа,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9.6.3.3. В рамках рассмотрения заявок выполняются следующие действия: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участника закупки на соответствие требованиям извещения и (или)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9.6.3.5. 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конкурсе,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рассмотрения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9.6.3.8. Протокол рассмотрения заявок подписывается присутствующими членами закупочной комиссии в день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 Оценка заявок на участие в конкурсе: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9.6.4.1. Оценка заявок на участие в конкурсе (далее оценка заявок в настоящем подразделе), допущенных к участию в конкурсе по итогам рассмотрения заявок,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9.6.4.2. Срок оценки заявок не может превышать 20 дней с даты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9.6.4.3. Оценка заявок не проводится в отношении тех заявок, которые были отклонены на этапе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9.6.4.4. Если в ходе рассмотрения заявок к участию в конкурсе была допущена только одна заявка, оценка заявок не проводится;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9.6.4.5. 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конкурса, подавшего заявку на участие в конкурсе;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конкурсе,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оценки заявок на участие в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оценки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9.6.4.8. 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9.6.4.9. 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9.6.4.10. Протокол оценки заявок подписывается присутствующими членами закупочной комиссии в день проведения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9.6.4.11. Подписанный присутствующими членами закупочной комиссии протокол оценки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9.6.5. Заключение договора по итогам проведения конкурса: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9.6.5.1. По результатам проведения конкурса договор заключается в порядке и в сроки, предусмотренные действующим законодательством, документацией о закупке и подразделом 13.1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недостоверных сведений, представление которых требовалось в соответствии 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9.6.5.3. При принятии решения об отказе от заключения договора 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отказ от заключения договора с участником конкурса, а также указание подраздела Положения, на основании которого было принято решение о таком отказе;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содержащиеся в заявке такого участника конкурса сведения, которые были признаны закупочной комиссией недостоверными;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9.6.5.4. Условия договора, заключаемого по результатам проведения конкурса,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9.6.5.5.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9.2.9.22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9.6.5.6. Если иное не предусмотрено документацией о закупке, стороны заключают договор в бумажной форме.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 Порядок проведения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 Общие положения, отказ от проведения аукциона и внесение изменений в извещение и аукционную документацию: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9.7.1.1. 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об аукционе в электронной форме (далее аукционная документация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проведении аукциона, на установленную в аукционной документации величину (далее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9.7.1.2. Извещение о проведении аукциона (далее извещение в настоящем подразделе) и аукционная документация, вносимые в них изменения должны быть разработаны и размещены в соответствии с требованиями подраздела 9.2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9.7.1.4. Подача заявок на участие в аукционе (далее заявка в настоящем подразделе) осуществляется в соответствии с требованиями, указанными в аукционной документации, с учетом требований подраздела 9.4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9.7.1.5. Заказчик вправе отказаться от проведения аукциона в любое время вплоть до даты и времени окончания срока подачи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9.7.1.7. При отказе от проведения аукциона заказчик обязан составить извещение об отмене проведения аукциона с обязательным указанием даты и времени принятия решения об отмене проведения аукциона, причин принятия такого решения. Извещение об отмене аукциона размещается заказчиком в ЕИС одновременно с принятием такого решения (переводом закупки в статус отмененной);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9.7.1.8. 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9.7.1.9. В случае внесения изменений в извещение и (или) в аукционную документацию, срок подачи заявок на участие в аукционе должен быть продлен так, чтобы с даты размещения в ЕИС внесенных изменений до даты окончания срока подачи заявок оставалось не менее 8 дней;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9.7.1.10. Аукцион состоит из следующих этапов: открытие доступа к поданным заявкам, рассмотрение заявок, проведение аукциона. По результатам каждого этапа аукциона составляется отдельный протокол, за исключением случаев, прямо предусмотренных Положением. Проведение аукциона является заключительным этапом закупки, и протокол, составленный по результатам такого этапа, является итоговым, за исключением случаев признания аукциона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проведении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9.7.1.12. Участники аукциона не вправе присутствовать (лично или через представителей) в местах (месте) проведения этапов аукциона при осуществлении закупочной комиссией таких этапов.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9.7.2. Открытие доступа к поданным заявкам на участие в аукционе: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9.7.2.1. Процедура открытия доступа к поданным на участие 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самостоятельно;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9.7.2.2. Открытие доступа осуществляется закупочной комиссией посредством функционала ЭП, на которой проводится аукцион;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идентификационные номера заявок на участие в аукционе;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9.7.2.4. Протокол открытия доступа подписывается присутствующими членами закупочной комиссии в день открытия доступа;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9.7.2.5. Подписанный присутствующими членами комиссии протокол открытия доступа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9.7.2.6. В случае если на участие в аукционе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отсутствие поданных на участие в аукционе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подраздела Положения, на основании которого было принято решение о признании аукциона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9.7.2.7. Протокол признания аукциона несостоявшимся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 Рассмотрение заявок на участие в аукционе: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9.7.3.1. Рассмотрение заявок, поданных на участие в аукционе (далее рассмотрение заявок в настоящем подразделе),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9.7.3.2. Срок рассмотрения заявок не может превышать 20 дней с даты открытия доступа;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9.7.3.3. В рамках рассмотрения заявок выполняются следующие действия: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состава заявок на соблюдение требований извещения и (или) аукционной документации;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участника закупки на соответствие требованиям извещения и (или) аукционной документации;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9.7.3.5. Комиссия принимает решение об отклонении от участия в аукционе заявки участника в случае несоответствия указанным в аукционной документации требованиям, в том числе к участнику закупки, предмету закупки, условиям договора, к оформлению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9.7.3.6. 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аукционе,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идентификационные номера заявок на участие в аукционе;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рассмотрения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9.7.3.8. Протокол рассмотрения заявок подписывается присутствующими членами закупочной комиссии в день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9.7.3.9. В протоколе рассмотрения заявок не могут быть указаны наименования участников аукциона (юридических лиц), фамилии, имена, отчества участников закупки (физических лиц);</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(или о принятии решения об отказе от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 Проведение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9.7.4.1. Этап проведения аукциона (далее проведение аукциона в настоящем подразделе) обеспечивается оператором ЭП посредством автоматизированного функционала;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В случае если указанный период приходится на нерабочие дни, день проведения такого аукциона переносится на следующий за ним рабочий день;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9.7.4.3. 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9.7.4.4. Если в ходе рассмотрения заявок к участию в аукционе была допущена только одна заявка, проведение аукциона не осуществляется;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9.7.4.5. «Шаг аукциона» может иметь диапазон значений в пределах от 0,5 % до 5 % от начальной (максимальной) цены договора, либо фиксированное значение из диапазона 0,5 %-5 %. Решение о выборе конкретного типа «шага аукциона» принимает заказчик;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9.7.4.6. Подача ценовых предложений при проведении аукциона вне «шага аукциона» не допускается;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9.7.4.7. 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9.7.4.8. Максимальный интервал между подачей ценовых предложений устанавливается в размере 10 минут. Если по истечении времени этого интервала не подано ни одного ценового предложения, аукцион завершается;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9.7.4.9. Оператор ЭП обязан обеспечить конфиденциальность сведений об участниках аукциона при проведении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9.7.4.10. По результатам проведения аукциона и рассмотрения закупочной комиссией документов и сведений участников, представленных оператором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аукциона, подавшего заявку на участие в аукционе;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аукционе,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проведения аукциона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9.7.4.11. Протокол проведения аукциона подписывается присутствующими членами закупочной комиссии в день проведения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9.7.4.12. Подписанный присутствующими членами комиссии протокол проведения аукциона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9.7.5. Заключение договора по итогам проведения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9.7.5.1. По результатам проведения аукциона договор заключается в порядке и в сроки, предусмотренные действующим законодательством, документацией о закупке и подразделом 13.1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9.7.5.2. 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недостоверных сведений, представление которых требовалось в соответствии 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от заключения договора с участником аукциона, не являющимся победителем аукциона, допускается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9.7.5.3. При принятии решения об отказе от заключения договора 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отказ от заключения договора с участником аукциона, а также указание подраздела Положения, на основании которого было принято решение о таком отказе;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содержащиеся в заявке такого участника аукциона сведения, которые были признаны закупочной комиссией недостоверными;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иная информация, размещаемая в протоколе отказа от заключения договора по решению заказчика;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9.7.5.4. Стороны заключают договор в электронной форме с применением функционала ЭП;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9.7.5.5. Условия договора, заключаемого по результатам проведения аукциона,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9.7.5.6. В отношении формирования в заключаемом договоре формулы цены, устанавливающей правила расчета сумм, подлежащих уплате заказчиком поставщику (исполнителю, подрядчику), в ходе исполнения договора, цен единиц товаров (работ, услуг) применяется предусмотренный аукционной документацией порядок, описанный в соответствии с пунктом 7.12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 Порядок проведения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 Общие положения, отказ от проведения запроса предложений и внесение изменений в извещение и документацию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9.8.1.1. 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9.8.1.2. Извещение о проведении запроса предложений (далее извещение в настоящем подразделе) и документация запроса предложений,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876100">
          <w:rPr>
            <w:rStyle w:val="aa"/>
            <w:rFonts w:ascii="Times New Roman" w:hAnsi="Times New Roman" w:cs="Times New Roman"/>
            <w:sz w:val="16"/>
            <w:szCs w:val="16"/>
          </w:rPr>
          <w:t>9.2</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9.8.1.3. Порядок предоставления разъяснений положений документации запроса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876100">
          <w:rPr>
            <w:rStyle w:val="aa"/>
            <w:rFonts w:ascii="Times New Roman" w:hAnsi="Times New Roman" w:cs="Times New Roman"/>
            <w:sz w:val="16"/>
            <w:szCs w:val="16"/>
          </w:rPr>
          <w:t>9.3</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9.8.1.4. Подача заявок на участие в запросе предложений (далее заявка в настоящем подразделе) осуществляется в соответствии с требованиями, указанными в документации, с учетом требований подраздела </w:t>
      </w:r>
      <w:hyperlink w:anchor="_Порядок_подачи_заявки" w:history="1">
        <w:r w:rsidRPr="00876100">
          <w:rPr>
            <w:rStyle w:val="aa"/>
            <w:rFonts w:ascii="Times New Roman" w:hAnsi="Times New Roman" w:cs="Times New Roman"/>
            <w:sz w:val="16"/>
            <w:szCs w:val="16"/>
          </w:rPr>
          <w:t>9.4</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9.8.1.5. Заказчик вправе отказаться от проведения запроса предложений в любое время вплоть до даты и времени окончания срока подачи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9.8.1.6. 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9.8.1.7. 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9.8.1.8. 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9.8.1.9. 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размещения в ЕИС внесенных изменений до даты окончания срока подачи заявок оставалось не менее 4 рабочих дней;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9.8.1.10. 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w:t>
      </w:r>
      <w:r w:rsidRPr="00876100">
        <w:rPr>
          <w:rFonts w:ascii="Times New Roman" w:hAnsi="Times New Roman" w:cs="Times New Roman"/>
          <w:sz w:val="16"/>
          <w:szCs w:val="16"/>
        </w:rPr>
        <w:lastRenderedPageBreak/>
        <w:t>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9.8.1.12. 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9.8.1.13. 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9.8.2. Открытие доступа к поданным заявкам на участие в запросе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предложений. Время (час) открытия доступа устанавливается заказчиком в документации о закупке самостоятельно;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9.8.2.2. Открытие доступа осуществляется закупочной комиссией посредством функционала ЭП, на которой проводится запрос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идентификационные номера заявок на участие в запросе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9.8.2.4. Протокол открытия доступа подписывается присутствующими членами закупочной комиссии в день открытия доступа;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9.8.2.5. Подписанный присутствующими членами закупочной комиссии протокол открытия доступа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9.8.2.6. 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отсутствие поданных на участие в запросе предложений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предложений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9.8.2.7. Протокол признания запроса предложений несостоявшимся, в случае его составления,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 Рассмотрение заявок на участие в запросе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9.8.3.1. Рассмотрение заявок, поданных на участие в запросе предложений (далее рассмотрение заявок в настоящем подразделе),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9.8.3.2. Срок рассмотрения заявок не может превышать 7 дней с даты открытия доступа;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9.8.3.3. В рамках рассмотрения заявок выполняются следующие действия: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предложения;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принятие решения о допуске, отказе в допуске (отклонении заявки) к участию по соответствующим основаниям;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9.8.3.5. Если заявка участника не соответствует указанным в документации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идентификационные номера заявок на участие в запросе предложений, наименование каждого участника запроса предложений, подавшего заявку на участие в запросе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рассмотрения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9.8.3.8. Протокол рассмотрения заявок подписывается присутствующими членами закупочной комиссии в день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 Оценка заявок на участие в запросе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9.8.4.1. Оценка заявок на участие в запросе предложений (далее 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9.8.4.2. Срок оценки заявок не может превышать 7 дней с даты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9.8.4.3. Оценка заявок не проводится в отношении тех заявок, которые были отклонены на этапе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9.8.4.4. Если в ходе рассмотрения заявок к участию в запросе предложений была допущена только одна заявка, оценка заявок не проводится;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9.8.4.5. 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9.5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наименование каждого участника запроса предложений, подавшего заявку на участие в запросе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оценки заявок на участие в запросе предложений с указанием решения закупочной комиссии о присвоении каждой заявке значения по каждому из предусмотренных критериев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оценки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9.8.4.8. 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9.8.4.9. В случае если в нескольких заявках содержится одинаковое количество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9.8.4.10. Протокол оценки заявок подписывается присутствующими членами закупочной комиссии в день проведения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9.8.4.11. Подписанный присутствующими членами закупочной комиссии протокол оценки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9.8.5. Заключение договора по итогам проведения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9.8.5.1. 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9.8.5.2. 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запроса предложений;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9.8.5.3. При принятии решения об отказе от заключения договора 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содержащиеся в заявке участника запроса предложений сведения, которые были признаны закупочной комиссией недостоверными;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9.8.5.4. Стороны заключают договор в электронной форме с применением функционала ЭП;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9.8.5.5. 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9.8.5.6.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 в соответствии с подпунктом 9.2.8.22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 Порядок проведения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 Общие положения, отказ от проведения запроса цен и внесение изменений в извещение о проведении запроса цен и документацию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9.9.1.1. 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9.9.1.2. Извещение о проведении запроса цен (далее извещение в настоящем подразделе) и документация запроса цен,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876100">
          <w:rPr>
            <w:rStyle w:val="aa"/>
            <w:rFonts w:ascii="Times New Roman" w:hAnsi="Times New Roman" w:cs="Times New Roman"/>
            <w:sz w:val="16"/>
            <w:szCs w:val="16"/>
          </w:rPr>
          <w:t>9.2</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9.9.1.3. Порядок предоставления разъяснений положений документации запроса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876100">
          <w:rPr>
            <w:rStyle w:val="aa"/>
            <w:rFonts w:ascii="Times New Roman" w:hAnsi="Times New Roman" w:cs="Times New Roman"/>
            <w:sz w:val="16"/>
            <w:szCs w:val="16"/>
          </w:rPr>
          <w:t>9.3</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9.9.1.4. Подача заявок на участие в запросе цен (далее заявки 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876100">
          <w:rPr>
            <w:rStyle w:val="aa"/>
            <w:rFonts w:ascii="Times New Roman" w:hAnsi="Times New Roman" w:cs="Times New Roman"/>
            <w:sz w:val="16"/>
            <w:szCs w:val="16"/>
          </w:rPr>
          <w:t>9.4</w:t>
        </w:r>
      </w:hyperlink>
      <w:r w:rsidRPr="00876100">
        <w:rPr>
          <w:rFonts w:ascii="Times New Roman" w:hAnsi="Times New Roman" w:cs="Times New Roman"/>
          <w:sz w:val="16"/>
          <w:szCs w:val="16"/>
        </w:rPr>
        <w:t xml:space="preserve"> Положения. Заявка на участие в запросе цен должна содержать сведения и документы, указанные в подпунктах 9.4.6.1, 9.4.6.3, 9.4.6.5-9.4.6.8, 9.4.6.10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9.9.1.5. Заказчик вправе отказаться от проведения запроса цен в любое время вплоть до даты и времени окончания срока подачи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9.9.1.6. 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9.9.1.7. 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9.9.1.8. 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9.9.1.9. 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размещения в ЕИС внесенных изменений до даты окончания срока подачи заявок оставалось не менее 2 рабочих дней;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9.9.1.12 Положения, а также за исключением случаев признания запроса цен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9.9.1.12. По усмотрению заказчика рассмотрение заявок и оценка заявок на участие в запросе цен могут быть совмещены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9.9.2. Вскрытие конвертов с заявками на участие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9.9.2.2. Конверты с заявками на участие в запросе цен вскрываются на заседании закупочной комиссии в дату и время, месте, указанные в документации запроса цен. При вскрытии конвертов вправе присутствовать участники запроса цен или их представители (при наличии доверенности).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Если установлено, что один участник запроса цен подал две или более заявок на участие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Закупочная комиссия вправе осуществлять аудиозапись вскрытия конвертов с заявками на участие в открытом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9.9.2.3. При вскрытии конвертов с заявками председатель закупочной комиссии объявляет следующую информацию: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предмета и номер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почтовый адрес, контактный телефон каждого участника запроса цен, конверт с заявкой которого вскрывается, а также дату и время поступления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наличии в заявке предусмотренных Положением и извещением сведений и документов, необходимых для допуска к участию;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предложение участников, подавших заявки на участие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 Рассмотрение заявок на участие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9.9.3.1. Рассмотрение заявок, поданных на участие в запросе цен (далее рассмотрение заявок в настоящем подразделе),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9.9.3.2. Срок рассмотрения заявок не может превышать 5 дней с даты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9.9.3.3. В рамках рассмотрения заявок выполняются следующие действия: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состава заявок на соблюдение требований извещения и (или) документации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9.9.3.5. Если заявка участника не соответствует указанным 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запросе цен,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рассмотрения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9.9.3.8. Протокол рассмотрения заявок подписывается присутствующими членами закупочной комиссии в день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 Оценка заявок на участие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9.9.4.1. Оценка заявок на участие в запросе цен (далее оценка заявок в настоящем подразделе), допущенных к участию в запросе цен по итогам рассмотрения заявок,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9.9.4.2. Срок оценки заявок не может превышать 2 дней с даты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9.9.4.3. Оценка заявок не проводится в отношении тех заявок, которые были отклонены на этапе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9.9.4.4. Если в ходе рассмотрения заявок к участию в запросе цен была допущена только одна заявка, оценка заявок не проводится;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запросе цен,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оценки заявок на участие в запросе цен с указанием решения закупочной комиссии о присвоении каждой заявке значения по каждому из предусмотренных критериев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порядковые номера заявок на участие в запросе цен в порядке уменьшения степени выгодности содержащихся в них предложений о цене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оценки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9.9.4.7.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9.9.4.9. Протокол оценки заявок подписывается присутствующими членами закупочной комиссии в день проведения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9.9.4.10. Подписанный присутствующими членами комиссии протокол оценки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9.9.5. Заключение договора по итогам проведения запроса цен:</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9.9.5.1. По результатам проведения запроса цен договор заключается в порядке и в сроки, предусмотренные действующим законодательством, документацией запроса цен и подразделом 13.1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9.9.5.2. 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9.9.5.3. При принятии решения об отказе от заключения договора с участником запроса цен закупочная комиссия в лице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отказ от заключения договора с участником запроса цен, а также указание подраздела Положения, на основании которого было принято решение об отказе;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содержащиеся в заявке участника запроса цен сведения, которые были признаны комиссией недостоверными;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9.9.5.4. Стороны заключают договор по результатам проведения запроса цен в бумажной форме;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9.9.5.5. Условия договора, заключаемого по результатам проведения запроса цен,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9.9.5.6.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 в соответствии с подпунктом 9.2.8.22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 Порядок проведения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 Общие положения, отказ от проведения запроса котировок и внесение изменений в извещение о проведении запроса котировок и документацию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9.10.1.2. Документация запроса котировок не разрабатывается;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876100">
          <w:rPr>
            <w:rStyle w:val="aa"/>
            <w:rFonts w:ascii="Times New Roman" w:hAnsi="Times New Roman" w:cs="Times New Roman"/>
            <w:sz w:val="16"/>
            <w:szCs w:val="16"/>
          </w:rPr>
          <w:t>9.2</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9.10.1.4. Подача заявок на участие в запросе котировок (далее заявка в настоящем подразделе) осуществляется в соответствии с требованиями, указанными в извещение запроса котировок, с учетом требований подраздела </w:t>
      </w:r>
      <w:hyperlink w:anchor="_Порядок_подачи_заявки" w:history="1">
        <w:r w:rsidRPr="00876100">
          <w:rPr>
            <w:rStyle w:val="aa"/>
            <w:rFonts w:ascii="Times New Roman" w:hAnsi="Times New Roman" w:cs="Times New Roman"/>
            <w:sz w:val="16"/>
            <w:szCs w:val="16"/>
          </w:rPr>
          <w:t>9.4</w:t>
        </w:r>
      </w:hyperlink>
      <w:r w:rsidRPr="00876100">
        <w:rPr>
          <w:rFonts w:ascii="Times New Roman" w:hAnsi="Times New Roman" w:cs="Times New Roman"/>
          <w:sz w:val="16"/>
          <w:szCs w:val="16"/>
        </w:rPr>
        <w:t xml:space="preserve">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9.10.1.5. Заказчик вправе отказаться от проведения запроса котировок в любое время вплоть до даты и времени окончания срока подачи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9.10.1.6. 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9.10.1.7. При отказе от проведения запроса котировок заказчик обязан составить извещение об отмене проведения запроса котировок с обязательным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9.10.1.8. 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дней со дня принятия решения о внесении изменений;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9.10.1.9. В случае внесения изменений в извещение запроса котировок, срок подачи заявок на участие в запросе котировок должен быть продлен так, чтобы с даты размещения в ЕИС внесенных изменений до даты окончания срока подачи заявок оставалось не менее 3 рабочих дней;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9.10.1.12, а также за исключением случаев признания запроса котировок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9.10.1.11. Подача (прием) заявок, а также заключение договора с победителем запроса котировок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9.10.1.12. 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9.10.1.13. Конверты с заявками на участие в запросе котировок вскрываются на заседании закупочной комиссии в дату и время, указанные в извещении о закупке. При вскрытии конвертов вправе присутствовать участники запроса котировок или их представители (при наличии доверенности);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9.10.1.14. Если установлено, что один участник запроса котировок подал две или более заявок на участие (две или более заявки в отношении одного лота при наличии двух или более лотов в открытом запросе котировок)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9.10.1.15. Закупочная комиссия вправе осуществлять аудиозапись вскрытия конвертов с заявками на участие в открытом запросе котировок.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9.10.1.16. Конверты с заявками на участие в открытом запросе котировок, поступившие после окончания срока подачи заявок, указанного в извещении о проведении открытого запроса котировок, не рассматриваются и в день их поступления возвращаются лицам, подавшим такие заявки.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случае отсутствия на конверте с заявкой на участие в открытом запросе котировок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 Открытие доступа к поданным заявкам на участие в запросе котировок в электронной форме, вскрытие конвертов с заявками на участие в запросе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9.10.2.1. Процедура открытия доступа к поданным на участие в запросе котировок заявкам (далее в настоящем подразделе открытие доступа), вскрытия конвертов с заявками на участие в запросе котировок (далее в настоящем подразделе вскрытие конвертов), поданными участниками закупки на участие в запросе котировок, проводится в день окончания срока подачи заявок на участие в запросе котировок. Время (час) открытия доступа устанавливается заказчиком в извещении запроса котировок самостоятельно;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9.10.2.2. Открытие доступа осуществляется закупочной комиссией посредством функционала ЭП, на которой проводится запрос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9.10.2.3. При вскрытии конвертов с заявками председатель закупочной комиссии объявляет следующую информацию: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предмета и номер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наличии в заявке предусмотренных Положением и извещением о закупке сведений и документов, необходимых для допуска к участию;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предложение участников, подавших заявки на участие в запросе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либо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9.10.2.7. В случае если на участие в запросе котировок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запроса котировок несостоявшимся,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отсутствие поданных на участие в запросе котировок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котировок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9.10.2.8. Протокол признания запроса котировок несостоявшимся, в случае его составления,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 Рассмотрение заявок на участие в запросе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9.10.3.1. Рассмотрение заявок, поданных на участие в запросе котировок (далее рассмотрение заявок в настоящем подразделе),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9.10.3.2. Срок рассмотрения заявок не может превышать 7 дней с даты открытия доступа (вскрытия конвертов);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9.10.3.3. В рамках рассмотрения заявок выполняются следующие действия: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состава заявок на соблюдение требований извещения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проверка участника закупки на соответствие требованиям извещения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9.10.3.4. 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9.10.3.5.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9.10.3.6. 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9.10.3.7.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9.10.3.8.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и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рассмотрения заявок на участие в запросе котировок, в том числе с указанием: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количества заявок на участие в запросе котировок, которые были отклонены по результатам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рассмотрения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9.10.3.9. Протокол рассмотрения заявок подписывается присутствующими членами закупочной комиссии в день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 Оценка заявок на участие в запросе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9.10.4.1. Оценка заявок на участие в запросе котировок (далее 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9.10.4.2. Срок оценки заявок не может превышать 4 дней с даты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9.10.4.3. Оценка заявок не проводится в отношении тех заявок, которые были отклонены на этапе рассмотрения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9.10.4.4. Если в ходе рассмотрения заявок к участию в запросе котировок была допущена только одна заявка, оценка заявок не проводится;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9.10.4.5. 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9.10.4.6. По результатам проведения процедуры оценки заявок оценка заявок закупочной комиссией оформляется протокол оценки заявок, который содержит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результаты рассмотрения заявок на участие в запросе котировок, в том числе с указанием 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результаты оценки заявок на участие в запросе котировок с указанием решения закупочной комиссии о присвоении каждой заявке значения по каждому из предусмотренных критериев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порядковые номера заявок на участие в запросе котировок в порядке уменьшения степени выгодности содержащихся в них предложений о цене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оценки заявок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9.10.4.9. Протокол оценки заявок подписывается присутствующими членами закупочной комиссии в день проведения оценки заявок;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9.10.4.10. Подписанный присутствующими членами закупочной комиссии протокол оценки заявок размещается в ЕИС в течение 3 дней со дня его подписания.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9.10.5. Заключение договора по итогам проведения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9.10.5.1. 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9.10.5.2. 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9.10.5.3. При принятии решения об отказе от заключения договора с участником запроса котировок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содержащиеся в заявке участника запроса котировок сведения, которые были признаны закупочной комиссией недостоверными;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9.10.5.4. Стороны заключают договор в одной из форм заключения договора – в электронной форме с применением функционала ЭП для запроса котировок в электронной форме или в бумажной форме – для открытого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9.10.5.5. 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9.10.5.6.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10. Порядок подготовки и осуществления закупки у единственного поставщика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10.1. Заказчик проводит закупку с применением способа неконкурентной закупки (закупки у единственного поставщика) только в случаях, предусмотренных подразделом 5.6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иных случаях заказчик вправе обосновывать цену договора с единственным поставщиком (подрядчиком, исполнителем).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10.3. Если в соответствии с требованиями Положения в отдельно взятом случае проведения закупки у единственного поставщика заказчик должен разработать и разместить в ЕИС извещение о закупке и документацию о закупке, заказчик или закупочная комиссия одновременно с размещением в ЕИС упомянутых документов должен (должна) также составить и разместить в ЕИС протокол о закупке у единственного поставщика, содержащий следующие сведения: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дата подписания протокола;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указание на основание закупки у единственного поставщика в соответствии с Положением, включая номер и содержание пункта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иная информация, размещаемая в протоколе о закупке у единственного поставщика по решению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10.4. При заключении договора путем проведения закупки у единственного поставщика, в случае если цена договора не превышает 100 тыс. рублей, заказчик вправе заключать договоры в любой форме, предусмотренной Гражданским кодексом Российской Федерации для совершения сделок.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10.5. При осуществлении закупки у единственного поставщика (подрядчика, исполнителя) в случае, предусмотренном подпунктом 5.6.22 Положения, такая закупка должна быть осуществлена в соответствии с регламентом проведения данных закупок информационной системы.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Срок подачи ценовых предложений для участия в такой закупке должен составлять не менее 24 часов с момента публикации информации о закупке в информационной системе и заканчиваться в рабочий день не позднее 17 часов 30 минут.</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 этом победителем закупки признается участник, сделавший наименьшее ценовое предложение.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 Последствия признания конкурентных закупок несостоявшимися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 Конкурентная закупка признается несостоявшейся в следующих случаях: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11.1.1. Не подано ни одной заявки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11.1.2. По результатам ее проведения все заявки на участие в закупке отклонены;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11.1.3. На участие в закупке подана только одна заявка;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11.1.4. По результатам ее проведения отклонены все заявки, за исключением одной заявки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11.1.5. По результатам ее проведения от заключения договора уклонились все участники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11.2. 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11.3. 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11.4. 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11.5. Если конкурентная закупка была признана несостоявшейся в связи с тем, что по результатам ее проведения от заключения договора уклонились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11.6. Повторной конкурентной закупкой, указанной в пунктах 11.2, 11.3, 11.5 Положения признается конкурентная закупка, соответствующая всем перечисленным условиям: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11.6.1. Предмет закупки (включая требования к предмету закупки и 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11.6.2. 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11.6.3. 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11.7. При несоответствии хотя бы одному из перечисленных в пункте 11.6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11.8. 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11.9. 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аукциона,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объемом прав и обязанностей, предусмотренных действующим законодательством Российской Федерации, в том числе в отношении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11.11. 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11.12. При заключении договора в соответствии с пунктом 11.8 Положения, а также при принятии решения о заключении договора в соответствии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11.13. В случае признания конкурентной закупки несостоявшейся в протоколах, составляемых в ходе закупки, указывается информация о причинах ее признания таковой в соответствии с подпунктами 11.1.1-11.1.5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12. Особенности проведения закрытых конкурентных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12.1. Закрытые конкурентные закупки (далее закрытые закупки в настоящем разделе) проводятся только в случаях, предусмотренных пунктом 5.7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12.2. При проведении закрытых закупок заказчик руководствуется правилами проведения конкурса, аукциона, запроса цен,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12.3. 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в ЕИС извещения о проведении конкурентной закупки соответствующим способом.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12.5. 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12.6.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 Заключение, исполнение, изменение и расторжение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 Заключение договора по результатам конкурентной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13.1.1. Договор по результатам конкурентной закупки заключается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13.1.2. 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13.1.3. Победитель закупки или участник закупки, на которого возлагается обязанность заключения договора в соответствии с пунктом 13.1.2 Положения, считается уклонившимся от заключения договора при наступлении любого из следующих событий: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13.1.3.1. Предоставление участником закупки письменного отказа от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13.1.3.2. </w:t>
      </w:r>
      <w:proofErr w:type="spellStart"/>
      <w:r w:rsidRPr="00876100">
        <w:rPr>
          <w:rFonts w:ascii="Times New Roman" w:hAnsi="Times New Roman" w:cs="Times New Roman"/>
          <w:sz w:val="16"/>
          <w:szCs w:val="16"/>
        </w:rPr>
        <w:t>Непредоставление</w:t>
      </w:r>
      <w:proofErr w:type="spellEnd"/>
      <w:r w:rsidRPr="00876100">
        <w:rPr>
          <w:rFonts w:ascii="Times New Roman" w:hAnsi="Times New Roman" w:cs="Times New Roman"/>
          <w:sz w:val="16"/>
          <w:szCs w:val="16"/>
        </w:rPr>
        <w:t xml:space="preserve"> участником закупки в указанные в документации о закупке сроки подписанного со своей стороны проекта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13.1.3.3. </w:t>
      </w:r>
      <w:proofErr w:type="spellStart"/>
      <w:r w:rsidRPr="00876100">
        <w:rPr>
          <w:rFonts w:ascii="Times New Roman" w:hAnsi="Times New Roman" w:cs="Times New Roman"/>
          <w:sz w:val="16"/>
          <w:szCs w:val="16"/>
        </w:rPr>
        <w:t>Непредоставление</w:t>
      </w:r>
      <w:proofErr w:type="spellEnd"/>
      <w:r w:rsidRPr="00876100">
        <w:rPr>
          <w:rFonts w:ascii="Times New Roman" w:hAnsi="Times New Roman" w:cs="Times New Roman"/>
          <w:sz w:val="16"/>
          <w:szCs w:val="16"/>
        </w:rPr>
        <w:t xml:space="preserve"> обеспечения исполнения договора в соответствии с указанным в извещении об осуществлении закупки и (или) в документации о закупке требуемым размером и с несоблюдением требуемого порядка, при наличии в документации о закупке таких требований.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13.1.4. Уклонение победителя закупки от заключения договора или участника конкурентной закупки, на которого возлагается обязанность заключения договора в соответствии с подпунктом 13.1.2 Положения, является основанием возникновения ответственности такого участника, предусмотренной действующим законодательством Российской Федерации и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13.1.5. 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13.1.7. Заказчик и участник закупки, с которым заключаются договор (далее стороны в настоящем разделе), могут проводить преддоговорные переговоры, в том числе путем направления протоколов разногласий.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13.1.8.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13.1.10. Заказчик не обязан учитывать (полностью или частично) замечания участника закупки к положениям проекта договора, за исключением замечаний, касающихся внутренних противоречий в тексте проекта договора, возникших по вине заказчика.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 xml:space="preserve">13.1.11.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с даты заключения таких договоров.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13.1.12.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13.1.13. 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13.1.14.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 Исполнение, изменение и расторжение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13.2.1. 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допускается в соответствии с требованиями Гражданского кодекса Российской Федерации,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13.2.2. Изменение условий договора, не являющихся существенными, допускается в соответствии с Гражданским кодексом Российской Федерации.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13.2.3. Изменение существенных условий договора при его исполнении допускается по соглашению сторон в следующих случаях: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13.2.3.1. Изменение 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10 %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При этом стороны вправе продлить срок исполнения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13.2.3.2. 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13.2.3.3.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13.2.3.4. Если при исполнении договора, заключенного до 01.01.2023 возникли независящие от сторон договора обстоятельства, влекущие невозможность его исполнения без изменения его существенных условий.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13.2.4. 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13.2.4.1.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Новгородской области, органов местного самоуправления Новгородской области или решениями судов;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13.2.4.2. Если необходимость изменения условий договора обусловлена обстоятельствами непреодолимой силы;</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13.2.4.3. При изменении в ходе исполнения договора регулируемых государством цен и (или) тарифов на продукцию, поставляемую в ходе исполнения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 13.2.5. Положения подпункта 13.2.3.1 Положения не применяются в отношении договоров, заключенных по результатам неконкурентной закупки на основании подпункта 5.6.4 Положения.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13.2.6. При исполнении договора не допускается перемена поставщика, за исключением случаев, предусмотренных Гражданским кодексом Российской Федерации.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13.2.7. 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13.2.8. Договор может быть расторгнут по основаниям и в порядке, предусмотренном Гражданским кодексом Российской Федерации и договором.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13.2.9. 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13.2.10.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13.2.11.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 последнего этапа.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13.2.12. Заказчик в течение 3 рабочих дней, со дня внесения изменений в существенные условия договора на основании подпункта 13.2.3.4 Положения направляет учредителю информацию о таких изменениях, с приложением документов, подтверждающих обстоятельства, повлекшие невозможность исполнения такого договора без изменения существенных условий.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 Особенности предоставления приоритета товаров российского происхождения, работ, услуг, выполняемых, оказываемых российскими лицами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14.1. При проведении конкурентных закупок заказчик предоставляет установленный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постановление № 925) приоритет товарам российского происхождения, работам, услугам, выполняемым, оказываемым российскими лицами.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14.2. 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российского происхождения, выполнении работ, оказании услуг российскими лицами, по стоимостным критериям производится по предложенной в указанных заявках цене договора, сниженной на 15 %, при этом договор заключается по цене договора, предложенной участником закупки в заявке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14.3. При осуществлении закупок товаров, работ, услуг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сниженной на 15 % от предложенной им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14.4. 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 Условием предоставления приоритета является включение в документацию о закупке следующих сведений: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14.5.3. Сведения о начальной (максимальной) цене единицы каждого товара, работы, услуги, являющихся предметом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14.5.6.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14.5.9. Условие о том, что при исполнении договора, заключенного с участником закупки, которому предоставлен приоритет в соответствии с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14.6. Приоритет не предоставляется в случаях, указанных в пункте 6 постановления № 925.</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14.7. Приоритет устанавливается с учетом положений Генерального соглашения по тарифам и торговле 1994 года и Договора о Евразийском экономическом союзе от 29.05.2014.</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14.8. При осуществлении закупок радиоэлектронной продукции путем проведения конкурса, запроса предложений, запроса цен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 при этом договор заключается по цене договора, предложенной участником в заявке на участие в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14.9.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 от предложенной им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14.10.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 от предложенной им цены договора.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 Особенности осуществления закупок у субъектов малого и среднего предпринимательства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15.1. Заказчики, на которых распространяется действие постановления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(далее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СМСП), устанавливается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в размере не менее чем 25 %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15.3. 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15.4. Подтверждением принадлежности участника закупки, субподрядчика (соисполнителя), предусмотренного подпунктом в)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Положение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об особенностях участия в закупках), к СМСП является наличие информации о таких участнике, субподрядчике (соисполнителе) в едином реестре СМСП.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предоставления информации и документов, подтверждающих их принадлежность к СМСП.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 в едином реестре СМСП.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15.6. 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15.7. Закупки, участниками которых могут быть только СМСП, заказчик вправе осуществить путем проведения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15.8. 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15.9. Заказчик вправе проводить для СМСП неконкурентную процедуру в форме закупки у единственного поставщика для СМСП в соответствии с пунктом 5.6.27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Порядок проведения такой закупки определяется настоящим подпунктом и регламентом оператора ЭП с учетом следующих особенностей: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15.9.1. Закупка осуществляется в электронной форме на ЭП, предусмотренной частью 10 статьи 3.4 Федерального закона № 223-ФЗ;</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15.9.2. Цена договора, заключенного с применением такого способа закупки, не должна превышать 20 млн. рублей;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15.9.5. Оператор ЭП определяет из состава предварительных предложений, предусмотренных подпунктом 15.9.3, соответствующих требованиям заказчика, предусмотренным подпунктом 15.9.4, предложений о поставке товара, выполнении работы участников закупки из числа СМСП;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lastRenderedPageBreak/>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15.9.7. 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15.10.  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15.11. 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15.12. Независимая гарантия, предоставляемая в качестве обеспечения заявки, обеспечения исполнения договора на участие в конкурентной закупке с участием СМСП, должна соответствовать требованиям, установленным в частях 14.1, 31, 32 статьи 3.4 Федерального закона № 223-ФЗ.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15.13.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876100">
        <w:rPr>
          <w:rFonts w:ascii="Times New Roman" w:hAnsi="Times New Roman" w:cs="Times New Roman"/>
          <w:sz w:val="16"/>
          <w:szCs w:val="16"/>
        </w:rPr>
        <w:tab/>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15.14. 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осуществлении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СМСП.</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 Организация и проведение совместных (консолидированных)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16.1. 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совместные закупки). </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16.2. 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16.3. Заказчик вправе принять участие в совместных закупках, передав свои функции в части проведения закупки другому заказчику либо организатору, который соответствует требованиям Положения, на основании заключенного соглашения о проведении совместных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16.4. Организатором закупки </w:t>
      </w:r>
      <w:proofErr w:type="gramStart"/>
      <w:r w:rsidRPr="00876100">
        <w:rPr>
          <w:rFonts w:ascii="Times New Roman" w:hAnsi="Times New Roman" w:cs="Times New Roman"/>
          <w:sz w:val="16"/>
          <w:szCs w:val="16"/>
        </w:rPr>
        <w:t>может быть</w:t>
      </w:r>
      <w:proofErr w:type="gramEnd"/>
      <w:r w:rsidRPr="00876100">
        <w:rPr>
          <w:rFonts w:ascii="Times New Roman" w:hAnsi="Times New Roman" w:cs="Times New Roman"/>
          <w:sz w:val="16"/>
          <w:szCs w:val="16"/>
        </w:rPr>
        <w:t xml:space="preserve"> как сам заказчик, так и иное лицо, действующее в рамках соответствующего соглашения с заказчиком.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16.5. Функция непосредственного проведения совместных закупок (от размещения извещения о закупке и документации о закупке до подведения итогов закупки, включая все промежуточные этапы закупки) возлагается на организатора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16.6. 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победителями совместных закупок, осуществляется сторонами в соответствии с Гражданским кодексом Российской Федерации, иными нормативными правовыми актами.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16.8. Порядок заключения договора вследствие проведения совместной закупки должен соответствовать особенностям и требованиям, установленным подразделом 13.1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16.9. Порядок взаимодействия заказчиков и организатора закупки в рамках организации и проведения совместных закупок устанавливается соответствующим соглашением, заключаемым заказчиками и организатором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16.10. Соглашение о проведении совместной закупки, заключаемое заинтересованными лицами, должно содержать:</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заказчиках, проводящих совместные закупки (стороны соглашения);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 видах и предполагаемых объемах закупок, в отношении которых проводятся совместные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права, обязанности и ответственность сторон соглашения;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сведения об организаторе совместных закупок, включая перечень функций, передаваемых ему сторонами соглашения в целях проведения закупки;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порядок и срок формирования закупочной комиссии;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порядок и срок разработки и утверждения документации и (или) извещения о закупке;</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ориентировочные сроки проведения совместных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порядок оплаты расходов, связанных с организацией и проведением совместных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срок действия соглашения;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порядок рассмотрения споров и обжалований;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иную информацию, определяющую взаимоотношения сторон соглашения при проведении совместных закупок.</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17.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17.2.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18.2.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16" w:history="1">
        <w:r w:rsidRPr="00876100">
          <w:rPr>
            <w:rStyle w:val="aa"/>
            <w:rFonts w:ascii="Times New Roman" w:hAnsi="Times New Roman" w:cs="Times New Roman"/>
            <w:sz w:val="16"/>
            <w:szCs w:val="16"/>
          </w:rPr>
          <w:t>кодексом</w:t>
        </w:r>
      </w:hyperlink>
      <w:r w:rsidRPr="00876100">
        <w:rPr>
          <w:rFonts w:ascii="Times New Roman" w:hAnsi="Times New Roman" w:cs="Times New Roman"/>
          <w:sz w:val="16"/>
          <w:szCs w:val="16"/>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 xml:space="preserve">18.3. 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строительного надзора, о </w:t>
      </w:r>
      <w:r w:rsidRPr="00876100">
        <w:rPr>
          <w:rFonts w:ascii="Times New Roman" w:hAnsi="Times New Roman" w:cs="Times New Roman"/>
          <w:sz w:val="16"/>
          <w:szCs w:val="16"/>
        </w:rPr>
        <w:lastRenderedPageBreak/>
        <w:t xml:space="preserve">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w:t>
      </w:r>
      <w:hyperlink r:id="rId17" w:history="1">
        <w:r w:rsidRPr="00876100">
          <w:rPr>
            <w:rStyle w:val="aa"/>
            <w:rFonts w:ascii="Times New Roman" w:hAnsi="Times New Roman" w:cs="Times New Roman"/>
            <w:sz w:val="16"/>
            <w:szCs w:val="16"/>
          </w:rPr>
          <w:t>частью 5 статьи 54</w:t>
        </w:r>
      </w:hyperlink>
      <w:r w:rsidRPr="00876100">
        <w:rPr>
          <w:rFonts w:ascii="Times New Roman" w:hAnsi="Times New Roman" w:cs="Times New Roman"/>
          <w:sz w:val="16"/>
          <w:szCs w:val="16"/>
        </w:rPr>
        <w:t xml:space="preserve"> Градостроительного кодекса Российской Федерации.</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18.4.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18.5.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19. Заключительные положения</w:t>
      </w:r>
    </w:p>
    <w:p w:rsidR="00876100" w:rsidRP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19.1.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лет.</w:t>
      </w:r>
    </w:p>
    <w:p w:rsidR="00876100" w:rsidRDefault="00876100" w:rsidP="00876100">
      <w:pPr>
        <w:spacing w:after="0" w:line="240" w:lineRule="auto"/>
        <w:ind w:firstLine="284"/>
        <w:jc w:val="both"/>
        <w:rPr>
          <w:rFonts w:ascii="Times New Roman" w:hAnsi="Times New Roman" w:cs="Times New Roman"/>
          <w:sz w:val="16"/>
          <w:szCs w:val="16"/>
        </w:rPr>
      </w:pPr>
      <w:r w:rsidRPr="00876100">
        <w:rPr>
          <w:rFonts w:ascii="Times New Roman" w:hAnsi="Times New Roman" w:cs="Times New Roman"/>
          <w:sz w:val="16"/>
          <w:szCs w:val="16"/>
        </w:rPr>
        <w:t>19.2. При наличии противоречий между тем, что определено законодательством Российской Федерации, и тем, что написано в Положении, приоритет отдается нормам законодательства Российской Федерации.</w:t>
      </w:r>
    </w:p>
    <w:p w:rsidR="00876100" w:rsidRDefault="00876100" w:rsidP="00876100">
      <w:pPr>
        <w:spacing w:after="0" w:line="240" w:lineRule="auto"/>
        <w:ind w:firstLine="284"/>
        <w:jc w:val="both"/>
        <w:rPr>
          <w:rFonts w:ascii="Times New Roman" w:hAnsi="Times New Roman" w:cs="Times New Roman"/>
          <w:sz w:val="16"/>
          <w:szCs w:val="16"/>
        </w:rPr>
      </w:pPr>
    </w:p>
    <w:p w:rsidR="00876100" w:rsidRPr="00614019" w:rsidRDefault="00876100" w:rsidP="00876100">
      <w:pPr>
        <w:keepNext/>
        <w:spacing w:after="0" w:line="240" w:lineRule="auto"/>
        <w:jc w:val="center"/>
        <w:outlineLvl w:val="2"/>
        <w:rPr>
          <w:rFonts w:ascii="Times New Roman" w:hAnsi="Times New Roman" w:cs="Times New Roman"/>
          <w:sz w:val="16"/>
          <w:szCs w:val="16"/>
        </w:rPr>
      </w:pPr>
      <w:r w:rsidRPr="00194753">
        <w:rPr>
          <w:rFonts w:ascii="Times New Roman" w:hAnsi="Times New Roman" w:cs="Times New Roman"/>
          <w:sz w:val="16"/>
          <w:szCs w:val="16"/>
        </w:rPr>
        <w:t>АДМИНИСТРАЦИЯ ВОЛОТОВСКОГО МУНИЦИПАЛЬНОГО ОКРУГА</w:t>
      </w:r>
    </w:p>
    <w:p w:rsidR="00876100" w:rsidRPr="00876100" w:rsidRDefault="00876100" w:rsidP="00876100">
      <w:pPr>
        <w:keepNext/>
        <w:spacing w:after="0" w:line="240" w:lineRule="auto"/>
        <w:jc w:val="center"/>
        <w:outlineLvl w:val="0"/>
        <w:rPr>
          <w:rFonts w:ascii="Times New Roman" w:hAnsi="Times New Roman" w:cs="Times New Roman"/>
          <w:b/>
          <w:bCs/>
          <w:sz w:val="16"/>
          <w:szCs w:val="16"/>
        </w:rPr>
      </w:pPr>
      <w:r w:rsidRPr="00194753">
        <w:rPr>
          <w:rFonts w:ascii="Times New Roman" w:hAnsi="Times New Roman" w:cs="Times New Roman"/>
          <w:b/>
          <w:bCs/>
          <w:sz w:val="16"/>
          <w:szCs w:val="16"/>
        </w:rPr>
        <w:t>П О С Т А Н О В Л Е Н И Е</w:t>
      </w:r>
    </w:p>
    <w:p w:rsidR="004F47AE" w:rsidRDefault="00CC5E48" w:rsidP="004F47AE">
      <w:pPr>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 xml:space="preserve">от </w:t>
      </w:r>
      <w:proofErr w:type="gramStart"/>
      <w:r w:rsidRPr="00194753">
        <w:rPr>
          <w:rFonts w:ascii="Times New Roman" w:hAnsi="Times New Roman" w:cs="Times New Roman"/>
          <w:sz w:val="16"/>
          <w:szCs w:val="16"/>
        </w:rPr>
        <w:t>05.08.2022  №</w:t>
      </w:r>
      <w:proofErr w:type="gramEnd"/>
      <w:r w:rsidRPr="00194753">
        <w:rPr>
          <w:rFonts w:ascii="Times New Roman" w:hAnsi="Times New Roman" w:cs="Times New Roman"/>
          <w:sz w:val="16"/>
          <w:szCs w:val="16"/>
        </w:rPr>
        <w:t xml:space="preserve"> </w:t>
      </w:r>
      <w:r w:rsidR="00D366F9">
        <w:rPr>
          <w:rFonts w:ascii="Times New Roman" w:hAnsi="Times New Roman" w:cs="Times New Roman"/>
          <w:sz w:val="16"/>
          <w:szCs w:val="16"/>
        </w:rPr>
        <w:t>528</w:t>
      </w:r>
    </w:p>
    <w:p w:rsidR="00CC5E48" w:rsidRPr="00194753" w:rsidRDefault="00CC5E48" w:rsidP="00194753">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6"/>
      </w:tblGrid>
      <w:tr w:rsidR="00CC5E48" w:rsidRPr="00194753" w:rsidTr="004F47AE">
        <w:trPr>
          <w:trHeight w:val="278"/>
        </w:trPr>
        <w:tc>
          <w:tcPr>
            <w:tcW w:w="10406" w:type="dxa"/>
            <w:tcBorders>
              <w:top w:val="nil"/>
              <w:left w:val="nil"/>
              <w:bottom w:val="nil"/>
              <w:right w:val="nil"/>
            </w:tcBorders>
            <w:shd w:val="clear" w:color="auto" w:fill="auto"/>
          </w:tcPr>
          <w:p w:rsidR="00CC5E48" w:rsidRPr="00194753" w:rsidRDefault="00CC5E48" w:rsidP="004F47AE">
            <w:pPr>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 xml:space="preserve">О </w:t>
            </w:r>
            <w:r w:rsidRPr="00194753">
              <w:rPr>
                <w:rFonts w:ascii="Times New Roman" w:hAnsi="Times New Roman" w:cs="Times New Roman"/>
                <w:color w:val="000000"/>
                <w:sz w:val="16"/>
                <w:szCs w:val="16"/>
              </w:rPr>
              <w:t>внесении изменений в Порядок определения объема и условия предоставления из бюджета Волотовского муниципального округа муниципальным бюджетным и муниципальным автономным учреждениям субсидий на иные цели</w:t>
            </w:r>
          </w:p>
        </w:tc>
      </w:tr>
    </w:tbl>
    <w:p w:rsidR="00CC5E48" w:rsidRPr="00194753" w:rsidRDefault="00CC5E48" w:rsidP="00194753">
      <w:pPr>
        <w:tabs>
          <w:tab w:val="left" w:pos="7320"/>
        </w:tabs>
        <w:spacing w:after="0" w:line="240" w:lineRule="auto"/>
        <w:jc w:val="both"/>
        <w:rPr>
          <w:rFonts w:ascii="Times New Roman" w:hAnsi="Times New Roman" w:cs="Times New Roman"/>
          <w:sz w:val="16"/>
          <w:szCs w:val="16"/>
        </w:rPr>
      </w:pPr>
    </w:p>
    <w:p w:rsidR="00CC5E48" w:rsidRPr="00194753" w:rsidRDefault="00CC5E48" w:rsidP="004F47AE">
      <w:pPr>
        <w:spacing w:after="0" w:line="240" w:lineRule="auto"/>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В соответствии с абзацем вторым пункта 1 статьи 78.1 Бюджетного кодекса Российской Федерации, постановлением Правительства Российской Федерации от 22.02.2020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w:t>
      </w:r>
    </w:p>
    <w:p w:rsidR="00CC5E48" w:rsidRPr="00194753" w:rsidRDefault="00CC5E48" w:rsidP="004F47AE">
      <w:pPr>
        <w:autoSpaceDE w:val="0"/>
        <w:autoSpaceDN w:val="0"/>
        <w:adjustRightInd w:val="0"/>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ПОСТАНОВЛЯЮ:</w:t>
      </w:r>
    </w:p>
    <w:p w:rsidR="00CC5E48" w:rsidRPr="00194753" w:rsidRDefault="00CC5E48" w:rsidP="004F47AE">
      <w:pPr>
        <w:spacing w:after="0" w:line="240" w:lineRule="auto"/>
        <w:ind w:firstLine="284"/>
        <w:jc w:val="both"/>
        <w:rPr>
          <w:rFonts w:ascii="Times New Roman" w:hAnsi="Times New Roman" w:cs="Times New Roman"/>
          <w:color w:val="000000"/>
          <w:sz w:val="16"/>
          <w:szCs w:val="16"/>
        </w:rPr>
      </w:pPr>
      <w:r w:rsidRPr="00194753">
        <w:rPr>
          <w:rFonts w:ascii="Times New Roman" w:hAnsi="Times New Roman" w:cs="Times New Roman"/>
          <w:sz w:val="16"/>
          <w:szCs w:val="16"/>
        </w:rPr>
        <w:t xml:space="preserve">1. </w:t>
      </w:r>
      <w:r w:rsidRPr="00194753">
        <w:rPr>
          <w:rFonts w:ascii="Times New Roman" w:hAnsi="Times New Roman" w:cs="Times New Roman"/>
          <w:color w:val="000000"/>
          <w:sz w:val="16"/>
          <w:szCs w:val="16"/>
        </w:rPr>
        <w:t>Внести в Порядок определения объема и условия предоставления из бюджета Волотовского муниципального округа муниципальным бюджетным и муниципальным автономным учреждениям субсидий на иные цели, утвержденный постановлением Администрации Волотовского муниципального округа от 31.03.2022 № 181, (далее-Порядок) следующие изменения:</w:t>
      </w:r>
    </w:p>
    <w:p w:rsidR="00CC5E48" w:rsidRPr="00194753" w:rsidRDefault="00CC5E48" w:rsidP="004F47AE">
      <w:pPr>
        <w:spacing w:after="0" w:line="240" w:lineRule="auto"/>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1.1. Пункт 1.3. Порядка дополнить строками следующего содержания:</w:t>
      </w:r>
    </w:p>
    <w:p w:rsidR="00CC5E48" w:rsidRPr="00194753" w:rsidRDefault="00CC5E48" w:rsidP="004F47AE">
      <w:pPr>
        <w:spacing w:after="0" w:line="240" w:lineRule="auto"/>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 xml:space="preserve">«1.3.21) На выполнение мероприятий муниципальной программы «Развитие и совершенствование форм местного самоуправления на территории Волотовского муниципального округа» </w:t>
      </w:r>
    </w:p>
    <w:p w:rsidR="00CC5E48" w:rsidRPr="00194753" w:rsidRDefault="00CC5E48" w:rsidP="004F47AE">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Размер субсидии определяется на основании программы мероприятий, планируемых к реализации, перечня расходов и их стоимости, а также представленных учреждением документов, указанных в пункте 2.2. Порядка.</w:t>
      </w:r>
    </w:p>
    <w:p w:rsidR="00CC5E48" w:rsidRPr="00194753" w:rsidRDefault="00CC5E48" w:rsidP="004F47AE">
      <w:pPr>
        <w:widowControl w:val="0"/>
        <w:autoSpaceDE w:val="0"/>
        <w:autoSpaceDN w:val="0"/>
        <w:adjustRightInd w:val="0"/>
        <w:spacing w:after="0" w:line="240" w:lineRule="auto"/>
        <w:ind w:firstLine="284"/>
        <w:jc w:val="both"/>
        <w:rPr>
          <w:rFonts w:ascii="Times New Roman" w:hAnsi="Times New Roman" w:cs="Times New Roman"/>
          <w:color w:val="000000"/>
          <w:sz w:val="16"/>
          <w:szCs w:val="16"/>
        </w:rPr>
      </w:pPr>
      <w:r w:rsidRPr="00194753">
        <w:rPr>
          <w:rFonts w:ascii="Times New Roman" w:hAnsi="Times New Roman" w:cs="Times New Roman"/>
          <w:sz w:val="16"/>
          <w:szCs w:val="16"/>
        </w:rPr>
        <w:t>Результатом предоставления субсидии является выполнение мероприятий муниципальной программы</w:t>
      </w:r>
      <w:r w:rsidRPr="00194753">
        <w:rPr>
          <w:rFonts w:ascii="Times New Roman" w:hAnsi="Times New Roman" w:cs="Times New Roman"/>
          <w:color w:val="000000"/>
          <w:sz w:val="16"/>
          <w:szCs w:val="16"/>
        </w:rPr>
        <w:t>;</w:t>
      </w:r>
    </w:p>
    <w:p w:rsidR="00CC5E48" w:rsidRPr="00194753" w:rsidRDefault="00CC5E48" w:rsidP="004F47AE">
      <w:pPr>
        <w:spacing w:after="0" w:line="240" w:lineRule="auto"/>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1.3.22) На выполнение мероприятий по созданию и (или) обустройству контейнерных площадок для накопления твердых коммунальных отходов.</w:t>
      </w:r>
    </w:p>
    <w:p w:rsidR="00CC5E48" w:rsidRPr="00194753" w:rsidRDefault="00CC5E48" w:rsidP="004F47AE">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Размер субсидии определяется на основании программы мероприятий, планируемых к реализации, перечня расходов и их стоимости, а также представленных учреждением док</w:t>
      </w:r>
      <w:r w:rsidR="007A3791">
        <w:rPr>
          <w:rFonts w:ascii="Times New Roman" w:hAnsi="Times New Roman" w:cs="Times New Roman"/>
          <w:sz w:val="16"/>
          <w:szCs w:val="16"/>
        </w:rPr>
        <w:t>ументов, указанных в пункте 2.2</w:t>
      </w:r>
      <w:r w:rsidRPr="00194753">
        <w:rPr>
          <w:rFonts w:ascii="Times New Roman" w:hAnsi="Times New Roman" w:cs="Times New Roman"/>
          <w:sz w:val="16"/>
          <w:szCs w:val="16"/>
        </w:rPr>
        <w:t>.</w:t>
      </w:r>
      <w:r w:rsidR="007A3791">
        <w:rPr>
          <w:rFonts w:ascii="Times New Roman" w:hAnsi="Times New Roman" w:cs="Times New Roman"/>
          <w:sz w:val="16"/>
          <w:szCs w:val="16"/>
        </w:rPr>
        <w:t xml:space="preserve"> </w:t>
      </w:r>
      <w:r w:rsidRPr="00194753">
        <w:rPr>
          <w:rFonts w:ascii="Times New Roman" w:hAnsi="Times New Roman" w:cs="Times New Roman"/>
          <w:sz w:val="16"/>
          <w:szCs w:val="16"/>
        </w:rPr>
        <w:t>Порядка.</w:t>
      </w:r>
    </w:p>
    <w:p w:rsidR="00CC5E48" w:rsidRPr="00194753" w:rsidRDefault="00CC5E48" w:rsidP="004F47AE">
      <w:pPr>
        <w:widowControl w:val="0"/>
        <w:autoSpaceDE w:val="0"/>
        <w:autoSpaceDN w:val="0"/>
        <w:adjustRightInd w:val="0"/>
        <w:spacing w:after="0" w:line="240" w:lineRule="auto"/>
        <w:ind w:firstLine="284"/>
        <w:jc w:val="both"/>
        <w:rPr>
          <w:rFonts w:ascii="Times New Roman" w:hAnsi="Times New Roman" w:cs="Times New Roman"/>
          <w:color w:val="000000"/>
          <w:sz w:val="16"/>
          <w:szCs w:val="16"/>
        </w:rPr>
      </w:pPr>
      <w:r w:rsidRPr="00194753">
        <w:rPr>
          <w:rFonts w:ascii="Times New Roman" w:hAnsi="Times New Roman" w:cs="Times New Roman"/>
          <w:sz w:val="16"/>
          <w:szCs w:val="16"/>
        </w:rPr>
        <w:t xml:space="preserve">Результатом предоставления субсидии является выполнение мероприятий </w:t>
      </w:r>
      <w:r w:rsidRPr="00194753">
        <w:rPr>
          <w:rFonts w:ascii="Times New Roman" w:hAnsi="Times New Roman" w:cs="Times New Roman"/>
          <w:color w:val="000000"/>
          <w:sz w:val="16"/>
          <w:szCs w:val="16"/>
        </w:rPr>
        <w:t>по созданию и (или) обустройству контейнерных площадок для накопления твердых коммунальных отходов;</w:t>
      </w:r>
      <w:r w:rsidRPr="00194753">
        <w:rPr>
          <w:rFonts w:ascii="Times New Roman" w:hAnsi="Times New Roman" w:cs="Times New Roman"/>
          <w:sz w:val="16"/>
          <w:szCs w:val="16"/>
        </w:rPr>
        <w:t>».</w:t>
      </w:r>
    </w:p>
    <w:p w:rsidR="00CC5E48" w:rsidRPr="00194753" w:rsidRDefault="00CC5E48" w:rsidP="004F47AE">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sidR="004F47AE">
        <w:rPr>
          <w:rFonts w:ascii="Times New Roman" w:hAnsi="Times New Roman" w:cs="Times New Roman"/>
          <w:sz w:val="16"/>
          <w:szCs w:val="16"/>
        </w:rPr>
        <w:t>ммуникационной сети «Интернет».</w:t>
      </w:r>
    </w:p>
    <w:p w:rsidR="00CC5E48" w:rsidRPr="00392925" w:rsidRDefault="004F47AE" w:rsidP="00392925">
      <w:pPr>
        <w:spacing w:after="0" w:line="240" w:lineRule="auto"/>
        <w:jc w:val="right"/>
        <w:rPr>
          <w:rFonts w:ascii="Times New Roman" w:hAnsi="Times New Roman" w:cs="Times New Roman"/>
          <w:sz w:val="16"/>
          <w:szCs w:val="16"/>
        </w:rPr>
      </w:pPr>
      <w:r w:rsidRPr="00392925">
        <w:rPr>
          <w:rFonts w:ascii="Times New Roman" w:hAnsi="Times New Roman" w:cs="Times New Roman"/>
          <w:sz w:val="16"/>
          <w:szCs w:val="16"/>
        </w:rPr>
        <w:t xml:space="preserve">Глава Волотовского </w:t>
      </w:r>
      <w:r w:rsidR="00CC5E48" w:rsidRPr="00392925">
        <w:rPr>
          <w:rFonts w:ascii="Times New Roman" w:hAnsi="Times New Roman" w:cs="Times New Roman"/>
          <w:sz w:val="16"/>
          <w:szCs w:val="16"/>
        </w:rPr>
        <w:t>муниципального о</w:t>
      </w:r>
      <w:r w:rsidRPr="00392925">
        <w:rPr>
          <w:rFonts w:ascii="Times New Roman" w:hAnsi="Times New Roman" w:cs="Times New Roman"/>
          <w:sz w:val="16"/>
          <w:szCs w:val="16"/>
        </w:rPr>
        <w:t xml:space="preserve">круга      </w:t>
      </w:r>
      <w:r w:rsidR="00CC5E48" w:rsidRPr="00392925">
        <w:rPr>
          <w:rFonts w:ascii="Times New Roman" w:hAnsi="Times New Roman" w:cs="Times New Roman"/>
          <w:sz w:val="16"/>
          <w:szCs w:val="16"/>
        </w:rPr>
        <w:t xml:space="preserve">          А.И Лыжов</w:t>
      </w:r>
    </w:p>
    <w:p w:rsidR="00392925" w:rsidRDefault="00392925" w:rsidP="00392925">
      <w:pPr>
        <w:keepNext/>
        <w:spacing w:after="0" w:line="240" w:lineRule="auto"/>
        <w:jc w:val="center"/>
        <w:outlineLvl w:val="2"/>
        <w:rPr>
          <w:rFonts w:ascii="Times New Roman" w:eastAsia="Times New Roman" w:hAnsi="Times New Roman" w:cs="Times New Roman"/>
          <w:sz w:val="16"/>
          <w:szCs w:val="16"/>
          <w:lang w:eastAsia="ru-RU"/>
        </w:rPr>
      </w:pPr>
    </w:p>
    <w:p w:rsidR="00392925" w:rsidRPr="00392925" w:rsidRDefault="00392925" w:rsidP="00392925">
      <w:pPr>
        <w:keepNext/>
        <w:spacing w:after="0" w:line="240" w:lineRule="auto"/>
        <w:jc w:val="center"/>
        <w:outlineLvl w:val="2"/>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АДМИНИСТРАЦИЯ ВОЛОТОВСКОГО МУНИЦИПАЛЬНОГО ОКРУГА</w:t>
      </w:r>
    </w:p>
    <w:p w:rsidR="00392925" w:rsidRPr="00392925" w:rsidRDefault="00392925" w:rsidP="00392925">
      <w:pPr>
        <w:keepNext/>
        <w:spacing w:after="0" w:line="240" w:lineRule="auto"/>
        <w:jc w:val="center"/>
        <w:outlineLvl w:val="0"/>
        <w:rPr>
          <w:rFonts w:ascii="Times New Roman" w:eastAsia="Times New Roman" w:hAnsi="Times New Roman" w:cs="Times New Roman"/>
          <w:b/>
          <w:bCs/>
          <w:sz w:val="16"/>
          <w:szCs w:val="16"/>
          <w:lang w:eastAsia="ru-RU"/>
        </w:rPr>
      </w:pPr>
      <w:r w:rsidRPr="00392925">
        <w:rPr>
          <w:rFonts w:ascii="Times New Roman" w:eastAsia="Times New Roman" w:hAnsi="Times New Roman" w:cs="Times New Roman"/>
          <w:b/>
          <w:bCs/>
          <w:sz w:val="16"/>
          <w:szCs w:val="16"/>
          <w:lang w:eastAsia="ru-RU"/>
        </w:rPr>
        <w:t>П О С Т А Н О В Л Е Н И Е</w:t>
      </w:r>
    </w:p>
    <w:p w:rsidR="00392925" w:rsidRPr="00392925" w:rsidRDefault="00392925" w:rsidP="00392925">
      <w:pPr>
        <w:spacing w:after="0" w:line="240" w:lineRule="auto"/>
        <w:jc w:val="center"/>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 xml:space="preserve">от </w:t>
      </w:r>
      <w:proofErr w:type="gramStart"/>
      <w:r w:rsidRPr="00392925">
        <w:rPr>
          <w:rFonts w:ascii="Times New Roman" w:eastAsia="Times New Roman" w:hAnsi="Times New Roman" w:cs="Times New Roman"/>
          <w:sz w:val="16"/>
          <w:szCs w:val="16"/>
          <w:lang w:eastAsia="ru-RU"/>
        </w:rPr>
        <w:t>09.08.2022  №</w:t>
      </w:r>
      <w:proofErr w:type="gramEnd"/>
      <w:r w:rsidRPr="00392925">
        <w:rPr>
          <w:rFonts w:ascii="Times New Roman" w:eastAsia="Times New Roman" w:hAnsi="Times New Roman" w:cs="Times New Roman"/>
          <w:sz w:val="16"/>
          <w:szCs w:val="16"/>
          <w:lang w:eastAsia="ru-RU"/>
        </w:rPr>
        <w:t xml:space="preserve"> 529</w:t>
      </w:r>
    </w:p>
    <w:p w:rsidR="00392925" w:rsidRPr="00392925" w:rsidRDefault="00392925" w:rsidP="00392925">
      <w:pPr>
        <w:spacing w:after="0" w:line="240" w:lineRule="auto"/>
        <w:rPr>
          <w:rFonts w:ascii="Times New Roman" w:eastAsia="Times New Roman" w:hAnsi="Times New Roman" w:cs="Times New Roman"/>
          <w:sz w:val="16"/>
          <w:szCs w:val="16"/>
          <w:lang w:eastAsia="ru-RU"/>
        </w:rPr>
      </w:pPr>
    </w:p>
    <w:p w:rsidR="00392925" w:rsidRPr="00392925" w:rsidRDefault="00392925" w:rsidP="00392925">
      <w:pPr>
        <w:tabs>
          <w:tab w:val="left" w:pos="567"/>
        </w:tabs>
        <w:spacing w:after="0" w:line="240" w:lineRule="auto"/>
        <w:ind w:right="5"/>
        <w:jc w:val="center"/>
        <w:outlineLvl w:val="0"/>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 xml:space="preserve">Об утверждении Положения о </w:t>
      </w:r>
      <w:r w:rsidRPr="00392925">
        <w:rPr>
          <w:rFonts w:ascii="Times New Roman" w:eastAsia="Times New Roman" w:hAnsi="Times New Roman" w:cs="Times New Roman"/>
          <w:bCs/>
          <w:sz w:val="16"/>
          <w:szCs w:val="16"/>
          <w:lang w:eastAsia="ru-RU"/>
        </w:rPr>
        <w:t xml:space="preserve">закупке товаров, работ, услуг для нужд Муниципального </w:t>
      </w:r>
      <w:r w:rsidRPr="00392925">
        <w:rPr>
          <w:rFonts w:ascii="Times New Roman" w:eastAsia="Times New Roman" w:hAnsi="Times New Roman" w:cs="Times New Roman"/>
          <w:sz w:val="16"/>
          <w:szCs w:val="16"/>
          <w:lang w:eastAsia="ru-RU"/>
        </w:rPr>
        <w:t>бюджетного учреждения дополнительного образования «</w:t>
      </w:r>
      <w:proofErr w:type="spellStart"/>
      <w:r w:rsidRPr="00392925">
        <w:rPr>
          <w:rFonts w:ascii="Times New Roman" w:eastAsia="Times New Roman" w:hAnsi="Times New Roman" w:cs="Times New Roman"/>
          <w:sz w:val="16"/>
          <w:szCs w:val="16"/>
          <w:lang w:eastAsia="ru-RU"/>
        </w:rPr>
        <w:t>Волотовская</w:t>
      </w:r>
      <w:proofErr w:type="spellEnd"/>
      <w:r w:rsidRPr="00392925">
        <w:rPr>
          <w:rFonts w:ascii="Times New Roman" w:eastAsia="Times New Roman" w:hAnsi="Times New Roman" w:cs="Times New Roman"/>
          <w:sz w:val="16"/>
          <w:szCs w:val="16"/>
          <w:lang w:eastAsia="ru-RU"/>
        </w:rPr>
        <w:t xml:space="preserve"> детская школа искусств»</w:t>
      </w:r>
    </w:p>
    <w:p w:rsidR="00392925" w:rsidRPr="00392925" w:rsidRDefault="00392925" w:rsidP="00392925">
      <w:pPr>
        <w:tabs>
          <w:tab w:val="left" w:pos="7320"/>
        </w:tabs>
        <w:spacing w:after="0" w:line="240" w:lineRule="auto"/>
        <w:jc w:val="both"/>
        <w:rPr>
          <w:rFonts w:ascii="Times New Roman" w:eastAsia="Times New Roman" w:hAnsi="Times New Roman" w:cs="Times New Roman"/>
          <w:sz w:val="16"/>
          <w:szCs w:val="16"/>
          <w:lang w:eastAsia="ru-RU"/>
        </w:rPr>
      </w:pPr>
    </w:p>
    <w:p w:rsidR="00392925" w:rsidRPr="00392925" w:rsidRDefault="00392925" w:rsidP="00392925">
      <w:pPr>
        <w:tabs>
          <w:tab w:val="left" w:pos="567"/>
        </w:tabs>
        <w:spacing w:after="0" w:line="240" w:lineRule="auto"/>
        <w:ind w:firstLine="284"/>
        <w:jc w:val="both"/>
        <w:outlineLvl w:val="0"/>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В соответствии с частью 2.1 статьи 2 Федерального закона от 18.07.2011 № 223-ФЗ «О закупках товаров, работ, услуг отдельными видами юридических лиц»</w:t>
      </w:r>
    </w:p>
    <w:p w:rsidR="00392925" w:rsidRPr="00392925" w:rsidRDefault="00392925" w:rsidP="00392925">
      <w:pPr>
        <w:autoSpaceDE w:val="0"/>
        <w:autoSpaceDN w:val="0"/>
        <w:adjustRightInd w:val="0"/>
        <w:spacing w:after="0" w:line="240" w:lineRule="auto"/>
        <w:ind w:firstLine="284"/>
        <w:jc w:val="both"/>
        <w:rPr>
          <w:rFonts w:ascii="Times New Roman" w:eastAsia="Times New Roman" w:hAnsi="Times New Roman" w:cs="Times New Roman"/>
          <w:b/>
          <w:sz w:val="16"/>
          <w:szCs w:val="16"/>
          <w:lang w:eastAsia="ru-RU"/>
        </w:rPr>
      </w:pPr>
      <w:r w:rsidRPr="00392925">
        <w:rPr>
          <w:rFonts w:ascii="Times New Roman" w:eastAsia="Times New Roman" w:hAnsi="Times New Roman" w:cs="Times New Roman"/>
          <w:b/>
          <w:sz w:val="16"/>
          <w:szCs w:val="16"/>
          <w:lang w:eastAsia="ru-RU"/>
        </w:rPr>
        <w:t>ПОСТАНОВЛЯЮ:</w:t>
      </w:r>
    </w:p>
    <w:p w:rsidR="00392925" w:rsidRPr="00392925" w:rsidRDefault="00392925" w:rsidP="00392925">
      <w:pPr>
        <w:tabs>
          <w:tab w:val="left" w:pos="567"/>
        </w:tabs>
        <w:suppressAutoHyphen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 xml:space="preserve">1. Утвердить Положение о </w:t>
      </w:r>
      <w:r w:rsidRPr="00392925">
        <w:rPr>
          <w:rFonts w:ascii="Times New Roman" w:eastAsia="Times New Roman" w:hAnsi="Times New Roman" w:cs="Times New Roman"/>
          <w:bCs/>
          <w:sz w:val="16"/>
          <w:szCs w:val="16"/>
          <w:lang w:eastAsia="ru-RU"/>
        </w:rPr>
        <w:t xml:space="preserve">закупке товаров, работ, услуг для нужд Муниципального </w:t>
      </w:r>
      <w:r w:rsidRPr="00392925">
        <w:rPr>
          <w:rFonts w:ascii="Times New Roman" w:eastAsia="Times New Roman" w:hAnsi="Times New Roman" w:cs="Times New Roman"/>
          <w:sz w:val="16"/>
          <w:szCs w:val="16"/>
          <w:lang w:eastAsia="ru-RU"/>
        </w:rPr>
        <w:t>бюджетного учреждения дополнительного образования «</w:t>
      </w:r>
      <w:proofErr w:type="spellStart"/>
      <w:r w:rsidRPr="00392925">
        <w:rPr>
          <w:rFonts w:ascii="Times New Roman" w:eastAsia="Times New Roman" w:hAnsi="Times New Roman" w:cs="Times New Roman"/>
          <w:sz w:val="16"/>
          <w:szCs w:val="16"/>
          <w:lang w:eastAsia="ru-RU"/>
        </w:rPr>
        <w:t>Волотовская</w:t>
      </w:r>
      <w:proofErr w:type="spellEnd"/>
      <w:r w:rsidRPr="00392925">
        <w:rPr>
          <w:rFonts w:ascii="Times New Roman" w:eastAsia="Times New Roman" w:hAnsi="Times New Roman" w:cs="Times New Roman"/>
          <w:sz w:val="16"/>
          <w:szCs w:val="16"/>
          <w:lang w:eastAsia="ru-RU"/>
        </w:rPr>
        <w:t xml:space="preserve"> детская школа искусств» (далее – Положение).</w:t>
      </w:r>
    </w:p>
    <w:p w:rsidR="00392925" w:rsidRPr="00392925" w:rsidRDefault="00392925" w:rsidP="00392925">
      <w:pPr>
        <w:tabs>
          <w:tab w:val="left" w:pos="567"/>
        </w:tabs>
        <w:spacing w:after="0" w:line="240" w:lineRule="auto"/>
        <w:ind w:firstLine="284"/>
        <w:jc w:val="both"/>
        <w:outlineLvl w:val="0"/>
        <w:rPr>
          <w:rFonts w:ascii="Times New Roman" w:eastAsia="Times New Roman" w:hAnsi="Times New Roman" w:cs="Times New Roman"/>
          <w:bCs/>
          <w:sz w:val="16"/>
          <w:szCs w:val="16"/>
          <w:lang w:eastAsia="ru-RU"/>
        </w:rPr>
      </w:pPr>
      <w:r w:rsidRPr="00392925">
        <w:rPr>
          <w:rFonts w:ascii="Times New Roman" w:eastAsia="Times New Roman" w:hAnsi="Times New Roman" w:cs="Times New Roman"/>
          <w:sz w:val="16"/>
          <w:szCs w:val="16"/>
          <w:lang w:eastAsia="ru-RU"/>
        </w:rPr>
        <w:t xml:space="preserve">2. Признать утратившим силу постановление Администрации Волотовского муниципального округа от 12.04.2022 № 220 «Об утверждении Положения о закупках товаров, работ, услуг для нужд </w:t>
      </w:r>
      <w:r w:rsidRPr="00392925">
        <w:rPr>
          <w:rFonts w:ascii="Times New Roman" w:eastAsia="Times New Roman" w:hAnsi="Times New Roman" w:cs="Times New Roman"/>
          <w:bCs/>
          <w:sz w:val="16"/>
          <w:szCs w:val="16"/>
          <w:lang w:eastAsia="ru-RU"/>
        </w:rPr>
        <w:t xml:space="preserve">Муниципального </w:t>
      </w:r>
      <w:r w:rsidRPr="00392925">
        <w:rPr>
          <w:rFonts w:ascii="Times New Roman" w:eastAsia="Times New Roman" w:hAnsi="Times New Roman" w:cs="Times New Roman"/>
          <w:sz w:val="16"/>
          <w:szCs w:val="16"/>
          <w:lang w:eastAsia="ru-RU"/>
        </w:rPr>
        <w:t>бюджетного учреждения дополнительного образования «</w:t>
      </w:r>
      <w:proofErr w:type="spellStart"/>
      <w:r w:rsidRPr="00392925">
        <w:rPr>
          <w:rFonts w:ascii="Times New Roman" w:eastAsia="Times New Roman" w:hAnsi="Times New Roman" w:cs="Times New Roman"/>
          <w:sz w:val="16"/>
          <w:szCs w:val="16"/>
          <w:lang w:eastAsia="ru-RU"/>
        </w:rPr>
        <w:t>Волотовская</w:t>
      </w:r>
      <w:proofErr w:type="spellEnd"/>
      <w:r w:rsidRPr="00392925">
        <w:rPr>
          <w:rFonts w:ascii="Times New Roman" w:eastAsia="Times New Roman" w:hAnsi="Times New Roman" w:cs="Times New Roman"/>
          <w:sz w:val="16"/>
          <w:szCs w:val="16"/>
          <w:lang w:eastAsia="ru-RU"/>
        </w:rPr>
        <w:t xml:space="preserve"> детская школа искусств». </w:t>
      </w:r>
    </w:p>
    <w:p w:rsidR="00392925" w:rsidRPr="00392925" w:rsidRDefault="00392925" w:rsidP="00392925">
      <w:pPr>
        <w:widowControl w:val="0"/>
        <w:tabs>
          <w:tab w:val="left" w:pos="567"/>
        </w:tabs>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3. Директору Муниципального бюджетного учреждения дополнительного образования «</w:t>
      </w:r>
      <w:proofErr w:type="spellStart"/>
      <w:r w:rsidRPr="00392925">
        <w:rPr>
          <w:rFonts w:ascii="Times New Roman" w:eastAsia="Times New Roman" w:hAnsi="Times New Roman" w:cs="Times New Roman"/>
          <w:sz w:val="16"/>
          <w:szCs w:val="16"/>
          <w:lang w:eastAsia="ru-RU"/>
        </w:rPr>
        <w:t>Волотовская</w:t>
      </w:r>
      <w:proofErr w:type="spellEnd"/>
      <w:r w:rsidRPr="00392925">
        <w:rPr>
          <w:rFonts w:ascii="Times New Roman" w:eastAsia="Times New Roman" w:hAnsi="Times New Roman" w:cs="Times New Roman"/>
          <w:sz w:val="16"/>
          <w:szCs w:val="16"/>
          <w:lang w:eastAsia="ru-RU"/>
        </w:rPr>
        <w:t xml:space="preserve"> детская школа искусств» </w:t>
      </w:r>
      <w:proofErr w:type="spellStart"/>
      <w:r w:rsidRPr="00392925">
        <w:rPr>
          <w:rFonts w:ascii="Times New Roman" w:eastAsia="Times New Roman" w:hAnsi="Times New Roman" w:cs="Times New Roman"/>
          <w:sz w:val="16"/>
          <w:szCs w:val="16"/>
          <w:lang w:eastAsia="ru-RU"/>
        </w:rPr>
        <w:t>Нипарко</w:t>
      </w:r>
      <w:proofErr w:type="spellEnd"/>
      <w:r w:rsidRPr="00392925">
        <w:rPr>
          <w:rFonts w:ascii="Times New Roman" w:eastAsia="Times New Roman" w:hAnsi="Times New Roman" w:cs="Times New Roman"/>
          <w:sz w:val="16"/>
          <w:szCs w:val="16"/>
          <w:lang w:eastAsia="ru-RU"/>
        </w:rPr>
        <w:t xml:space="preserve"> О.А. в течение 15 дней с момента вступления в законную силу, разместить настоящее Положение в Единой информационной системе в сфере закупок (www.zakupki.gov.ru).</w:t>
      </w:r>
    </w:p>
    <w:p w:rsidR="00392925" w:rsidRPr="00392925" w:rsidRDefault="00392925" w:rsidP="00392925">
      <w:pPr>
        <w:spacing w:after="0" w:line="240" w:lineRule="auto"/>
        <w:ind w:right="-2"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4. Опубликовать постановление в муниципальной газете «Волотовские ведомости» и разметить на официальном сайте Администрации Волотовского муниципального округа в информационно - телекоммуникационной сети «Интернет».</w:t>
      </w:r>
    </w:p>
    <w:p w:rsidR="00392925" w:rsidRPr="00392925" w:rsidRDefault="00392925" w:rsidP="00392925">
      <w:pPr>
        <w:spacing w:after="0" w:line="240" w:lineRule="auto"/>
        <w:jc w:val="right"/>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 xml:space="preserve">Первый заместитель Главы Администрации        </w:t>
      </w:r>
      <w:r>
        <w:rPr>
          <w:rFonts w:ascii="Times New Roman" w:eastAsia="Times New Roman" w:hAnsi="Times New Roman" w:cs="Times New Roman"/>
          <w:sz w:val="16"/>
          <w:szCs w:val="16"/>
          <w:lang w:eastAsia="ru-RU"/>
        </w:rPr>
        <w:t xml:space="preserve">    </w:t>
      </w:r>
      <w:r w:rsidRPr="00392925">
        <w:rPr>
          <w:rFonts w:ascii="Times New Roman" w:eastAsia="Times New Roman" w:hAnsi="Times New Roman" w:cs="Times New Roman"/>
          <w:sz w:val="16"/>
          <w:szCs w:val="16"/>
          <w:lang w:eastAsia="ru-RU"/>
        </w:rPr>
        <w:t xml:space="preserve">        С.В. Федоров</w:t>
      </w:r>
    </w:p>
    <w:tbl>
      <w:tblPr>
        <w:tblW w:w="0" w:type="auto"/>
        <w:tblLook w:val="04A0" w:firstRow="1" w:lastRow="0" w:firstColumn="1" w:lastColumn="0" w:noHBand="0" w:noVBand="1"/>
      </w:tblPr>
      <w:tblGrid>
        <w:gridCol w:w="4763"/>
        <w:gridCol w:w="5869"/>
      </w:tblGrid>
      <w:tr w:rsidR="00392925" w:rsidRPr="00392925" w:rsidTr="00392925">
        <w:tc>
          <w:tcPr>
            <w:tcW w:w="4763" w:type="dxa"/>
            <w:shd w:val="clear" w:color="auto" w:fill="auto"/>
          </w:tcPr>
          <w:p w:rsidR="00392925" w:rsidRPr="00392925" w:rsidRDefault="00392925" w:rsidP="0039292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 xml:space="preserve">                                          </w:t>
            </w:r>
          </w:p>
        </w:tc>
        <w:tc>
          <w:tcPr>
            <w:tcW w:w="5869" w:type="dxa"/>
            <w:shd w:val="clear" w:color="auto" w:fill="auto"/>
          </w:tcPr>
          <w:p w:rsidR="00392925" w:rsidRPr="00392925" w:rsidRDefault="00392925" w:rsidP="00392925">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392925" w:rsidRPr="00392925" w:rsidRDefault="00392925" w:rsidP="00392925">
            <w:pPr>
              <w:widowControl w:val="0"/>
              <w:autoSpaceDE w:val="0"/>
              <w:autoSpaceDN w:val="0"/>
              <w:adjustRightInd w:val="0"/>
              <w:spacing w:after="0" w:line="240" w:lineRule="auto"/>
              <w:jc w:val="right"/>
              <w:rPr>
                <w:rFonts w:ascii="Times New Roman" w:eastAsia="Times New Roman" w:hAnsi="Times New Roman" w:cs="Times New Roman"/>
                <w:sz w:val="12"/>
                <w:szCs w:val="12"/>
                <w:lang w:eastAsia="ru-RU"/>
              </w:rPr>
            </w:pPr>
            <w:r w:rsidRPr="00392925">
              <w:rPr>
                <w:rFonts w:ascii="Times New Roman" w:eastAsia="Times New Roman" w:hAnsi="Times New Roman" w:cs="Times New Roman"/>
                <w:sz w:val="12"/>
                <w:szCs w:val="12"/>
                <w:lang w:eastAsia="ru-RU"/>
              </w:rPr>
              <w:t>УТВЕРЖДЕНО постановлением Администрации</w:t>
            </w:r>
          </w:p>
          <w:p w:rsidR="00392925" w:rsidRPr="00392925" w:rsidRDefault="00392925" w:rsidP="00392925">
            <w:pPr>
              <w:widowControl w:val="0"/>
              <w:autoSpaceDE w:val="0"/>
              <w:autoSpaceDN w:val="0"/>
              <w:adjustRightInd w:val="0"/>
              <w:spacing w:after="0" w:line="240" w:lineRule="auto"/>
              <w:jc w:val="right"/>
              <w:rPr>
                <w:rFonts w:ascii="Times New Roman" w:eastAsia="Times New Roman" w:hAnsi="Times New Roman" w:cs="Times New Roman"/>
                <w:sz w:val="12"/>
                <w:szCs w:val="12"/>
                <w:lang w:eastAsia="ru-RU"/>
              </w:rPr>
            </w:pPr>
            <w:r w:rsidRPr="00392925">
              <w:rPr>
                <w:rFonts w:ascii="Times New Roman" w:eastAsia="Times New Roman" w:hAnsi="Times New Roman" w:cs="Times New Roman"/>
                <w:sz w:val="12"/>
                <w:szCs w:val="12"/>
                <w:lang w:eastAsia="ru-RU"/>
              </w:rPr>
              <w:t xml:space="preserve">                Волотовского муниципального округа от   09.08.2022 №   529</w:t>
            </w:r>
          </w:p>
          <w:p w:rsidR="00392925" w:rsidRPr="00392925" w:rsidRDefault="00392925" w:rsidP="00392925">
            <w:pPr>
              <w:tabs>
                <w:tab w:val="left" w:pos="567"/>
              </w:tabs>
              <w:suppressAutoHyphens/>
              <w:spacing w:after="0" w:line="240" w:lineRule="auto"/>
              <w:ind w:firstLine="567"/>
              <w:jc w:val="right"/>
              <w:rPr>
                <w:rFonts w:ascii="Times New Roman" w:eastAsia="Times New Roman" w:hAnsi="Times New Roman" w:cs="Times New Roman"/>
                <w:sz w:val="16"/>
                <w:szCs w:val="16"/>
                <w:lang w:eastAsia="ru-RU"/>
              </w:rPr>
            </w:pPr>
          </w:p>
        </w:tc>
      </w:tr>
    </w:tbl>
    <w:p w:rsidR="00392925" w:rsidRPr="00392925" w:rsidRDefault="00392925" w:rsidP="00392925">
      <w:pPr>
        <w:widowControl w:val="0"/>
        <w:autoSpaceDE w:val="0"/>
        <w:autoSpaceDN w:val="0"/>
        <w:adjustRightInd w:val="0"/>
        <w:spacing w:after="0" w:line="240" w:lineRule="auto"/>
        <w:ind w:firstLine="284"/>
        <w:jc w:val="center"/>
        <w:rPr>
          <w:rFonts w:ascii="Times New Roman" w:eastAsia="Times New Roman" w:hAnsi="Times New Roman" w:cs="Times New Roman"/>
          <w:b/>
          <w:bCs/>
          <w:sz w:val="16"/>
          <w:szCs w:val="16"/>
          <w:lang w:eastAsia="ru-RU"/>
        </w:rPr>
      </w:pPr>
      <w:r w:rsidRPr="00392925">
        <w:rPr>
          <w:rFonts w:ascii="Times New Roman" w:eastAsia="Times New Roman" w:hAnsi="Times New Roman" w:cs="Times New Roman"/>
          <w:b/>
          <w:bCs/>
          <w:sz w:val="16"/>
          <w:szCs w:val="16"/>
          <w:lang w:eastAsia="ru-RU"/>
        </w:rPr>
        <w:t>ПОЛОЖЕНИЕ о</w:t>
      </w:r>
      <w:r w:rsidR="007A3791">
        <w:rPr>
          <w:rFonts w:ascii="Times New Roman" w:eastAsia="Times New Roman" w:hAnsi="Times New Roman" w:cs="Times New Roman"/>
          <w:b/>
          <w:bCs/>
          <w:sz w:val="16"/>
          <w:szCs w:val="16"/>
          <w:lang w:eastAsia="ru-RU"/>
        </w:rPr>
        <w:t xml:space="preserve"> закупке товаров, работ, услуг </w:t>
      </w:r>
      <w:r w:rsidRPr="00392925">
        <w:rPr>
          <w:rFonts w:ascii="Times New Roman" w:eastAsia="Times New Roman" w:hAnsi="Times New Roman" w:cs="Times New Roman"/>
          <w:b/>
          <w:bCs/>
          <w:sz w:val="16"/>
          <w:szCs w:val="16"/>
          <w:lang w:eastAsia="ru-RU"/>
        </w:rPr>
        <w:t>для нужд Муниципального бюджетного учреждения дополнительного образования «</w:t>
      </w:r>
      <w:proofErr w:type="spellStart"/>
      <w:r w:rsidRPr="00392925">
        <w:rPr>
          <w:rFonts w:ascii="Times New Roman" w:eastAsia="Times New Roman" w:hAnsi="Times New Roman" w:cs="Times New Roman"/>
          <w:b/>
          <w:bCs/>
          <w:sz w:val="16"/>
          <w:szCs w:val="16"/>
          <w:lang w:eastAsia="ru-RU"/>
        </w:rPr>
        <w:t>Волотовская</w:t>
      </w:r>
      <w:proofErr w:type="spellEnd"/>
      <w:r w:rsidRPr="00392925">
        <w:rPr>
          <w:rFonts w:ascii="Times New Roman" w:eastAsia="Times New Roman" w:hAnsi="Times New Roman" w:cs="Times New Roman"/>
          <w:b/>
          <w:bCs/>
          <w:sz w:val="16"/>
          <w:szCs w:val="16"/>
          <w:lang w:eastAsia="ru-RU"/>
        </w:rPr>
        <w:t xml:space="preserve"> детская школа искусств» </w:t>
      </w:r>
    </w:p>
    <w:p w:rsidR="00392925" w:rsidRPr="00392925" w:rsidRDefault="00392925" w:rsidP="00392925">
      <w:pPr>
        <w:keepNext/>
        <w:spacing w:after="0" w:line="240" w:lineRule="auto"/>
        <w:ind w:firstLine="284"/>
        <w:jc w:val="both"/>
        <w:outlineLvl w:val="0"/>
        <w:rPr>
          <w:rFonts w:ascii="Times New Roman" w:hAnsi="Times New Roman" w:cs="Times New Roman"/>
          <w:b/>
          <w:bCs/>
          <w:sz w:val="16"/>
          <w:szCs w:val="16"/>
          <w:lang w:eastAsia="ru-RU"/>
        </w:rPr>
      </w:pPr>
      <w:r w:rsidRPr="00392925">
        <w:rPr>
          <w:rFonts w:ascii="Times New Roman" w:hAnsi="Times New Roman" w:cs="Times New Roman"/>
          <w:b/>
          <w:bCs/>
          <w:sz w:val="16"/>
          <w:szCs w:val="16"/>
          <w:lang w:eastAsia="ru-RU"/>
        </w:rPr>
        <w:t>1. Общие положения</w:t>
      </w:r>
    </w:p>
    <w:p w:rsidR="00392925" w:rsidRPr="00392925" w:rsidRDefault="00392925" w:rsidP="00392925">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1.1. Положение о закупке товаров, работ, услуг для нужд М</w:t>
      </w:r>
      <w:r w:rsidRPr="00392925">
        <w:rPr>
          <w:rFonts w:ascii="Times New Roman" w:eastAsia="Times New Roman" w:hAnsi="Times New Roman" w:cs="Times New Roman"/>
          <w:bCs/>
          <w:sz w:val="16"/>
          <w:szCs w:val="16"/>
          <w:lang w:eastAsia="ru-RU"/>
        </w:rPr>
        <w:t>униципального бюджетного учреждения дополнительного образования «</w:t>
      </w:r>
      <w:proofErr w:type="spellStart"/>
      <w:r w:rsidRPr="00392925">
        <w:rPr>
          <w:rFonts w:ascii="Times New Roman" w:eastAsia="Times New Roman" w:hAnsi="Times New Roman" w:cs="Times New Roman"/>
          <w:bCs/>
          <w:sz w:val="16"/>
          <w:szCs w:val="16"/>
          <w:lang w:eastAsia="ru-RU"/>
        </w:rPr>
        <w:t>Волотовская</w:t>
      </w:r>
      <w:proofErr w:type="spellEnd"/>
      <w:r w:rsidRPr="00392925">
        <w:rPr>
          <w:rFonts w:ascii="Times New Roman" w:eastAsia="Times New Roman" w:hAnsi="Times New Roman" w:cs="Times New Roman"/>
          <w:bCs/>
          <w:sz w:val="16"/>
          <w:szCs w:val="16"/>
          <w:lang w:eastAsia="ru-RU"/>
        </w:rPr>
        <w:t xml:space="preserve"> детская школа искусств» </w:t>
      </w:r>
      <w:r w:rsidRPr="00392925">
        <w:rPr>
          <w:rFonts w:ascii="Times New Roman" w:eastAsia="Times New Roman" w:hAnsi="Times New Roman" w:cs="Times New Roman"/>
          <w:sz w:val="16"/>
          <w:szCs w:val="16"/>
          <w:lang w:eastAsia="ru-RU"/>
        </w:rPr>
        <w:t>(далее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392925" w:rsidRPr="00392925" w:rsidRDefault="00392925" w:rsidP="00392925">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1.2. Положение распространяется на закупки товаров, работ, услуг для нужд Муниципального бюджетного учреждения дополнительного образования «</w:t>
      </w:r>
      <w:proofErr w:type="spellStart"/>
      <w:r w:rsidRPr="00392925">
        <w:rPr>
          <w:rFonts w:ascii="Times New Roman" w:eastAsia="Times New Roman" w:hAnsi="Times New Roman" w:cs="Times New Roman"/>
          <w:sz w:val="16"/>
          <w:szCs w:val="16"/>
          <w:lang w:eastAsia="ru-RU"/>
        </w:rPr>
        <w:t>Волотовская</w:t>
      </w:r>
      <w:proofErr w:type="spellEnd"/>
      <w:r w:rsidRPr="00392925">
        <w:rPr>
          <w:rFonts w:ascii="Times New Roman" w:eastAsia="Times New Roman" w:hAnsi="Times New Roman" w:cs="Times New Roman"/>
          <w:sz w:val="16"/>
          <w:szCs w:val="16"/>
          <w:lang w:eastAsia="ru-RU"/>
        </w:rPr>
        <w:t xml:space="preserve"> детская школа искусств» (далее - заказчик). Положение устанавливает полномочия заказчика, комиссии по осуществлению закупок (далее закупочная комиссия), порядок планирования и проведения закупок, требования к извещению об осуществлении закупок (далее извещение о закупке), документации о конкурентных закупках (далее документация о закупке),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392925" w:rsidRPr="00392925" w:rsidRDefault="00392925" w:rsidP="00392925">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lastRenderedPageBreak/>
        <w:t>1.3. Все нормы, определенные Положением, не подлежат изменению при разработке и утверждении заказчиком положений о закупке или внесении в них изменений.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1.4. Положение не распространяется на закупки, которые осуществляются в случаях, установленных частью 4 статьи 1 Федерального закона № 223-ФЗ.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1.5. Если в соответствии с законодательством Российской Федерации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ЕИС) в части, противоречащей Положению.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1.7. Закупочная деятельность заказчика осуществляется в соответствии с законодательством Российской Федерации, Положением и иными локальными нормативными актами, и организационно-распорядительными документами заказчика.</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2. Информационное обеспечение закупок, планирование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2.1. Положение и вносимые в него изменения подлежат обязательному размещению в ЕИС не позднее 15 дней со дня их утверждения. Размещение в ЕИС информации о закупке производится заказчиком в соответствии с Положением о размещении в единой информационной системе информации о закупке, утвержденным постановлением Правительства Российской Федерации от 10.09.2012 № 908.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2.2. Заказчик размещает в ЕИС план закупки товаров, работ, услуг (далее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утверждены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2.2.1. Планирование закупок осуществляется исходя из оценки потребностей заказчика в товарах, работах, услугах. Планирование закупок товаров, работ, услуг заказчиком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2.2.2. План закупки на очередной календарный год формируется на основании заявок структурных подразделений заказчика и утверждается приказом учреждения;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2.2.3. План закупки должен иметь поквартальную разбивку;</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2.2.4. Изменения в план закупки могут вноситься в следующих случаях, если: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наступили непредвиденные обстоятельства (авария, чрезвычайная ситуация);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 заказчика возникли обязательства исполнителя по договору;</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произведена отмена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иных случаях, установленных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2.2.5. Изменения вносятся в план закупки на основании служебной записки руководителя структурного подразделения заказчика, в интересах которого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2.2.6.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2.3. В ЕИС подлежит размещению следующая информация: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извещение о закупке и вносимые в него изменения;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документация о закупке (при наличии) и вносимые в нее изменения;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проект договора, являющийся неотъемлемой частью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разъяснения положений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протоколы, составляемые в ходе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план закупки товаров, работ, услуг, предусмотренный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количестве и общей стоимости договоров, заключенных заказчиком по результатам закупки, предусмотренные частью 19 статьи 4 Федерального закона № 223-ФЗ (далее ежемесячные отчеты);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реестр договоров, заключенных заказчиком по результатам закупки, предусмотренный постановлением Правительства Российской Федерации от 31.10.2014 № 1132 «О порядке ведения реестра договоров, заключенных заказчиками по результатам закупки» (далее реестр договоров);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размещение которой в ЕИС предусмотрено Федеральным законом № 223-ФЗ и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2.4. Извещение и документация о закупке размещаются в ЕИС в сроки, указанные в подразделе 9.2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2.5. 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со дня принятия решений о внесении изменений, подписания протоколов, предоставления разъяснений.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2.6.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соответствующее решение Правительства Российской Федерации.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2.7. Заказчик вправе не размещать в ЕИС:</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500 тыс. рублей. При этом обязательным является включение информации о таких закупках в ежемесячные отчеты;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3. Требования к участникам закупки и закупаемым товарам, работам, услугам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3.1. При проведении закупок заказчик устанавливает следующие единые обязательные требования к участникам закупки: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3.1.1.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3.1.2. </w:t>
      </w:r>
      <w:proofErr w:type="spellStart"/>
      <w:r w:rsidRPr="00392925">
        <w:rPr>
          <w:rFonts w:ascii="Times New Roman" w:hAnsi="Times New Roman" w:cs="Times New Roman"/>
          <w:sz w:val="16"/>
          <w:szCs w:val="16"/>
        </w:rPr>
        <w:t>Непроведение</w:t>
      </w:r>
      <w:proofErr w:type="spellEnd"/>
      <w:r w:rsidRPr="00392925">
        <w:rPr>
          <w:rFonts w:ascii="Times New Roman" w:hAnsi="Times New Roman" w:cs="Times New Roman"/>
          <w:sz w:val="16"/>
          <w:szCs w:val="16"/>
        </w:rPr>
        <w:t xml:space="preserve">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3.1.3. </w:t>
      </w:r>
      <w:proofErr w:type="spellStart"/>
      <w:r w:rsidRPr="00392925">
        <w:rPr>
          <w:rFonts w:ascii="Times New Roman" w:hAnsi="Times New Roman" w:cs="Times New Roman"/>
          <w:sz w:val="16"/>
          <w:szCs w:val="16"/>
        </w:rPr>
        <w:t>Неприостановление</w:t>
      </w:r>
      <w:proofErr w:type="spellEnd"/>
      <w:r w:rsidRPr="00392925">
        <w:rPr>
          <w:rFonts w:ascii="Times New Roman" w:hAnsi="Times New Roman" w:cs="Times New Roman"/>
          <w:sz w:val="16"/>
          <w:szCs w:val="16"/>
        </w:rPr>
        <w:t xml:space="preserve">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3.1.4. 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3.1.5.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3.1.6.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 xml:space="preserve">3.1.7.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92925">
        <w:rPr>
          <w:rFonts w:ascii="Times New Roman" w:hAnsi="Times New Roman" w:cs="Times New Roman"/>
          <w:sz w:val="16"/>
          <w:szCs w:val="16"/>
        </w:rPr>
        <w:t>неполнородными</w:t>
      </w:r>
      <w:proofErr w:type="spellEnd"/>
      <w:r w:rsidRPr="00392925">
        <w:rPr>
          <w:rFonts w:ascii="Times New Roman" w:hAnsi="Times New Roman" w:cs="Times New Roman"/>
          <w:sz w:val="16"/>
          <w:szCs w:val="16"/>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3.1.8. Отсутствие сведений об участнике закупки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3.1.9. Отсутствие сведений об участнике закупки в реестре недобросовестных поставщиков, предусмотренном Федеральным законом № 223-ФЗ.</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3.2. При проведении конкурентной закупки заказчик вправе установить дополнительные требования к участникам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3.2.1. В случае проведения конкурентных закупок по выполнению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пищевых продуктов: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 от начальной (максимальной)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3.2.2. В случае проведения конкурентных закупок на оказание услуг по организованной перевозке групп детей автобусами: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конструкции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392925">
        <w:rPr>
          <w:rFonts w:ascii="Times New Roman" w:hAnsi="Times New Roman" w:cs="Times New Roman"/>
          <w:sz w:val="16"/>
          <w:szCs w:val="16"/>
        </w:rPr>
        <w:t>тахографами</w:t>
      </w:r>
      <w:proofErr w:type="spellEnd"/>
      <w:r w:rsidRPr="00392925">
        <w:rPr>
          <w:rFonts w:ascii="Times New Roman" w:hAnsi="Times New Roman" w:cs="Times New Roman"/>
          <w:sz w:val="16"/>
          <w:szCs w:val="16"/>
        </w:rPr>
        <w:t>, а также аппаратурой спутниковой навигации ГЛОНАСС или ГЛОНАСС/GPS;</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начальной (максима</w:t>
      </w:r>
      <w:r w:rsidR="007A3791">
        <w:rPr>
          <w:rFonts w:ascii="Times New Roman" w:hAnsi="Times New Roman" w:cs="Times New Roman"/>
          <w:sz w:val="16"/>
          <w:szCs w:val="16"/>
        </w:rPr>
        <w:t>льной)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3.3. Устанавливать в закупочной документации иные требования, отличные от указанных в пунктах 3.1, 3.2 Положения, не допускается.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3.4. Требования, предъявляемые к участникам закупки, применяются в равной степени ко всем участникам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3.5. 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3.6. 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3.7. 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3.8. Товары, приобретаемые заказчиком, должны быть новыми, не бывшими в употреблении, если документацией и (или) извещением о закупке не предусмотрено иное.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3.9. При описании в документации о конкурентной закупке предмета закупки заказчик должен руководствоваться следующими правилами: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3.9.1.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3.9.2.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3.9.3.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закупок товаров, необходимых для исполнения государственного контракта;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4. Способы и формы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4.1. Положением предусмотрены следующие способы закупок: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4.1.1. Открытый конкурс, конкурс в электронной форме (далее конкурс);</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4.1.2. Аукцион в электронной форме (далее аукцион);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4.1.3. Запрос предложений в электронной форме (далее запрос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4.1.4. Закрытые закупки в электронной форме (закрытый конкурс в электронной форме, закрытый аукцион в электронной форме, закрытый запрос цен в электронной форме, закрытый запрос предложений в электронной форме) (далее закрытые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4.1.5. Запрос котировок, запрос котировок в электронной форме (далее запрос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4.1.6. Запрос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4.1.7. Закупка у единственного поставщика.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4.2. Закупки, указанные в подпунктах 4.1.1-4.1.6 Положения, являются конкурентными закупками.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4.4. Закупка у единственного поставщика является неконкурентной закупкой.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4.5. 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5. Условия и случаи применения способов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5.1. Заказчик вправе осуществлять закупку путем проведения конкурса в любых случаях.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5.2. Заказчик вправе осуществлять закупку путем проведения аукциона при выполнении хотя бы одного из следующих условий: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5.2.1. Предметом закупки является продукция, по которой существует функционирующий рынок;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5.2.2. Предметом закупки являются товары, работы, услуги, в отношении которых целесообразно проводить оценку только по ценовым критериям.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5.3. Заказчик вправе осуществлять закупку путем проведения запроса цен при одновременном выполнении следующих условий: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5.3.1. Предметом закупки является продукция, по которой существует функционирующий рынок;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5.3.2. Предметом закупки являются товары, работы, услуги, в отношении которых целесообразно проводить оценку только по ценовым критериям;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5.3.3. Начальная (максимальная) цена договора не превышает 1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5.4. Заказчик вправе осуществлять закупку путем проведения запроса котировок при одновременном выполнении следующих условий: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5.4.1. Объектом закупки является продукция, по которой существует функционирующий рынок;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5.4.2. Объектом закупки являются товары, работы, услуги, в отношении которых целесообразно проводить оценку только по ценовым критериям;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5.4.3. Начальная (максимальная) цена договора не превышает 2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5.5. Заказчик вправе осуществлять закупку путем проведения запроса предложений при одновременном выполнении следующих условий: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5.5.1. Начальная (максимальная) цена договора не превышает 2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5.5.2. Предметом закупки являются товары, работы, услуги, в отношении которых целесообразно проводить оценку по ценовым и неценовым критериям.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 Закупка у единственного поставщика может проводиться в следующих случаях: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 Заключается договор с субъектом естественных монополий на оказание услуг естественных монополий в соответствии с Федеральным законом от 17.08.1995 № 147-ФЗ «О естественных монополиях»;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5.6.2. 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5.6.3. Заключается договор энергоснабжения или договор купли-продажи электрической энергии с гарантирующим поставщиком электрической энергии;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5.6.4. 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предусмотренный подпунктом 5.6.22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5.6.5. 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5.6.6. 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Новгородской области;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5.6.7.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w:t>
      </w:r>
      <w:r w:rsidR="007A3791">
        <w:rPr>
          <w:rFonts w:ascii="Times New Roman" w:hAnsi="Times New Roman" w:cs="Times New Roman"/>
          <w:sz w:val="16"/>
          <w:szCs w:val="16"/>
        </w:rPr>
        <w:t>бов определения поставщика (под</w:t>
      </w:r>
      <w:r w:rsidRPr="00392925">
        <w:rPr>
          <w:rFonts w:ascii="Times New Roman" w:hAnsi="Times New Roman" w:cs="Times New Roman"/>
          <w:sz w:val="16"/>
          <w:szCs w:val="16"/>
        </w:rPr>
        <w:t>рядчика, исполнителя), требующих затрат времени, нецелесообразно;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5.6.8.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sidRPr="00392925">
        <w:rPr>
          <w:rFonts w:ascii="Times New Roman" w:hAnsi="Times New Roman" w:cs="Times New Roman"/>
          <w:sz w:val="16"/>
          <w:szCs w:val="16"/>
        </w:rPr>
        <w:t>фотофонда</w:t>
      </w:r>
      <w:proofErr w:type="spellEnd"/>
      <w:r w:rsidRPr="00392925">
        <w:rPr>
          <w:rFonts w:ascii="Times New Roman" w:hAnsi="Times New Roman" w:cs="Times New Roman"/>
          <w:sz w:val="16"/>
          <w:szCs w:val="16"/>
        </w:rPr>
        <w:t xml:space="preserve"> и аналогичных фондов;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5.6.9.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5.6.10. Возникла потребность в закупке услуг, связанных с направлением работника в служебную командировку, в том числе проезд</w:t>
      </w:r>
      <w:r w:rsidR="007A3791">
        <w:rPr>
          <w:rFonts w:ascii="Times New Roman" w:hAnsi="Times New Roman" w:cs="Times New Roman"/>
          <w:sz w:val="16"/>
          <w:szCs w:val="16"/>
        </w:rPr>
        <w:t xml:space="preserve"> </w:t>
      </w:r>
      <w:r w:rsidRPr="00392925">
        <w:rPr>
          <w:rFonts w:ascii="Times New Roman" w:hAnsi="Times New Roman" w:cs="Times New Roman"/>
          <w:sz w:val="16"/>
          <w:szCs w:val="16"/>
        </w:rPr>
        <w:t xml:space="preserve">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5.6.11.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 муниципальных библиотек, государственных научных организаций, закупка осуществляется для выполнения работ по мобилизационной подготовке;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5.6.12. Заключение договора на посещение зоопарка, театра, кинотеатра, концерта, цирка, музея, выставки или спортивного мероприятия;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5.6.13.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5.6.14.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5.6.15. Заключение договора на оказание преподавательских услуг, а также услуг экскурсовода (гида), оказываемых физическими лицами;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5.6.16. Осуществление закупок банковских услуг по выдаче банковских гарантий;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5.6.17. 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5.6.18.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условий, указанных в документации конкурентной закупки или, в случае проведения закупки способом запроса котировок, в извещении о проведении запроса котировок.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конкурентной закупки несостоявшейся.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случае проведения закупки на основании настоящего подпункта (вне зависимости от суммы сделки) заказчик обязан разместить в ЕИС сведения о такой закупке в плане закупки не позднее дня заключения договора, а также разместить сведения о договоре, заключенном по результатам такой закупки в реестре договоров;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5.6.19.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5.6.20. 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w:t>
      </w:r>
      <w:r w:rsidRPr="00392925">
        <w:rPr>
          <w:rFonts w:ascii="Times New Roman" w:hAnsi="Times New Roman" w:cs="Times New Roman"/>
          <w:sz w:val="16"/>
          <w:szCs w:val="16"/>
        </w:rPr>
        <w:lastRenderedPageBreak/>
        <w:t xml:space="preserve">(гостиничное, транспортное обслуживание, эксплуатация компьютерного оборудования, оргтехники, </w:t>
      </w:r>
      <w:proofErr w:type="spellStart"/>
      <w:r w:rsidRPr="00392925">
        <w:rPr>
          <w:rFonts w:ascii="Times New Roman" w:hAnsi="Times New Roman" w:cs="Times New Roman"/>
          <w:sz w:val="16"/>
          <w:szCs w:val="16"/>
        </w:rPr>
        <w:t>звукотехнического</w:t>
      </w:r>
      <w:proofErr w:type="spellEnd"/>
      <w:r w:rsidRPr="00392925">
        <w:rPr>
          <w:rFonts w:ascii="Times New Roman" w:hAnsi="Times New Roman" w:cs="Times New Roman"/>
          <w:sz w:val="16"/>
          <w:szCs w:val="16"/>
        </w:rPr>
        <w:t xml:space="preserve"> оборудования (в том числе для обеспечения синхронного перевода), обеспечение питания);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5.6.21. 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5.6.22. Осуществление закупок товаров, работ, услуг, стоимость которых не превышает 5 (пять) миллионов рублей, с использованием региональной автоматизированной информационной системы Правительства Москвы «Портал поставщиков» (далее информационная система).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случае если при проведении такой закупки не было подано ни одного ценового предложения, заказчик вправе осуществить повторное размещение информации о закупке в информационной системе (далее повторная закупка);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5.6.23. 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обязан 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5.6.24. Заключение договора на охрану объектов подразделениями вневедомственной охраны войск национальной гвардии Российской Федерации, в том числе с использованием кнопки экстренного вызова вневедомственной охраны войск национальной гвардии Российской Федерации;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5.6.25. Заключение договора на поставку товаров, выполнение работ, оказание услуг, которые необходимы для организации и обеспечения функционирования комплексов, в том числе портативных, предназначенных для сбора и регистрации биометрических параметров граждан;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5.6.26. Осуществление закупки товаров работ, услуг, в случае если при проведении повторной закупки предусмотренной подпунктом 5.6.22 Положения не было подано ни одного ценового предложения.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Заказчик вправе заключить контракт без использования информационной системы на условиях, указанных в информации и документах о закупке, размещенных в информационной системе, и по цене, не превышающей начальную (максимальную) цену контракта, указанную при публикации повторной закупки в информационной системе.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5.6.27. Осуществление закупки товаров, работ, услуг только среди субъектов малого и среднего предпринимательства в порядке, предусмотренном пунктом 15.9 Положения.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Федерального закона № 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6. Особенности проведения закупок в электронной форме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6.1. Закупки в электронной форме осуществляются на электронных площадках (далее ЭП). Общий порядок осуществления закупок в электронной форме устанавливается статьей 3.3 Федерального закона № 223-ФЗ.</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6.2.1. Наличие функционала (технической опции), соответствующего особенностям проведения закупок, установленным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6.2.2. Наличие функционала (технической опции), предусматривающего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6.2.3. Наличие технических, технологических ресурсов, позволяющих осуществлять корректную и своевременную интеграцию (перенаправление) с ЭП в ЕИС информацию о закупке, включая сведения, содержащиеся в плане закупок, а также сведения о договорах, заключаемых на ЭП по результатам проведения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6.2.4. Наличие у ЭП функциональной возможности проведения процедур закупки, указанных в подпунктах 4.1.1-4.1.5 Положения,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6.3. 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6.4. Услуги, связанные с использованием функционала ЭП, предоставляются заказчику без взимания платы.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6.5. В случае наличия противоречий между сведениями, указанными в информации о закупке на ЭП, и сведениями, указанными в файлах документации о закупке, приоритет имеют сведения, указанные в файлах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6.6. В случае наличия противоречий между сведениями, указанными в информации о закупке на ЭП, и сведениями, указанными в информации о закупке в ЕИС, приоритет имеют сведения, указанные в информации о закупке в ЕИС.</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6.7. В случае если в ходе рассмотрения и (или) оценки заявок на участие в конкурентной закупке, проводимой в электронной форме, выявлено несоответствие сведений о предложениях участника, об условиях исполнения договора, в том числе о цене договора, указанных в информации о заявке на ЭП, аналогичным сведениям, указанным в составе документов заявки, заказчик рассматривает такую заявку, опираясь на сведения, указанные в документах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6.8. В случае если в ходе рассмотрения и (или) оценки единственной поданной заявки на участие в конкурентной закупке, проводимой в электронной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w:t>
      </w:r>
      <w:proofErr w:type="spellStart"/>
      <w:r w:rsidRPr="00392925">
        <w:rPr>
          <w:rFonts w:ascii="Times New Roman" w:hAnsi="Times New Roman" w:cs="Times New Roman"/>
          <w:sz w:val="16"/>
          <w:szCs w:val="16"/>
        </w:rPr>
        <w:t>аккредитационных</w:t>
      </w:r>
      <w:proofErr w:type="spellEnd"/>
      <w:r w:rsidRPr="00392925">
        <w:rPr>
          <w:rFonts w:ascii="Times New Roman" w:hAnsi="Times New Roman" w:cs="Times New Roman"/>
          <w:sz w:val="16"/>
          <w:szCs w:val="16"/>
        </w:rPr>
        <w:t xml:space="preserve"> сведений участника закупки, подавшего такую заявку на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6.9. Действия, описанные в пункте 6.8 Положения, могут быть осуществлены также в случае, если подано несколько заявок.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6.10. 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7. Обоснование начальной (максимальной)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7.1. Начальная (максимальная) цена договора (далее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 определить), цена договора, заключаемого с единственным поставщиком (подрядчиком, исполнителем), определяется и обосновывается заказчиком посредством применения следующего метода или нескольких следующих методов: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7.1.1. Метод сопоставимых рыночных цен (анализа рынка);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7.1.2. Нормативный метод;</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7.1.3. Тарифный метод;</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7.1.4. Проектно-сметный метод;</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7.1.5. Затратный метод.</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7.2. Обоснование НМЦД, цены единицы товара, работы, услуги, цены договора, заключаемого с единственным поставщиком (подрядчиком, исполнителем), оформляется заказчиком в свободной форме и хранится вместе с документами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7.3. В случае невозможности применения для определения НМЦД, цены единицы товара, работы, услуги, цены договора, заключаемого с единственным поставщиком (подрядчиком, исполнителем) методов, указанных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 Метод сопоставимых рыночных цен (анализа рынка) заключается в установлении НМЦД,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7.4.1. Обоснование НМЦД, цены единицы товара, работы, услуги, цены договора, заключаемого с единственным поставщиком (подрядчиком, исполнителем),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 Такие условия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 Обоснование НМЦД, цены единицы товара, работы, услуги, цены договора, заключаемого с единственным поставщиком (подрядчиком, исполнителем), должно основываться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 общедоступной информации относятся: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7.4.2.1. Информация в реестре контрактов, заключенных заказчиками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реестре договоров, заключенных заказчиками по результатам закупки в соответствии с Федеральным законом № 223-ФЗ. При этом целесообразно принимать в расчет информацию о ценах товаров, работ, услуг, содержащуюся в контрактах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 (договорами), в течение последних 3 лет;</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7.4.2.3. Информация, размещенная на сайтах поставщиков (подрядчиков, исполнителей), занимающихся поставками товаров, выполнением работ, оказанием услуг, являющихся предметом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7.4.2.4. Информация о котировках на российских биржах;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7.4.2.5. Информация о котировках на электронных площадках;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7.4.2.6. Данные государственной статистической отчетности о ценах товаров, работ, услуг;</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7.4.2.7.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7.4.2.8.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7.4.2.9.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7.4.2.10. Иные источники информации;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7.4.3. 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7.4.4. В целях определения однородности совокупности значений выявленных цен, используемых в расчете НМЦД, цены единицы товара, работы, услуги, цены договора, заключаемого с единственным поставщиком (подрядчиком, исполнителем), необходимо определить коэффициент вариации. Коэффициент вариации цены определяется по следующей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392925" w:rsidRPr="00392925" w:rsidTr="00392925">
        <w:trPr>
          <w:trHeight w:val="138"/>
          <w:jc w:val="center"/>
        </w:trPr>
        <w:tc>
          <w:tcPr>
            <w:tcW w:w="566" w:type="dxa"/>
            <w:vMerge w:val="restart"/>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V</w:t>
            </w:r>
          </w:p>
        </w:tc>
        <w:tc>
          <w:tcPr>
            <w:tcW w:w="425" w:type="dxa"/>
            <w:vMerge w:val="restart"/>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322" w:type="dxa"/>
            <w:tcBorders>
              <w:top w:val="nil"/>
              <w:left w:val="nil"/>
              <w:bottom w:val="single" w:sz="4" w:space="0" w:color="auto"/>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ß</w:t>
            </w:r>
          </w:p>
        </w:tc>
        <w:tc>
          <w:tcPr>
            <w:tcW w:w="284" w:type="dxa"/>
            <w:vMerge w:val="restart"/>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50" w:type="dxa"/>
            <w:vMerge w:val="restart"/>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100 %,</w:t>
            </w:r>
          </w:p>
        </w:tc>
        <w:tc>
          <w:tcPr>
            <w:tcW w:w="567" w:type="dxa"/>
            <w:vMerge w:val="restart"/>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где:</w:t>
            </w:r>
          </w:p>
        </w:tc>
      </w:tr>
      <w:tr w:rsidR="00392925" w:rsidRPr="00392925" w:rsidTr="00392925">
        <w:trPr>
          <w:trHeight w:val="213"/>
          <w:jc w:val="center"/>
        </w:trPr>
        <w:tc>
          <w:tcPr>
            <w:tcW w:w="566" w:type="dxa"/>
            <w:vMerge/>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p>
        </w:tc>
        <w:tc>
          <w:tcPr>
            <w:tcW w:w="425" w:type="dxa"/>
            <w:vMerge/>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p>
        </w:tc>
        <w:tc>
          <w:tcPr>
            <w:tcW w:w="322" w:type="dxa"/>
            <w:tcBorders>
              <w:top w:val="single" w:sz="4" w:space="0" w:color="auto"/>
              <w:left w:val="nil"/>
              <w:bottom w:val="nil"/>
              <w:right w:val="nil"/>
            </w:tcBorders>
            <w:hideMark/>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ц</w:t>
            </w:r>
          </w:p>
        </w:tc>
        <w:tc>
          <w:tcPr>
            <w:tcW w:w="284" w:type="dxa"/>
            <w:vMerge/>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p>
        </w:tc>
        <w:tc>
          <w:tcPr>
            <w:tcW w:w="850" w:type="dxa"/>
            <w:vMerge/>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p>
        </w:tc>
        <w:tc>
          <w:tcPr>
            <w:tcW w:w="567" w:type="dxa"/>
            <w:vMerge/>
            <w:tcBorders>
              <w:top w:val="nil"/>
              <w:left w:val="nil"/>
              <w:bottom w:val="nil"/>
              <w:right w:val="nil"/>
            </w:tcBorders>
            <w:vAlign w:val="center"/>
            <w:hideMark/>
          </w:tcPr>
          <w:p w:rsidR="00392925" w:rsidRPr="00392925" w:rsidRDefault="00392925" w:rsidP="00392925">
            <w:pPr>
              <w:spacing w:after="0" w:line="240" w:lineRule="auto"/>
              <w:ind w:firstLine="284"/>
              <w:jc w:val="both"/>
              <w:rPr>
                <w:rFonts w:ascii="Times New Roman" w:hAnsi="Times New Roman" w:cs="Times New Roman"/>
                <w:sz w:val="16"/>
                <w:szCs w:val="16"/>
              </w:rPr>
            </w:pPr>
          </w:p>
        </w:tc>
      </w:tr>
    </w:tbl>
    <w:p w:rsidR="00392925" w:rsidRPr="00392925" w:rsidRDefault="00392925" w:rsidP="00392925">
      <w:pPr>
        <w:spacing w:after="0" w:line="240" w:lineRule="auto"/>
        <w:ind w:firstLine="284"/>
        <w:jc w:val="both"/>
        <w:rPr>
          <w:rFonts w:ascii="Times New Roman" w:hAnsi="Times New Roman" w:cs="Times New Roman"/>
          <w:vanish/>
          <w:sz w:val="16"/>
          <w:szCs w:val="16"/>
        </w:rPr>
      </w:pPr>
    </w:p>
    <w:tbl>
      <w:tblPr>
        <w:tblW w:w="0" w:type="auto"/>
        <w:tblLook w:val="04A0" w:firstRow="1" w:lastRow="0" w:firstColumn="1" w:lastColumn="0" w:noHBand="0" w:noVBand="1"/>
      </w:tblPr>
      <w:tblGrid>
        <w:gridCol w:w="3411"/>
        <w:gridCol w:w="645"/>
        <w:gridCol w:w="6512"/>
      </w:tblGrid>
      <w:tr w:rsidR="00392925" w:rsidRPr="00392925" w:rsidTr="00392925">
        <w:trPr>
          <w:trHeight w:val="88"/>
        </w:trPr>
        <w:tc>
          <w:tcPr>
            <w:tcW w:w="3411"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rPr>
              <w:t>V</w:t>
            </w:r>
          </w:p>
        </w:tc>
        <w:tc>
          <w:tcPr>
            <w:tcW w:w="64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65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коэффициент вариации;</w:t>
            </w:r>
          </w:p>
        </w:tc>
      </w:tr>
      <w:tr w:rsidR="00392925" w:rsidRPr="00392925" w:rsidTr="007A3791">
        <w:trPr>
          <w:trHeight w:val="307"/>
        </w:trPr>
        <w:tc>
          <w:tcPr>
            <w:tcW w:w="3411" w:type="dxa"/>
            <w:shd w:val="clear" w:color="auto" w:fill="auto"/>
          </w:tcPr>
          <w:p w:rsidR="00392925" w:rsidRPr="00392925" w:rsidRDefault="00392925" w:rsidP="00392925">
            <w:pPr>
              <w:spacing w:after="0" w:line="240" w:lineRule="auto"/>
              <w:ind w:firstLine="284"/>
              <w:jc w:val="both"/>
              <w:rPr>
                <w:rFonts w:ascii="Times New Roman" w:hAnsi="Times New Roman" w:cs="Times New Roman"/>
                <w:i/>
                <w:sz w:val="16"/>
                <w:szCs w:val="16"/>
                <w:lang w:val="en-US"/>
              </w:rPr>
            </w:pPr>
            <m:oMathPara>
              <m:oMathParaPr>
                <m:jc m:val="left"/>
              </m:oMathParaPr>
              <m:oMath>
                <m:r>
                  <m:rPr>
                    <m:sty m:val="p"/>
                  </m:rPr>
                  <w:rPr>
                    <w:rFonts w:ascii="Cambria Math" w:hAnsi="Cambria Math" w:cs="Times New Roman"/>
                    <w:sz w:val="16"/>
                    <w:szCs w:val="16"/>
                  </w:rPr>
                  <m:t>ß</m:t>
                </m:r>
                <m:r>
                  <w:rPr>
                    <w:rFonts w:ascii="Cambria Math" w:hAnsi="Cambria Math" w:cs="Times New Roman"/>
                    <w:sz w:val="16"/>
                    <w:szCs w:val="16"/>
                  </w:rPr>
                  <m:t>=</m:t>
                </m:r>
                <m:rad>
                  <m:radPr>
                    <m:degHide m:val="1"/>
                    <m:ctrlPr>
                      <w:rPr>
                        <w:rFonts w:ascii="Cambria Math" w:hAnsi="Cambria Math" w:cs="Times New Roman"/>
                        <w:i/>
                        <w:sz w:val="16"/>
                        <w:szCs w:val="16"/>
                      </w:rPr>
                    </m:ctrlPr>
                  </m:radPr>
                  <m:deg/>
                  <m:e/>
                </m:rad>
                <m:f>
                  <m:fPr>
                    <m:ctrlPr>
                      <w:rPr>
                        <w:rFonts w:ascii="Cambria Math" w:hAnsi="Cambria Math" w:cs="Times New Roman"/>
                        <w:sz w:val="16"/>
                        <w:szCs w:val="16"/>
                      </w:rPr>
                    </m:ctrlPr>
                  </m:fPr>
                  <m:num>
                    <m:nary>
                      <m:naryPr>
                        <m:chr m:val="∑"/>
                        <m:limLoc m:val="undOvr"/>
                        <m:ctrlPr>
                          <w:rPr>
                            <w:rFonts w:ascii="Cambria Math" w:hAnsi="Cambria Math" w:cs="Times New Roman"/>
                            <w:i/>
                            <w:sz w:val="16"/>
                            <w:szCs w:val="16"/>
                          </w:rPr>
                        </m:ctrlPr>
                      </m:naryPr>
                      <m:sub>
                        <m:r>
                          <w:rPr>
                            <w:rFonts w:ascii="Cambria Math" w:hAnsi="Cambria Math" w:cs="Times New Roman"/>
                            <w:sz w:val="16"/>
                            <w:szCs w:val="16"/>
                            <w:lang w:val="en-US"/>
                          </w:rPr>
                          <m:t>i =</m:t>
                        </m:r>
                      </m:sub>
                      <m:sup>
                        <m:r>
                          <w:rPr>
                            <w:rFonts w:ascii="Cambria Math" w:hAnsi="Cambria Math" w:cs="Times New Roman"/>
                            <w:sz w:val="16"/>
                            <w:szCs w:val="16"/>
                            <w:lang w:val="en-US"/>
                          </w:rPr>
                          <m:t>n</m:t>
                        </m:r>
                      </m:sup>
                      <m:e>
                        <m:sSup>
                          <m:sSupPr>
                            <m:ctrlPr>
                              <w:rPr>
                                <w:rFonts w:ascii="Cambria Math" w:hAnsi="Cambria Math" w:cs="Times New Roman"/>
                                <w:i/>
                                <w:sz w:val="16"/>
                                <w:szCs w:val="16"/>
                              </w:rPr>
                            </m:ctrlPr>
                          </m:sSupPr>
                          <m:e>
                            <m:r>
                              <w:rPr>
                                <w:rFonts w:ascii="Cambria Math" w:hAnsi="Cambria Math" w:cs="Times New Roman"/>
                                <w:sz w:val="16"/>
                                <w:szCs w:val="16"/>
                                <w:lang w:val="en-US"/>
                              </w:rPr>
                              <m:t>1 (</m:t>
                            </m:r>
                            <m:r>
                              <w:rPr>
                                <w:rFonts w:ascii="Cambria Math" w:hAnsi="Cambria Math" w:cs="Times New Roman"/>
                                <w:sz w:val="16"/>
                                <w:szCs w:val="16"/>
                              </w:rPr>
                              <m:t>ц</m:t>
                            </m:r>
                            <m:sSub>
                              <m:sSubPr>
                                <m:ctrlPr>
                                  <w:rPr>
                                    <w:rFonts w:ascii="Cambria Math" w:hAnsi="Cambria Math" w:cs="Times New Roman"/>
                                    <w:i/>
                                    <w:sz w:val="16"/>
                                    <w:szCs w:val="16"/>
                                  </w:rPr>
                                </m:ctrlPr>
                              </m:sSubPr>
                              <m:e/>
                              <m:sub>
                                <m:r>
                                  <w:rPr>
                                    <w:rFonts w:ascii="Cambria Math" w:hAnsi="Cambria Math" w:cs="Times New Roman"/>
                                    <w:sz w:val="16"/>
                                    <w:szCs w:val="16"/>
                                  </w:rPr>
                                  <m:t>i</m:t>
                                </m:r>
                              </m:sub>
                            </m:sSub>
                            <m:r>
                              <w:rPr>
                                <w:rFonts w:ascii="Cambria Math" w:hAnsi="Cambria Math" w:cs="Times New Roman"/>
                                <w:sz w:val="16"/>
                                <w:szCs w:val="16"/>
                              </w:rPr>
                              <m:t>-ц</m:t>
                            </m:r>
                            <m:d>
                              <m:dPr>
                                <m:begChr m:val=""/>
                                <m:ctrlPr>
                                  <w:rPr>
                                    <w:rFonts w:ascii="Cambria Math" w:hAnsi="Cambria Math" w:cs="Times New Roman"/>
                                    <w:i/>
                                    <w:sz w:val="16"/>
                                    <w:szCs w:val="16"/>
                                  </w:rPr>
                                </m:ctrlPr>
                              </m:dPr>
                              <m:e/>
                            </m:d>
                          </m:e>
                          <m:sup>
                            <m:r>
                              <w:rPr>
                                <w:rFonts w:ascii="Cambria Math" w:hAnsi="Cambria Math" w:cs="Times New Roman"/>
                                <w:sz w:val="16"/>
                                <w:szCs w:val="16"/>
                              </w:rPr>
                              <m:t>2</m:t>
                            </m:r>
                          </m:sup>
                        </m:sSup>
                      </m:e>
                    </m:nary>
                  </m:num>
                  <m:den>
                    <m:r>
                      <m:rPr>
                        <m:sty m:val="p"/>
                      </m:rPr>
                      <w:rPr>
                        <w:rFonts w:ascii="Cambria Math" w:hAnsi="Cambria Math" w:cs="Times New Roman"/>
                        <w:sz w:val="16"/>
                        <w:szCs w:val="16"/>
                      </w:rPr>
                      <m:t>n-1</m:t>
                    </m:r>
                  </m:den>
                </m:f>
              </m:oMath>
            </m:oMathPara>
          </w:p>
        </w:tc>
        <w:tc>
          <w:tcPr>
            <w:tcW w:w="64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65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среднее квадратичное отклонение;</w:t>
            </w:r>
          </w:p>
        </w:tc>
      </w:tr>
      <w:tr w:rsidR="00392925" w:rsidRPr="00392925" w:rsidTr="00392925">
        <w:trPr>
          <w:trHeight w:val="141"/>
        </w:trPr>
        <w:tc>
          <w:tcPr>
            <w:tcW w:w="3411"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rPr>
              <w:t>ц</w:t>
            </w:r>
            <w:proofErr w:type="spellStart"/>
            <w:r w:rsidRPr="00392925">
              <w:rPr>
                <w:rFonts w:ascii="Times New Roman" w:hAnsi="Times New Roman" w:cs="Times New Roman"/>
                <w:sz w:val="16"/>
                <w:szCs w:val="16"/>
                <w:vertAlign w:val="subscript"/>
                <w:lang w:val="en-US"/>
              </w:rPr>
              <w:t>i</w:t>
            </w:r>
            <w:proofErr w:type="spellEnd"/>
          </w:p>
        </w:tc>
        <w:tc>
          <w:tcPr>
            <w:tcW w:w="64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65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цена единицы товара, работы, услуги, указанная в источнике с номером i;</w:t>
            </w:r>
          </w:p>
        </w:tc>
      </w:tr>
      <w:tr w:rsidR="00392925" w:rsidRPr="00392925" w:rsidTr="00392925">
        <w:trPr>
          <w:trHeight w:val="141"/>
        </w:trPr>
        <w:tc>
          <w:tcPr>
            <w:tcW w:w="3411"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ц</w:t>
            </w:r>
          </w:p>
        </w:tc>
        <w:tc>
          <w:tcPr>
            <w:tcW w:w="64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65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средняя арифметическая величина цены единицы товара, работы, услуги;</w:t>
            </w:r>
          </w:p>
        </w:tc>
      </w:tr>
      <w:tr w:rsidR="00392925" w:rsidRPr="00392925" w:rsidTr="00392925">
        <w:trPr>
          <w:trHeight w:val="136"/>
        </w:trPr>
        <w:tc>
          <w:tcPr>
            <w:tcW w:w="3411"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n</w:t>
            </w:r>
          </w:p>
        </w:tc>
        <w:tc>
          <w:tcPr>
            <w:tcW w:w="64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65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значений, используемых в расчете;</w:t>
            </w:r>
          </w:p>
        </w:tc>
      </w:tr>
    </w:tbl>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7.4.4.1. Коэффициент вариации рассчитывается с помощью стандартных функций табличных редакторов;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7.4.4.2. Совокупность значений, используемых в расчете, при определении НМЦД, цены единицы товара, работы, услуги, цены договора, заключаемого с единственным поставщиком (подрядчиком, исполнителем), считается неоднородной, если коэффициент вариации цены превышает 33 %. Если коэффициент вариации превышает 33 %, заказчик проводит дополнительные исследования в целях увеличения количества ценовой информации, используемой в расчетах;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7.4.5.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
    <w:tbl>
      <w:tblPr>
        <w:tblW w:w="10632" w:type="dxa"/>
        <w:tblLayout w:type="fixed"/>
        <w:tblLook w:val="04A0" w:firstRow="1" w:lastRow="0" w:firstColumn="1" w:lastColumn="0" w:noHBand="0" w:noVBand="1"/>
      </w:tblPr>
      <w:tblGrid>
        <w:gridCol w:w="1809"/>
        <w:gridCol w:w="336"/>
        <w:gridCol w:w="123"/>
        <w:gridCol w:w="283"/>
        <w:gridCol w:w="426"/>
        <w:gridCol w:w="567"/>
        <w:gridCol w:w="1701"/>
        <w:gridCol w:w="5387"/>
      </w:tblGrid>
      <w:tr w:rsidR="00392925" w:rsidRPr="00392925" w:rsidTr="007A3791">
        <w:trPr>
          <w:gridAfter w:val="1"/>
          <w:wAfter w:w="5387" w:type="dxa"/>
          <w:trHeight w:val="226"/>
        </w:trPr>
        <w:tc>
          <w:tcPr>
            <w:tcW w:w="2268" w:type="dxa"/>
            <w:gridSpan w:val="3"/>
            <w:vMerge w:val="restart"/>
            <w:shd w:val="clear" w:color="auto" w:fill="auto"/>
            <w:vAlign w:val="center"/>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НМЦД(НСЦЕ) =</w:t>
            </w:r>
          </w:p>
        </w:tc>
        <w:tc>
          <w:tcPr>
            <w:tcW w:w="283" w:type="dxa"/>
            <w:tcBorders>
              <w:bottom w:val="single" w:sz="4" w:space="0" w:color="auto"/>
            </w:tcBorders>
            <w:shd w:val="clear" w:color="auto" w:fill="auto"/>
            <w:vAlign w:val="bottom"/>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lang w:val="en-US"/>
              </w:rPr>
              <w:t>v</w:t>
            </w:r>
          </w:p>
        </w:tc>
        <w:tc>
          <w:tcPr>
            <w:tcW w:w="426" w:type="dxa"/>
            <w:vMerge w:val="restart"/>
            <w:shd w:val="clear" w:color="auto" w:fill="auto"/>
            <w:vAlign w:val="center"/>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567"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vertAlign w:val="subscript"/>
                <w:lang w:val="en-US"/>
              </w:rPr>
              <w:t>n</w:t>
            </w:r>
          </w:p>
        </w:tc>
        <w:tc>
          <w:tcPr>
            <w:tcW w:w="1701" w:type="dxa"/>
            <w:vMerge w:val="restart"/>
            <w:shd w:val="clear" w:color="auto" w:fill="auto"/>
            <w:vAlign w:val="center"/>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rPr>
              <w:t>Ц</w:t>
            </w:r>
            <w:proofErr w:type="spellStart"/>
            <w:r w:rsidRPr="00392925">
              <w:rPr>
                <w:rFonts w:ascii="Times New Roman" w:hAnsi="Times New Roman" w:cs="Times New Roman"/>
                <w:sz w:val="16"/>
                <w:szCs w:val="16"/>
                <w:vertAlign w:val="subscript"/>
                <w:lang w:val="en-US"/>
              </w:rPr>
              <w:t>i</w:t>
            </w:r>
            <w:proofErr w:type="spellEnd"/>
            <w:r w:rsidRPr="00392925">
              <w:rPr>
                <w:rFonts w:ascii="Times New Roman" w:hAnsi="Times New Roman" w:cs="Times New Roman"/>
                <w:sz w:val="16"/>
                <w:szCs w:val="16"/>
              </w:rPr>
              <w:t>, где:</w:t>
            </w:r>
          </w:p>
        </w:tc>
      </w:tr>
      <w:tr w:rsidR="00392925" w:rsidRPr="00392925" w:rsidTr="007A3791">
        <w:trPr>
          <w:gridAfter w:val="1"/>
          <w:wAfter w:w="5387" w:type="dxa"/>
          <w:trHeight w:val="178"/>
        </w:trPr>
        <w:tc>
          <w:tcPr>
            <w:tcW w:w="2268" w:type="dxa"/>
            <w:gridSpan w:val="3"/>
            <w:vMerge/>
            <w:shd w:val="clear" w:color="auto" w:fill="auto"/>
            <w:vAlign w:val="center"/>
          </w:tcPr>
          <w:p w:rsidR="00392925" w:rsidRPr="00392925" w:rsidRDefault="00392925" w:rsidP="00392925">
            <w:pPr>
              <w:spacing w:after="0" w:line="240" w:lineRule="auto"/>
              <w:ind w:firstLine="284"/>
              <w:jc w:val="both"/>
              <w:rPr>
                <w:rFonts w:ascii="Times New Roman" w:hAnsi="Times New Roman" w:cs="Times New Roman"/>
                <w:sz w:val="16"/>
                <w:szCs w:val="16"/>
              </w:rPr>
            </w:pPr>
          </w:p>
        </w:tc>
        <w:tc>
          <w:tcPr>
            <w:tcW w:w="283" w:type="dxa"/>
            <w:tcBorders>
              <w:top w:val="single" w:sz="4" w:space="0" w:color="auto"/>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lang w:val="en-US"/>
              </w:rPr>
              <w:t>n</w:t>
            </w:r>
          </w:p>
        </w:tc>
        <w:tc>
          <w:tcPr>
            <w:tcW w:w="426" w:type="dxa"/>
            <w:vMerge/>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
        </w:tc>
        <w:tc>
          <w:tcPr>
            <w:tcW w:w="567"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Ʃ</w:t>
            </w:r>
          </w:p>
        </w:tc>
        <w:tc>
          <w:tcPr>
            <w:tcW w:w="1701" w:type="dxa"/>
            <w:vMerge/>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
        </w:tc>
      </w:tr>
      <w:tr w:rsidR="00392925" w:rsidRPr="00392925" w:rsidTr="007A3791">
        <w:trPr>
          <w:gridAfter w:val="1"/>
          <w:wAfter w:w="5387" w:type="dxa"/>
          <w:trHeight w:val="246"/>
        </w:trPr>
        <w:tc>
          <w:tcPr>
            <w:tcW w:w="2268" w:type="dxa"/>
            <w:gridSpan w:val="3"/>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
        </w:tc>
        <w:tc>
          <w:tcPr>
            <w:tcW w:w="283"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p>
        </w:tc>
        <w:tc>
          <w:tcPr>
            <w:tcW w:w="426"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
        </w:tc>
        <w:tc>
          <w:tcPr>
            <w:tcW w:w="567"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vertAlign w:val="subscript"/>
              </w:rPr>
            </w:pPr>
            <w:proofErr w:type="spellStart"/>
            <w:r w:rsidRPr="00392925">
              <w:rPr>
                <w:rFonts w:ascii="Times New Roman" w:hAnsi="Times New Roman" w:cs="Times New Roman"/>
                <w:sz w:val="16"/>
                <w:szCs w:val="16"/>
                <w:vertAlign w:val="subscript"/>
                <w:lang w:val="en-US"/>
              </w:rPr>
              <w:t>i</w:t>
            </w:r>
            <w:proofErr w:type="spellEnd"/>
            <w:r w:rsidRPr="00392925">
              <w:rPr>
                <w:rFonts w:ascii="Times New Roman" w:hAnsi="Times New Roman" w:cs="Times New Roman"/>
                <w:sz w:val="16"/>
                <w:szCs w:val="16"/>
                <w:vertAlign w:val="subscript"/>
                <w:lang w:val="en-US"/>
              </w:rPr>
              <w:t xml:space="preserve"> = 1</w:t>
            </w:r>
          </w:p>
        </w:tc>
        <w:tc>
          <w:tcPr>
            <w:tcW w:w="1701"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
        </w:tc>
      </w:tr>
      <w:tr w:rsidR="00392925" w:rsidRPr="00392925"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НМЦД(НМЦЕ)</w:t>
            </w:r>
          </w:p>
        </w:tc>
        <w:tc>
          <w:tcPr>
            <w:tcW w:w="336"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НМЦД, цена единицы товара, работы, услуги, цена договора, заключаемого с единственным поставщиком (подрядчиком, исполнителем), определяемая методом сопоставимых рыночных цен (анализа рынка);</w:t>
            </w:r>
          </w:p>
        </w:tc>
      </w:tr>
      <w:tr w:rsidR="00392925" w:rsidRPr="00392925"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v</w:t>
            </w:r>
          </w:p>
        </w:tc>
        <w:tc>
          <w:tcPr>
            <w:tcW w:w="336"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(объем) закупаемого товара (работы, услуги);</w:t>
            </w:r>
          </w:p>
        </w:tc>
      </w:tr>
      <w:tr w:rsidR="00392925" w:rsidRPr="00392925"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n</w:t>
            </w:r>
          </w:p>
        </w:tc>
        <w:tc>
          <w:tcPr>
            <w:tcW w:w="336"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значений, используемых в расчете;</w:t>
            </w:r>
          </w:p>
        </w:tc>
      </w:tr>
      <w:tr w:rsidR="00392925" w:rsidRPr="00392925"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i</w:t>
            </w:r>
          </w:p>
        </w:tc>
        <w:tc>
          <w:tcPr>
            <w:tcW w:w="336"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rPr>
              <w:t>номер источника ценовой информации;</w:t>
            </w:r>
          </w:p>
        </w:tc>
      </w:tr>
      <w:tr w:rsidR="00392925" w:rsidRPr="00392925"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rPr>
              <w:t>Ц</w:t>
            </w:r>
            <w:proofErr w:type="spellStart"/>
            <w:r w:rsidRPr="00392925">
              <w:rPr>
                <w:rFonts w:ascii="Times New Roman" w:hAnsi="Times New Roman" w:cs="Times New Roman"/>
                <w:sz w:val="16"/>
                <w:szCs w:val="16"/>
                <w:vertAlign w:val="subscript"/>
                <w:lang w:val="en-US"/>
              </w:rPr>
              <w:t>i</w:t>
            </w:r>
            <w:proofErr w:type="spellEnd"/>
          </w:p>
        </w:tc>
        <w:tc>
          <w:tcPr>
            <w:tcW w:w="336" w:type="dxa"/>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7.5. Нормативный метод заключается в расчете НМЦД, цены единицы товара, работы, услуги, цены договора, заключаемого с единственным поставщиком (подрядчиком, исполнителем),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нормативным методом осуществляется по формуле:</w:t>
      </w:r>
    </w:p>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НМЦ</w:t>
      </w:r>
      <w:r w:rsidRPr="00392925">
        <w:rPr>
          <w:rFonts w:ascii="Times New Roman" w:hAnsi="Times New Roman" w:cs="Times New Roman"/>
          <w:sz w:val="16"/>
          <w:szCs w:val="16"/>
          <w:vertAlign w:val="subscript"/>
        </w:rPr>
        <w:t>норм</w:t>
      </w:r>
      <w:proofErr w:type="spellEnd"/>
      <w:r w:rsidRPr="00392925">
        <w:rPr>
          <w:rFonts w:ascii="Times New Roman" w:hAnsi="Times New Roman" w:cs="Times New Roman"/>
          <w:sz w:val="16"/>
          <w:szCs w:val="16"/>
        </w:rPr>
        <w:t xml:space="preserve"> = </w:t>
      </w:r>
      <w:r w:rsidRPr="00392925">
        <w:rPr>
          <w:rFonts w:ascii="Times New Roman" w:hAnsi="Times New Roman" w:cs="Times New Roman"/>
          <w:sz w:val="16"/>
          <w:szCs w:val="16"/>
          <w:lang w:val="en-US"/>
        </w:rPr>
        <w:t xml:space="preserve">V × </w:t>
      </w: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пред</w:t>
      </w:r>
      <w:proofErr w:type="spellEnd"/>
      <w:r w:rsidRPr="00392925">
        <w:rPr>
          <w:rFonts w:ascii="Times New Roman" w:hAnsi="Times New Roman" w:cs="Times New Roman"/>
          <w:sz w:val="16"/>
          <w:szCs w:val="16"/>
        </w:rPr>
        <w:t>, где:</w:t>
      </w:r>
    </w:p>
    <w:tbl>
      <w:tblPr>
        <w:tblW w:w="0" w:type="auto"/>
        <w:tblLook w:val="04A0" w:firstRow="1" w:lastRow="0" w:firstColumn="1" w:lastColumn="0" w:noHBand="0" w:noVBand="1"/>
      </w:tblPr>
      <w:tblGrid>
        <w:gridCol w:w="1123"/>
        <w:gridCol w:w="580"/>
        <w:gridCol w:w="8929"/>
      </w:tblGrid>
      <w:tr w:rsidR="00392925" w:rsidRPr="00392925" w:rsidTr="007A3791">
        <w:tc>
          <w:tcPr>
            <w:tcW w:w="1123"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НМЦ</w:t>
            </w:r>
            <w:r w:rsidRPr="00392925">
              <w:rPr>
                <w:rFonts w:ascii="Times New Roman" w:hAnsi="Times New Roman" w:cs="Times New Roman"/>
                <w:sz w:val="16"/>
                <w:szCs w:val="16"/>
                <w:vertAlign w:val="subscript"/>
              </w:rPr>
              <w:t>норм</w:t>
            </w:r>
            <w:proofErr w:type="spellEnd"/>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929"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начальная (максимальная) цена, определяемая нормативным методом;</w:t>
            </w:r>
          </w:p>
        </w:tc>
      </w:tr>
      <w:tr w:rsidR="00392925" w:rsidRPr="00392925" w:rsidTr="007A3791">
        <w:tc>
          <w:tcPr>
            <w:tcW w:w="1123"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V</w:t>
            </w:r>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929"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(объем) закупаемого товара (работы, услуги);</w:t>
            </w:r>
          </w:p>
        </w:tc>
      </w:tr>
      <w:tr w:rsidR="00392925" w:rsidRPr="00392925" w:rsidTr="007A3791">
        <w:tc>
          <w:tcPr>
            <w:tcW w:w="1123"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пред</w:t>
            </w:r>
            <w:proofErr w:type="spellEnd"/>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929"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предельная цена единицы товара, работы,</w:t>
            </w:r>
            <w:r w:rsidR="007A3791">
              <w:rPr>
                <w:rFonts w:ascii="Times New Roman" w:hAnsi="Times New Roman" w:cs="Times New Roman"/>
                <w:sz w:val="16"/>
                <w:szCs w:val="16"/>
              </w:rPr>
              <w:t xml:space="preserve"> услуги, установленная норматив</w:t>
            </w:r>
            <w:r w:rsidRPr="00392925">
              <w:rPr>
                <w:rFonts w:ascii="Times New Roman" w:hAnsi="Times New Roman" w:cs="Times New Roman"/>
                <w:sz w:val="16"/>
                <w:szCs w:val="16"/>
              </w:rPr>
              <w:t>ными правовыми актами Российской Федерации, нормативными актами Новгородской области.</w:t>
            </w:r>
          </w:p>
        </w:tc>
      </w:tr>
    </w:tbl>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7.6. Тарифный </w:t>
      </w:r>
      <w:hyperlink r:id="rId18" w:history="1">
        <w:r w:rsidRPr="00392925">
          <w:rPr>
            <w:rStyle w:val="aa"/>
            <w:rFonts w:ascii="Times New Roman" w:hAnsi="Times New Roman" w:cs="Times New Roman"/>
            <w:sz w:val="16"/>
            <w:szCs w:val="16"/>
          </w:rPr>
          <w:t>метод</w:t>
        </w:r>
      </w:hyperlink>
      <w:r w:rsidRPr="00392925">
        <w:rPr>
          <w:rFonts w:ascii="Times New Roman" w:hAnsi="Times New Roman" w:cs="Times New Roman"/>
          <w:sz w:val="16"/>
          <w:szCs w:val="16"/>
        </w:rPr>
        <w:t xml:space="preserve">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Определение НМЦД, цены единицы товара, работы, услуги, цены договора, заключаемого с единственным поставщиком (подрядчиком, исполнителем), тарифным методом осуществляется по формуле:</w:t>
      </w:r>
    </w:p>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НМЦ</w:t>
      </w:r>
      <w:r w:rsidRPr="00392925">
        <w:rPr>
          <w:rFonts w:ascii="Times New Roman" w:hAnsi="Times New Roman" w:cs="Times New Roman"/>
          <w:sz w:val="16"/>
          <w:szCs w:val="16"/>
          <w:vertAlign w:val="subscript"/>
        </w:rPr>
        <w:t>тариф</w:t>
      </w:r>
      <w:proofErr w:type="spellEnd"/>
      <w:r w:rsidRPr="00392925">
        <w:rPr>
          <w:rFonts w:ascii="Times New Roman" w:hAnsi="Times New Roman" w:cs="Times New Roman"/>
          <w:sz w:val="16"/>
          <w:szCs w:val="16"/>
        </w:rPr>
        <w:t xml:space="preserve"> = </w:t>
      </w:r>
      <w:r w:rsidRPr="00392925">
        <w:rPr>
          <w:rFonts w:ascii="Times New Roman" w:hAnsi="Times New Roman" w:cs="Times New Roman"/>
          <w:sz w:val="16"/>
          <w:szCs w:val="16"/>
          <w:lang w:val="en-US"/>
        </w:rPr>
        <w:t>V</w:t>
      </w:r>
      <w:r w:rsidRPr="00392925">
        <w:rPr>
          <w:rFonts w:ascii="Times New Roman" w:hAnsi="Times New Roman" w:cs="Times New Roman"/>
          <w:sz w:val="16"/>
          <w:szCs w:val="16"/>
        </w:rPr>
        <w:t xml:space="preserve"> × </w:t>
      </w: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тариф</w:t>
      </w:r>
      <w:proofErr w:type="spellEnd"/>
      <w:r w:rsidRPr="00392925">
        <w:rPr>
          <w:rFonts w:ascii="Times New Roman" w:hAnsi="Times New Roman" w:cs="Times New Roman"/>
          <w:sz w:val="16"/>
          <w:szCs w:val="16"/>
        </w:rPr>
        <w:t>, где:</w:t>
      </w:r>
    </w:p>
    <w:tbl>
      <w:tblPr>
        <w:tblW w:w="0" w:type="auto"/>
        <w:tblLook w:val="04A0" w:firstRow="1" w:lastRow="0" w:firstColumn="1" w:lastColumn="0" w:noHBand="0" w:noVBand="1"/>
      </w:tblPr>
      <w:tblGrid>
        <w:gridCol w:w="1187"/>
        <w:gridCol w:w="580"/>
        <w:gridCol w:w="8865"/>
      </w:tblGrid>
      <w:tr w:rsidR="00392925" w:rsidRPr="00392925" w:rsidTr="007A3791">
        <w:tc>
          <w:tcPr>
            <w:tcW w:w="1187"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НМЦ</w:t>
            </w:r>
            <w:r w:rsidRPr="00392925">
              <w:rPr>
                <w:rFonts w:ascii="Times New Roman" w:hAnsi="Times New Roman" w:cs="Times New Roman"/>
                <w:sz w:val="16"/>
                <w:szCs w:val="16"/>
                <w:vertAlign w:val="subscript"/>
              </w:rPr>
              <w:t>тариф</w:t>
            </w:r>
            <w:proofErr w:type="spellEnd"/>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86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начальная (максимальная) цена, определяемая тарифным методом;</w:t>
            </w:r>
          </w:p>
        </w:tc>
      </w:tr>
      <w:tr w:rsidR="00392925" w:rsidRPr="00392925" w:rsidTr="007A3791">
        <w:tc>
          <w:tcPr>
            <w:tcW w:w="1187"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V</w:t>
            </w:r>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86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(объем) закупаемого товара (работы, услуги);</w:t>
            </w:r>
          </w:p>
        </w:tc>
      </w:tr>
      <w:tr w:rsidR="00392925" w:rsidRPr="00392925" w:rsidTr="007A3791">
        <w:tc>
          <w:tcPr>
            <w:tcW w:w="1187"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тариф</w:t>
            </w:r>
            <w:proofErr w:type="spellEnd"/>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86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цена (тариф) единицы товара, работы, услуги, установленная в рамках государственного регулирования цен (та</w:t>
            </w:r>
            <w:r w:rsidR="007A3791">
              <w:rPr>
                <w:rFonts w:ascii="Times New Roman" w:hAnsi="Times New Roman" w:cs="Times New Roman"/>
                <w:sz w:val="16"/>
                <w:szCs w:val="16"/>
              </w:rPr>
              <w:t>рифов) или установленная муници</w:t>
            </w:r>
            <w:r w:rsidRPr="00392925">
              <w:rPr>
                <w:rFonts w:ascii="Times New Roman" w:hAnsi="Times New Roman" w:cs="Times New Roman"/>
                <w:sz w:val="16"/>
                <w:szCs w:val="16"/>
              </w:rPr>
              <w:t xml:space="preserve">пальным правовым актом. </w:t>
            </w:r>
          </w:p>
        </w:tc>
      </w:tr>
    </w:tbl>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7.7. Проектно-сметный </w:t>
      </w:r>
      <w:hyperlink r:id="rId19" w:history="1">
        <w:r w:rsidRPr="00392925">
          <w:rPr>
            <w:rStyle w:val="aa"/>
            <w:rFonts w:ascii="Times New Roman" w:hAnsi="Times New Roman" w:cs="Times New Roman"/>
            <w:sz w:val="16"/>
            <w:szCs w:val="16"/>
          </w:rPr>
          <w:t>метод</w:t>
        </w:r>
      </w:hyperlink>
      <w:r w:rsidRPr="00392925">
        <w:rPr>
          <w:rFonts w:ascii="Times New Roman" w:hAnsi="Times New Roman" w:cs="Times New Roman"/>
          <w:sz w:val="16"/>
          <w:szCs w:val="16"/>
        </w:rPr>
        <w:t xml:space="preserve"> заключается в определении НМЦД, цены договора, заключаемого с единственным поставщиком (подрядчиком, исполнителем), 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7.7.1.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7.7.2.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w:t>
      </w:r>
      <w:hyperlink r:id="rId20" w:history="1">
        <w:r w:rsidRPr="00392925">
          <w:rPr>
            <w:rStyle w:val="aa"/>
            <w:rFonts w:ascii="Times New Roman" w:hAnsi="Times New Roman" w:cs="Times New Roman"/>
            <w:sz w:val="16"/>
            <w:szCs w:val="16"/>
          </w:rPr>
          <w:t>порядке</w:t>
        </w:r>
      </w:hyperlink>
      <w:r w:rsidRPr="00392925">
        <w:rPr>
          <w:rFonts w:ascii="Times New Roman" w:hAnsi="Times New Roman" w:cs="Times New Roman"/>
          <w:sz w:val="16"/>
          <w:szCs w:val="16"/>
        </w:rPr>
        <w:t>,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7.8. 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утвержденная в соответствии с законодательством о градостроительной деятельности.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7.9. 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в определении НМЦД, цены единицы товара, работы, услуги,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7.10. В случае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исполнения договора, применяются к максимальному значению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7.11. Максимальное значение цены контракта определяется исходя из выделенных на закупку средств, начальной цены за единицу товара (работы, услуги) и максимально возможного количества товара (работы, услуги), которые необходимы заказчику.</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7.12. Формула цены, устанавливающая правила расчета сумм, подлежащих уплате заказчиком поставщику (исполнителю, подрядчику) в ходе исполнения договора определяется </w:t>
      </w:r>
      <w:proofErr w:type="gramStart"/>
      <w:r w:rsidRPr="00392925">
        <w:rPr>
          <w:rFonts w:ascii="Times New Roman" w:hAnsi="Times New Roman" w:cs="Times New Roman"/>
          <w:sz w:val="16"/>
          <w:szCs w:val="16"/>
        </w:rPr>
        <w:t>по  формуле</w:t>
      </w:r>
      <w:proofErr w:type="gramEnd"/>
      <w:r w:rsidRPr="00392925">
        <w:rPr>
          <w:rFonts w:ascii="Times New Roman" w:hAnsi="Times New Roman" w:cs="Times New Roman"/>
          <w:sz w:val="16"/>
          <w:szCs w:val="16"/>
        </w:rPr>
        <w:t>:</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Ц = </w:t>
      </w:r>
      <w:r w:rsidRPr="00392925">
        <w:rPr>
          <w:rFonts w:ascii="Times New Roman" w:hAnsi="Times New Roman" w:cs="Times New Roman"/>
          <w:sz w:val="16"/>
          <w:szCs w:val="16"/>
          <w:lang w:val="en-US"/>
        </w:rPr>
        <w:t>V</w:t>
      </w:r>
      <w:r w:rsidRPr="00392925">
        <w:rPr>
          <w:rFonts w:ascii="Times New Roman" w:hAnsi="Times New Roman" w:cs="Times New Roman"/>
          <w:sz w:val="16"/>
          <w:szCs w:val="16"/>
        </w:rPr>
        <w:t xml:space="preserve"> × </w:t>
      </w: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ед</w:t>
      </w:r>
      <w:proofErr w:type="spellEnd"/>
      <w:r w:rsidRPr="00392925">
        <w:rPr>
          <w:rFonts w:ascii="Times New Roman" w:hAnsi="Times New Roman" w:cs="Times New Roman"/>
          <w:sz w:val="16"/>
          <w:szCs w:val="16"/>
        </w:rPr>
        <w:t>, где:</w:t>
      </w:r>
    </w:p>
    <w:tbl>
      <w:tblPr>
        <w:tblW w:w="10773" w:type="dxa"/>
        <w:tblLook w:val="04A0" w:firstRow="1" w:lastRow="0" w:firstColumn="1" w:lastColumn="0" w:noHBand="0" w:noVBand="1"/>
      </w:tblPr>
      <w:tblGrid>
        <w:gridCol w:w="711"/>
        <w:gridCol w:w="580"/>
        <w:gridCol w:w="9482"/>
      </w:tblGrid>
      <w:tr w:rsidR="00392925" w:rsidRPr="00392925" w:rsidTr="00392925">
        <w:tc>
          <w:tcPr>
            <w:tcW w:w="711"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Ц</w:t>
            </w:r>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948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сумма, подлежащая уплате заказчиком поставщику (исполнителю, подрядчику) в ходе исполнения договора;</w:t>
            </w:r>
          </w:p>
        </w:tc>
      </w:tr>
      <w:tr w:rsidR="00392925" w:rsidRPr="00392925" w:rsidTr="00392925">
        <w:tc>
          <w:tcPr>
            <w:tcW w:w="711"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lang w:val="en-US"/>
              </w:rPr>
              <w:t>V</w:t>
            </w:r>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948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объем поставленных товаров, выполненных работ, оказанных услуг в периоде поставки (выполнения работ, оказания услуг);</w:t>
            </w:r>
          </w:p>
        </w:tc>
      </w:tr>
      <w:tr w:rsidR="00392925" w:rsidRPr="00392925" w:rsidTr="00392925">
        <w:tc>
          <w:tcPr>
            <w:tcW w:w="711"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ед</w:t>
            </w:r>
            <w:proofErr w:type="spellEnd"/>
          </w:p>
        </w:tc>
        <w:tc>
          <w:tcPr>
            <w:tcW w:w="58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948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8. Обеспечительные и антидемпинговые меры при осуществлении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обеспечение заявки), и (или) обеспечения обязательств, связанных с исполнением договора, заключенного по результатам проведения закупки (далее обеспечение исполнения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8.2. 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 и устанавливается в извещении и (или) в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8.3. 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8.4. 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8.5. 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8.6. 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8.7. 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8.7.1. Размещение на ЭП итогового протокола конкурентной закупки.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8.7.2. Отмена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8.7.3. Отзыв заявки участником закупки до окончания срока подачи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8.7.4. Получение заявки на участие в закупке после окончания срока подачи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8.7.5. Отстранение участника закупки от участия в закупке или отказ заказчика от заключения договора с участником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8.8.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8.9. Возврат денежных средств, внесенных в качестве обеспечения заявок, участнику закупки не осуществляется либо осуществляется уплата денежных средств заказчику гарантом по безотзывной банковской гарантии в следующих случаях: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8.9.2. </w:t>
      </w:r>
      <w:proofErr w:type="spellStart"/>
      <w:r w:rsidRPr="00392925">
        <w:rPr>
          <w:rFonts w:ascii="Times New Roman" w:hAnsi="Times New Roman" w:cs="Times New Roman"/>
          <w:sz w:val="16"/>
          <w:szCs w:val="16"/>
        </w:rPr>
        <w:t>Непредоставление</w:t>
      </w:r>
      <w:proofErr w:type="spellEnd"/>
      <w:r w:rsidRPr="00392925">
        <w:rPr>
          <w:rFonts w:ascii="Times New Roman" w:hAnsi="Times New Roman" w:cs="Times New Roman"/>
          <w:sz w:val="16"/>
          <w:szCs w:val="16"/>
        </w:rPr>
        <w:t xml:space="preserve">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8.10. 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8.11. 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пунктом 4.1 Положения, если начальная (максимальная) цена договора не превышает 500 тыс.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8.12. 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(максимальная) цена договора превышает 500 тыс.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8.13. 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и (или) в документации о закупке не указано иное.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8.14. Размер обеспечения исполнения договора, в случае установления заказчиком требования предоставления такого обеспечения, должен составлять от 5 до 30 % от начальной (максимальной) цены договора, но не менее чем в размере аванса (если проектом договора предусмотрена выплата аванса).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8.15. 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8.16. Срок обеспечения исполнения договора должен превышать срок исполнения обязательств по договору на 30 календарных дней (если в документации не указано иное).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8.17. Договор заключается после предоставления участником закупки, с которым заключается договор, обеспечения исполнения договора в соответствии с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8.19. 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8.20. При заключении договора, если в ходе проведения конкурентной закупки победителем закупки была снижена начальная (максимальная) цена договора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антидемпинговые меры, включающие в себя обязанность победителя закупки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документации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 о предоставлении обеспечения исполнения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8.21. Антидемпинговые меры могут быть применены только в случае установления возможности применения таких мер в извещении об осуществлении закупки и (или) в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8.22. 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8.23. 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пунктов 8.20-8.22 Положения в полном объеме.</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9. Порядок подготовки и проведения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 Закупочная комиссия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9.1.3. Решение о включении конкретного лица в состав закупочной комиссии принимается заказчиком.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21" w:history="1">
        <w:r w:rsidRPr="00392925">
          <w:rPr>
            <w:rStyle w:val="aa"/>
            <w:rFonts w:ascii="Times New Roman" w:hAnsi="Times New Roman" w:cs="Times New Roman"/>
            <w:sz w:val="16"/>
            <w:szCs w:val="16"/>
          </w:rPr>
          <w:t>законом</w:t>
        </w:r>
      </w:hyperlink>
      <w:r w:rsidRPr="00392925">
        <w:rPr>
          <w:rFonts w:ascii="Times New Roman" w:hAnsi="Times New Roman" w:cs="Times New Roman"/>
          <w:sz w:val="16"/>
          <w:szCs w:val="16"/>
        </w:rPr>
        <w:t xml:space="preserve"> от 25.12.2008 № 273-ФЗ «О противодействии коррупции».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9.1.3.1. Членами закупочной комиссии не могут быть:</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22" w:history="1">
        <w:r w:rsidRPr="00392925">
          <w:rPr>
            <w:rStyle w:val="aa"/>
            <w:rFonts w:ascii="Times New Roman" w:hAnsi="Times New Roman" w:cs="Times New Roman"/>
            <w:sz w:val="16"/>
            <w:szCs w:val="16"/>
          </w:rPr>
          <w:t>законе</w:t>
        </w:r>
      </w:hyperlink>
      <w:r w:rsidRPr="00392925">
        <w:rPr>
          <w:rFonts w:ascii="Times New Roman" w:hAnsi="Times New Roman" w:cs="Times New Roman"/>
          <w:sz w:val="16"/>
          <w:szCs w:val="16"/>
        </w:rPr>
        <w:t xml:space="preserve"> от 25.12.2008 № 273-ФЗ «О противодействии коррупции»;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иные физические лица в случаях, определенных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9.1.3.2. 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9.1.4. Заседание закупочной комиссии является правомочным, 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 Основными функциями закупочной комиссии являются: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9.1.5.1. Участие в заседании закупочной комиссии при открытии оператором ЭП доступа к заявкам, поданным в форме электронных документов;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9.1.5.2. Рассмотрение заявок участников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9.1.5.3. Принятие решений о направлении запросов участникам в случаях, установленных Положением и документацией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9.1.5.4. Принятие решений о допуске участника закупки или отказа в допуске (отклонения заявки) участника закупки к участию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9.1.5.5. Фиксирование факта о признании процедуры закупки несостоявшейся (при необходимости);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9.1.5.6. Проведение оценки заявок (при необходимости);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9.1.5.7. Определение победителя закупки в соответствии с условиями извещения о проведении закупки и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9.1.5.8. Рассмотрение решений антимонопольного органа, органов 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9.1.5.9. Размещение протоколов, составляемых в ходе проведения процедуры закупки, в ЕИС или на ЭП.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9.1.6. Функции, возложенные заказчиком на закупочную комиссию, могут отличаться от описанных в подпункте 9.1.5 Положения в соответствии с решением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 Требования к извещению о закупке,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9.2.2. При проведении неконкурентной закупки заказчик разрабатывает извещение о проведении закупки у единственного поставщика и документацию о закупке в случаях, когда размещение таких извещения и документации предусмотрено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9.2.3. 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9.2.4. Заказчик имеет право разместить извещение и документацию о закупке в дополнительных источниках информации.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9.2.5. Заказчик размещает извещение о закупке с учетом следующих требований к срокам такого размещения: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9.2.5.1. В случае проведения конкурса – не менее чем за 15 дней до дня окончания срока подачи заявок на участие в конкурсе;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9.2.5.2. В случае проведения аукциона – не менее чем за 15 дней до дня окончания срока подачи заявок на участие в аукционе;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9.2.5.3. В случае проведения запроса предложений – не менее чем за 7 рабочих дней до дня проведения такого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9.2.5.4. В случае проведения запроса цен – не менее чем за 4 рабочих дня до дня окончания срока подачи заявок на участие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9.2.5.5. В случае проведения запроса котировок – не менее чем за 5 рабочих дней до дня окончания срока подачи заявок на участие в запросе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9.2.6.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9.2.6.1. Конкурса в электронной форме в следующие сроки: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не менее чем за 15 дней до даты окончания срока подачи заявок на участие в таком конкурсе в случае, если начальная (максимальная) цена договора превышает 30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9.2.6.2. Аукциона в электронной форме в следующие сроки: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не менее чем за 15 дней до даты окончания срока подачи заявок на участие в таком аукционе в случае, если начальная (максимальная) цена договора превышает 30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9.2.6.3. Запроса предложений в электронной форме не менее чем за 5 рабочих дней до дня проведения такого запроса предложений. При этом начальная (максимальная) цена договора не должна превышать 15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9.2.6.4. Запроса котировок в электронной форме не менее чем за 4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7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9.2.7. Извещение и документация о закупке должны быть доступны для ознакомления пользователям на ЭП без взимания платы.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 Извещение о закупке должно содержать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9.2.8.1. Способ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9.2.8.2. Наименование, место нахождения, почтовый адрес, адрес электронной почты, номер контактного телефона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9.2.8.3. 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пунктом 3.9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9.2.8.4. Место поставки товара, выполнения работы, оказания услуги;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9.2.8.6. 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за исключением случаев представления документации в форме электронного документа;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конкурентной закупки (этапов конкурентной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9.2.8.8. Адрес ЭП в сети «Интернет», на которой проводится закупка (при осуществлении закупки в электронной форме);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9.2.8.9. Требования к форме и оформлению запроса на разъяснения положений извещения (документации о закупке), порядок предоставления таких разъяснений;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9.2.8.12. Требования к участникам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9.2.8.13. Перечень документов и (или) сведений,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 и (или) сведений;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9.2.8.14. Иные сведения и документы, предусмотренные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 Документация о закупке должна содержать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9.2.9.2. Требования к содержанию, форме, оформлению и составу заявки на участие в закупке. При этом не допускается требовать 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9.2.9.4. Место, условия и сроки (периоды) поставки товара, выполнения работы, оказания услуги;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9.2.9.6. Форма, сроки и порядок оплаты товара, работы, услуги;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9.2.9.7. Информация о расходах на перевозку, страхование, уплату таможенных пошлин, налогов и других обязательных платежей;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9.2.9.8. 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оформленное с учетом требований раздела 7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закупки (этапов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9.2.9.10. Требования к участникам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9.2.9.12.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9.2.9.13. Формы, порядок, дата и время окончания срока предоставления участникам закупки разъяснений положений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9.2.9.14. Дата рассмотрения предложений (заявок) участников закупки и подведения итогов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9.2.9.15. Критерии оценки и сопоставления заявок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9.2.9.16. Порядок оценки и сопоставления заявок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9.2.9.17. Описание предмета закупки в соответствии с пунктом 3.9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9.2.9.18. Проект договора, заключаемого по результатам проведения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9.2.9.20.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9.2.9.21. 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9.2.9.22. 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 проведении конкурса, запроса предложений, запроса цен,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9.2.9.24. 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9.2.9.25. Указание на то, что закупка проводится повторно, с обязательным указанием номера извещения о закупке в ЕИС, которая была проведена первоначально и не состоялась (при проведении повторной конкурентной закупки в соответствии с требованиями раздела 11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9.2.10. Документация о закупке должна содержать в себе также сведения, указанные в подразделе 14.5 настоящего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9.2.11. Документация о закупке может содержать любые иные сведения по усмотрению заказчика, при условии, что размещение таких сведений не противоречит нормам действующего законодательства и настоящего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9.3. Порядок предоставления разъяснений положений извещения о закупке, положений документации о закупке, иных разъяснений.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9.3.1. Любой участник конкурентной закупки вправе направить запрос на предоставление разъяснений положений извещения о закупке, положений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9.3.2. Требования к форме, оформлению запроса на разъяснение на предоставление разъяснений положений извещения о закупке, положений документации о закупке (далее запрос на разъяснение) устанавливаются заказчиком в документации и (или) извещении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9.3.3. Заказчик обязан предоставить разъяснение положений извещения о закупке, документации о закупке в соответствии с поданным запросом в форме, предусмотренной документацией и (или) извещением о закупке, в течение 3 рабочих дней при условии, что запрос на разъяснение поступил не позднее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9.3.4. Разъяснения должны быть размещены в ЕИС. В течение 3 рабочих дней с даты поступления запроса заказчик осуществляет разъяснение положений документации о закупке, извещения о закупке и размещает их в ЕИС с указанием предмета запроса, но без указания участника закупки, от которого поступил указанный запрос.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9.3.5. Разъяснения не должны изменять предмет закупки и существенные условия проекта договора, в противном случае необходимо внести изменения в извещение о закупке и (или) в документацию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9.3.6. Заказчик вправе давать любым лицам иные разъяснения, 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 Порядок подачи заявки на участие в конкурентной закупке и требования к составу такой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9.4.1. Заявка на участие в конкурентной закупке должна быть подана в порядке, в срок и по форме, которые установлены документацией 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9.4.2. 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9.4.3. Участник закупки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9.4.4. Порядок внесения изменений и отзыв заявки в электронной форме осуществляется посредством использования функционала ЭП, на которой проводится закупка, в соответствии с регламентом работы ЭП.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9.4.5. Участник закупки вправе подать только одну заявку на участие 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 Заявка на участие в конкурентной закупке должна содержать:</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9.4.6.1. 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6 месяцев до даты размещения в ЕИС извещения о закупке,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9.4.6.3. Документы, подтверждающие полномочия лица на осуществление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9.4.6.4. Копии учредительных документов участника закупки (для юридических лиц);</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9.4.6.5.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9.4.6.6. Описание участником закупки товара, работы, услуги, являющихся предметом закупки, их количественных и качественных характеристик;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9.4.6.7.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представлении таких документов было предусмотрено, в том числе документацией 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9.4.6.8. Предложение о цене договора, за исключением случаев проведения аукциона. При этом участник закупки обязан указать данное предложение в двух формах – с учетом и без учета НДС. Если участник закупки применяет упрощенную систему налогообложения, в его заявке должно быть указано, </w:t>
      </w:r>
      <w:r w:rsidRPr="00392925">
        <w:rPr>
          <w:rFonts w:ascii="Times New Roman" w:hAnsi="Times New Roman" w:cs="Times New Roman"/>
          <w:sz w:val="16"/>
          <w:szCs w:val="16"/>
        </w:rPr>
        <w:lastRenderedPageBreak/>
        <w:t>что ценовое предложение не подразумевает наличие НДС. Участник закупки не вправе включать в состав заявки предложение о цене договора в случае подачи заявки на участие в аукционе;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9.4.6.9. 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документацией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9.4.6.10. Декларацию о соответствии участника закупки требованиям, установленным в соответствии с подпунктами 3.1.2-3.1.7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9.4.6.11. Документы, подтверждающие соответствие участника закупки требованиям к участникам закупки, установленным заказчиком в документации о закупке в соответствии с подпунктом 3.1.1 Положения, или копии таких документов (при наличии в документации о закупке данного требования);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9.4.6.12. Документы, подтверждающие внесение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закупке, или копию этого платежного поручения либо банковскую гарантию, независимую гарантию в случае, предусмотренном пунктом 8.2 Положения);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9.4.6.13. Иные документы и сведения, представление которых предусмотрено документацией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9.4.7. 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предусмотренных настоящим подпунктом.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9.4.10. Ненадлежащее исполнение участником открытого конкурса, открытого запроса котировок, запроса цен, требования, согласно которому все листы заявки, поданной в бумажной форме, должны быть пронумерованы, не является основанием для отказа в допуске к участию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до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журнале регистрации заявок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регистрационный номер заявки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и время поступления конверта с заявкой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способ подачи заявки на участие в закупке (лично, посредством почтовой связи);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состояние конверта с заявкой (наличие либо отсутствие повреждений, признаков вскрытия).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Факт подачи заявки заверяется в журнале подписью секретаря закупочной комиссии.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 требованию участника закупки секретарь закупочной комиссии может выдать расписку в получении конверта с заявкой с указанием состояния конверта (наличие повреждений, признаков вскрытия), даты и времени получения заявки, ее регистрационного номера.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 Критерии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9.5.1. Для оценки заявок, поданных участниками закупки на участие в конкурсе, на участие в запросе предложений, запросе цен, запросе котировок, заказчик устанавливает в документации о закупке критерии оценки заявок и порядок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 Критериями оценки заявок могут быть:</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9.5.2.1. Цена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9.5.2.2. Качественные и (или) функциональные характеристики (потребительские свойства) товара, качество работ, услуг;</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9.5.2.3. Расходы на эксплуатацию товара;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9.5.2.4. Расходы на техническое обслуживание товара;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9.5.2.5. Сроки (периоды) поставки товара, выполнения работ, оказания услуг;</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9.5.2.6. Срок, на который предоставляются гарантии качества товара, работ, услуг;</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9.5.2.7. Деловая репутация участника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9.5.2.9. Квалификация участника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9.5.2.10. Квалификация работников участника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9.5.3. Критерии оценки могут подразделяться на подкритерии (показатели).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Вес критерия «цена договора» должен составлять не менее 50 %, а в случае закупки работ без использования товаров или услуг 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предложений заказчик должен указать не менее 2 критериев.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Для оценки и сопоставления заявок по критериям, указанным в подпунктах 9.5.2.1, 9.5.2.3, 9.5.2.4 Положения, предложениям участников закупки присваиваются баллы по следующей формуле:</w:t>
      </w:r>
    </w:p>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Бi</w:t>
      </w:r>
      <w:proofErr w:type="spellEnd"/>
      <w:r w:rsidRPr="00392925">
        <w:rPr>
          <w:rFonts w:ascii="Times New Roman" w:hAnsi="Times New Roman" w:cs="Times New Roman"/>
          <w:sz w:val="16"/>
          <w:szCs w:val="16"/>
        </w:rPr>
        <w:t xml:space="preserve"> = </w:t>
      </w: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min</w:t>
      </w:r>
      <w:proofErr w:type="spellEnd"/>
      <w:r w:rsidRPr="00392925">
        <w:rPr>
          <w:rFonts w:ascii="Times New Roman" w:hAnsi="Times New Roman" w:cs="Times New Roman"/>
          <w:sz w:val="16"/>
          <w:szCs w:val="16"/>
        </w:rPr>
        <w:t xml:space="preserve"> / </w:t>
      </w: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i</w:t>
      </w:r>
      <w:proofErr w:type="spellEnd"/>
      <w:r w:rsidRPr="00392925">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772"/>
        <w:gridCol w:w="580"/>
        <w:gridCol w:w="8612"/>
      </w:tblGrid>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Бi</w:t>
            </w:r>
            <w:proofErr w:type="spellEnd"/>
          </w:p>
        </w:tc>
        <w:tc>
          <w:tcPr>
            <w:tcW w:w="284"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6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баллов по критерию;</w:t>
            </w:r>
          </w:p>
        </w:tc>
      </w:tr>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min</w:t>
            </w:r>
            <w:proofErr w:type="spellEnd"/>
          </w:p>
        </w:tc>
        <w:tc>
          <w:tcPr>
            <w:tcW w:w="284"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6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минимальное предложение из сделанных участниками закупки;</w:t>
            </w:r>
          </w:p>
        </w:tc>
      </w:tr>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Ц</w:t>
            </w:r>
            <w:r w:rsidRPr="00392925">
              <w:rPr>
                <w:rFonts w:ascii="Times New Roman" w:hAnsi="Times New Roman" w:cs="Times New Roman"/>
                <w:sz w:val="16"/>
                <w:szCs w:val="16"/>
                <w:vertAlign w:val="subscript"/>
              </w:rPr>
              <w:t>i</w:t>
            </w:r>
            <w:proofErr w:type="spellEnd"/>
          </w:p>
        </w:tc>
        <w:tc>
          <w:tcPr>
            <w:tcW w:w="284"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6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предложение участника закупки, которое оценивается.</w:t>
            </w:r>
          </w:p>
        </w:tc>
      </w:tr>
    </w:tbl>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Для оценки и сопоставления </w:t>
      </w:r>
      <w:r w:rsidR="007A3791">
        <w:rPr>
          <w:rFonts w:ascii="Times New Roman" w:hAnsi="Times New Roman" w:cs="Times New Roman"/>
          <w:sz w:val="16"/>
          <w:szCs w:val="16"/>
        </w:rPr>
        <w:t xml:space="preserve">заявок по критериям, указанным </w:t>
      </w:r>
      <w:r w:rsidRPr="00392925">
        <w:rPr>
          <w:rFonts w:ascii="Times New Roman" w:hAnsi="Times New Roman" w:cs="Times New Roman"/>
          <w:sz w:val="16"/>
          <w:szCs w:val="16"/>
        </w:rPr>
        <w:t>в подпунктах 9.5.2.5, 9.5.2.6 Положения, предложениям участников закупки присваиваются баллы по следующей формуле:</w:t>
      </w:r>
    </w:p>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С</w:t>
      </w:r>
      <w:r w:rsidRPr="00392925">
        <w:rPr>
          <w:rFonts w:ascii="Times New Roman" w:hAnsi="Times New Roman" w:cs="Times New Roman"/>
          <w:sz w:val="16"/>
          <w:szCs w:val="16"/>
          <w:vertAlign w:val="subscript"/>
        </w:rPr>
        <w:t>Бi</w:t>
      </w:r>
      <w:proofErr w:type="spellEnd"/>
      <w:r w:rsidRPr="00392925">
        <w:rPr>
          <w:rFonts w:ascii="Times New Roman" w:hAnsi="Times New Roman" w:cs="Times New Roman"/>
          <w:sz w:val="16"/>
          <w:szCs w:val="16"/>
        </w:rPr>
        <w:t xml:space="preserve"> = </w:t>
      </w:r>
      <w:proofErr w:type="spellStart"/>
      <w:r w:rsidRPr="00392925">
        <w:rPr>
          <w:rFonts w:ascii="Times New Roman" w:hAnsi="Times New Roman" w:cs="Times New Roman"/>
          <w:sz w:val="16"/>
          <w:szCs w:val="16"/>
        </w:rPr>
        <w:t>С</w:t>
      </w:r>
      <w:r w:rsidRPr="00392925">
        <w:rPr>
          <w:rFonts w:ascii="Times New Roman" w:hAnsi="Times New Roman" w:cs="Times New Roman"/>
          <w:sz w:val="16"/>
          <w:szCs w:val="16"/>
          <w:vertAlign w:val="subscript"/>
        </w:rPr>
        <w:t>min</w:t>
      </w:r>
      <w:proofErr w:type="spellEnd"/>
      <w:r w:rsidRPr="00392925">
        <w:rPr>
          <w:rFonts w:ascii="Times New Roman" w:hAnsi="Times New Roman" w:cs="Times New Roman"/>
          <w:sz w:val="16"/>
          <w:szCs w:val="16"/>
        </w:rPr>
        <w:t xml:space="preserve"> / </w:t>
      </w:r>
      <w:proofErr w:type="spellStart"/>
      <w:r w:rsidRPr="00392925">
        <w:rPr>
          <w:rFonts w:ascii="Times New Roman" w:hAnsi="Times New Roman" w:cs="Times New Roman"/>
          <w:sz w:val="16"/>
          <w:szCs w:val="16"/>
        </w:rPr>
        <w:t>С</w:t>
      </w:r>
      <w:r w:rsidRPr="00392925">
        <w:rPr>
          <w:rFonts w:ascii="Times New Roman" w:hAnsi="Times New Roman" w:cs="Times New Roman"/>
          <w:sz w:val="16"/>
          <w:szCs w:val="16"/>
          <w:vertAlign w:val="subscript"/>
        </w:rPr>
        <w:t>i</w:t>
      </w:r>
      <w:proofErr w:type="spellEnd"/>
      <w:r w:rsidRPr="00392925">
        <w:rPr>
          <w:rFonts w:ascii="Times New Roman" w:hAnsi="Times New Roman" w:cs="Times New Roman"/>
          <w:sz w:val="16"/>
          <w:szCs w:val="16"/>
          <w:vertAlign w:val="subscript"/>
        </w:rPr>
        <w:t xml:space="preserve"> </w:t>
      </w:r>
      <w:r w:rsidRPr="00392925">
        <w:rPr>
          <w:rFonts w:ascii="Times New Roman" w:hAnsi="Times New Roman" w:cs="Times New Roman"/>
          <w:sz w:val="16"/>
          <w:szCs w:val="16"/>
        </w:rPr>
        <w:t>× 100, где:</w:t>
      </w:r>
    </w:p>
    <w:tbl>
      <w:tblPr>
        <w:tblW w:w="0" w:type="auto"/>
        <w:tblLook w:val="04A0" w:firstRow="1" w:lastRow="0" w:firstColumn="1" w:lastColumn="0" w:noHBand="0" w:noVBand="1"/>
      </w:tblPr>
      <w:tblGrid>
        <w:gridCol w:w="763"/>
        <w:gridCol w:w="580"/>
        <w:gridCol w:w="8612"/>
      </w:tblGrid>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С</w:t>
            </w:r>
            <w:r w:rsidRPr="00392925">
              <w:rPr>
                <w:rFonts w:ascii="Times New Roman" w:hAnsi="Times New Roman" w:cs="Times New Roman"/>
                <w:sz w:val="16"/>
                <w:szCs w:val="16"/>
                <w:vertAlign w:val="subscript"/>
              </w:rPr>
              <w:t>Бi</w:t>
            </w:r>
            <w:proofErr w:type="spellEnd"/>
          </w:p>
        </w:tc>
        <w:tc>
          <w:tcPr>
            <w:tcW w:w="284"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6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баллов по критерию;</w:t>
            </w:r>
          </w:p>
        </w:tc>
      </w:tr>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С</w:t>
            </w:r>
            <w:r w:rsidRPr="00392925">
              <w:rPr>
                <w:rFonts w:ascii="Times New Roman" w:hAnsi="Times New Roman" w:cs="Times New Roman"/>
                <w:sz w:val="16"/>
                <w:szCs w:val="16"/>
                <w:vertAlign w:val="subscript"/>
              </w:rPr>
              <w:t>min</w:t>
            </w:r>
            <w:proofErr w:type="spellEnd"/>
          </w:p>
        </w:tc>
        <w:tc>
          <w:tcPr>
            <w:tcW w:w="284"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6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минимальное предложение из сделанных участниками закупки;</w:t>
            </w:r>
          </w:p>
        </w:tc>
      </w:tr>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С</w:t>
            </w:r>
            <w:r w:rsidRPr="00392925">
              <w:rPr>
                <w:rFonts w:ascii="Times New Roman" w:hAnsi="Times New Roman" w:cs="Times New Roman"/>
                <w:sz w:val="16"/>
                <w:szCs w:val="16"/>
                <w:vertAlign w:val="subscript"/>
              </w:rPr>
              <w:t>i</w:t>
            </w:r>
            <w:proofErr w:type="spellEnd"/>
          </w:p>
        </w:tc>
        <w:tc>
          <w:tcPr>
            <w:tcW w:w="284"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612"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предложение участника закупки, которое оценивается.</w:t>
            </w:r>
          </w:p>
        </w:tc>
      </w:tr>
    </w:tbl>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Для оценки и сопоставления заявок по критериям, указанным в подпунктах 9.5.2.2, 9.5.2.7-9.5.2.10 Положения, в конкурсной документации, документации запроса предложений устанавливаются: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подкритерии, по которым будет оцениваться каждый критерий;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минимальное и максимальное количество баллов, которое может быть присвоено по каждому показателю;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правила присвоения баллов по каждому подкритерию;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значимость каждого из подкритериев.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П</w:t>
      </w:r>
      <w:r w:rsidRPr="00392925">
        <w:rPr>
          <w:rFonts w:ascii="Times New Roman" w:hAnsi="Times New Roman" w:cs="Times New Roman"/>
          <w:sz w:val="16"/>
          <w:szCs w:val="16"/>
          <w:vertAlign w:val="subscript"/>
        </w:rPr>
        <w:t>Бi</w:t>
      </w:r>
      <w:proofErr w:type="spellEnd"/>
      <w:r w:rsidRPr="00392925">
        <w:rPr>
          <w:rFonts w:ascii="Times New Roman" w:hAnsi="Times New Roman" w:cs="Times New Roman"/>
          <w:sz w:val="16"/>
          <w:szCs w:val="16"/>
        </w:rPr>
        <w:t xml:space="preserve"> = </w:t>
      </w:r>
      <w:proofErr w:type="spellStart"/>
      <w:r w:rsidRPr="00392925">
        <w:rPr>
          <w:rFonts w:ascii="Times New Roman" w:hAnsi="Times New Roman" w:cs="Times New Roman"/>
          <w:sz w:val="16"/>
          <w:szCs w:val="16"/>
        </w:rPr>
        <w:t>П</w:t>
      </w:r>
      <w:r w:rsidRPr="00392925">
        <w:rPr>
          <w:rFonts w:ascii="Times New Roman" w:hAnsi="Times New Roman" w:cs="Times New Roman"/>
          <w:sz w:val="16"/>
          <w:szCs w:val="16"/>
          <w:vertAlign w:val="subscript"/>
        </w:rPr>
        <w:t>i</w:t>
      </w:r>
      <w:proofErr w:type="spellEnd"/>
      <w:r w:rsidRPr="00392925">
        <w:rPr>
          <w:rFonts w:ascii="Times New Roman" w:hAnsi="Times New Roman" w:cs="Times New Roman"/>
          <w:sz w:val="16"/>
          <w:szCs w:val="16"/>
        </w:rPr>
        <w:t xml:space="preserve"> / </w:t>
      </w:r>
      <w:proofErr w:type="spellStart"/>
      <w:r w:rsidRPr="00392925">
        <w:rPr>
          <w:rFonts w:ascii="Times New Roman" w:hAnsi="Times New Roman" w:cs="Times New Roman"/>
          <w:sz w:val="16"/>
          <w:szCs w:val="16"/>
        </w:rPr>
        <w:t>П</w:t>
      </w:r>
      <w:r w:rsidRPr="00392925">
        <w:rPr>
          <w:rFonts w:ascii="Times New Roman" w:hAnsi="Times New Roman" w:cs="Times New Roman"/>
          <w:sz w:val="16"/>
          <w:szCs w:val="16"/>
          <w:vertAlign w:val="subscript"/>
        </w:rPr>
        <w:t>max</w:t>
      </w:r>
      <w:proofErr w:type="spellEnd"/>
      <w:r w:rsidRPr="00392925">
        <w:rPr>
          <w:rFonts w:ascii="Times New Roman" w:hAnsi="Times New Roman" w:cs="Times New Roman"/>
          <w:sz w:val="16"/>
          <w:szCs w:val="16"/>
        </w:rPr>
        <w:t xml:space="preserve"> × ЗП, где:</w:t>
      </w:r>
    </w:p>
    <w:tbl>
      <w:tblPr>
        <w:tblW w:w="0" w:type="auto"/>
        <w:tblLook w:val="04A0" w:firstRow="1" w:lastRow="0" w:firstColumn="1" w:lastColumn="0" w:noHBand="0" w:noVBand="1"/>
      </w:tblPr>
      <w:tblGrid>
        <w:gridCol w:w="788"/>
        <w:gridCol w:w="580"/>
        <w:gridCol w:w="8560"/>
      </w:tblGrid>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П</w:t>
            </w:r>
            <w:r w:rsidRPr="00392925">
              <w:rPr>
                <w:rFonts w:ascii="Times New Roman" w:hAnsi="Times New Roman" w:cs="Times New Roman"/>
                <w:sz w:val="16"/>
                <w:szCs w:val="16"/>
                <w:vertAlign w:val="subscript"/>
              </w:rPr>
              <w:t>Бi</w:t>
            </w:r>
            <w:proofErr w:type="spellEnd"/>
          </w:p>
        </w:tc>
        <w:tc>
          <w:tcPr>
            <w:tcW w:w="336"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56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баллов по подкритерию;</w:t>
            </w:r>
          </w:p>
        </w:tc>
      </w:tr>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rPr>
              <w:t>П</w:t>
            </w:r>
            <w:proofErr w:type="spellStart"/>
            <w:r w:rsidRPr="00392925">
              <w:rPr>
                <w:rFonts w:ascii="Times New Roman" w:hAnsi="Times New Roman" w:cs="Times New Roman"/>
                <w:sz w:val="16"/>
                <w:szCs w:val="16"/>
                <w:vertAlign w:val="subscript"/>
                <w:lang w:val="en-US"/>
              </w:rPr>
              <w:t>i</w:t>
            </w:r>
            <w:proofErr w:type="spellEnd"/>
          </w:p>
        </w:tc>
        <w:tc>
          <w:tcPr>
            <w:tcW w:w="336"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56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rPr>
              <w:t>предложение участника, которое оценивается;</w:t>
            </w:r>
          </w:p>
        </w:tc>
      </w:tr>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proofErr w:type="spellStart"/>
            <w:r w:rsidRPr="00392925">
              <w:rPr>
                <w:rFonts w:ascii="Times New Roman" w:hAnsi="Times New Roman" w:cs="Times New Roman"/>
                <w:sz w:val="16"/>
                <w:szCs w:val="16"/>
              </w:rPr>
              <w:t>П</w:t>
            </w:r>
            <w:r w:rsidRPr="00392925">
              <w:rPr>
                <w:rFonts w:ascii="Times New Roman" w:hAnsi="Times New Roman" w:cs="Times New Roman"/>
                <w:sz w:val="16"/>
                <w:szCs w:val="16"/>
                <w:vertAlign w:val="subscript"/>
              </w:rPr>
              <w:t>max</w:t>
            </w:r>
            <w:proofErr w:type="spellEnd"/>
          </w:p>
        </w:tc>
        <w:tc>
          <w:tcPr>
            <w:tcW w:w="336"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w:t>
            </w:r>
          </w:p>
        </w:tc>
        <w:tc>
          <w:tcPr>
            <w:tcW w:w="856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предложение, за которое присваивается максимальное количество баллов;</w:t>
            </w:r>
          </w:p>
        </w:tc>
      </w:tr>
      <w:tr w:rsidR="00392925" w:rsidRPr="00392925" w:rsidTr="00392925">
        <w:tc>
          <w:tcPr>
            <w:tcW w:w="675"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ЗП</w:t>
            </w:r>
          </w:p>
        </w:tc>
        <w:tc>
          <w:tcPr>
            <w:tcW w:w="336"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lang w:val="en-US"/>
              </w:rPr>
              <w:t>–</w:t>
            </w:r>
          </w:p>
        </w:tc>
        <w:tc>
          <w:tcPr>
            <w:tcW w:w="8560" w:type="dxa"/>
            <w:shd w:val="clear" w:color="auto" w:fill="auto"/>
          </w:tcPr>
          <w:p w:rsidR="00392925" w:rsidRPr="00392925" w:rsidRDefault="00392925" w:rsidP="00392925">
            <w:pPr>
              <w:spacing w:after="0" w:line="240" w:lineRule="auto"/>
              <w:ind w:firstLine="284"/>
              <w:jc w:val="both"/>
              <w:rPr>
                <w:rFonts w:ascii="Times New Roman" w:hAnsi="Times New Roman" w:cs="Times New Roman"/>
                <w:sz w:val="16"/>
                <w:szCs w:val="16"/>
                <w:lang w:val="en-US"/>
              </w:rPr>
            </w:pPr>
            <w:r w:rsidRPr="00392925">
              <w:rPr>
                <w:rFonts w:ascii="Times New Roman" w:hAnsi="Times New Roman" w:cs="Times New Roman"/>
                <w:sz w:val="16"/>
                <w:szCs w:val="16"/>
              </w:rPr>
              <w:t>значимость подкритерия.</w:t>
            </w:r>
          </w:p>
        </w:tc>
      </w:tr>
    </w:tbl>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Итоговые баллы по каждому критерию определяются путем произведения количества баллов (суммы баллов по подкритериям) на значимость критерия.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Победителем признается участник, заявке которого присвоено наибольшее количество баллов.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9.5.4. 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 Порядок проведения конкурса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 Общие положения, отказ от проведения конкурса и внесение изменений в извещение о проведении конкурса и конкурсную документацию: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9.6.1.2. Извещение о проведении конкурса (далее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392925">
          <w:rPr>
            <w:rStyle w:val="aa"/>
            <w:rFonts w:ascii="Times New Roman" w:hAnsi="Times New Roman" w:cs="Times New Roman"/>
            <w:sz w:val="16"/>
            <w:szCs w:val="16"/>
          </w:rPr>
          <w:t>9.2</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392925">
          <w:rPr>
            <w:rStyle w:val="aa"/>
            <w:rFonts w:ascii="Times New Roman" w:hAnsi="Times New Roman" w:cs="Times New Roman"/>
            <w:sz w:val="16"/>
            <w:szCs w:val="16"/>
          </w:rPr>
          <w:t>9.3</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9.6.1.4. Подача заявок на участие в конкурсе (далее заявка в настоящем подразделе) осуществляется в соответствии с требованиями, указанными в документации о закупке, с учетом требований подраздела </w:t>
      </w:r>
      <w:hyperlink w:anchor="_Порядок_подачи_заявки" w:history="1">
        <w:r w:rsidRPr="00392925">
          <w:rPr>
            <w:rStyle w:val="aa"/>
            <w:rFonts w:ascii="Times New Roman" w:hAnsi="Times New Roman" w:cs="Times New Roman"/>
            <w:sz w:val="16"/>
            <w:szCs w:val="16"/>
          </w:rPr>
          <w:t>9.4</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9.6.1.5. Заказчик вправе отказаться от проведения конкурса в любое время вплоть до даты и времени окончания срока подачи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9.6.1.6. 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9.6.1.7. При отказе от проведения конкурса заказчик обязан составить извещение об отмене проведения конкурса с обязательным указанием даты и времени принятия решения об отмене проведения конкурса, причин принятия такого решения. Извещение об отмене проведения конкурса размещается заказчиком в ЕИС одновременно с принятием такого решения (переводом закупки в статус отмененной);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9.6.1.8. 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9.6.1.9. В случае внесения изменений в извещение и (или) в конкурсную документацию, срок подачи заявок на участие в конкурсе должен быть продлен так, чтобы с даты размещения в ЕИС внесенных изменений до даты окончания срока подачи заявок оставалось не менее половины срока подачи заявок на участие в конкурсе;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9.6.1.10. Конкурс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9.6.1.12 Положения, а также за исключением случаев признания конкурса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9.6.1.12. 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9.6.2. Открытие доступа к поданным заявкам на участие в конкурсе в электронной форме, вскрытие конвертов с заявками на участие в открытом конкурсе: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9.6.2.1. Процедура открытия доступа к поданным на участие в конкурсе в электронной форме заявкам (далее открытие доступа),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открытия доступа устанавливается заказчиком в документации и (или) извещении о закупке самостоятельно.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Конверты с заявками на участие в открытом конкурсе вскрываются 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9.6.2.2. При вскрытии конвертов с заявками председатель закупочной комиссии объявляет следующую информацию: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предмета и номер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почтовый адрес, контактный телефон каждого участника конкурса, конверт с заявкой которого вскрывается, а также дату и время поступления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предложение участников, подавших заявки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9.6.2.3. Открытие доступа осуществляется закупочной комиссией посредством функционала ЭП, на которой проводится конкурс в электронной форме;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либо идентификационные номера заявок на участие в конкурсе в электронной форме, в случае проведения конкурса в электронной форме;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9.6.2.7. В случае если на участие в конкурсе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конкурса несостоявшимся,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отсутствие поданных на участие в конкурсе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подраздела Положения, на основании которого было принято решение о признании конкурса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9.6.2.8. Протокол признания конкурса несостоявшимся, в случае его составления,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9.6.2.9. Если установлено, что один участник конкурса подал две или более заявки на участие в открытом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9.6.2.10. Закупочная комиссия вправе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9.6.2.11.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В случае отсутствия на конверте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9.6.3. Рассмотрение заявок на участие в конкурсе: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9.6.3.1. Рассмотрение заявок, поданных на участие в конкурсе (далее рассмотрение заявок в настоящем подразделе),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9.6.3.2. Срок рассмотрения заявок не может превышать 20 дней с даты открытия доступа,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9.6.3.3. В рамках рассмотрения заявок выполняются следующие действия: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участника закупки на соответствие требованиям извещения и (или)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9.6.3.5. 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конкурсе,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9.6.3.8. Протокол рассмотрения заявок подписывается присутствующими членами закупочной комиссии в день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9.6.4. Оценка заявок на участие в конкурсе: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9.6.4.1. Оценка заявок на участие в конкурсе (далее оценка заявок в настоящем подразделе), допущенных к участию в конкурсе по итогам рассмотрения заявок,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9.6.4.2. Срок оценки заявок не может превышать 20 дней с даты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9.6.4.3. Оценка заявок не проводится в отношении тех заявок, которые были отклонены на этапе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9.6.4.4. Если в ходе рассмотрения заявок к участию в конкурсе была допущена только одна заявка, оценка заявок не проводится;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9.6.4.5. 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конкурса, подавшего заявку на участие в конкурсе;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конкурсе,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оценки заявок на участие в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оценки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9.6.4.8. 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9.6.4.9. 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9.6.4.10. Протокол оценки заявок подписывается присутствующими членами закупочной комиссии в день проведения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9.6.4.11. Подписанный присутствующими членами закупочной комиссии протокол оценки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9.6.5. Заключение договора по итогам проведения конкурса: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9.6.5.1. По результатам проведения конкурса договор заключается в порядке и в сроки, предусмотренные действующим законодательством, документацией о закупке и подразделом 13.1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недостоверных сведений, представление которых требовалось в соответствии 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9.6.5.3. При принятии решения об отказе от заключения договора 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отказ от заключения договора с участником конкурса, а также указание подраздела Положения, на основании которого было принято решение о таком отказе;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содержащиеся в заявке такого участника конкурса сведения, которые были признаны закупочной комиссией недостоверными;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9.6.5.4. Условия договора, заключаемого по результатам проведения конкурса,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9.6.5.5.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9.2.9.22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9.6.5.6. Если иное не предусмотрено документацией о закупке, стороны заключают договор в бумажной форме.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 Порядок проведения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 Общие положения, отказ от проведения аукциона и внесение изменений в извещение и аукционную документацию: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9.7.1.1. 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об аукционе в электронной форме (далее аукционная документация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проведении аукциона, на установленную в аукционной документации величину (далее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9.7.1.2. Извещение о проведении аукциона (далее извещение в настоящем подразделе) и аукционная документация, вносимые в них изменения должны быть разработаны и размещены в соответствии с требованиями подраздела 9.2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9.7.1.4. Подача заявок на участие в аукционе (далее заявка в настоящем подразделе) осуществляется в соответствии с требованиями, указанными в аукционной документации, с учетом требований подраздела 9.4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9.7.1.5. Заказчик вправе отказаться от проведения аукциона в любое время вплоть до даты и времени окончания срока подачи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9.7.1.7. При отказе от проведения аукциона заказчик обязан составить извещение об отмене проведения аукциона с обязательным указанием даты и времени принятия решения об отмене проведения аукциона, причин принятия такого решения. Извещение об отмене аукциона размещается заказчиком в ЕИС одновременно с принятием такого решения (переводом закупки в статус отмененной);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9.7.1.8. 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9.7.1.9. В случае внесения изменений в извещение и (или) в аукционную документацию, срок подачи заявок на участие в аукционе должен быть продлен так, чтобы с даты размещения в ЕИС внесенных изменений до даты окончания срока подачи заявок оставалось не менее 8 дней;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9.7.1.10. Аукцион состоит из следующих этапов: открытие доступа к поданным заявкам, рассмотрение заявок, проведение аукциона. По результатам каждого этапа аукциона составляется отдельный протокол, за исключением случаев, прямо предусмотренных Положением. Проведение аукциона является заключительным этапом закупки, и протокол, составленный по результатам такого этапа, является итоговым, за исключением случаев признания аукциона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проведении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9.7.1.12. Участники аукциона не вправе присутствовать (лично или через представителей) в местах (месте) проведения этапов аукциона при осуществлении закупочной комиссией таких этапов.</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9.7.2. Открытие доступа к поданным заявкам на участие в аукционе: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9.7.2.1. Процедура открытия доступа к поданным на участие 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самостоятельно;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9.7.2.2. Открытие доступа осуществляется закупочной комиссией посредством функционала ЭП, на которой проводится аукцион;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идентификационные номера заявок на участие в аукционе;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9.7.2.4. Протокол открытия доступа подписывается присутствующими членами закупочной комиссии в день открытия доступа;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9.7.2.5. Подписанный присутствующими членами комиссии протокол открытия доступа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9.7.2.6. В случае если на участие в аукционе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отсутствие поданных на участие в аукционе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подраздела Положения, на основании которого было принято решение о признании аукциона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9.7.2.7. Протокол признания аукциона несостоявшимся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9.7.3. Рассмотрение заявок на участие в аукционе: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9.7.3.1. Рассмотрение заявок, поданных на участие в аукционе (далее рассмотрение заявок в настоящем подразделе),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9.7.3.2. Срок рассмотрения заявок не может превышать 20 дней с даты открытия доступа;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9.7.3.3. В рамках рассмотрения заявок выполняются следующие действия: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состава заявок на соблюдение требований извещения и (или) аукционной документации;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участника закупки на соответствие требованиям извещения и (или) аукционной документации;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9.7.3.4.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9.7.3.5. Комиссия принимает решение об отклонении от участия в аукционе заявки участника в случае несоответствия указанным в аукционной документации требованиям, в том числе к участнику закупки, предмету закупки, условиям договора, к оформлению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9.7.3.6. 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аукционе,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идентификационные номера заявок на участие в аукционе;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9.7.3.8. Протокол рассмотрения заявок подписывается присутствующими членами закупочной комиссии в день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9.7.3.9. В протоколе рассмотрения заявок не могут быть указаны наименования участников аукциона (юридических лиц), фамилии, имена, отчества участников закупки (физических лиц);</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(или о принятии решения об отказе от заключения договора).</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9.7.4. Проведение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9.7.4.1. Этап проведения аукциона (далее проведение аукциона в настоящем подразделе) обеспечивается оператором ЭП посредством автоматизированного функционала;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В случае если указанный период приходится на нерабочие дни, день проведения такого аукциона переносится на следующий за ним рабочий день;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9.7.4.3. 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9.7.4.4. Если в ходе рассмотрения заявок к участию в аукционе была допущена только одна заявка, проведение аукциона не осуществляется;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9.7.4.5. «Шаг аукциона» может иметь диапазон значений в пределах от 0,5 % до 5 % от начальной (максимальной) цены договора, либо фиксированное значение из диапазона 0,5 %-5 %. Решение о выборе конкретного типа «шага аукциона» принимает заказчик;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9.7.4.6. Подача ценовых предложений при проведении аукциона вне «шага аукциона» не допускается;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9.7.4.7. 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9.7.4.8. Максимальный интервал между подачей ценовых предложений устанавливается в размере 10 минут. Если по истечении времени этого интервала не подано ни одного ценового предложения, аукцион завершается;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9.7.4.9. Оператор ЭП обязан обеспечить конфиденциальность сведений об участниках аукциона при проведении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9.7.4.10. По результатам проведения аукциона и рассмотрения закупочной комиссией документов и сведений участников, представленных оператором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аукциона, подавшего заявку на участие в аукционе;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аукционе,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проведения аукциона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9.7.4.11. Протокол проведения аукциона подписывается присутствующими членами закупочной комиссии в день проведения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9.7.4.12. Подписанный присутствующими членами комиссии протокол проведения аукциона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9.7.5. Заключение договора по итогам проведения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9.7.5.1. По результатам проведения аукциона договор заключается в порядке и в сроки, предусмотренные действующим законодательством, документацией о закупке и подразделом 13.1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9.7.5.2. 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недостоверных сведений, представление которых требовалось в соответствии 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от заключения договора с участником аукциона, не являющимся победителем аукциона, допускается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9.7.5.3. При принятии решения об отказе от заключения договора 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отказ от заключения договора с участником аукциона, а также указание подраздела Положения, на основании которого было принято решение о таком отказе;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содержащиеся в заявке такого участника аукциона сведения, которые были признаны закупочной комиссией недостоверными;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иная информация, размещаемая в протоколе отказа от заключения договора по решению заказчика;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9.7.5.4. Стороны заключают договор в электронной форме с применением функционала ЭП;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9.7.5.5. Условия договора, заключаемого по результатам проведения аукциона,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9.7.5.6. В отношении формирования в заключаемом договоре формулы цены, устанавливающей правила расчета сумм, подлежащих уплате заказчиком поставщику (исполнителю, подрядчику), в ходе исполнения договора, цен единиц товаров (работ, услуг) применяется предусмотренный аукционной документацией порядок, описанный в соответствии с пунктом 7.12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 Порядок проведения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 Общие положения, отказ от проведения запроса предложений и внесение изменений в извещение и документацию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9.8.1.1. 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9.8.1.2. Извещение о проведении запроса предложений (далее извещение в настоящем подразделе) и документация запроса предложений,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392925">
          <w:rPr>
            <w:rStyle w:val="aa"/>
            <w:rFonts w:ascii="Times New Roman" w:hAnsi="Times New Roman" w:cs="Times New Roman"/>
            <w:sz w:val="16"/>
            <w:szCs w:val="16"/>
          </w:rPr>
          <w:t>9.2</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9.8.1.3. Порядок предоставления разъяснений положений документации запроса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392925">
          <w:rPr>
            <w:rStyle w:val="aa"/>
            <w:rFonts w:ascii="Times New Roman" w:hAnsi="Times New Roman" w:cs="Times New Roman"/>
            <w:sz w:val="16"/>
            <w:szCs w:val="16"/>
          </w:rPr>
          <w:t>9.3</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9.8.1.4. Подача заявок на участие в запросе предложений (далее заявка в настоящем подразделе) осуществляется в соответствии с требованиями, указанными в документации, с учетом требований подраздела </w:t>
      </w:r>
      <w:hyperlink w:anchor="_Порядок_подачи_заявки" w:history="1">
        <w:r w:rsidRPr="00392925">
          <w:rPr>
            <w:rStyle w:val="aa"/>
            <w:rFonts w:ascii="Times New Roman" w:hAnsi="Times New Roman" w:cs="Times New Roman"/>
            <w:sz w:val="16"/>
            <w:szCs w:val="16"/>
          </w:rPr>
          <w:t>9.4</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9.8.1.5. Заказчик вправе отказаться от проведения запроса предложений в любое время вплоть до даты и времени окончания срока подачи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9.8.1.6. 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9.8.1.7. 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9.8.1.8. 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9.8.1.9. 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размещения в ЕИС внесенных изменений до даты окончания срока подачи заявок оставалось не менее 4 рабочих дней;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9.8.1.10. 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9.8.1.12. 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9.8.1.13. 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9.8.2. Открытие доступа к поданным заявкам на участие в запросе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предложений. Время (час) открытия доступа устанавливается заказчиком в документации о закупке самостоятельно;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9.8.2.2. Открытие доступа осуществляется закупочной комиссией посредством функционала ЭП, на которой проводится запрос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идентификационные номера заявок на участие в запросе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9.8.2.4. Протокол открытия доступа подписывается присутствующими членами закупочной комиссии в день открытия доступа;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9.8.2.5. Подписанный присутствующими членами закупочной комиссии протокол открытия доступа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9.8.2.6. 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отсутствие поданных на участие в запросе предложений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предложений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9.8.2.7. Протокол признания запроса предложений несостоявшимся, в случае его составления,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9.8.3. Рассмотрение заявок на участие в запросе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9.8.3.1. Рассмотрение заявок, поданных на участие в запросе предложений (далее рассмотрение заявок в настоящем подразделе),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9.8.3.2. Срок рассмотрения заявок не может превышать 7 дней с даты открытия доступа;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9.8.3.3. В рамках рассмотрения заявок выполняются следующие действия: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предложения;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принятие решения о допуске, отказе в допуске (отклонении заявки) к участию по соответствующим основаниям;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9.8.3.5. Если заявка участника не соответствует указанным в документации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идентификационные номера заявок на участие в запросе предложений, наименование каждого участника запроса предложений, подавшего заявку на участие в запросе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9.8.3.8. Протокол рассмотрения заявок подписывается присутствующими членами закупочной комиссии в день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9.8.4. Оценка заявок на участие в запросе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9.8.4.1. Оценка заявок на участие в запросе предложений (далее 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9.8.4.2. Срок оценки заявок не может превышать 7 дней с даты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9.8.4.3. Оценка заявок не проводится в отношении тех заявок, которые были отклонены на этапе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9.8.4.4. Если в ходе рассмотрения заявок к участию в запросе предложений была допущена только одна заявка, оценка заявок не проводится;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9.8.4.5. 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9.5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запроса предложений, подавшего заявку на участие в запросе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оценки заявок на участие в запросе предложений с указанием решения закупочной комиссии о присвоении каждой заявке значения по каждому из предусмотренных критериев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оценки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9.8.4.8. 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9.8.4.9. В случае если в нескольких заявках содержится одинаковое количество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9.8.4.10. Протокол оценки заявок подписывается присутствующими членами закупочной комиссии в день проведения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9.8.4.11. Подписанный присутствующими членами закупочной комиссии протокол оценки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9.8.5. Заключение договора по итогам проведения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9.8.5.1. 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9.8.5.2. 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запроса предложений;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9.8.5.3. При принятии решения об отказе от заключения договора 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содержащиеся в заявке участника запроса предложений сведения, которые были признаны закупочной комиссией недостоверными;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9.8.5.4. Стороны заключают договор в электронной форме с применением функционала ЭП;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9.8.5.5. 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9.8.5.6.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 в соответствии с подпунктом 9.2.8.22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 Порядок проведения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 Общие положения, отказ от проведения запроса цен и внесение изменений в извещение о проведении запроса цен и документацию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9.9.1.1. 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9.9.1.2. Извещение о проведении запроса цен (далее извещение в настоящем подразделе) и документация запроса цен,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392925">
          <w:rPr>
            <w:rStyle w:val="aa"/>
            <w:rFonts w:ascii="Times New Roman" w:hAnsi="Times New Roman" w:cs="Times New Roman"/>
            <w:sz w:val="16"/>
            <w:szCs w:val="16"/>
          </w:rPr>
          <w:t>9.2</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9.9.1.3. Порядок предоставления разъяснений положений документации запроса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392925">
          <w:rPr>
            <w:rStyle w:val="aa"/>
            <w:rFonts w:ascii="Times New Roman" w:hAnsi="Times New Roman" w:cs="Times New Roman"/>
            <w:sz w:val="16"/>
            <w:szCs w:val="16"/>
          </w:rPr>
          <w:t>9.3</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 xml:space="preserve">9.9.1.4. Подача заявок на участие в запросе цен (далее заявки 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392925">
          <w:rPr>
            <w:rStyle w:val="aa"/>
            <w:rFonts w:ascii="Times New Roman" w:hAnsi="Times New Roman" w:cs="Times New Roman"/>
            <w:sz w:val="16"/>
            <w:szCs w:val="16"/>
          </w:rPr>
          <w:t>9.4</w:t>
        </w:r>
      </w:hyperlink>
      <w:r w:rsidRPr="00392925">
        <w:rPr>
          <w:rFonts w:ascii="Times New Roman" w:hAnsi="Times New Roman" w:cs="Times New Roman"/>
          <w:sz w:val="16"/>
          <w:szCs w:val="16"/>
        </w:rPr>
        <w:t xml:space="preserve"> Положения. Заявка на участие в запросе цен должна содержать сведения и документы, указанные в подпунктах 9.4.6.1, 9.4.6.3, 9.4.6.5-9.4.6.8, 9.4.6.10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9.9.1.5. Заказчик вправе отказаться от проведения запроса цен в любое время вплоть до даты и времени окончания срока подачи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9.9.1.6. 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9.9.1.7. 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9.9.1.8. 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9.9.1.9. 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размещения в ЕИС внесенных изменений до даты окончания срока подачи заявок оставалось не менее 2 рабочих дней;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9.9.1.12 Положения, а также за исключением случаев признания запроса цен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9.9.1.12. По усмотрению заказчика рассмотрение заявок и оценка заявок на участие в запросе цен могут быть совмещены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9.9.2. Вскрытие конвертов с заявками на участие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9.9.2.2. Конверты с заявками на участие в запросе цен вскрываются на заседании закупочной комиссии в дату и время, месте, указанные в документации запроса цен. При вскрытии конвертов вправе присутствовать участники запроса цен или их представители (при наличии доверенности).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Если установлено, что один участник запроса цен подал две или более заявок на участие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Закупочная комиссия вправе осуществлять аудиозапись вскрытия конвертов с заявками на участие в открытом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9.9.2.3. При вскрытии конвертов с заявками председатель закупочной комиссии объявляет следующую информацию: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предмета и номер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почтовый адрес, контактный телефон каждого участника запроса цен, конверт с заявкой которого вскрывается, а также дату и время поступления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наличии в заявке предусмотренных Положением и извещением сведений и документов, необходимых для допуска к участию;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предложение участников, подавших заявки на участие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9.9.3. Рассмотрение заявок на участие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9.9.3.1. Рассмотрение заявок, поданных на участие в запросе цен (далее рассмотрение заявок в настоящем подразделе),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9.9.3.2. Срок рассмотрения заявок не может превышать 5 дней с даты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9.9.3.3. В рамках рассмотрения заявок выполняются следующие действия: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состава заявок на соблюдение требований извещения и (или) документации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9.9.3.5. Если заявка участника не соответствует указанным 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запросе цен,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иная информация, размещаемая в протоколе рассмотрения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9.9.3.8. Протокол рассмотрения заявок подписывается присутствующими членами закупочной комиссии в день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9.9.4. Оценка заявок на участие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9.9.4.1. Оценка заявок на участие в запросе цен (далее оценка заявок в настоящем подразделе), допущенных к участию в запросе цен по итогам рассмотрения заявок,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9.9.4.2. Срок оценки заявок не может превышать 2 дней с даты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9.9.4.3. Оценка заявок не проводится в отношении тех заявок, которые были отклонены на этапе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9.9.4.4. Если в ходе рассмотрения заявок к участию в запросе цен была допущена только одна заявка, оценка заявок не проводится;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запросе цен,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оценки заявок на участие в запросе цен с указанием решения закупочной комиссии о присвоении каждой заявке значения по каждому из предусмотренных критериев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порядковые номера заявок на участие в запросе цен в порядке уменьшения степени выгодности содержащихся в них предложений о цене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оценки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9.9.4.9. Протокол оценки заявок подписывается присутствующими членами закупочной комиссии в день проведения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9.9.4.10. Подписанный присутствующими членами комиссии протокол оценки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9.9.5. Заключение договора по итогам проведения запроса цен:</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9.9.5.1. По результатам проведения запроса цен договор заключается в порядке и в сроки, предусмотренные действующим законодательством, документацией запроса цен и подразделом 13.1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9.9.5.2. 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9.9.5.3. При принятии решения об отказе от заключения договора с участником запроса цен закупочная комиссия в лице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отказ от заключения договора с участником запроса цен, а также указание подраздела Положения, на основании которого было принято решение об отказе;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содержащиеся в заявке участника запроса цен сведения, которые были признаны комиссией недостоверными;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9.9.5.4. Стороны заключают договор по результатам проведения запроса цен в бумажной форме;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9.9.5.5. Условия договора, заключаемого по результатам проведения запроса цен,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9.9.5.6.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 в соответствии с подпунктом 9.2.8.22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 Порядок проведения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 Общие положения, отказ от проведения запроса котировок и внесение изменений в извещение о проведении запроса котировок и документацию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9.10.1.2. Документация запроса котировок не разрабатывается;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392925">
          <w:rPr>
            <w:rStyle w:val="aa"/>
            <w:rFonts w:ascii="Times New Roman" w:hAnsi="Times New Roman" w:cs="Times New Roman"/>
            <w:sz w:val="16"/>
            <w:szCs w:val="16"/>
          </w:rPr>
          <w:t>9.2</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9.10.1.4. Подача заявок на участие в запросе котировок (далее заявка в настоящем подразделе) осуществляется в соответствии с требованиями, указанными в извещение запроса котировок, с учетом требований подраздела </w:t>
      </w:r>
      <w:hyperlink w:anchor="_Порядок_подачи_заявки" w:history="1">
        <w:r w:rsidRPr="00392925">
          <w:rPr>
            <w:rStyle w:val="aa"/>
            <w:rFonts w:ascii="Times New Roman" w:hAnsi="Times New Roman" w:cs="Times New Roman"/>
            <w:sz w:val="16"/>
            <w:szCs w:val="16"/>
          </w:rPr>
          <w:t>9.4</w:t>
        </w:r>
      </w:hyperlink>
      <w:r w:rsidRPr="00392925">
        <w:rPr>
          <w:rFonts w:ascii="Times New Roman" w:hAnsi="Times New Roman" w:cs="Times New Roman"/>
          <w:sz w:val="16"/>
          <w:szCs w:val="16"/>
        </w:rPr>
        <w:t xml:space="preserve">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9.10.1.5. Заказчик вправе отказаться от проведения запроса котировок в любое время вплоть до даты и времени окончания срока подачи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9.10.1.6. 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9.10.1.7. При отказе от проведения запроса котировок заказчик обязан составить извещение об отмене проведения запроса котировок с обязательным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9.10.1.8. 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дней со дня принятия решения о внесении изменений;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9.10.1.9. В случае внесения изменений в извещение запроса котировок, срок подачи заявок на участие в запросе котировок должен быть продлен так, чтобы с даты размещения в ЕИС внесенных изменений до даты окончания срока подачи заявок оставалось не менее 3 рабочих дней;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9.10.1.12, а также за исключением случаев признания запроса котировок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9.10.1.11. Подача (прием) заявок, а также заключение договора с победителем запроса котировок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9.10.1.12. 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9.10.1.13. Конверты с заявками на участие в запросе котировок вскрываются на заседании закупочной комиссии в дату и время, указанные в извещении о закупке. При вскрытии конвертов вправе присутствовать участники запроса котировок или их представители (при наличии доверенности);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9.10.1.14. Если установлено, что один участник запроса котировок подал две или более заявок на участие (две или более заявки в отношении одного лота при наличии двух или более лотов в открытом запросе котировок)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9.10.1.15. Закупочная комиссия вправе осуществлять аудиозапись вскрытия конвертов с заявками на участие в открытом запросе котировок.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9.10.1.16. Конверты с заявками на участие в открытом запросе котировок, поступившие после окончания срока подачи заявок, указанного в извещении о проведении открытого запроса котировок, не рассматриваются и в день их поступления возвращаются лицам, подавшим такие заявки.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случае отсутствия на конверте с заявкой на участие в открытом запросе котировок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9.10.2. Открытие доступа к поданным заявкам на участие в запросе котировок в электронной форме, вскрытие конвертов с заявками на участие в запросе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9.10.2.1. Процедура открытия доступа к поданным на участие в запросе котировок заявкам (далее в настоящем подразделе открытие доступа), вскрытия конвертов с заявками на участие в запросе котировок (далее в настоящем подразделе вскрытие конвертов), поданными участниками закупки на участие в запросе котировок, проводится в день окончания срока подачи заявок на участие в запросе котировок. Время (час) открытия доступа устанавливается заказчиком в извещении запроса котировок самостоятельно;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9.10.2.2. Открытие доступа осуществляется закупочной комиссией посредством функционала ЭП, на которой проводится запрос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9.10.2.3. При вскрытии конвертов с заявками председатель закупочной комиссии объявляет следующую информацию: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предмета и номер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наличии в заявке предусмотренных Положением и извещением о закупке сведений и документов, необходимых для допуска к участию;</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предложение участников, подавших заявки на участие в запросе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либо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9.10.2.7. В случае если на участие в запросе котировок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запроса котировок несостоявшимся,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отсутствие поданных на участие в запросе котировок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котировок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9.10.2.8. Протокол признания запроса котировок несостоявшимся, в случае его составления,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9.10.3. Рассмотрение заявок на участие в запросе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9.10.3.1. Рассмотрение заявок, поданных на участие в запросе котировок (далее рассмотрение заявок в настоящем подразделе),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9.10.3.2. Срок рассмотрения заявок не может превышать 7 дней с даты открытия доступа (вскрытия конвертов);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9.10.3.3. В рамках рассмотрения заявок выполняются следующие действия: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состава заявок на соблюдение требований извещения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проверка участника закупки на соответствие требованиям извещения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9.10.3.4. 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9.10.3.5.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9.10.3.6. 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9.10.3.7.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9.10.3.8.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и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запросе котировок, в том числе с указанием: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количества заявок на участие в запросе котировок, которые были отклонены по результатам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9.10.3.9. Протокол рассмотрения заявок подписывается присутствующими членами закупочной комиссии в день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392925" w:rsidRPr="00392925" w:rsidRDefault="00392925" w:rsidP="00392925">
      <w:pPr>
        <w:spacing w:after="0" w:line="240" w:lineRule="auto"/>
        <w:ind w:firstLine="284"/>
        <w:jc w:val="both"/>
        <w:rPr>
          <w:rFonts w:ascii="Times New Roman" w:hAnsi="Times New Roman" w:cs="Times New Roman"/>
          <w:b/>
          <w:sz w:val="16"/>
          <w:szCs w:val="16"/>
        </w:rPr>
      </w:pPr>
      <w:r w:rsidRPr="00392925">
        <w:rPr>
          <w:rFonts w:ascii="Times New Roman" w:hAnsi="Times New Roman" w:cs="Times New Roman"/>
          <w:sz w:val="16"/>
          <w:szCs w:val="16"/>
        </w:rPr>
        <w:t>9.10.4. Оценка заявок на участие в запросе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9.10.4.1. Оценка заявок на участие в запросе котировок (далее 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9.10.4.2. Срок оценки заявок не может превышать 4 дней с даты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9.10.4.3. Оценка заявок не проводится в отношении тех заявок, которые были отклонены на этапе рассмотрения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9.10.4.4. Если в ходе рассмотрения заявок к участию в запросе котировок была допущена только одна заявка, оценка заявок не проводится;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9.10.4.5. 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9.10.4.6. По результатам проведения процедуры оценки заявок оценка заявок закупочной комиссией оформляется протокол оценки заявок, который содержит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рассмотрения заявок на участие в запросе котировок, в том числе с указанием 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результаты оценки заявок на участие в запросе котировок с указанием решения закупочной комиссии о присвоении каждой заявке значения по каждому из предусмотренных критериев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порядковые номера заявок на участие в запросе котировок в порядке уменьшения степени выгодности содержащихся в них предложений о цене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оценки заявок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9.10.4.9. Протокол оценки заявок подписывается присутствующими членами закупочной комиссии в день проведения оценки заявок;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9.10.4.10. Подписанный присутствующими членами закупочной комиссии протокол оценки заявок размещается в ЕИС в течение 3 дней со дня его подписания.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9.10.5. Заключение договора по итогам проведения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9.10.5.1. 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9.10.5.2. 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9.10.5.3. При принятии решения об отказе от заключения договора с участником запроса котировок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содержащиеся в заявке участника запроса котировок сведения, которые были признаны закупочной комиссией недостоверными;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9.10.5.4. Стороны заключают договор в одной из форм заключения договора – в электронной форме с применением функционала ЭП для запроса котировок в электронной форме или в бумажной форме – для открытого запроса котировок;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9.10.5.5. 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9.10.5.6.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10. Порядок подготовки и осуществления закупки у единственного поставщика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10.1. Заказчик проводит закупку с применением способа неконкурентной закупки (закупки у единственного поставщика) только в случаях, предусмотренных подразделом 5.6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иных случаях заказчик вправе обосновывать цену договора с единственным поставщиком (подрядчиком, исполнителем).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10.3. Если в соответствии с требованиями Положения в отдельно взятом случае проведения закупки у единственного поставщика заказчик должен разработать и разместить в ЕИС извещение о закупке и документацию о закупке, заказчик или закупочная комиссия одновременно с размещением в ЕИС </w:t>
      </w:r>
      <w:r w:rsidRPr="00392925">
        <w:rPr>
          <w:rFonts w:ascii="Times New Roman" w:hAnsi="Times New Roman" w:cs="Times New Roman"/>
          <w:sz w:val="16"/>
          <w:szCs w:val="16"/>
        </w:rPr>
        <w:lastRenderedPageBreak/>
        <w:t>упомянутых документов должен (должна) также составить и разместить в ЕИС протокол о закупке у единственного поставщика, содержащий следующие сведения: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дата подписания протокола;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указание на основание закупки у единственного поставщика в соответствии с Положением, включая номер и содержание пункта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иная информация, размещаемая в протоколе о закупке у единственного поставщика по решению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10.4. При заключении договора путем проведения закупки у единственного поставщика, в случае если цена договора не превышает 100 тыс. рублей, заказчик вправе заключать договоры в любой форме, предусмотренной Гражданским кодексом Российской Федерации для совершения сделок.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10.5. При осуществлении закупки у единственного поставщика (подрядчика, исполнителя) в случае, предусмотренном подпунктом 5.6.22 Положения, такая закупка должна быть осуществлена в соответствии с регламентом проведения данных закупок информационной системы.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Срок подачи ценовых предложений для участия в такой закупке должен составлять не менее 24 часов с момента публикации информации о закупке в информационной системе и заканчиваться в рабочий день не позднее 17 часов 30 минут.</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 этом победителем закупки признается участник, сделавший наименьшее ценовое предложение.</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11. Последствия признания конкурентных закупок несостоявшимися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 Конкурентная закупка признается несостоявшейся в следующих случаях: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11.1.1. Не подано ни одной заявки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11.1.2. По результатам ее проведения все заявки на участие в закупке отклонены;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11.1.3. На участие в закупке подана только одна заявка;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11.1.4. По результатам ее проведения отклонены все заявки, за исключением одной заявки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11.1.5. По результатам ее проведения от заключения договора уклонились все участники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11.2. 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11.3. 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11.4. 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11.5. Если конкурентная закупка была признана несостоявшейся в связи с тем, что по результатам ее проведения от заключения договора уклонились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11.6. Повторной конкурентной закупкой, указанной в пунктах 11.2, 11.3, 11.5 Положения признается конкурентная закупка, соответствующая всем перечисленным условиям: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11.6.1. Предмет закупки (включая требования к предмету закупки и 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11.6.2. 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11.6.3. 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11.7. При несоответствии хотя бы одному из перечисленных в пункте 11.6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11.8. 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11.9. 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аукциона,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объемом прав и обязанностей, предусмотренных действующим законодательством Российской Федерации, в том числе в отношении заключения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11.11. 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11.12. При заключении договора в соответствии с пунктом 11.8 Положения, а также при принятии решения о заключении договора в соответствии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11.13. В случае признания конкурентной закупки несостоявшейся в протоколах, составляемых в ходе закупки, указывается информация о причинах ее признания таковой в соответствии с подпунктами 11.1.1-11.1.5 Положения.</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12. Особенности проведения закрытых конкурентных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12.1. Закрытые конкурентные закупки (далее закрытые закупки в настоящем разделе) проводятся только в случаях, предусмотренных пунктом 5.7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12.2. При проведении закрытых закупок заказчик руководствуется правилами проведения конкурса, аукциона, запроса цен,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12.3. 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в ЕИС извещения о проведении конкурентной закупки соответствующим способом.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12.5. 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12.6.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lastRenderedPageBreak/>
        <w:t>13. Заключение, исполнение, изменение и расторжение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 Заключение договора по результатам конкурентной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13.1.1. Договор по результатам конкурентной закупки заключается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13.1.2. 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13.1.3. Победитель закупки или участник закупки, на которого возлагается обязанность заключения договора в соответствии с пунктом 13.1.2 Положения, считается уклонившимся от заключения договора при наступлении любого из следующих событий: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13.1.3.1. Предоставление участником закупки письменного отказа от заключения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13.1.3.2. </w:t>
      </w:r>
      <w:proofErr w:type="spellStart"/>
      <w:r w:rsidRPr="00392925">
        <w:rPr>
          <w:rFonts w:ascii="Times New Roman" w:hAnsi="Times New Roman" w:cs="Times New Roman"/>
          <w:sz w:val="16"/>
          <w:szCs w:val="16"/>
        </w:rPr>
        <w:t>Непредоставление</w:t>
      </w:r>
      <w:proofErr w:type="spellEnd"/>
      <w:r w:rsidRPr="00392925">
        <w:rPr>
          <w:rFonts w:ascii="Times New Roman" w:hAnsi="Times New Roman" w:cs="Times New Roman"/>
          <w:sz w:val="16"/>
          <w:szCs w:val="16"/>
        </w:rPr>
        <w:t xml:space="preserve"> участником закупки в указанные в документации о закупке сроки подписанного со своей стороны проекта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13.1.3.3. </w:t>
      </w:r>
      <w:proofErr w:type="spellStart"/>
      <w:r w:rsidRPr="00392925">
        <w:rPr>
          <w:rFonts w:ascii="Times New Roman" w:hAnsi="Times New Roman" w:cs="Times New Roman"/>
          <w:sz w:val="16"/>
          <w:szCs w:val="16"/>
        </w:rPr>
        <w:t>Непредоставление</w:t>
      </w:r>
      <w:proofErr w:type="spellEnd"/>
      <w:r w:rsidRPr="00392925">
        <w:rPr>
          <w:rFonts w:ascii="Times New Roman" w:hAnsi="Times New Roman" w:cs="Times New Roman"/>
          <w:sz w:val="16"/>
          <w:szCs w:val="16"/>
        </w:rPr>
        <w:t xml:space="preserve"> обеспечения исполнения договора в соответствии с указанным в извещении об осуществлении закупки и (или) в документации о закупке требуемым размером и с несоблюдением требуемого порядка, при наличии в документации о закупке таких требований.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13.1.4. Уклонение победителя закупки от заключения договора или участника конкурентной закупки, на которого возлагается обязанность заключения договора в соответствии с подпунктом 13.1.2 Положения, является основанием возникновения ответственности такого участника, предусмотренной действующим законодательством Российской Федерации и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13.1.5. 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13.1.7. Заказчик и участник закупки, с которым заключаются договор (далее стороны в настоящем разделе), могут проводить преддоговорные переговоры, в том числе путем направления протоколов разногласий.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13.1.8.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13.1.10. Заказчик не обязан учитывать (полностью или частично) замечания участника закупки к положениям проекта договора, за исключением замечаний, касающихся внутренних противоречий в тексте проекта договора, возникших по вине заказчика.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13.1.11.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с даты заключения таких договоров.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13.1.12.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13.1.13. 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13.1.14.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 Исполнение, изменение и расторжение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13.2.1. 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допускается в соответствии с требованиями Гражданского кодекса Российской Федерации,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13.2.2. Изменение условий договора, не являющихся существенными, допускается в соответствии с Гражданским кодексом Российской Федерации.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13.2.3. Изменение существенных условий договора при его исполнении допускается по соглашению сторон в следующих случаях: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13.2.3.1. Изменение 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10 %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При этом стороны вправе продлить срок исполнения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13.2.3.2. 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13.2.3.3.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13.2.3.4. Если при исполнении договора, заключенного до 01.01.2023 возникли независящие от сторон договора обстоятельства, влекущие невозможность его исполнения без изменения его существенных условий.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13.2.4. 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13.2.4.1.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Новгородской области, органов местного самоуправления Новгородской области или решениями судов;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13.2.4.2. Если необходимость изменения условий договора обусловлена обстоятельствами непреодолимой силы;</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13.2.4.3. При изменении в ходе исполнения договора регулируемых государством цен и (или) тарифов на продукцию, поставляемую в ходе исполнения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 13.2.5. Положения подпункта 13.2.3.1 Положения не применяются в отношении договоров, заключенных по результатам неконкурентной закупки на основании подпункта 5.6.4 Положения.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13.2.6. При исполнении договора не допускается перемена поставщика, за исключением случаев, предусмотренных Гражданским кодексом Российской Федерации.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13.2.7. 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13.2.8. Договор может быть расторгнут по основаниям и в порядке, предусмотренном Гражданским кодексом Российской Федерации и договором.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13.2.9. 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13.2.10.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13.2.11.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 последнего этапа.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13.2.12. Заказчик в течение 3 рабочих дней, со дня внесения изменений в существенные условия договора на основании подпункта 13.2.3.4 Положения направляет учредителю информацию о таких изменениях, с приложением документов, подтверждающих обстоятельства, повлекшие невозможность исполнения такого договора без изменения существенных условий.</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14. Особенности предоставления приоритета товаров российского происхождения, работ, услуг, выполняемых, оказываемых российскими лицами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14.1. При проведении конкурентных закупок заказчик предоставляет установленный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постановление № 925) приоритет товарам российского происхождения, работам, услугам, выполняемым, оказываемым российскими лицами.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14.2. 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российского происхождения, выполнении работ, оказании услуг российскими лицами, по стоимостным критериям производится по предложенной в указанных заявках цене договора, сниженной на 15 %, при этом договор заключается по цене договора, предложенной участником закупки в заявке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14.3. При осуществлении закупок товаров, работ, услуг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сниженной на 15 % от предложенной им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14.4. 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 Условием предоставления приоритета является включение в документацию о закупке следующих сведений: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14.5.3. Сведения о начальной (максимальной) цене единицы каждого товара, работы, услуги, являющихся предметом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14.5.9. Условие о том, что при исполнении договора, заключенного с участником закупки, которому предоставлен приоритет в соответствии с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14.6. Приоритет не предоставляется в случаях, указанных в пункте 6 постановления № 925.</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14.7. Приоритет устанавливается с учетом положений Генерального соглашения по тарифам и торговле 1994 года и Договора о Евразийском экономическом союзе от 29.05.2014.</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14.8. При осуществлении закупок радиоэлектронной продукции путем проведения конкурса, запроса предложений, запроса цен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 при этом договор заключается по цене договора, предложенной участником в заявке на участие в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14.9.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 от предложенной им цены договора.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14.10.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 от предложенной им цены договора.</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15. Особенности осуществления закупок у субъектов малого и среднего предпринимательства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15.1. Заказчики, на которых распространяется действие постановления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(далее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СМСП), устанавливается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в размере не менее чем 25 %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15.3. 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15.4. Подтверждением принадлежности участника закупки, субподрядчика (соисполнителя), предусмотренного подпунктом в)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Положение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об особенностях участия в закупках), к СМСП является наличие информации о таких участнике, субподрядчике (соисполнителе) в едином реестре СМСП.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предоставления информации и документов, подтверждающих их принадлежность к СМСП.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 в едином реестре СМСП.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15.6. 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15.7. Закупки, участниками которых могут быть только СМСП, заказчик вправе осуществить путем проведения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15.8. 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15.9. Заказчик вправе проводить для СМСП неконкурентную процедуру в форме закупки у единственного поставщика для СМСП в соответствии с пунктом 5.6.27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Порядок проведения такой закупки определяется настоящим подпунктом и регламентом оператора ЭП с учетом следующих особенностей: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15.9.1. Закупка осуществляется в электронной форме на ЭП, предусмотренной частью 10 статьи 3.4 Федерального закона № 223-ФЗ;</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15.9.2. Цена договора, заключенного с применением такого способа закупки, не должна превышать 20 млн. рублей;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15.9.5. Оператор ЭП определяет из состава предварительных предложений, предусмотренных подпунктом 15.9.3, соответствующих требованиям заказчика, предусмотренным подпунктом 15.9.4, предложений о поставке товара, выполнении работы участников закупки из числа СМСП;</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15.9.7. 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15.10.  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15.11. 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15.12. Независимая гарантия, предоставляемая в качестве обеспечения заявки, обеспечения исполнения договора на участие в конкурентной закупке с участием СМСП, должна соответствовать требованиям, установленным в частях 14.1, 31, 32 статьи 3.4 Федерального закона № 223-ФЗ.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15.13.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392925">
        <w:rPr>
          <w:rFonts w:ascii="Times New Roman" w:hAnsi="Times New Roman" w:cs="Times New Roman"/>
          <w:sz w:val="16"/>
          <w:szCs w:val="16"/>
        </w:rPr>
        <w:tab/>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15.14. 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осуществлении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СМСП.</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16. Организация и проведение совместных (консолидированных)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16.1. 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совместные закупки). </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16.2. 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16.3. Заказчик вправе принять участие в совместных закупках, передав свои функции в части проведения закупки другому заказчику либо организатору, который соответствует требованиям Положения, на основании заключенного соглашения о проведении совместных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16.4. Организатором закупки </w:t>
      </w:r>
      <w:proofErr w:type="gramStart"/>
      <w:r w:rsidRPr="00392925">
        <w:rPr>
          <w:rFonts w:ascii="Times New Roman" w:hAnsi="Times New Roman" w:cs="Times New Roman"/>
          <w:sz w:val="16"/>
          <w:szCs w:val="16"/>
        </w:rPr>
        <w:t>может быть</w:t>
      </w:r>
      <w:proofErr w:type="gramEnd"/>
      <w:r w:rsidRPr="00392925">
        <w:rPr>
          <w:rFonts w:ascii="Times New Roman" w:hAnsi="Times New Roman" w:cs="Times New Roman"/>
          <w:sz w:val="16"/>
          <w:szCs w:val="16"/>
        </w:rPr>
        <w:t xml:space="preserve"> как сам заказчик, так и иное лицо, действующее в рамках соответствующего соглашения с заказчиком.</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16.5. Функция непосредственного проведения совместных закупок (от размещения извещения о закупке и документации о закупке до подведения итогов закупки, включая все промежуточные этапы закупки) возлагается на организатора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16.6. 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победителями совместных закупок, осуществляется сторонами в соответствии с Гражданским кодексом Российской Федерации, иными нормативными правовыми актами.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16.8. Порядок заключения договора вследствие проведения совместной закупки должен соответствовать особенностям и требованиям, установленным подразделом 13.1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16.9. Порядок взаимодействия заказчиков и организатора закупки в рамках организации и проведения совместных закупок устанавливается соответствующим соглашением, заключаемым заказчиками и организатором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16.10. Соглашение о проведении совместной закупки, заключаемое заинтересованными лицами, должно содержать:</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заказчиках, проводящих совместные закупки (стороны соглашения);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 видах и предполагаемых объемах закупок, в отношении которых проводятся совместные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права, обязанности и ответственность сторон соглашения;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сведения об организаторе совместных закупок, включая перечень функций, передаваемых ему сторонами соглашения в целях проведения закупки;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lastRenderedPageBreak/>
        <w:t>порядок и срок формирования закупочной комиссии;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порядок и срок разработки и утверждения документации и (или) извещения о закупке;</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ориентировочные сроки проведения совместных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порядок оплаты расходов, связанных с организацией и проведением совместных закупок;</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срок действия соглашения;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порядок рассмотрения споров и обжалований;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иную информацию, определяющую взаимоотношения сторон соглашения при проведении совместных закупок.</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17.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392925" w:rsidRPr="00392925" w:rsidRDefault="00392925" w:rsidP="00392925">
      <w:pPr>
        <w:spacing w:after="0" w:line="240" w:lineRule="auto"/>
        <w:ind w:firstLine="284"/>
        <w:jc w:val="both"/>
        <w:rPr>
          <w:rFonts w:ascii="Times New Roman" w:hAnsi="Times New Roman" w:cs="Times New Roman"/>
          <w:bCs/>
          <w:sz w:val="16"/>
          <w:szCs w:val="16"/>
        </w:rPr>
      </w:pPr>
      <w:r w:rsidRPr="00392925">
        <w:rPr>
          <w:rFonts w:ascii="Times New Roman" w:hAnsi="Times New Roman" w:cs="Times New Roman"/>
          <w:bCs/>
          <w:sz w:val="16"/>
          <w:szCs w:val="16"/>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392925" w:rsidRPr="00392925" w:rsidRDefault="00392925" w:rsidP="00392925">
      <w:pPr>
        <w:spacing w:after="0" w:line="240" w:lineRule="auto"/>
        <w:ind w:firstLine="284"/>
        <w:jc w:val="both"/>
        <w:rPr>
          <w:rFonts w:ascii="Times New Roman" w:hAnsi="Times New Roman" w:cs="Times New Roman"/>
          <w:bCs/>
          <w:sz w:val="16"/>
          <w:szCs w:val="16"/>
        </w:rPr>
      </w:pPr>
      <w:r w:rsidRPr="00392925">
        <w:rPr>
          <w:rFonts w:ascii="Times New Roman" w:hAnsi="Times New Roman" w:cs="Times New Roman"/>
          <w:bCs/>
          <w:sz w:val="16"/>
          <w:szCs w:val="16"/>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392925" w:rsidRPr="00392925" w:rsidRDefault="00392925" w:rsidP="00392925">
      <w:pPr>
        <w:spacing w:after="0" w:line="240" w:lineRule="auto"/>
        <w:ind w:firstLine="284"/>
        <w:jc w:val="both"/>
        <w:rPr>
          <w:rFonts w:ascii="Times New Roman" w:hAnsi="Times New Roman" w:cs="Times New Roman"/>
          <w:bCs/>
          <w:sz w:val="16"/>
          <w:szCs w:val="16"/>
        </w:rPr>
      </w:pPr>
      <w:r w:rsidRPr="00392925">
        <w:rPr>
          <w:rFonts w:ascii="Times New Roman" w:hAnsi="Times New Roman" w:cs="Times New Roman"/>
          <w:bCs/>
          <w:sz w:val="16"/>
          <w:szCs w:val="16"/>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392925" w:rsidRPr="00392925" w:rsidRDefault="00392925" w:rsidP="00392925">
      <w:pPr>
        <w:spacing w:after="0" w:line="240" w:lineRule="auto"/>
        <w:ind w:firstLine="284"/>
        <w:jc w:val="both"/>
        <w:rPr>
          <w:rFonts w:ascii="Times New Roman" w:hAnsi="Times New Roman" w:cs="Times New Roman"/>
          <w:bCs/>
          <w:sz w:val="16"/>
          <w:szCs w:val="16"/>
        </w:rPr>
      </w:pPr>
      <w:r w:rsidRPr="00392925">
        <w:rPr>
          <w:rFonts w:ascii="Times New Roman" w:hAnsi="Times New Roman" w:cs="Times New Roman"/>
          <w:bCs/>
          <w:sz w:val="16"/>
          <w:szCs w:val="16"/>
        </w:rPr>
        <w:t>17.2.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18.2.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23" w:history="1">
        <w:r w:rsidRPr="00392925">
          <w:rPr>
            <w:rStyle w:val="aa"/>
            <w:rFonts w:ascii="Times New Roman" w:hAnsi="Times New Roman" w:cs="Times New Roman"/>
            <w:sz w:val="16"/>
            <w:szCs w:val="16"/>
          </w:rPr>
          <w:t>кодексом</w:t>
        </w:r>
      </w:hyperlink>
      <w:r w:rsidRPr="00392925">
        <w:rPr>
          <w:rFonts w:ascii="Times New Roman" w:hAnsi="Times New Roman" w:cs="Times New Roman"/>
          <w:sz w:val="16"/>
          <w:szCs w:val="16"/>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18.3. 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w:t>
      </w:r>
      <w:hyperlink r:id="rId24" w:history="1">
        <w:r w:rsidRPr="00392925">
          <w:rPr>
            <w:rStyle w:val="aa"/>
            <w:rFonts w:ascii="Times New Roman" w:hAnsi="Times New Roman" w:cs="Times New Roman"/>
            <w:sz w:val="16"/>
            <w:szCs w:val="16"/>
          </w:rPr>
          <w:t>частью 5 статьи 54</w:t>
        </w:r>
      </w:hyperlink>
      <w:r w:rsidRPr="00392925">
        <w:rPr>
          <w:rFonts w:ascii="Times New Roman" w:hAnsi="Times New Roman" w:cs="Times New Roman"/>
          <w:sz w:val="16"/>
          <w:szCs w:val="16"/>
        </w:rPr>
        <w:t xml:space="preserve"> Градостроительного кодекса Российской Федерации.</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18.4.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18.5.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392925" w:rsidRPr="00392925" w:rsidRDefault="00392925" w:rsidP="00392925">
      <w:pPr>
        <w:spacing w:after="0" w:line="240" w:lineRule="auto"/>
        <w:ind w:firstLine="284"/>
        <w:jc w:val="both"/>
        <w:rPr>
          <w:rFonts w:ascii="Times New Roman" w:hAnsi="Times New Roman" w:cs="Times New Roman"/>
          <w:b/>
          <w:bCs/>
          <w:sz w:val="16"/>
          <w:szCs w:val="16"/>
        </w:rPr>
      </w:pPr>
      <w:r w:rsidRPr="00392925">
        <w:rPr>
          <w:rFonts w:ascii="Times New Roman" w:hAnsi="Times New Roman" w:cs="Times New Roman"/>
          <w:b/>
          <w:bCs/>
          <w:sz w:val="16"/>
          <w:szCs w:val="16"/>
        </w:rPr>
        <w:t>19. Заключительные положения</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19.1.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лет.</w:t>
      </w:r>
    </w:p>
    <w:p w:rsidR="00392925" w:rsidRPr="00392925" w:rsidRDefault="00392925" w:rsidP="00392925">
      <w:pPr>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19.2. При наличии противоречий между тем, что определено законодательством Российской Федерации, и тем, что написано в Положении, приоритет отдается нормам законодательства Российской Федерации.</w:t>
      </w:r>
    </w:p>
    <w:p w:rsidR="00CC5E48" w:rsidRPr="00392925" w:rsidRDefault="00CC5E48" w:rsidP="00392925">
      <w:pPr>
        <w:spacing w:after="0" w:line="240" w:lineRule="auto"/>
        <w:ind w:firstLine="284"/>
        <w:rPr>
          <w:rFonts w:ascii="Times New Roman" w:hAnsi="Times New Roman" w:cs="Times New Roman"/>
          <w:sz w:val="16"/>
          <w:szCs w:val="16"/>
        </w:rPr>
      </w:pPr>
    </w:p>
    <w:p w:rsidR="00CC5E48" w:rsidRPr="00657858" w:rsidRDefault="00CC5E48" w:rsidP="00657858">
      <w:pPr>
        <w:keepNext/>
        <w:spacing w:after="0" w:line="240" w:lineRule="auto"/>
        <w:jc w:val="center"/>
        <w:outlineLvl w:val="2"/>
        <w:rPr>
          <w:rFonts w:ascii="Times New Roman" w:hAnsi="Times New Roman" w:cs="Times New Roman"/>
          <w:sz w:val="16"/>
          <w:szCs w:val="16"/>
        </w:rPr>
      </w:pPr>
      <w:r w:rsidRPr="00194753">
        <w:rPr>
          <w:rFonts w:ascii="Times New Roman" w:hAnsi="Times New Roman" w:cs="Times New Roman"/>
          <w:sz w:val="16"/>
          <w:szCs w:val="16"/>
        </w:rPr>
        <w:t>АДМИНИСТРАЦИЯ ВОЛОТОВСКОГО МУНИЦИПАЛЬНОГО ОКРУГА</w:t>
      </w:r>
    </w:p>
    <w:p w:rsidR="00CC5E48" w:rsidRPr="00657858" w:rsidRDefault="00CC5E48" w:rsidP="00657858">
      <w:pPr>
        <w:keepNext/>
        <w:spacing w:after="0" w:line="240" w:lineRule="auto"/>
        <w:jc w:val="center"/>
        <w:outlineLvl w:val="0"/>
        <w:rPr>
          <w:rFonts w:ascii="Times New Roman" w:hAnsi="Times New Roman" w:cs="Times New Roman"/>
          <w:b/>
          <w:bCs/>
          <w:sz w:val="16"/>
          <w:szCs w:val="16"/>
        </w:rPr>
      </w:pPr>
      <w:r w:rsidRPr="00194753">
        <w:rPr>
          <w:rFonts w:ascii="Times New Roman" w:hAnsi="Times New Roman" w:cs="Times New Roman"/>
          <w:b/>
          <w:bCs/>
          <w:sz w:val="16"/>
          <w:szCs w:val="16"/>
        </w:rPr>
        <w:t>П О С Т А Н О В Л Е Н И Е</w:t>
      </w:r>
    </w:p>
    <w:p w:rsidR="00CC5E48" w:rsidRPr="00194753" w:rsidRDefault="00CC5E48" w:rsidP="00657858">
      <w:pPr>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 xml:space="preserve">от </w:t>
      </w:r>
      <w:proofErr w:type="gramStart"/>
      <w:r w:rsidRPr="00194753">
        <w:rPr>
          <w:rFonts w:ascii="Times New Roman" w:hAnsi="Times New Roman" w:cs="Times New Roman"/>
          <w:sz w:val="16"/>
          <w:szCs w:val="16"/>
        </w:rPr>
        <w:t>11.08.2022  №</w:t>
      </w:r>
      <w:proofErr w:type="gramEnd"/>
      <w:r w:rsidRPr="00194753">
        <w:rPr>
          <w:rFonts w:ascii="Times New Roman" w:hAnsi="Times New Roman" w:cs="Times New Roman"/>
          <w:sz w:val="16"/>
          <w:szCs w:val="16"/>
        </w:rPr>
        <w:t xml:space="preserve"> 537</w:t>
      </w:r>
    </w:p>
    <w:p w:rsidR="00CC5E48" w:rsidRPr="00194753" w:rsidRDefault="00CC5E48" w:rsidP="00194753">
      <w:pPr>
        <w:spacing w:after="0" w:line="240" w:lineRule="auto"/>
        <w:rPr>
          <w:rFonts w:ascii="Times New Roman" w:hAnsi="Times New Roman" w:cs="Times New Roman"/>
          <w:sz w:val="16"/>
          <w:szCs w:val="16"/>
        </w:rPr>
      </w:pPr>
    </w:p>
    <w:p w:rsidR="00CC5E48" w:rsidRPr="00194753" w:rsidRDefault="00CC5E48" w:rsidP="00657858">
      <w:pPr>
        <w:tabs>
          <w:tab w:val="left" w:pos="567"/>
        </w:tabs>
        <w:spacing w:after="0" w:line="240" w:lineRule="auto"/>
        <w:ind w:right="5"/>
        <w:jc w:val="center"/>
        <w:outlineLvl w:val="0"/>
        <w:rPr>
          <w:rFonts w:ascii="Times New Roman" w:hAnsi="Times New Roman" w:cs="Times New Roman"/>
          <w:sz w:val="16"/>
          <w:szCs w:val="16"/>
        </w:rPr>
      </w:pPr>
      <w:r w:rsidRPr="00194753">
        <w:rPr>
          <w:rFonts w:ascii="Times New Roman" w:hAnsi="Times New Roman" w:cs="Times New Roman"/>
          <w:sz w:val="16"/>
          <w:szCs w:val="16"/>
        </w:rPr>
        <w:t xml:space="preserve">Об утверждении Положения о </w:t>
      </w:r>
      <w:r w:rsidRPr="00194753">
        <w:rPr>
          <w:rFonts w:ascii="Times New Roman" w:hAnsi="Times New Roman" w:cs="Times New Roman"/>
          <w:bCs/>
          <w:sz w:val="16"/>
          <w:szCs w:val="16"/>
        </w:rPr>
        <w:t xml:space="preserve">закупке товаров, работ, услуг для нужд Муниципального </w:t>
      </w:r>
      <w:r w:rsidRPr="00194753">
        <w:rPr>
          <w:rFonts w:ascii="Times New Roman" w:hAnsi="Times New Roman" w:cs="Times New Roman"/>
          <w:sz w:val="16"/>
          <w:szCs w:val="16"/>
        </w:rPr>
        <w:t>бюджетного дошкольного образовательного учреждения «Детский сад № 1 «Солнышко» п. Волот»</w:t>
      </w:r>
    </w:p>
    <w:p w:rsidR="00CC5E48" w:rsidRPr="00194753" w:rsidRDefault="00CC5E48" w:rsidP="00657858">
      <w:pPr>
        <w:tabs>
          <w:tab w:val="left" w:pos="567"/>
        </w:tabs>
        <w:spacing w:after="0" w:line="240" w:lineRule="auto"/>
        <w:jc w:val="both"/>
        <w:outlineLvl w:val="0"/>
        <w:rPr>
          <w:rFonts w:ascii="Times New Roman" w:hAnsi="Times New Roman" w:cs="Times New Roman"/>
          <w:sz w:val="16"/>
          <w:szCs w:val="16"/>
        </w:rPr>
      </w:pPr>
    </w:p>
    <w:p w:rsidR="00CC5E48" w:rsidRPr="00194753" w:rsidRDefault="00CC5E48" w:rsidP="00657858">
      <w:pPr>
        <w:tabs>
          <w:tab w:val="left" w:pos="567"/>
        </w:tabs>
        <w:spacing w:after="0" w:line="240" w:lineRule="auto"/>
        <w:ind w:firstLine="284"/>
        <w:jc w:val="both"/>
        <w:outlineLvl w:val="0"/>
        <w:rPr>
          <w:rFonts w:ascii="Times New Roman" w:hAnsi="Times New Roman" w:cs="Times New Roman"/>
          <w:sz w:val="16"/>
          <w:szCs w:val="16"/>
        </w:rPr>
      </w:pPr>
      <w:r w:rsidRPr="00194753">
        <w:rPr>
          <w:rFonts w:ascii="Times New Roman" w:hAnsi="Times New Roman" w:cs="Times New Roman"/>
          <w:sz w:val="16"/>
          <w:szCs w:val="16"/>
        </w:rPr>
        <w:t>В соответствии с Федеральным законом от 18.07.2011 № 223-ФЗ «О закупках товаров, работ, услуг отдельными видами юридических лиц»</w:t>
      </w:r>
    </w:p>
    <w:p w:rsidR="00CC5E48" w:rsidRPr="00194753" w:rsidRDefault="00CC5E48" w:rsidP="00657858">
      <w:pPr>
        <w:tabs>
          <w:tab w:val="left" w:pos="567"/>
        </w:tabs>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ПОСТАНОВЛЯЮ:</w:t>
      </w:r>
    </w:p>
    <w:p w:rsidR="00CC5E48" w:rsidRPr="00194753" w:rsidRDefault="00CC5E48" w:rsidP="00657858">
      <w:pPr>
        <w:tabs>
          <w:tab w:val="left" w:pos="567"/>
        </w:tabs>
        <w:suppressAutoHyphen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 Утвердить Положение о </w:t>
      </w:r>
      <w:r w:rsidRPr="00194753">
        <w:rPr>
          <w:rFonts w:ascii="Times New Roman" w:hAnsi="Times New Roman" w:cs="Times New Roman"/>
          <w:bCs/>
          <w:sz w:val="16"/>
          <w:szCs w:val="16"/>
        </w:rPr>
        <w:t xml:space="preserve">закупке товаров, работ, услуг </w:t>
      </w:r>
      <w:r w:rsidRPr="00194753">
        <w:rPr>
          <w:rFonts w:ascii="Times New Roman" w:hAnsi="Times New Roman" w:cs="Times New Roman"/>
          <w:sz w:val="16"/>
          <w:szCs w:val="16"/>
        </w:rPr>
        <w:t>для нужд Муниципального бюджетного дошкольного образовательного учреждения «Детский сад № 1 «Солнышко» п. Волот» (далее – Положение).</w:t>
      </w:r>
    </w:p>
    <w:p w:rsidR="00CC5E48" w:rsidRPr="00194753" w:rsidRDefault="00CC5E48" w:rsidP="00657858">
      <w:pPr>
        <w:tabs>
          <w:tab w:val="left" w:pos="567"/>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 Признать утратившим силу постановление Администрации Волотовского муниципального округа от 12.04.2022 № 216 «Об утверждении Положения о закупке товаров, работ, услуг для нужд Муниципального бюджетного дошкольного образовательного учреждения «Детский сад №1 «Солнышко» п. Волот».</w:t>
      </w:r>
    </w:p>
    <w:p w:rsidR="00CC5E48" w:rsidRPr="00194753" w:rsidRDefault="00CC5E48" w:rsidP="00657858">
      <w:pPr>
        <w:widowControl w:val="0"/>
        <w:tabs>
          <w:tab w:val="left" w:pos="567"/>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 Разместить Положение о </w:t>
      </w:r>
      <w:r w:rsidRPr="00194753">
        <w:rPr>
          <w:rFonts w:ascii="Times New Roman" w:hAnsi="Times New Roman" w:cs="Times New Roman"/>
          <w:bCs/>
          <w:sz w:val="16"/>
          <w:szCs w:val="16"/>
        </w:rPr>
        <w:t xml:space="preserve">закупке товаров, работ, услуг </w:t>
      </w:r>
      <w:r w:rsidRPr="00194753">
        <w:rPr>
          <w:rFonts w:ascii="Times New Roman" w:hAnsi="Times New Roman" w:cs="Times New Roman"/>
          <w:sz w:val="16"/>
          <w:szCs w:val="16"/>
        </w:rPr>
        <w:t>для нужд Муниципального бюджетного дошкольного образовательного учреждения «Детский сад №1 «Солнышко» п. Волот» в информационной системе в сфере закупок (</w:t>
      </w:r>
      <w:hyperlink r:id="rId25" w:history="1">
        <w:r w:rsidRPr="00194753">
          <w:rPr>
            <w:rStyle w:val="aa"/>
            <w:rFonts w:ascii="Times New Roman" w:hAnsi="Times New Roman" w:cs="Times New Roman"/>
            <w:sz w:val="16"/>
            <w:szCs w:val="16"/>
          </w:rPr>
          <w:t>www.zakupki.gov.ru</w:t>
        </w:r>
      </w:hyperlink>
      <w:r w:rsidRPr="00194753">
        <w:rPr>
          <w:rFonts w:ascii="Times New Roman" w:hAnsi="Times New Roman" w:cs="Times New Roman"/>
          <w:sz w:val="16"/>
          <w:szCs w:val="16"/>
        </w:rPr>
        <w:t>) в течение 15 дней с даты утверждения.</w:t>
      </w:r>
    </w:p>
    <w:p w:rsidR="00CC5E48" w:rsidRPr="00194753" w:rsidRDefault="00CC5E48" w:rsidP="00657858">
      <w:pPr>
        <w:tabs>
          <w:tab w:val="left" w:pos="567"/>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 Опубликовать постановление в муниципальной газете «Волотовские ведомости» и разместить на официальном сайте в информационно-телеко</w:t>
      </w:r>
      <w:r w:rsidR="00657858">
        <w:rPr>
          <w:rFonts w:ascii="Times New Roman" w:hAnsi="Times New Roman" w:cs="Times New Roman"/>
          <w:sz w:val="16"/>
          <w:szCs w:val="16"/>
        </w:rPr>
        <w:t>ммуникационной сети «Интернет».</w:t>
      </w:r>
    </w:p>
    <w:p w:rsidR="00CC5E48" w:rsidRPr="00194753" w:rsidRDefault="00657858" w:rsidP="00657858">
      <w:pPr>
        <w:tabs>
          <w:tab w:val="left" w:pos="567"/>
        </w:tabs>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CC5E48" w:rsidRPr="00194753">
        <w:rPr>
          <w:rFonts w:ascii="Times New Roman" w:hAnsi="Times New Roman" w:cs="Times New Roman"/>
          <w:sz w:val="16"/>
          <w:szCs w:val="16"/>
        </w:rPr>
        <w:t>Главы Адм</w:t>
      </w:r>
      <w:r>
        <w:rPr>
          <w:rFonts w:ascii="Times New Roman" w:hAnsi="Times New Roman" w:cs="Times New Roman"/>
          <w:sz w:val="16"/>
          <w:szCs w:val="16"/>
        </w:rPr>
        <w:t xml:space="preserve">инистрации          </w:t>
      </w:r>
      <w:r w:rsidR="00CC5E48" w:rsidRPr="00194753">
        <w:rPr>
          <w:rFonts w:ascii="Times New Roman" w:hAnsi="Times New Roman" w:cs="Times New Roman"/>
          <w:sz w:val="16"/>
          <w:szCs w:val="16"/>
        </w:rPr>
        <w:t xml:space="preserve">        С.В. Федоров</w:t>
      </w:r>
    </w:p>
    <w:p w:rsidR="00CC5E48" w:rsidRPr="00194753" w:rsidRDefault="00CC5E48" w:rsidP="00194753">
      <w:pPr>
        <w:widowControl w:val="0"/>
        <w:tabs>
          <w:tab w:val="left" w:pos="4536"/>
        </w:tabs>
        <w:autoSpaceDE w:val="0"/>
        <w:autoSpaceDN w:val="0"/>
        <w:adjustRightInd w:val="0"/>
        <w:spacing w:after="0" w:line="240" w:lineRule="auto"/>
        <w:rPr>
          <w:rFonts w:ascii="Times New Roman" w:hAnsi="Times New Roman" w:cs="Times New Roman"/>
          <w:sz w:val="16"/>
          <w:szCs w:val="16"/>
        </w:rPr>
      </w:pPr>
    </w:p>
    <w:tbl>
      <w:tblPr>
        <w:tblW w:w="0" w:type="auto"/>
        <w:tblLook w:val="04A0" w:firstRow="1" w:lastRow="0" w:firstColumn="1" w:lastColumn="0" w:noHBand="0" w:noVBand="1"/>
      </w:tblPr>
      <w:tblGrid>
        <w:gridCol w:w="4769"/>
        <w:gridCol w:w="5863"/>
      </w:tblGrid>
      <w:tr w:rsidR="00CC5E48" w:rsidRPr="00194753" w:rsidTr="00657858">
        <w:tc>
          <w:tcPr>
            <w:tcW w:w="4769" w:type="dxa"/>
            <w:shd w:val="clear" w:color="auto" w:fill="auto"/>
          </w:tcPr>
          <w:p w:rsidR="00CC5E48" w:rsidRPr="00194753" w:rsidRDefault="00CC5E48" w:rsidP="00194753">
            <w:pPr>
              <w:widowControl w:val="0"/>
              <w:autoSpaceDE w:val="0"/>
              <w:autoSpaceDN w:val="0"/>
              <w:adjustRightInd w:val="0"/>
              <w:spacing w:after="0" w:line="240" w:lineRule="auto"/>
              <w:rPr>
                <w:rFonts w:ascii="Times New Roman" w:hAnsi="Times New Roman" w:cs="Times New Roman"/>
                <w:sz w:val="16"/>
                <w:szCs w:val="16"/>
              </w:rPr>
            </w:pPr>
          </w:p>
        </w:tc>
        <w:tc>
          <w:tcPr>
            <w:tcW w:w="5863" w:type="dxa"/>
            <w:shd w:val="clear" w:color="auto" w:fill="auto"/>
          </w:tcPr>
          <w:p w:rsidR="00CC5E48" w:rsidRPr="00D366F9" w:rsidRDefault="00CC5E48" w:rsidP="00657858">
            <w:pPr>
              <w:widowControl w:val="0"/>
              <w:autoSpaceDE w:val="0"/>
              <w:autoSpaceDN w:val="0"/>
              <w:adjustRightInd w:val="0"/>
              <w:spacing w:after="0" w:line="240" w:lineRule="auto"/>
              <w:jc w:val="right"/>
              <w:rPr>
                <w:rFonts w:ascii="Times New Roman" w:hAnsi="Times New Roman" w:cs="Times New Roman"/>
                <w:sz w:val="12"/>
                <w:szCs w:val="12"/>
              </w:rPr>
            </w:pPr>
            <w:r w:rsidRPr="00D366F9">
              <w:rPr>
                <w:rFonts w:ascii="Times New Roman" w:hAnsi="Times New Roman" w:cs="Times New Roman"/>
                <w:sz w:val="12"/>
                <w:szCs w:val="12"/>
              </w:rPr>
              <w:t>УТВЕРЖДЕНО</w:t>
            </w:r>
            <w:r w:rsidR="00657858" w:rsidRPr="00D366F9">
              <w:rPr>
                <w:rFonts w:ascii="Times New Roman" w:hAnsi="Times New Roman" w:cs="Times New Roman"/>
                <w:sz w:val="12"/>
                <w:szCs w:val="12"/>
              </w:rPr>
              <w:t xml:space="preserve"> </w:t>
            </w:r>
            <w:r w:rsidRPr="00D366F9">
              <w:rPr>
                <w:rFonts w:ascii="Times New Roman" w:hAnsi="Times New Roman" w:cs="Times New Roman"/>
                <w:sz w:val="12"/>
                <w:szCs w:val="12"/>
              </w:rPr>
              <w:t>постановлением Администрации</w:t>
            </w:r>
          </w:p>
          <w:p w:rsidR="00CC5E48" w:rsidRPr="00D366F9" w:rsidRDefault="00657858" w:rsidP="00657858">
            <w:pPr>
              <w:widowControl w:val="0"/>
              <w:autoSpaceDE w:val="0"/>
              <w:autoSpaceDN w:val="0"/>
              <w:adjustRightInd w:val="0"/>
              <w:spacing w:after="0" w:line="240" w:lineRule="auto"/>
              <w:jc w:val="right"/>
              <w:rPr>
                <w:rFonts w:ascii="Times New Roman" w:hAnsi="Times New Roman" w:cs="Times New Roman"/>
                <w:sz w:val="12"/>
                <w:szCs w:val="12"/>
              </w:rPr>
            </w:pPr>
            <w:r w:rsidRPr="00D366F9">
              <w:rPr>
                <w:rFonts w:ascii="Times New Roman" w:hAnsi="Times New Roman" w:cs="Times New Roman"/>
                <w:sz w:val="12"/>
                <w:szCs w:val="12"/>
              </w:rPr>
              <w:t xml:space="preserve">Волотовского муниципального </w:t>
            </w:r>
            <w:r w:rsidR="00CC5E48" w:rsidRPr="00D366F9">
              <w:rPr>
                <w:rFonts w:ascii="Times New Roman" w:hAnsi="Times New Roman" w:cs="Times New Roman"/>
                <w:sz w:val="12"/>
                <w:szCs w:val="12"/>
              </w:rPr>
              <w:t xml:space="preserve">округа от 11.08.2022 </w:t>
            </w:r>
            <w:proofErr w:type="gramStart"/>
            <w:r w:rsidR="00CC5E48" w:rsidRPr="00D366F9">
              <w:rPr>
                <w:rFonts w:ascii="Times New Roman" w:hAnsi="Times New Roman" w:cs="Times New Roman"/>
                <w:sz w:val="12"/>
                <w:szCs w:val="12"/>
              </w:rPr>
              <w:t>№  537</w:t>
            </w:r>
            <w:proofErr w:type="gramEnd"/>
          </w:p>
          <w:p w:rsidR="00CC5E48" w:rsidRPr="00194753" w:rsidRDefault="00CC5E48" w:rsidP="00194753">
            <w:pPr>
              <w:tabs>
                <w:tab w:val="left" w:pos="567"/>
              </w:tabs>
              <w:suppressAutoHyphens/>
              <w:spacing w:after="0" w:line="240" w:lineRule="auto"/>
              <w:ind w:firstLine="567"/>
              <w:jc w:val="right"/>
              <w:rPr>
                <w:rFonts w:ascii="Times New Roman" w:hAnsi="Times New Roman" w:cs="Times New Roman"/>
                <w:sz w:val="16"/>
                <w:szCs w:val="16"/>
              </w:rPr>
            </w:pPr>
          </w:p>
        </w:tc>
      </w:tr>
    </w:tbl>
    <w:p w:rsidR="00CC5E48" w:rsidRPr="00657858" w:rsidRDefault="00657858" w:rsidP="00657858">
      <w:pPr>
        <w:widowControl w:val="0"/>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ПОЛОЖЕНИЕ </w:t>
      </w:r>
      <w:r w:rsidR="00CC5E48" w:rsidRPr="00194753">
        <w:rPr>
          <w:rFonts w:ascii="Times New Roman" w:hAnsi="Times New Roman" w:cs="Times New Roman"/>
          <w:b/>
          <w:bCs/>
          <w:sz w:val="16"/>
          <w:szCs w:val="16"/>
        </w:rPr>
        <w:t>о закупке товаров, работ, услуг для нужд Муниципального бюджетного дошкольного образовательного учреждения «Детский сад № 1 «Солнышко» п. Волот»</w:t>
      </w:r>
    </w:p>
    <w:p w:rsidR="00CC5E48" w:rsidRPr="00194753" w:rsidRDefault="00CC5E48" w:rsidP="00E71A36">
      <w:pPr>
        <w:keepNext/>
        <w:spacing w:after="0" w:line="240" w:lineRule="auto"/>
        <w:ind w:firstLine="284"/>
        <w:jc w:val="both"/>
        <w:outlineLvl w:val="0"/>
        <w:rPr>
          <w:rFonts w:ascii="Times New Roman" w:hAnsi="Times New Roman" w:cs="Times New Roman"/>
          <w:b/>
          <w:bCs/>
          <w:sz w:val="16"/>
          <w:szCs w:val="16"/>
        </w:rPr>
      </w:pPr>
      <w:bookmarkStart w:id="0" w:name="_Toc521582046"/>
      <w:r w:rsidRPr="00194753">
        <w:rPr>
          <w:rFonts w:ascii="Times New Roman" w:hAnsi="Times New Roman" w:cs="Times New Roman"/>
          <w:b/>
          <w:bCs/>
          <w:sz w:val="16"/>
          <w:szCs w:val="16"/>
        </w:rPr>
        <w:t>1. Общие положения</w:t>
      </w:r>
      <w:bookmarkEnd w:id="0"/>
    </w:p>
    <w:p w:rsidR="00CC5E48" w:rsidRPr="00194753" w:rsidRDefault="00CC5E48"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1.1. </w:t>
      </w:r>
      <w:hyperlink r:id="rId26" w:history="1"/>
      <w:r w:rsidRPr="00194753">
        <w:rPr>
          <w:rFonts w:ascii="Times New Roman" w:hAnsi="Times New Roman" w:cs="Times New Roman"/>
          <w:sz w:val="16"/>
          <w:szCs w:val="16"/>
        </w:rPr>
        <w:t xml:space="preserve">Положение о закупке товаров, работ, услуг для нужд </w:t>
      </w:r>
      <w:r w:rsidRPr="00194753">
        <w:rPr>
          <w:rFonts w:ascii="Times New Roman" w:hAnsi="Times New Roman" w:cs="Times New Roman"/>
          <w:bCs/>
          <w:sz w:val="16"/>
          <w:szCs w:val="16"/>
        </w:rPr>
        <w:t>Муниципального бюджетного дошкольного образовательного учреждения «Детский сад №1 «Солнышко» п. Волот»</w:t>
      </w:r>
      <w:r w:rsidRPr="00194753">
        <w:rPr>
          <w:rFonts w:ascii="Times New Roman" w:hAnsi="Times New Roman" w:cs="Times New Roman"/>
          <w:sz w:val="16"/>
          <w:szCs w:val="16"/>
        </w:rPr>
        <w:t xml:space="preserve"> (далее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CC5E48" w:rsidRPr="00194753" w:rsidRDefault="00CC5E48"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1.2. Положение распространяется на закупки товаров, работ, услуг для нужд </w:t>
      </w:r>
      <w:r w:rsidRPr="00194753">
        <w:rPr>
          <w:rFonts w:ascii="Times New Roman" w:hAnsi="Times New Roman" w:cs="Times New Roman"/>
          <w:bCs/>
          <w:sz w:val="16"/>
          <w:szCs w:val="16"/>
        </w:rPr>
        <w:t>Муниципального бюджетного дошкольного образовательного учреждения «Детский сад №1 «Солнышко» п. Волот»</w:t>
      </w:r>
      <w:r w:rsidRPr="00194753">
        <w:rPr>
          <w:rFonts w:ascii="Times New Roman" w:hAnsi="Times New Roman" w:cs="Times New Roman"/>
          <w:sz w:val="16"/>
          <w:szCs w:val="16"/>
        </w:rPr>
        <w:t xml:space="preserve"> (далее заказчик). Положение устанавливает полномочия заказчика, комиссии по осуществлению закупок (далее </w:t>
      </w:r>
      <w:r w:rsidRPr="00194753">
        <w:rPr>
          <w:rFonts w:ascii="Times New Roman" w:hAnsi="Times New Roman" w:cs="Times New Roman"/>
          <w:sz w:val="16"/>
          <w:szCs w:val="16"/>
        </w:rPr>
        <w:lastRenderedPageBreak/>
        <w:t>закупочная комиссия), порядок планирования и проведения закупок, требования к извещению об осуществлении закупок (далее извещение о закупке), документации о конкурентных закупках (далее документация о закупке),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E71A36" w:rsidRPr="00194753" w:rsidRDefault="00E71A36"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 Все нормы, определенные Положением, не подлежат изменению при разработке и утверждении заказчиком положений о закупке или внесении в них изменений.</w:t>
      </w:r>
    </w:p>
    <w:p w:rsidR="00E71A36" w:rsidRPr="00194753" w:rsidRDefault="00E71A36"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1.4. Положение не распространяется на закупки, которые осуществляются</w:t>
      </w:r>
      <w:r w:rsidRPr="00194753">
        <w:rPr>
          <w:rFonts w:ascii="Times New Roman" w:hAnsi="Times New Roman" w:cs="Times New Roman"/>
          <w:sz w:val="16"/>
          <w:szCs w:val="16"/>
        </w:rPr>
        <w:t xml:space="preserve"> в случаях, установленных частью 4 статьи 1 Федерального закона № 223-ФЗ. </w:t>
      </w:r>
    </w:p>
    <w:p w:rsidR="00E71A36" w:rsidRPr="00194753" w:rsidRDefault="00E71A36"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 Если в соответствии с законодательством Российской Федерации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w:t>
      </w:r>
    </w:p>
    <w:p w:rsidR="00E71A36" w:rsidRPr="00194753" w:rsidRDefault="00E71A36"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ЕИС) в части, противоречащей Положению. </w:t>
      </w:r>
    </w:p>
    <w:p w:rsidR="00E71A36" w:rsidRPr="00194753" w:rsidRDefault="00E71A36"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1.7. Закупочная деятельность заказчика осуществляется в соответствии с законодательством Российской Федерации, Положением и иными локальными нормативными актами, и организационно-распорядительными документами заказчика.</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2. Информационное обеспечение закупок, планирование закупок</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2.1. Положение и вносимые в него изменения подлежат обязательному размещению в ЕИС не позднее 15 дней со дня их утверждения. Размещение в ЕИС информации о закупке производится заказчиком в соответствии с Положением о размещении в единой информационной системе информации о закупке, утвержденным постановлением Правительства Российской Федерации от 10.09.2012 № 908.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 Заказчик размещает в ЕИС план закупки товаров, работ, услуг (далее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утверждены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2.2.1. Планирование закупок осуществляется исходя из оценки потребностей заказчика в товарах, работах, услугах. Планирование закупок товаров, работ, услуг заказчиком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2.2.2. План закупки на очередной календарный год формируется на основании заявок структурных подразделений заказчика и утверждается приказом учреждения;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2.2.3. План закупки должен иметь поквартальную разбивку;</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2.2.4. Изменения в план закупки могут вноситься в следующих случаях, если: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наступили непредвиденные обстоятельства (авария, чрезвычайная ситуация);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 заказчика возникли обязательства исполнителя по договору;</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произведена отмена закупки;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иных случаях, установленных Положением;</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2.2.5. Изменения вносятся в план закупки на основании служебной записки руководителя структурного подразделения заказчика, в интересах которого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2.2.6. Если закупка товаров, работ, услуг осуществляется конкурентными</w:t>
      </w:r>
      <w:r w:rsidRPr="00194753">
        <w:rPr>
          <w:rFonts w:ascii="Times New Roman" w:hAnsi="Times New Roman" w:cs="Times New Roman"/>
          <w:sz w:val="16"/>
          <w:szCs w:val="16"/>
        </w:rPr>
        <w:t xml:space="preserve">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2.3. В ЕИС подлежит размещению следующая информация: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извещение о закупке и вносимые в него изменения;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документация о закупке (при наличии) и вносимые в нее изменения;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проект договора, являющийся неотъемлемой частью документации</w:t>
      </w:r>
      <w:r w:rsidRPr="00194753">
        <w:rPr>
          <w:rFonts w:ascii="Times New Roman" w:hAnsi="Times New Roman" w:cs="Times New Roman"/>
          <w:sz w:val="16"/>
          <w:szCs w:val="16"/>
        </w:rPr>
        <w:t xml:space="preserve"> о закупке;</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разъяснения положений документации о закупке;</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протоколы, составляемые в ходе закупки;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план закупки товаров, работ, услуг, предусмотренный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сведения о количестве и общей стоимости договоров, заключенных </w:t>
      </w:r>
      <w:r w:rsidRPr="00194753">
        <w:rPr>
          <w:rFonts w:ascii="Times New Roman" w:hAnsi="Times New Roman" w:cs="Times New Roman"/>
          <w:spacing w:val="-4"/>
          <w:sz w:val="16"/>
          <w:szCs w:val="16"/>
        </w:rPr>
        <w:t>заказчиком по результатам закупки, предусмотренные частью 19 статьи 4</w:t>
      </w:r>
      <w:r w:rsidRPr="00194753">
        <w:rPr>
          <w:rFonts w:ascii="Times New Roman" w:hAnsi="Times New Roman" w:cs="Times New Roman"/>
          <w:sz w:val="16"/>
          <w:szCs w:val="16"/>
        </w:rPr>
        <w:t xml:space="preserve"> Федерального закона № 223-ФЗ (далее ежемесячные отчеты);</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реестр договоров, заключенных заказчиком по результатам закупки, предусмотренный постановлением Правительства Российской Федерации от 31.10.2014 № 1132 «О порядке ведения реестра договоров, заключенных заказчиками по результатам закупки» (далее реестр договоров);</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размещение которой в ЕИС предусмотрено Федеральным законом № 223-ФЗ и Положением.</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2.4. Извещение и документация о закупке размещаются в ЕИС в сроки, указанные в подразделе 9.2 Положения.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2.5. 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со дня принятия решений о внесении изменений, подписания протоколов, предоставления разъяснений.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2.6.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соответствующее решение Правительства Российской Федерации.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2.7. Заказчик вправе не размещать в ЕИС:</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500 тыс. рублей. При этом обязательным является включение информации о таких закупках в ежемесячные отчеты;</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 xml:space="preserve">3. </w:t>
      </w:r>
      <w:r w:rsidRPr="00194753">
        <w:rPr>
          <w:rFonts w:ascii="Times New Roman" w:hAnsi="Times New Roman" w:cs="Times New Roman"/>
          <w:b/>
          <w:bCs/>
          <w:spacing w:val="-4"/>
          <w:sz w:val="16"/>
          <w:szCs w:val="16"/>
        </w:rPr>
        <w:t>Требования к участникам закупки и закупаемым товарам, работам,</w:t>
      </w:r>
      <w:r w:rsidRPr="00194753">
        <w:rPr>
          <w:rFonts w:ascii="Times New Roman" w:hAnsi="Times New Roman" w:cs="Times New Roman"/>
          <w:b/>
          <w:bCs/>
          <w:sz w:val="16"/>
          <w:szCs w:val="16"/>
        </w:rPr>
        <w:t xml:space="preserve"> услугам</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 При проведении закупок заказчик устанавливает следующие единые обязательные требования к участникам закупки: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3.1.2. </w:t>
      </w:r>
      <w:proofErr w:type="spellStart"/>
      <w:r w:rsidRPr="00194753">
        <w:rPr>
          <w:rFonts w:ascii="Times New Roman" w:hAnsi="Times New Roman" w:cs="Times New Roman"/>
          <w:sz w:val="16"/>
          <w:szCs w:val="16"/>
        </w:rPr>
        <w:t>Непроведение</w:t>
      </w:r>
      <w:proofErr w:type="spellEnd"/>
      <w:r w:rsidRPr="00194753">
        <w:rPr>
          <w:rFonts w:ascii="Times New Roman" w:hAnsi="Times New Roman" w:cs="Times New Roman"/>
          <w:sz w:val="16"/>
          <w:szCs w:val="16"/>
        </w:rPr>
        <w:t xml:space="preserve">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3.1.3. </w:t>
      </w:r>
      <w:proofErr w:type="spellStart"/>
      <w:r w:rsidRPr="00194753">
        <w:rPr>
          <w:rFonts w:ascii="Times New Roman" w:hAnsi="Times New Roman" w:cs="Times New Roman"/>
          <w:sz w:val="16"/>
          <w:szCs w:val="16"/>
        </w:rPr>
        <w:t>Неприостановление</w:t>
      </w:r>
      <w:proofErr w:type="spellEnd"/>
      <w:r w:rsidRPr="00194753">
        <w:rPr>
          <w:rFonts w:ascii="Times New Roman" w:hAnsi="Times New Roman" w:cs="Times New Roman"/>
          <w:sz w:val="16"/>
          <w:szCs w:val="16"/>
        </w:rPr>
        <w:t xml:space="preserve"> деятельности участника процедуры закупки </w:t>
      </w:r>
      <w:r w:rsidRPr="00194753">
        <w:rPr>
          <w:rFonts w:ascii="Times New Roman" w:hAnsi="Times New Roman" w:cs="Times New Roman"/>
          <w:spacing w:val="-14"/>
          <w:sz w:val="16"/>
          <w:szCs w:val="16"/>
        </w:rPr>
        <w:t>в порядке, предусмотренном Кодексом Российской Федерации об административных</w:t>
      </w:r>
      <w:r w:rsidRPr="00194753">
        <w:rPr>
          <w:rFonts w:ascii="Times New Roman" w:hAnsi="Times New Roman" w:cs="Times New Roman"/>
          <w:sz w:val="16"/>
          <w:szCs w:val="16"/>
        </w:rPr>
        <w:t xml:space="preserve"> правонарушениях, на день подачи заявки;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3.1.4. 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pacing w:val="-8"/>
          <w:sz w:val="16"/>
          <w:szCs w:val="16"/>
        </w:rPr>
      </w:pPr>
      <w:r w:rsidRPr="00194753">
        <w:rPr>
          <w:rFonts w:ascii="Times New Roman" w:hAnsi="Times New Roman" w:cs="Times New Roman"/>
          <w:sz w:val="16"/>
          <w:szCs w:val="16"/>
        </w:rPr>
        <w:t xml:space="preserve">3.1.5. Отсутствие у участника закупки – физического лица либо у руководителя, членов коллегиального исполнительного органа или главного </w:t>
      </w:r>
      <w:r w:rsidRPr="00194753">
        <w:rPr>
          <w:rFonts w:ascii="Times New Roman" w:hAnsi="Times New Roman" w:cs="Times New Roman"/>
          <w:spacing w:val="-4"/>
          <w:sz w:val="16"/>
          <w:szCs w:val="16"/>
        </w:rPr>
        <w:t>бухгалтера юридического лица – участника закупки судимости за преступления</w:t>
      </w:r>
      <w:r w:rsidRPr="00194753">
        <w:rPr>
          <w:rFonts w:ascii="Times New Roman" w:hAnsi="Times New Roman" w:cs="Times New Roman"/>
          <w:sz w:val="16"/>
          <w:szCs w:val="16"/>
        </w:rPr>
        <w:t xml:space="preserve">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w:t>
      </w:r>
      <w:r w:rsidRPr="00194753">
        <w:rPr>
          <w:rFonts w:ascii="Times New Roman" w:hAnsi="Times New Roman" w:cs="Times New Roman"/>
          <w:sz w:val="16"/>
          <w:szCs w:val="16"/>
        </w:rPr>
        <w:lastRenderedPageBreak/>
        <w:t xml:space="preserve">определенной деятельностью, которые связаны с поставкой товара, выполнением работы, оказанием услуги, являющихся объектом </w:t>
      </w:r>
      <w:r w:rsidRPr="00194753">
        <w:rPr>
          <w:rFonts w:ascii="Times New Roman" w:hAnsi="Times New Roman" w:cs="Times New Roman"/>
          <w:spacing w:val="-8"/>
          <w:sz w:val="16"/>
          <w:szCs w:val="16"/>
        </w:rPr>
        <w:t>осуществляемой закупки, и административного наказания в виде дисквалификации;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3.1.7.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w:t>
      </w:r>
      <w:r w:rsidRPr="00194753">
        <w:rPr>
          <w:rFonts w:ascii="Times New Roman" w:hAnsi="Times New Roman" w:cs="Times New Roman"/>
          <w:spacing w:val="-4"/>
          <w:sz w:val="16"/>
          <w:szCs w:val="16"/>
        </w:rPr>
        <w:t>управляющим, президентом и др.), членами коллегиального исполнительного</w:t>
      </w:r>
      <w:r w:rsidRPr="00194753">
        <w:rPr>
          <w:rFonts w:ascii="Times New Roman" w:hAnsi="Times New Roman" w:cs="Times New Roman"/>
          <w:sz w:val="16"/>
          <w:szCs w:val="16"/>
        </w:rPr>
        <w:t xml:space="preserve">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w:t>
      </w:r>
      <w:r w:rsidRPr="00194753">
        <w:rPr>
          <w:rFonts w:ascii="Times New Roman" w:hAnsi="Times New Roman" w:cs="Times New Roman"/>
          <w:spacing w:val="-10"/>
          <w:sz w:val="16"/>
          <w:szCs w:val="16"/>
        </w:rPr>
        <w:t>в том числе зарегистрированными в качестве индивидуальных предпринимателей, –</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участниками закупки либо являются близкими родственниками (родственниками</w:t>
      </w:r>
      <w:r w:rsidRPr="00194753">
        <w:rPr>
          <w:rFonts w:ascii="Times New Roman" w:hAnsi="Times New Roman" w:cs="Times New Roman"/>
          <w:sz w:val="16"/>
          <w:szCs w:val="16"/>
        </w:rPr>
        <w:t xml:space="preserve"> по прямой восходящей и нисходящей линии (родителями и детьми, дедушкой, бабушкой и внуками), полнородными и </w:t>
      </w:r>
      <w:proofErr w:type="spellStart"/>
      <w:r w:rsidRPr="00194753">
        <w:rPr>
          <w:rFonts w:ascii="Times New Roman" w:hAnsi="Times New Roman" w:cs="Times New Roman"/>
          <w:sz w:val="16"/>
          <w:szCs w:val="16"/>
        </w:rPr>
        <w:t>неполнородными</w:t>
      </w:r>
      <w:proofErr w:type="spellEnd"/>
      <w:r w:rsidRPr="00194753">
        <w:rPr>
          <w:rFonts w:ascii="Times New Roman" w:hAnsi="Times New Roman" w:cs="Times New Roman"/>
          <w:sz w:val="16"/>
          <w:szCs w:val="16"/>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10"/>
          <w:sz w:val="16"/>
          <w:szCs w:val="16"/>
        </w:rPr>
        <w:t>3.1.8. Отсутствие сведений об участнике закупки в реестре недобросовестных</w:t>
      </w:r>
      <w:r w:rsidRPr="00194753">
        <w:rPr>
          <w:rFonts w:ascii="Times New Roman" w:hAnsi="Times New Roman" w:cs="Times New Roman"/>
          <w:sz w:val="16"/>
          <w:szCs w:val="16"/>
        </w:rPr>
        <w:t xml:space="preserve">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3.1.9. Отсутствие сведений об участнике закупки в реестре недобросовестных поставщиков, предусмотренном Федеральным законом № 223-ФЗ.</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 При проведении конкурентной закупки заказчик вправе установить дополнительные требования к участникам закупки: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3.2.1. В случае проведения конкурентных закупок по выполнению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пищевых продуктов:</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 от начальной (максимальной) цены договора;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3.2.2. В случае проведения конкурентных закупок на оказание услуг по организованной перевозке групп детей автобусами: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конструкции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194753">
        <w:rPr>
          <w:rFonts w:ascii="Times New Roman" w:hAnsi="Times New Roman" w:cs="Times New Roman"/>
          <w:sz w:val="16"/>
          <w:szCs w:val="16"/>
        </w:rPr>
        <w:t>тахографами</w:t>
      </w:r>
      <w:proofErr w:type="spellEnd"/>
      <w:r w:rsidRPr="00194753">
        <w:rPr>
          <w:rFonts w:ascii="Times New Roman" w:hAnsi="Times New Roman" w:cs="Times New Roman"/>
          <w:sz w:val="16"/>
          <w:szCs w:val="16"/>
        </w:rPr>
        <w:t>, а также аппаратурой спутниковой навигации ГЛОНАСС или ГЛОНАСС/GPS;</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w:t>
      </w:r>
      <w:r w:rsidR="007A3791">
        <w:rPr>
          <w:rFonts w:ascii="Times New Roman" w:hAnsi="Times New Roman" w:cs="Times New Roman"/>
          <w:sz w:val="16"/>
          <w:szCs w:val="16"/>
        </w:rPr>
        <w:t>й (максимальной) цены договора.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 Устанавливать в закупочной документации иные требования, отличные от указанных в пунктах 3.1, 3.2 Положения, не допускается.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3.4. Требования, предъявляемые к участникам закупки, применяются в равной степени ко всем участникам закупки.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3.5. 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3.6. 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 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3.8. Товары, приобретаемые заказчиком, должны быть новыми, </w:t>
      </w:r>
      <w:r w:rsidRPr="00194753">
        <w:rPr>
          <w:rFonts w:ascii="Times New Roman" w:hAnsi="Times New Roman" w:cs="Times New Roman"/>
          <w:spacing w:val="-4"/>
          <w:sz w:val="16"/>
          <w:szCs w:val="16"/>
        </w:rPr>
        <w:t>не бывшими в употреблении, если документацией и (или) извещением о закупке не предусмотрено</w:t>
      </w:r>
      <w:r w:rsidRPr="00194753">
        <w:rPr>
          <w:rFonts w:ascii="Times New Roman" w:hAnsi="Times New Roman" w:cs="Times New Roman"/>
          <w:sz w:val="16"/>
          <w:szCs w:val="16"/>
        </w:rPr>
        <w:t xml:space="preserve"> иное.</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 При описании в документации о конкурентной закупке предмета закупки заказчик должен руководствоваться следующими правилами: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3.9.1. В описании предмета закупки указываются функциональные характеристики (потребительские свойства), технические и качественные </w:t>
      </w:r>
      <w:r w:rsidRPr="00194753">
        <w:rPr>
          <w:rFonts w:ascii="Times New Roman" w:hAnsi="Times New Roman" w:cs="Times New Roman"/>
          <w:spacing w:val="-8"/>
          <w:sz w:val="16"/>
          <w:szCs w:val="16"/>
        </w:rPr>
        <w:t>характеристики, а также эксплуатационные характеристики (при необходимости)</w:t>
      </w:r>
      <w:r w:rsidRPr="00194753">
        <w:rPr>
          <w:rFonts w:ascii="Times New Roman" w:hAnsi="Times New Roman" w:cs="Times New Roman"/>
          <w:sz w:val="16"/>
          <w:szCs w:val="16"/>
        </w:rPr>
        <w:t xml:space="preserve"> предмета закупки;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закупок товаров, необходимых для исполнения государственного контракта;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закупок с указанием конкретных товарных знаков, знаков обслуживания,</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патентов, полезных моделей, промышленных образцов, места происхождения</w:t>
      </w:r>
      <w:r w:rsidRPr="00194753">
        <w:rPr>
          <w:rFonts w:ascii="Times New Roman" w:hAnsi="Times New Roman" w:cs="Times New Roman"/>
          <w:sz w:val="16"/>
          <w:szCs w:val="16"/>
        </w:rPr>
        <w:t xml:space="preserve">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4. Способы и формы закупок</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4.1. Положением предусмотрены следующие способы закупок: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4.1.1. Открытый конкурс, конкурс в электронной форме (далее конкурс);</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4.1.2. Аукцион в электронной форме (далее аукцион);</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pacing w:val="-8"/>
          <w:sz w:val="16"/>
          <w:szCs w:val="16"/>
        </w:rPr>
      </w:pPr>
      <w:r w:rsidRPr="00194753">
        <w:rPr>
          <w:rFonts w:ascii="Times New Roman" w:hAnsi="Times New Roman" w:cs="Times New Roman"/>
          <w:spacing w:val="-8"/>
          <w:sz w:val="16"/>
          <w:szCs w:val="16"/>
        </w:rPr>
        <w:t>4.1.3. Запрос предложений в электронной форме (далее запрос предложений);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4.1.4. Закрытые закупки в электронной форме (закрытый конкурс в электронной форме, закрытый аукцион в электронной форме, закрытый запрос цен в электронной форме, закрытый запрос предложений в электронной форме) (далее закрытые закупки);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4.1.5. Запрос котировок, запрос котировок в электронной форме (далее запрос котировок);</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4.1.6. Запрос цен;</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4.1.7. Закупка у единственного поставщика.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4.2. Закупки, указанные в подпунктах 4.1.1-4.1.6 Положения, являются конкурентными закупками.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4.4. Закупка у единственного поставщика является неконкурентной закупкой.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4.5. 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5. Условия и случаи применения способов закупки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5.1. Заказчик вправе осуществлять закупку путем проведения конкурса в любых случаях.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 Заказчик вправе осуществлять закупку путем проведения аукциона при выполнении хотя бы одного из следующих условий: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5.2.1. Предметом закупки является продукция, по которой существует функционирующий рынок;</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5.2.2. Предметом закупки являются товары, работы, услуги, в отношении которых целесообразно проводить оценку только по ценовым критериям.</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 Заказчик вправе осуществлять закупку путем проведения запроса цен при одновременном выполнении следующих условий: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5.3.1. Предметом закупки является продукция, по которой существует функционирующий рынок;</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5.3.2. Предметом закупки являются товары, работы, услуги, в отношении</w:t>
      </w:r>
      <w:r w:rsidRPr="00194753">
        <w:rPr>
          <w:rFonts w:ascii="Times New Roman" w:hAnsi="Times New Roman" w:cs="Times New Roman"/>
          <w:sz w:val="16"/>
          <w:szCs w:val="16"/>
        </w:rPr>
        <w:t xml:space="preserve"> которых целесообразно проводить оценку только по ценовым критериям;</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5.3.3. Начальная (максимальная) цена договора не превышает 1 млн. рублей.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 Заказчик вправе осуществлять закупку путем проведения запроса котировок при одновременном выполнении следующих условий: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5.4.1. Объектом закупки является продукция, по которой существует функционирующий рынок;</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5.4.2. Объектом закупки являются товары, работы, услуги, в отношении которых целесообразно проводить оценку только по ценовым критериям;</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5.4.3. Начальная (максимальная) цена договора не превышает 2 млн. рублей.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5.5. Заказчик вправе осуществлять закупку путем проведения запроса предложений при одновременном выполнении следующих условий: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5.5.1. Начальная (максимальная) цена договора не превышает 2 млн. рублей;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5.5.2. Предметом закупки являются товары, работы, услуги, в отношении которых целесообразно проводить оценку по ценовым и неценовым критериям.</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 Закупка у единственного поставщика может проводиться в следующих случаях:</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 Заключается договор с субъектом естественных монополий на оказание услуг естественных монополий в соответствии с Федеральным законом от 17.08.1995 № 147-ФЗ «О естественных монополиях»;</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 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5.6.3. Заключается договор энергоснабжения или договор купли-</w:t>
      </w:r>
      <w:r w:rsidRPr="00194753">
        <w:rPr>
          <w:rFonts w:ascii="Times New Roman" w:hAnsi="Times New Roman" w:cs="Times New Roman"/>
          <w:spacing w:val="-4"/>
          <w:sz w:val="16"/>
          <w:szCs w:val="16"/>
        </w:rPr>
        <w:t>продажи электрической энергии с гарантирующим поставщиком электрической</w:t>
      </w:r>
      <w:r w:rsidRPr="00194753">
        <w:rPr>
          <w:rFonts w:ascii="Times New Roman" w:hAnsi="Times New Roman" w:cs="Times New Roman"/>
          <w:sz w:val="16"/>
          <w:szCs w:val="16"/>
        </w:rPr>
        <w:t xml:space="preserve"> энергии;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5.6.4. 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предусмотренный подпунктом 5.6.22 Положения;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5.6.5. Осуществление закупки для государственных нужд у единственного</w:t>
      </w:r>
      <w:r w:rsidRPr="00194753">
        <w:rPr>
          <w:rFonts w:ascii="Times New Roman" w:hAnsi="Times New Roman" w:cs="Times New Roman"/>
          <w:sz w:val="16"/>
          <w:szCs w:val="16"/>
        </w:rPr>
        <w:t xml:space="preserve"> поставщика (подрядчика, исполнителя), определенного Указом или </w:t>
      </w:r>
      <w:r w:rsidRPr="00194753">
        <w:rPr>
          <w:rFonts w:ascii="Times New Roman" w:hAnsi="Times New Roman" w:cs="Times New Roman"/>
          <w:spacing w:val="-10"/>
          <w:sz w:val="16"/>
          <w:szCs w:val="16"/>
        </w:rPr>
        <w:t>распоряжением Президента Российской Федерации, либо в случаях, установленных</w:t>
      </w:r>
      <w:r w:rsidRPr="00194753">
        <w:rPr>
          <w:rFonts w:ascii="Times New Roman" w:hAnsi="Times New Roman" w:cs="Times New Roman"/>
          <w:sz w:val="16"/>
          <w:szCs w:val="16"/>
        </w:rPr>
        <w:t xml:space="preserve">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5.6.6. 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w:t>
      </w:r>
      <w:r w:rsidRPr="00194753">
        <w:rPr>
          <w:rFonts w:ascii="Times New Roman" w:hAnsi="Times New Roman" w:cs="Times New Roman"/>
          <w:spacing w:val="-4"/>
          <w:sz w:val="16"/>
          <w:szCs w:val="16"/>
        </w:rPr>
        <w:t xml:space="preserve">полномочиями или подведомственными им государственными </w:t>
      </w:r>
      <w:r w:rsidRPr="00194753">
        <w:rPr>
          <w:rFonts w:ascii="Times New Roman" w:hAnsi="Times New Roman" w:cs="Times New Roman"/>
          <w:spacing w:val="-8"/>
          <w:sz w:val="16"/>
          <w:szCs w:val="16"/>
        </w:rPr>
        <w:t>учреждениями, государственными унитарными предприятиями, соответствующие</w:t>
      </w:r>
      <w:r w:rsidRPr="00194753">
        <w:rPr>
          <w:rFonts w:ascii="Times New Roman" w:hAnsi="Times New Roman" w:cs="Times New Roman"/>
          <w:sz w:val="16"/>
          <w:szCs w:val="16"/>
        </w:rPr>
        <w:t xml:space="preserve"> полномочия которых устанавливаются нормативными правовыми актами Российской Федерации, нормативными правовыми актами Новгородской области;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5.6.7.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w:t>
      </w:r>
      <w:r w:rsidR="007A3791">
        <w:rPr>
          <w:rFonts w:ascii="Times New Roman" w:hAnsi="Times New Roman" w:cs="Times New Roman"/>
          <w:sz w:val="16"/>
          <w:szCs w:val="16"/>
        </w:rPr>
        <w:t>бов определения поставщика (под</w:t>
      </w:r>
      <w:r w:rsidRPr="00194753">
        <w:rPr>
          <w:rFonts w:ascii="Times New Roman" w:hAnsi="Times New Roman" w:cs="Times New Roman"/>
          <w:sz w:val="16"/>
          <w:szCs w:val="16"/>
        </w:rPr>
        <w:t>рядчика, исполнителя), требующих затрат времени, нецелесообразно;</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5.6.8.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w:t>
      </w:r>
      <w:r w:rsidRPr="00194753">
        <w:rPr>
          <w:rFonts w:ascii="Times New Roman" w:hAnsi="Times New Roman" w:cs="Times New Roman"/>
          <w:spacing w:val="-10"/>
          <w:sz w:val="16"/>
          <w:szCs w:val="16"/>
        </w:rPr>
        <w:t>художественное или иное культурное значение), предназначенных для пополнения</w:t>
      </w:r>
      <w:r w:rsidRPr="00194753">
        <w:rPr>
          <w:rFonts w:ascii="Times New Roman" w:hAnsi="Times New Roman" w:cs="Times New Roman"/>
          <w:sz w:val="16"/>
          <w:szCs w:val="16"/>
        </w:rPr>
        <w:t xml:space="preserve"> государственных музейного, библиотечного, архивного фондов, кино-, </w:t>
      </w:r>
      <w:proofErr w:type="spellStart"/>
      <w:r w:rsidRPr="00194753">
        <w:rPr>
          <w:rFonts w:ascii="Times New Roman" w:hAnsi="Times New Roman" w:cs="Times New Roman"/>
          <w:sz w:val="16"/>
          <w:szCs w:val="16"/>
        </w:rPr>
        <w:t>фотофонда</w:t>
      </w:r>
      <w:proofErr w:type="spellEnd"/>
      <w:r w:rsidRPr="00194753">
        <w:rPr>
          <w:rFonts w:ascii="Times New Roman" w:hAnsi="Times New Roman" w:cs="Times New Roman"/>
          <w:sz w:val="16"/>
          <w:szCs w:val="16"/>
        </w:rPr>
        <w:t xml:space="preserve"> и аналогичных фондов;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5.6.9.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5.6.10. Возникла потребность в закупке услуг, связанных с направлением работника в служебную командировку, в том числе проезд</w:t>
      </w:r>
      <w:r w:rsidR="007A3791">
        <w:rPr>
          <w:rFonts w:ascii="Times New Roman" w:hAnsi="Times New Roman" w:cs="Times New Roman"/>
          <w:sz w:val="16"/>
          <w:szCs w:val="16"/>
        </w:rPr>
        <w:t xml:space="preserve"> </w:t>
      </w:r>
      <w:r w:rsidRPr="00194753">
        <w:rPr>
          <w:rFonts w:ascii="Times New Roman" w:hAnsi="Times New Roman" w:cs="Times New Roman"/>
          <w:sz w:val="16"/>
          <w:szCs w:val="16"/>
        </w:rPr>
        <w:t xml:space="preserve">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w:t>
      </w:r>
      <w:r w:rsidRPr="00194753">
        <w:rPr>
          <w:rFonts w:ascii="Times New Roman" w:hAnsi="Times New Roman" w:cs="Times New Roman"/>
          <w:spacing w:val="-10"/>
          <w:sz w:val="16"/>
          <w:szCs w:val="16"/>
        </w:rPr>
        <w:t>для обеспечения деятельности государственных и муниципальных образовательных</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учреждений, государственных и муниципальных библиотек, государственных</w:t>
      </w:r>
      <w:r w:rsidRPr="00194753">
        <w:rPr>
          <w:rFonts w:ascii="Times New Roman" w:hAnsi="Times New Roman" w:cs="Times New Roman"/>
          <w:sz w:val="16"/>
          <w:szCs w:val="16"/>
        </w:rPr>
        <w:t xml:space="preserve"> научных организаций, закупка осуществляется для выполнения работ по мобилизационной подготовке;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5.6.12. Заключение договора на посещение зоопарка, театра, кинотеатра, концерта, цирка, музея, выставки или спортивного мероприятия;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5.6.13.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t>5.6.14.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5.6.15. Заключение договора на оказание преподавательских услуг, а также услуг экскурсовода (гида), оказываемых физическими лицами;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5.6.16. Осуществление закупок банковских услуг по выдаче банковских гарантий;</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5.6.17. Осуществление закупок изделий народных художественных промыслов признанного художественного достоинства, образцы которых </w:t>
      </w:r>
      <w:r w:rsidRPr="00194753">
        <w:rPr>
          <w:rFonts w:ascii="Times New Roman" w:hAnsi="Times New Roman" w:cs="Times New Roman"/>
          <w:spacing w:val="-4"/>
          <w:sz w:val="16"/>
          <w:szCs w:val="16"/>
        </w:rPr>
        <w:t>зарегистрированы в порядке, установленном уполномоченным Правительством</w:t>
      </w:r>
      <w:r w:rsidRPr="00194753">
        <w:rPr>
          <w:rFonts w:ascii="Times New Roman" w:hAnsi="Times New Roman" w:cs="Times New Roman"/>
          <w:sz w:val="16"/>
          <w:szCs w:val="16"/>
        </w:rPr>
        <w:t xml:space="preserve"> Российской Федерации федеральным органом исполнительной власти;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5.6.18.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условий, указанных в документации конкурентной закупки или, в случае проведения закупки способом запроса котировок, в извещении о проведении запроса котировок.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конкурентной закупки несостоявшейся.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проведения закупки на основании настоящего подпункта (вне зависимости от суммы сделки) заказчик обязан разместить в ЕИС сведения о такой закупке в плане закупки не позднее дня заключения договора, а также разместить сведения о договоре, заключенном по результатам такой закупки в реестре договоров;</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t xml:space="preserve">5.6.19. Заключение договора на оказание услуг по осуществлению авторского контроля за разработкой проектной документации объекта </w:t>
      </w:r>
      <w:r w:rsidRPr="00194753">
        <w:rPr>
          <w:rFonts w:ascii="Times New Roman" w:hAnsi="Times New Roman" w:cs="Times New Roman"/>
          <w:spacing w:val="-6"/>
          <w:sz w:val="16"/>
          <w:szCs w:val="16"/>
        </w:rPr>
        <w:t>капитального строительства, проведению авторского надзора за строительством,</w:t>
      </w:r>
      <w:r w:rsidRPr="00194753">
        <w:rPr>
          <w:rFonts w:ascii="Times New Roman" w:hAnsi="Times New Roman" w:cs="Times New Roman"/>
          <w:sz w:val="16"/>
          <w:szCs w:val="16"/>
        </w:rPr>
        <w:t xml:space="preserve">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lastRenderedPageBreak/>
        <w:t xml:space="preserve">5.6.20. 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w:t>
      </w:r>
      <w:proofErr w:type="spellStart"/>
      <w:r w:rsidRPr="00194753">
        <w:rPr>
          <w:rFonts w:ascii="Times New Roman" w:hAnsi="Times New Roman" w:cs="Times New Roman"/>
          <w:sz w:val="16"/>
          <w:szCs w:val="16"/>
        </w:rPr>
        <w:t>звукотехнического</w:t>
      </w:r>
      <w:proofErr w:type="spellEnd"/>
      <w:r w:rsidRPr="00194753">
        <w:rPr>
          <w:rFonts w:ascii="Times New Roman" w:hAnsi="Times New Roman" w:cs="Times New Roman"/>
          <w:sz w:val="16"/>
          <w:szCs w:val="16"/>
        </w:rPr>
        <w:t xml:space="preserve"> оборудования (в том числе для обеспечения синхронного перевода), обеспечение питания);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5.6.21. 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5.6.22. Осуществление закупок товаров, работ, услуг, стоимость которых не превышает 5 (пять) миллионов рублей, с использованием региональной автоматизированной информационной системы Правительства Москвы «Портал поставщиков» (далее информационная система).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если при проведении такой закупки не было подано ни одного ценового предложения, заказчик вправе осуществить повторное размещение информации о закупке в информационной системе (далее повторная закупка);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5.6.23. 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обязан 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5.6.24. Заключение договора на охрану объектов подразделениями вневедомственной охраны войск национальной гвардии Российской Федерации, в том числе с использованием кнопки экстренного вызова вневедомственной охраны войск национальной гвардии Российской Федерации;</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highlight w:val="green"/>
        </w:rPr>
      </w:pPr>
      <w:r w:rsidRPr="00194753">
        <w:rPr>
          <w:rFonts w:ascii="Times New Roman" w:hAnsi="Times New Roman" w:cs="Times New Roman"/>
          <w:sz w:val="16"/>
          <w:szCs w:val="16"/>
        </w:rPr>
        <w:t>5.6.25. Заключение договора на поставку товаров, выполнение работ, оказание услуг, которые необходимы для организации и обеспечения функционирования комплексов, в том числе портативных, предназначенных для сбора и регистрации биометрических параметров граждан;</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5.6.26. Осуществление закупки товаров работ, услуг, в случае если при проведении повторной закупки предусмотренной подпунктом 5.6.22 Положения не было подано ни одного ценового предложения.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Заказчик вправе заключить контракт без использования информационной системы на условиях, указанных в информации и документах о закупке, размещенных в информационной системе, и по цене, не превышающей начальную (максимальную) цену контракта, указанную при публикации повторной закупки в информационной системе.</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5.6.27. Осуществление закупки товаров, работ, услуг только среди субъектов малого и среднего предпринимательства в порядке, предусмотренном пунктом 15.9 Положения. </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Федерального закона № 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6. Особенности проведения закупок в электронной форме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6.1. Закупки в электронной форме осуществляются на электронных </w:t>
      </w:r>
      <w:r w:rsidRPr="00194753">
        <w:rPr>
          <w:rFonts w:ascii="Times New Roman" w:hAnsi="Times New Roman" w:cs="Times New Roman"/>
          <w:spacing w:val="-4"/>
          <w:sz w:val="16"/>
          <w:szCs w:val="16"/>
        </w:rPr>
        <w:t>площадках (далее ЭП). Общий порядок осуществления закупок в электронной</w:t>
      </w:r>
      <w:r w:rsidRPr="00194753">
        <w:rPr>
          <w:rFonts w:ascii="Times New Roman" w:hAnsi="Times New Roman" w:cs="Times New Roman"/>
          <w:sz w:val="16"/>
          <w:szCs w:val="16"/>
        </w:rPr>
        <w:t xml:space="preserve"> форме устанавливается статьей 3.3 Федерального закона № 223-ФЗ.</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6.2.1. Наличие функционала (технической опции), соответствующего особенностям проведения закупок, установленным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w:t>
      </w:r>
      <w:r w:rsidRPr="00194753">
        <w:rPr>
          <w:rFonts w:ascii="Times New Roman" w:hAnsi="Times New Roman" w:cs="Times New Roman"/>
          <w:spacing w:val="-4"/>
          <w:sz w:val="16"/>
          <w:szCs w:val="16"/>
        </w:rPr>
        <w:t>происходящим из иностранного государства, работам, услугам, выполняемым,</w:t>
      </w:r>
      <w:r w:rsidRPr="00194753">
        <w:rPr>
          <w:rFonts w:ascii="Times New Roman" w:hAnsi="Times New Roman" w:cs="Times New Roman"/>
          <w:sz w:val="16"/>
          <w:szCs w:val="16"/>
        </w:rPr>
        <w:t xml:space="preserve"> оказываемым иностранными лицами»;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6.2.2. Наличие функционала (технической опции), предусматривающего</w:t>
      </w:r>
      <w:r w:rsidRPr="00194753">
        <w:rPr>
          <w:rFonts w:ascii="Times New Roman" w:hAnsi="Times New Roman" w:cs="Times New Roman"/>
          <w:sz w:val="16"/>
          <w:szCs w:val="16"/>
        </w:rPr>
        <w:t xml:space="preserve">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6.2.3. Наличие технических, технологических ресурсов, позволяющих осуществлять корректную и своевременную интеграцию (перенаправление) с ЭП в ЕИС информацию о закупке, включая сведения, содержащиеся в плане закупок, а также сведения о договорах, заключаемых на ЭП по результатам проведения закупок;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6.2.4. Наличие у ЭП функциональной возможности проведения </w:t>
      </w:r>
      <w:r w:rsidRPr="00194753">
        <w:rPr>
          <w:rFonts w:ascii="Times New Roman" w:hAnsi="Times New Roman" w:cs="Times New Roman"/>
          <w:spacing w:val="-4"/>
          <w:sz w:val="16"/>
          <w:szCs w:val="16"/>
        </w:rPr>
        <w:t>процедур закупки, указанных в подпунктах 4.1.1-4.1.5 Положения,</w:t>
      </w:r>
      <w:r w:rsidRPr="00194753">
        <w:rPr>
          <w:rFonts w:ascii="Times New Roman" w:hAnsi="Times New Roman" w:cs="Times New Roman"/>
          <w:sz w:val="16"/>
          <w:szCs w:val="16"/>
        </w:rPr>
        <w:t xml:space="preserve">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6.3. 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6.4. Услуги, связанные с использованием функционала ЭП, предоставляются заказчику без взимания платы.</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6.5. В случае наличия противоречий между сведениями, указанными в информации о закупке на ЭП, и сведениями, указанными в файлах документации о закупке, приоритет имеют сведения, указанные в файлах документации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6.6. В случае наличия противоречий между сведениями, указанными в информации о закупке на ЭП, и сведениями, указанными в информации о закупке в ЕИС, приоритет имеют сведения, указанные в информации о закупке в ЕИС.</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6.7. В случае если в ходе рассмотрения и (или) оценки заявок на участие в конкурентной закупке, проводимой в электронной форме, выявлено несоответствие сведений о предложениях участника, об условиях исполнения договора, в том числе о цене договора, указанных в информации о заявке на ЭП, аналогичным сведениям, указанным в составе документов заявки, заказчик рассматривает такую заявку, опираясь на сведения, указанные в документах заявки.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6.8. В случае если в ходе рассмотрения и (или) оценки единственной поданной заявки на участие в конкурентной закупке, проводимой в электронной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w:t>
      </w:r>
      <w:proofErr w:type="spellStart"/>
      <w:r w:rsidRPr="00194753">
        <w:rPr>
          <w:rFonts w:ascii="Times New Roman" w:hAnsi="Times New Roman" w:cs="Times New Roman"/>
          <w:sz w:val="16"/>
          <w:szCs w:val="16"/>
        </w:rPr>
        <w:t>аккредитационных</w:t>
      </w:r>
      <w:proofErr w:type="spellEnd"/>
      <w:r w:rsidRPr="00194753">
        <w:rPr>
          <w:rFonts w:ascii="Times New Roman" w:hAnsi="Times New Roman" w:cs="Times New Roman"/>
          <w:sz w:val="16"/>
          <w:szCs w:val="16"/>
        </w:rPr>
        <w:t xml:space="preserve"> сведений участника закупки, подавшего такую заявку на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6.9. Действия, описанные в пункте 6.8 Положения, могут быть осуществлены также в случае, если подано несколько заявок.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6.10. 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7. Обоснование начальной (максимальной) цены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 Начальная (максимальная) цена договора (далее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w:t>
      </w:r>
      <w:r w:rsidRPr="00194753">
        <w:rPr>
          <w:rFonts w:ascii="Times New Roman" w:hAnsi="Times New Roman" w:cs="Times New Roman"/>
          <w:spacing w:val="-4"/>
          <w:sz w:val="16"/>
          <w:szCs w:val="16"/>
        </w:rPr>
        <w:t xml:space="preserve"> определить), цена договора, заключаемого с единственным</w:t>
      </w:r>
      <w:r w:rsidRPr="00194753">
        <w:rPr>
          <w:rFonts w:ascii="Times New Roman" w:hAnsi="Times New Roman" w:cs="Times New Roman"/>
          <w:sz w:val="16"/>
          <w:szCs w:val="16"/>
        </w:rPr>
        <w:t xml:space="preserve"> поставщиком (подрядчиком, исполнителем), определяется и обосновывается заказчиком посредством применения следующего метода или нескольких следующих методов: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7.1.1. Метод сопоставимых рыночных цен (анализа рынка);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7.1.2. Нормативный метод;</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7.1.3. Тарифный метод;</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7.1.4. Проектно-сметный метод;</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7.1.5. Затратный метод.</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7.2. Обоснование НМЦД, цены единицы товара, работы, услуги, цены договора, заключаемого с единственным поставщиком (подрядчиком, исполнителем), оформляется заказчиком в свободной форме и хранится вместе с документами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7.3. В случае невозможности применения для определения НМЦД, цены единицы товара, работы, услуги, цены договора, заключаемого с единственным поставщиком (подрядчиком, исполнителем) методов, указанных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 Метод сопоставимых рыночных цен (анализа рынка) заключается </w:t>
      </w:r>
      <w:r w:rsidRPr="00194753">
        <w:rPr>
          <w:rFonts w:ascii="Times New Roman" w:hAnsi="Times New Roman" w:cs="Times New Roman"/>
          <w:spacing w:val="-4"/>
          <w:sz w:val="16"/>
          <w:szCs w:val="16"/>
        </w:rPr>
        <w:t>в установлении НМЦД, цены единицы товара, работы, услуги, цены договора,</w:t>
      </w:r>
      <w:r w:rsidRPr="00194753">
        <w:rPr>
          <w:rFonts w:ascii="Times New Roman" w:hAnsi="Times New Roman" w:cs="Times New Roman"/>
          <w:sz w:val="16"/>
          <w:szCs w:val="16"/>
        </w:rPr>
        <w:t xml:space="preserve">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7.4.1. Обоснование НМЦД, цены единицы товара, работы, услуги, цены договора, заключаемого с единственным поставщиком (подрядчиком, исполнителем),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 Такие условия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 Обоснование НМЦД, цены единицы товара, работы, услуги, цены договора, заключаемого с единственным поставщиком (подрядчиком, исполнителем), должно основываться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 общедоступной информации относятся: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7.4.2.1. Информация в реестре контрактов, заключенных заказчиками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реестре договоров, заключенных заказчиками по результатам закупки в соответствии с Федеральным законом № 223-ФЗ. При этом целесообразно принимать в расчет информацию о ценах товаров, работ, услуг, содержащуюся в контрактах (договорах), которые исполнены и по которым не взыскивались неустойки (штрафы, пени) в связи с неисполнением или ненадлежащим </w:t>
      </w:r>
      <w:r w:rsidRPr="00194753">
        <w:rPr>
          <w:rFonts w:ascii="Times New Roman" w:hAnsi="Times New Roman" w:cs="Times New Roman"/>
          <w:spacing w:val="-4"/>
          <w:sz w:val="16"/>
          <w:szCs w:val="16"/>
        </w:rPr>
        <w:t>исполнением обязательств, предусмотренных этими контрактами (договорами),</w:t>
      </w:r>
      <w:r w:rsidRPr="00194753">
        <w:rPr>
          <w:rFonts w:ascii="Times New Roman" w:hAnsi="Times New Roman" w:cs="Times New Roman"/>
          <w:sz w:val="16"/>
          <w:szCs w:val="16"/>
        </w:rPr>
        <w:t xml:space="preserve"> в течение последних 3 лет;</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7.4.2.3. Информация, размещенная на сайтах поставщиков (подрядчиков,</w:t>
      </w:r>
      <w:r w:rsidRPr="00194753">
        <w:rPr>
          <w:rFonts w:ascii="Times New Roman" w:hAnsi="Times New Roman" w:cs="Times New Roman"/>
          <w:sz w:val="16"/>
          <w:szCs w:val="16"/>
        </w:rPr>
        <w:t xml:space="preserve"> исполнителей), занимающихся поставками товаров, выполнением работ, оказанием услуг, являющихся предметом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7.4.2.4. Информация о котировках на российских биржах</w:t>
      </w:r>
      <w:r w:rsidRPr="00194753">
        <w:rPr>
          <w:rFonts w:ascii="Times New Roman" w:hAnsi="Times New Roman" w:cs="Times New Roman"/>
          <w:sz w:val="16"/>
          <w:szCs w:val="16"/>
        </w:rPr>
        <w:t>;</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7.4.2.5. Информация о котировках на электронных площадках;</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7.4.2.6. Данные государственной статистической отчетности о ценах товаров, работ, услуг;</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7.4.2.7.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w:t>
      </w:r>
      <w:r w:rsidRPr="00194753">
        <w:rPr>
          <w:rFonts w:ascii="Times New Roman" w:hAnsi="Times New Roman" w:cs="Times New Roman"/>
          <w:spacing w:val="-4"/>
          <w:sz w:val="16"/>
          <w:szCs w:val="16"/>
        </w:rPr>
        <w:t>Российской Федерации, законодательством субъектов Российской Федерации,</w:t>
      </w:r>
      <w:r w:rsidRPr="00194753">
        <w:rPr>
          <w:rFonts w:ascii="Times New Roman" w:hAnsi="Times New Roman" w:cs="Times New Roman"/>
          <w:sz w:val="16"/>
          <w:szCs w:val="16"/>
        </w:rPr>
        <w:t xml:space="preserve">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7.4.2.8.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7.4.2.9. Информация информационно-ценовых агентств, общедоступные</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результаты изучения рынка, а также результаты изучения рынка, проведенного</w:t>
      </w:r>
      <w:r w:rsidRPr="00194753">
        <w:rPr>
          <w:rFonts w:ascii="Times New Roman" w:hAnsi="Times New Roman" w:cs="Times New Roman"/>
          <w:sz w:val="16"/>
          <w:szCs w:val="16"/>
        </w:rPr>
        <w:t xml:space="preserve"> по инициативе заказчика, в том числе на основании договора, при условии раскрытия методологии расчета цен;</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7.4.2.10. Иные источники информации;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7.4.3. 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7.4.4. В целях определения однородности совокупности значений выявленных цен, используемых в расчете НМЦД, цены единицы товара, работы, услуги, цены договора, заключаемого с единственным поставщиком </w:t>
      </w:r>
      <w:r w:rsidRPr="00194753">
        <w:rPr>
          <w:rFonts w:ascii="Times New Roman" w:hAnsi="Times New Roman" w:cs="Times New Roman"/>
          <w:spacing w:val="-4"/>
          <w:sz w:val="16"/>
          <w:szCs w:val="16"/>
        </w:rPr>
        <w:t>(подрядчиком, исполнителем), необходимо определить коэффициент вариации.</w:t>
      </w:r>
      <w:r w:rsidRPr="00194753">
        <w:rPr>
          <w:rFonts w:ascii="Times New Roman" w:hAnsi="Times New Roman" w:cs="Times New Roman"/>
          <w:sz w:val="16"/>
          <w:szCs w:val="16"/>
        </w:rPr>
        <w:t xml:space="preserve"> Коэффициент вариации цены определяется по следующей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E71A36" w:rsidRPr="00194753" w:rsidTr="00C61B34">
        <w:trPr>
          <w:trHeight w:val="138"/>
          <w:jc w:val="center"/>
        </w:trPr>
        <w:tc>
          <w:tcPr>
            <w:tcW w:w="566" w:type="dxa"/>
            <w:vMerge w:val="restart"/>
            <w:tcBorders>
              <w:top w:val="nil"/>
              <w:left w:val="nil"/>
              <w:bottom w:val="nil"/>
              <w:right w:val="nil"/>
            </w:tcBorders>
            <w:vAlign w:val="center"/>
            <w:hideMark/>
          </w:tcPr>
          <w:p w:rsidR="00E71A36" w:rsidRPr="00194753" w:rsidRDefault="00E71A36" w:rsidP="00C61B34">
            <w:pPr>
              <w:spacing w:after="0" w:line="240" w:lineRule="auto"/>
              <w:ind w:right="-57" w:firstLine="284"/>
              <w:jc w:val="center"/>
              <w:rPr>
                <w:rFonts w:ascii="Times New Roman" w:hAnsi="Times New Roman" w:cs="Times New Roman"/>
                <w:spacing w:val="-6"/>
                <w:sz w:val="16"/>
                <w:szCs w:val="16"/>
              </w:rPr>
            </w:pPr>
            <w:r w:rsidRPr="00194753">
              <w:rPr>
                <w:rFonts w:ascii="Times New Roman" w:hAnsi="Times New Roman" w:cs="Times New Roman"/>
                <w:sz w:val="16"/>
                <w:szCs w:val="16"/>
              </w:rPr>
              <w:t>V</w:t>
            </w:r>
          </w:p>
        </w:tc>
        <w:tc>
          <w:tcPr>
            <w:tcW w:w="425" w:type="dxa"/>
            <w:vMerge w:val="restart"/>
            <w:tcBorders>
              <w:top w:val="nil"/>
              <w:left w:val="nil"/>
              <w:bottom w:val="nil"/>
              <w:right w:val="nil"/>
            </w:tcBorders>
            <w:vAlign w:val="center"/>
            <w:hideMark/>
          </w:tcPr>
          <w:p w:rsidR="00E71A36" w:rsidRPr="00194753" w:rsidRDefault="00E71A36" w:rsidP="00C61B34">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w:t>
            </w:r>
          </w:p>
        </w:tc>
        <w:tc>
          <w:tcPr>
            <w:tcW w:w="322" w:type="dxa"/>
            <w:tcBorders>
              <w:top w:val="nil"/>
              <w:left w:val="nil"/>
              <w:bottom w:val="single" w:sz="4" w:space="0" w:color="auto"/>
              <w:right w:val="nil"/>
            </w:tcBorders>
            <w:vAlign w:val="center"/>
            <w:hideMark/>
          </w:tcPr>
          <w:p w:rsidR="00E71A36" w:rsidRPr="00194753" w:rsidRDefault="00E71A36" w:rsidP="00C61B34">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ß</w:t>
            </w:r>
          </w:p>
        </w:tc>
        <w:tc>
          <w:tcPr>
            <w:tcW w:w="284" w:type="dxa"/>
            <w:vMerge w:val="restart"/>
            <w:tcBorders>
              <w:top w:val="nil"/>
              <w:left w:val="nil"/>
              <w:bottom w:val="nil"/>
              <w:right w:val="nil"/>
            </w:tcBorders>
            <w:vAlign w:val="center"/>
            <w:hideMark/>
          </w:tcPr>
          <w:p w:rsidR="00E71A36" w:rsidRPr="00194753" w:rsidRDefault="00E71A36" w:rsidP="00C61B34">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w:t>
            </w:r>
          </w:p>
        </w:tc>
        <w:tc>
          <w:tcPr>
            <w:tcW w:w="850" w:type="dxa"/>
            <w:vMerge w:val="restart"/>
            <w:tcBorders>
              <w:top w:val="nil"/>
              <w:left w:val="nil"/>
              <w:bottom w:val="nil"/>
              <w:right w:val="nil"/>
            </w:tcBorders>
            <w:vAlign w:val="center"/>
            <w:hideMark/>
          </w:tcPr>
          <w:p w:rsidR="00E71A36" w:rsidRPr="00194753" w:rsidRDefault="00E71A36" w:rsidP="00C61B34">
            <w:pPr>
              <w:spacing w:after="0" w:line="240" w:lineRule="auto"/>
              <w:ind w:right="-57" w:firstLine="284"/>
              <w:jc w:val="center"/>
              <w:rPr>
                <w:rFonts w:ascii="Times New Roman" w:hAnsi="Times New Roman" w:cs="Times New Roman"/>
                <w:spacing w:val="-8"/>
                <w:sz w:val="16"/>
                <w:szCs w:val="16"/>
              </w:rPr>
            </w:pPr>
            <w:r w:rsidRPr="00194753">
              <w:rPr>
                <w:rFonts w:ascii="Times New Roman" w:hAnsi="Times New Roman" w:cs="Times New Roman"/>
                <w:spacing w:val="-8"/>
                <w:sz w:val="16"/>
                <w:szCs w:val="16"/>
              </w:rPr>
              <w:t>100 %,</w:t>
            </w:r>
          </w:p>
        </w:tc>
        <w:tc>
          <w:tcPr>
            <w:tcW w:w="567" w:type="dxa"/>
            <w:vMerge w:val="restart"/>
            <w:tcBorders>
              <w:top w:val="nil"/>
              <w:left w:val="nil"/>
              <w:bottom w:val="nil"/>
              <w:right w:val="nil"/>
            </w:tcBorders>
            <w:vAlign w:val="center"/>
            <w:hideMark/>
          </w:tcPr>
          <w:p w:rsidR="00E71A36" w:rsidRPr="00194753" w:rsidRDefault="00E71A36" w:rsidP="00C61B34">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где:</w:t>
            </w:r>
          </w:p>
        </w:tc>
      </w:tr>
      <w:tr w:rsidR="00E71A36" w:rsidRPr="00194753" w:rsidTr="00C61B34">
        <w:trPr>
          <w:trHeight w:val="213"/>
          <w:jc w:val="center"/>
        </w:trPr>
        <w:tc>
          <w:tcPr>
            <w:tcW w:w="566" w:type="dxa"/>
            <w:vMerge/>
            <w:tcBorders>
              <w:top w:val="nil"/>
              <w:left w:val="nil"/>
              <w:bottom w:val="nil"/>
              <w:right w:val="nil"/>
            </w:tcBorders>
            <w:vAlign w:val="center"/>
            <w:hideMark/>
          </w:tcPr>
          <w:p w:rsidR="00E71A36" w:rsidRPr="00194753" w:rsidRDefault="00E71A36" w:rsidP="00C61B34">
            <w:pPr>
              <w:spacing w:after="0" w:line="240" w:lineRule="auto"/>
              <w:ind w:firstLine="284"/>
              <w:rPr>
                <w:rFonts w:ascii="Times New Roman" w:hAnsi="Times New Roman" w:cs="Times New Roman"/>
                <w:spacing w:val="-6"/>
                <w:sz w:val="16"/>
                <w:szCs w:val="16"/>
              </w:rPr>
            </w:pPr>
          </w:p>
        </w:tc>
        <w:tc>
          <w:tcPr>
            <w:tcW w:w="425" w:type="dxa"/>
            <w:vMerge/>
            <w:tcBorders>
              <w:top w:val="nil"/>
              <w:left w:val="nil"/>
              <w:bottom w:val="nil"/>
              <w:right w:val="nil"/>
            </w:tcBorders>
            <w:vAlign w:val="center"/>
            <w:hideMark/>
          </w:tcPr>
          <w:p w:rsidR="00E71A36" w:rsidRPr="00194753" w:rsidRDefault="00E71A36" w:rsidP="00C61B34">
            <w:pPr>
              <w:spacing w:after="0" w:line="240" w:lineRule="auto"/>
              <w:ind w:firstLine="284"/>
              <w:rPr>
                <w:rFonts w:ascii="Times New Roman" w:hAnsi="Times New Roman" w:cs="Times New Roman"/>
                <w:spacing w:val="-6"/>
                <w:sz w:val="16"/>
                <w:szCs w:val="16"/>
              </w:rPr>
            </w:pPr>
          </w:p>
        </w:tc>
        <w:tc>
          <w:tcPr>
            <w:tcW w:w="322" w:type="dxa"/>
            <w:tcBorders>
              <w:top w:val="single" w:sz="4" w:space="0" w:color="auto"/>
              <w:left w:val="nil"/>
              <w:bottom w:val="nil"/>
              <w:right w:val="nil"/>
            </w:tcBorders>
            <w:hideMark/>
          </w:tcPr>
          <w:p w:rsidR="00E71A36" w:rsidRPr="00194753" w:rsidRDefault="00E71A36" w:rsidP="00C61B34">
            <w:pPr>
              <w:spacing w:after="0" w:line="240" w:lineRule="auto"/>
              <w:ind w:firstLine="284"/>
              <w:rPr>
                <w:rFonts w:ascii="Times New Roman" w:hAnsi="Times New Roman" w:cs="Times New Roman"/>
                <w:sz w:val="16"/>
                <w:szCs w:val="16"/>
              </w:rPr>
            </w:pPr>
            <w:r w:rsidRPr="00194753">
              <w:rPr>
                <w:rFonts w:ascii="Times New Roman" w:hAnsi="Times New Roman" w:cs="Times New Roman"/>
                <w:spacing w:val="-6"/>
                <w:sz w:val="16"/>
                <w:szCs w:val="16"/>
              </w:rPr>
              <w:t>ц</w:t>
            </w:r>
          </w:p>
        </w:tc>
        <w:tc>
          <w:tcPr>
            <w:tcW w:w="284" w:type="dxa"/>
            <w:vMerge/>
            <w:tcBorders>
              <w:top w:val="nil"/>
              <w:left w:val="nil"/>
              <w:bottom w:val="nil"/>
              <w:right w:val="nil"/>
            </w:tcBorders>
            <w:vAlign w:val="center"/>
            <w:hideMark/>
          </w:tcPr>
          <w:p w:rsidR="00E71A36" w:rsidRPr="00194753" w:rsidRDefault="00E71A36" w:rsidP="00C61B34">
            <w:pPr>
              <w:spacing w:after="0" w:line="240" w:lineRule="auto"/>
              <w:ind w:firstLine="284"/>
              <w:rPr>
                <w:rFonts w:ascii="Times New Roman" w:hAnsi="Times New Roman" w:cs="Times New Roman"/>
                <w:spacing w:val="-6"/>
                <w:sz w:val="16"/>
                <w:szCs w:val="16"/>
              </w:rPr>
            </w:pPr>
          </w:p>
        </w:tc>
        <w:tc>
          <w:tcPr>
            <w:tcW w:w="850" w:type="dxa"/>
            <w:vMerge/>
            <w:tcBorders>
              <w:top w:val="nil"/>
              <w:left w:val="nil"/>
              <w:bottom w:val="nil"/>
              <w:right w:val="nil"/>
            </w:tcBorders>
            <w:vAlign w:val="center"/>
            <w:hideMark/>
          </w:tcPr>
          <w:p w:rsidR="00E71A36" w:rsidRPr="00194753" w:rsidRDefault="00E71A36" w:rsidP="00C61B34">
            <w:pPr>
              <w:spacing w:after="0" w:line="240" w:lineRule="auto"/>
              <w:ind w:firstLine="284"/>
              <w:rPr>
                <w:rFonts w:ascii="Times New Roman" w:hAnsi="Times New Roman" w:cs="Times New Roman"/>
                <w:spacing w:val="-8"/>
                <w:sz w:val="16"/>
                <w:szCs w:val="16"/>
              </w:rPr>
            </w:pPr>
          </w:p>
        </w:tc>
        <w:tc>
          <w:tcPr>
            <w:tcW w:w="567" w:type="dxa"/>
            <w:vMerge/>
            <w:tcBorders>
              <w:top w:val="nil"/>
              <w:left w:val="nil"/>
              <w:bottom w:val="nil"/>
              <w:right w:val="nil"/>
            </w:tcBorders>
            <w:vAlign w:val="center"/>
            <w:hideMark/>
          </w:tcPr>
          <w:p w:rsidR="00E71A36" w:rsidRPr="00194753" w:rsidRDefault="00E71A36" w:rsidP="00C61B34">
            <w:pPr>
              <w:spacing w:after="0" w:line="240" w:lineRule="auto"/>
              <w:ind w:firstLine="284"/>
              <w:rPr>
                <w:rFonts w:ascii="Times New Roman" w:hAnsi="Times New Roman" w:cs="Times New Roman"/>
                <w:spacing w:val="-6"/>
                <w:sz w:val="16"/>
                <w:szCs w:val="16"/>
              </w:rPr>
            </w:pPr>
          </w:p>
        </w:tc>
      </w:tr>
    </w:tbl>
    <w:p w:rsidR="00E71A36" w:rsidRPr="00194753" w:rsidRDefault="00E71A36" w:rsidP="00E71A36">
      <w:pPr>
        <w:spacing w:after="0" w:line="240" w:lineRule="auto"/>
        <w:ind w:firstLine="284"/>
        <w:rPr>
          <w:rFonts w:ascii="Times New Roman" w:hAnsi="Times New Roman" w:cs="Times New Roman"/>
          <w:vanish/>
          <w:sz w:val="16"/>
          <w:szCs w:val="16"/>
        </w:rPr>
      </w:pPr>
    </w:p>
    <w:tbl>
      <w:tblPr>
        <w:tblW w:w="0" w:type="auto"/>
        <w:tblLook w:val="04A0" w:firstRow="1" w:lastRow="0" w:firstColumn="1" w:lastColumn="0" w:noHBand="0" w:noVBand="1"/>
      </w:tblPr>
      <w:tblGrid>
        <w:gridCol w:w="3411"/>
        <w:gridCol w:w="645"/>
        <w:gridCol w:w="6512"/>
      </w:tblGrid>
      <w:tr w:rsidR="00E71A36" w:rsidRPr="00194753" w:rsidTr="00E71A36">
        <w:trPr>
          <w:trHeight w:val="88"/>
        </w:trPr>
        <w:tc>
          <w:tcPr>
            <w:tcW w:w="3411"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V</w:t>
            </w:r>
          </w:p>
        </w:tc>
        <w:tc>
          <w:tcPr>
            <w:tcW w:w="645"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512"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коэффициент вариации;</w:t>
            </w:r>
          </w:p>
        </w:tc>
      </w:tr>
      <w:tr w:rsidR="00E71A36" w:rsidRPr="00194753" w:rsidTr="007A3791">
        <w:trPr>
          <w:trHeight w:val="186"/>
        </w:trPr>
        <w:tc>
          <w:tcPr>
            <w:tcW w:w="3411" w:type="dxa"/>
            <w:shd w:val="clear" w:color="auto" w:fill="auto"/>
          </w:tcPr>
          <w:p w:rsidR="00E71A36" w:rsidRPr="00194753" w:rsidRDefault="00E71A36" w:rsidP="00C61B34">
            <w:pPr>
              <w:spacing w:after="0" w:line="240" w:lineRule="auto"/>
              <w:ind w:firstLine="284"/>
              <w:rPr>
                <w:rFonts w:ascii="Times New Roman" w:hAnsi="Times New Roman" w:cs="Times New Roman"/>
                <w:i/>
                <w:sz w:val="16"/>
                <w:szCs w:val="16"/>
                <w:lang w:val="en-US"/>
              </w:rPr>
            </w:pPr>
            <m:oMathPara>
              <m:oMathParaPr>
                <m:jc m:val="left"/>
              </m:oMathParaPr>
              <m:oMath>
                <m:r>
                  <m:rPr>
                    <m:sty m:val="p"/>
                  </m:rPr>
                  <w:rPr>
                    <w:rFonts w:ascii="Cambria Math" w:hAnsi="Cambria Math" w:cs="Times New Roman"/>
                    <w:spacing w:val="-6"/>
                    <w:sz w:val="16"/>
                    <w:szCs w:val="16"/>
                  </w:rPr>
                  <m:t>ß</m:t>
                </m:r>
                <m:r>
                  <w:rPr>
                    <w:rFonts w:ascii="Cambria Math" w:hAnsi="Cambria Math" w:cs="Times New Roman"/>
                    <w:sz w:val="16"/>
                    <w:szCs w:val="16"/>
                  </w:rPr>
                  <m:t>=</m:t>
                </m:r>
                <m:rad>
                  <m:radPr>
                    <m:degHide m:val="1"/>
                    <m:ctrlPr>
                      <w:rPr>
                        <w:rFonts w:ascii="Cambria Math" w:hAnsi="Cambria Math" w:cs="Times New Roman"/>
                        <w:i/>
                        <w:sz w:val="16"/>
                        <w:szCs w:val="16"/>
                      </w:rPr>
                    </m:ctrlPr>
                  </m:radPr>
                  <m:deg/>
                  <m:e/>
                </m:rad>
                <m:f>
                  <m:fPr>
                    <m:ctrlPr>
                      <w:rPr>
                        <w:rFonts w:ascii="Cambria Math" w:hAnsi="Cambria Math" w:cs="Times New Roman"/>
                        <w:sz w:val="16"/>
                        <w:szCs w:val="16"/>
                      </w:rPr>
                    </m:ctrlPr>
                  </m:fPr>
                  <m:num>
                    <m:nary>
                      <m:naryPr>
                        <m:chr m:val="∑"/>
                        <m:limLoc m:val="undOvr"/>
                        <m:ctrlPr>
                          <w:rPr>
                            <w:rFonts w:ascii="Cambria Math" w:hAnsi="Cambria Math" w:cs="Times New Roman"/>
                            <w:i/>
                            <w:sz w:val="16"/>
                            <w:szCs w:val="16"/>
                          </w:rPr>
                        </m:ctrlPr>
                      </m:naryPr>
                      <m:sub>
                        <m:r>
                          <w:rPr>
                            <w:rFonts w:ascii="Cambria Math" w:hAnsi="Cambria Math" w:cs="Times New Roman"/>
                            <w:sz w:val="16"/>
                            <w:szCs w:val="16"/>
                            <w:lang w:val="en-US"/>
                          </w:rPr>
                          <m:t>i =</m:t>
                        </m:r>
                      </m:sub>
                      <m:sup>
                        <m:r>
                          <w:rPr>
                            <w:rFonts w:ascii="Cambria Math" w:hAnsi="Cambria Math" w:cs="Times New Roman"/>
                            <w:sz w:val="16"/>
                            <w:szCs w:val="16"/>
                            <w:lang w:val="en-US"/>
                          </w:rPr>
                          <m:t>n</m:t>
                        </m:r>
                      </m:sup>
                      <m:e>
                        <m:sSup>
                          <m:sSupPr>
                            <m:ctrlPr>
                              <w:rPr>
                                <w:rFonts w:ascii="Cambria Math" w:hAnsi="Cambria Math" w:cs="Times New Roman"/>
                                <w:i/>
                                <w:sz w:val="16"/>
                                <w:szCs w:val="16"/>
                              </w:rPr>
                            </m:ctrlPr>
                          </m:sSupPr>
                          <m:e>
                            <m:r>
                              <w:rPr>
                                <w:rFonts w:ascii="Cambria Math" w:hAnsi="Cambria Math" w:cs="Times New Roman"/>
                                <w:sz w:val="16"/>
                                <w:szCs w:val="16"/>
                                <w:lang w:val="en-US"/>
                              </w:rPr>
                              <m:t>1 (</m:t>
                            </m:r>
                            <m:r>
                              <w:rPr>
                                <w:rFonts w:ascii="Cambria Math" w:hAnsi="Cambria Math" w:cs="Times New Roman"/>
                                <w:sz w:val="16"/>
                                <w:szCs w:val="16"/>
                              </w:rPr>
                              <m:t>ц</m:t>
                            </m:r>
                            <m:sSub>
                              <m:sSubPr>
                                <m:ctrlPr>
                                  <w:rPr>
                                    <w:rFonts w:ascii="Cambria Math" w:hAnsi="Cambria Math" w:cs="Times New Roman"/>
                                    <w:i/>
                                    <w:sz w:val="16"/>
                                    <w:szCs w:val="16"/>
                                  </w:rPr>
                                </m:ctrlPr>
                              </m:sSubPr>
                              <m:e/>
                              <m:sub>
                                <m:r>
                                  <w:rPr>
                                    <w:rFonts w:ascii="Cambria Math" w:hAnsi="Cambria Math" w:cs="Times New Roman"/>
                                    <w:sz w:val="16"/>
                                    <w:szCs w:val="16"/>
                                  </w:rPr>
                                  <m:t>i</m:t>
                                </m:r>
                              </m:sub>
                            </m:sSub>
                            <m:r>
                              <w:rPr>
                                <w:rFonts w:ascii="Cambria Math" w:hAnsi="Cambria Math" w:cs="Times New Roman"/>
                                <w:sz w:val="16"/>
                                <w:szCs w:val="16"/>
                              </w:rPr>
                              <m:t>-ц</m:t>
                            </m:r>
                            <m:d>
                              <m:dPr>
                                <m:begChr m:val=""/>
                                <m:ctrlPr>
                                  <w:rPr>
                                    <w:rFonts w:ascii="Cambria Math" w:hAnsi="Cambria Math" w:cs="Times New Roman"/>
                                    <w:i/>
                                    <w:sz w:val="16"/>
                                    <w:szCs w:val="16"/>
                                  </w:rPr>
                                </m:ctrlPr>
                              </m:dPr>
                              <m:e/>
                            </m:d>
                          </m:e>
                          <m:sup>
                            <m:r>
                              <w:rPr>
                                <w:rFonts w:ascii="Cambria Math" w:hAnsi="Cambria Math" w:cs="Times New Roman"/>
                                <w:sz w:val="16"/>
                                <w:szCs w:val="16"/>
                              </w:rPr>
                              <m:t>2</m:t>
                            </m:r>
                          </m:sup>
                        </m:sSup>
                      </m:e>
                    </m:nary>
                  </m:num>
                  <m:den>
                    <m:r>
                      <m:rPr>
                        <m:sty m:val="p"/>
                      </m:rPr>
                      <w:rPr>
                        <w:rFonts w:ascii="Cambria Math" w:hAnsi="Cambria Math" w:cs="Times New Roman"/>
                        <w:sz w:val="16"/>
                        <w:szCs w:val="16"/>
                      </w:rPr>
                      <m:t>n-1</m:t>
                    </m:r>
                  </m:den>
                </m:f>
              </m:oMath>
            </m:oMathPara>
          </w:p>
        </w:tc>
        <w:tc>
          <w:tcPr>
            <w:tcW w:w="645"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512"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среднее квадратичное отклонение;</w:t>
            </w:r>
          </w:p>
        </w:tc>
      </w:tr>
      <w:tr w:rsidR="00E71A36" w:rsidRPr="00194753" w:rsidTr="00E71A36">
        <w:trPr>
          <w:trHeight w:val="141"/>
        </w:trPr>
        <w:tc>
          <w:tcPr>
            <w:tcW w:w="3411"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ц</w:t>
            </w:r>
            <w:proofErr w:type="spellStart"/>
            <w:r w:rsidRPr="00194753">
              <w:rPr>
                <w:rFonts w:ascii="Times New Roman" w:hAnsi="Times New Roman" w:cs="Times New Roman"/>
                <w:sz w:val="16"/>
                <w:szCs w:val="16"/>
                <w:vertAlign w:val="subscript"/>
                <w:lang w:val="en-US"/>
              </w:rPr>
              <w:t>i</w:t>
            </w:r>
            <w:proofErr w:type="spellEnd"/>
          </w:p>
        </w:tc>
        <w:tc>
          <w:tcPr>
            <w:tcW w:w="645"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512"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цена единицы товара, работы, услуги, указанная в источнике с номером i;</w:t>
            </w:r>
          </w:p>
        </w:tc>
      </w:tr>
      <w:tr w:rsidR="00E71A36" w:rsidRPr="00194753" w:rsidTr="00E71A36">
        <w:trPr>
          <w:trHeight w:val="141"/>
        </w:trPr>
        <w:tc>
          <w:tcPr>
            <w:tcW w:w="3411"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ц</w:t>
            </w:r>
          </w:p>
        </w:tc>
        <w:tc>
          <w:tcPr>
            <w:tcW w:w="645"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512"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средняя арифметическая величина цены единицы товара, работы, услуги;</w:t>
            </w:r>
          </w:p>
        </w:tc>
      </w:tr>
      <w:tr w:rsidR="00E71A36" w:rsidRPr="00194753" w:rsidTr="00E71A36">
        <w:trPr>
          <w:trHeight w:val="136"/>
        </w:trPr>
        <w:tc>
          <w:tcPr>
            <w:tcW w:w="3411"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n</w:t>
            </w:r>
          </w:p>
        </w:tc>
        <w:tc>
          <w:tcPr>
            <w:tcW w:w="645"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512"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значений, используемых в расчете;</w:t>
            </w:r>
          </w:p>
        </w:tc>
      </w:tr>
    </w:tbl>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7.4.4.1. Коэффициент вариации рассчитывается с помощью стандартных</w:t>
      </w:r>
      <w:r w:rsidRPr="00194753">
        <w:rPr>
          <w:rFonts w:ascii="Times New Roman" w:hAnsi="Times New Roman" w:cs="Times New Roman"/>
          <w:sz w:val="16"/>
          <w:szCs w:val="16"/>
        </w:rPr>
        <w:t xml:space="preserve"> функций табличных редакторов;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7.4.4.2. Совокупность значений, используемых в расчете, при определении НМЦД, цены единицы товара, работы, услуги, цены договора, заклю</w:t>
      </w:r>
      <w:r w:rsidRPr="00194753">
        <w:rPr>
          <w:rFonts w:ascii="Times New Roman" w:hAnsi="Times New Roman" w:cs="Times New Roman"/>
          <w:spacing w:val="-6"/>
          <w:sz w:val="16"/>
          <w:szCs w:val="16"/>
        </w:rPr>
        <w:t>чаемого с единственным поставщиком (подрядчиком, исполнителем), считается</w:t>
      </w:r>
      <w:r w:rsidRPr="00194753">
        <w:rPr>
          <w:rFonts w:ascii="Times New Roman" w:hAnsi="Times New Roman" w:cs="Times New Roman"/>
          <w:sz w:val="16"/>
          <w:szCs w:val="16"/>
        </w:rPr>
        <w:t xml:space="preserve"> неоднородной, если коэффициент вариации цены превышает 33 %. Если коэффициент вариации превышает 33 %, заказчик проводит дополнительные исследования в целях увеличения количества ценовой информации, используемой в расчетах;</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7.4.5.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
    <w:tbl>
      <w:tblPr>
        <w:tblW w:w="10632" w:type="dxa"/>
        <w:tblLayout w:type="fixed"/>
        <w:tblLook w:val="04A0" w:firstRow="1" w:lastRow="0" w:firstColumn="1" w:lastColumn="0" w:noHBand="0" w:noVBand="1"/>
      </w:tblPr>
      <w:tblGrid>
        <w:gridCol w:w="1809"/>
        <w:gridCol w:w="336"/>
        <w:gridCol w:w="123"/>
        <w:gridCol w:w="283"/>
        <w:gridCol w:w="426"/>
        <w:gridCol w:w="567"/>
        <w:gridCol w:w="1701"/>
        <w:gridCol w:w="5387"/>
      </w:tblGrid>
      <w:tr w:rsidR="00E71A36" w:rsidRPr="00194753" w:rsidTr="007A3791">
        <w:trPr>
          <w:gridAfter w:val="1"/>
          <w:wAfter w:w="5387" w:type="dxa"/>
          <w:trHeight w:val="226"/>
        </w:trPr>
        <w:tc>
          <w:tcPr>
            <w:tcW w:w="2268" w:type="dxa"/>
            <w:gridSpan w:val="3"/>
            <w:vMerge w:val="restart"/>
            <w:shd w:val="clear" w:color="auto" w:fill="auto"/>
            <w:vAlign w:val="center"/>
          </w:tcPr>
          <w:p w:rsidR="00E71A36" w:rsidRPr="00194753" w:rsidRDefault="00E71A36" w:rsidP="00C61B34">
            <w:pPr>
              <w:spacing w:after="0" w:line="240" w:lineRule="auto"/>
              <w:ind w:firstLine="284"/>
              <w:jc w:val="right"/>
              <w:rPr>
                <w:rFonts w:ascii="Times New Roman" w:hAnsi="Times New Roman" w:cs="Times New Roman"/>
                <w:spacing w:val="-14"/>
                <w:sz w:val="16"/>
                <w:szCs w:val="16"/>
              </w:rPr>
            </w:pPr>
            <w:r w:rsidRPr="00194753">
              <w:rPr>
                <w:rFonts w:ascii="Times New Roman" w:hAnsi="Times New Roman" w:cs="Times New Roman"/>
                <w:sz w:val="16"/>
                <w:szCs w:val="16"/>
              </w:rPr>
              <w:t>НМЦД(НСЦЕ) =</w:t>
            </w:r>
          </w:p>
        </w:tc>
        <w:tc>
          <w:tcPr>
            <w:tcW w:w="283" w:type="dxa"/>
            <w:tcBorders>
              <w:bottom w:val="single" w:sz="4" w:space="0" w:color="auto"/>
            </w:tcBorders>
            <w:shd w:val="clear" w:color="auto" w:fill="auto"/>
            <w:vAlign w:val="bottom"/>
          </w:tcPr>
          <w:p w:rsidR="00E71A36" w:rsidRPr="00194753" w:rsidRDefault="00E71A36" w:rsidP="00C61B34">
            <w:pPr>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lang w:val="en-US"/>
              </w:rPr>
              <w:t>v</w:t>
            </w:r>
          </w:p>
        </w:tc>
        <w:tc>
          <w:tcPr>
            <w:tcW w:w="426" w:type="dxa"/>
            <w:vMerge w:val="restart"/>
            <w:shd w:val="clear" w:color="auto" w:fill="auto"/>
            <w:vAlign w:val="center"/>
          </w:tcPr>
          <w:p w:rsidR="00E71A36" w:rsidRPr="00194753" w:rsidRDefault="00E71A36" w:rsidP="00C61B34">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567" w:type="dxa"/>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vertAlign w:val="subscript"/>
                <w:lang w:val="en-US"/>
              </w:rPr>
              <w:t>n</w:t>
            </w:r>
          </w:p>
        </w:tc>
        <w:tc>
          <w:tcPr>
            <w:tcW w:w="1701" w:type="dxa"/>
            <w:vMerge w:val="restart"/>
            <w:shd w:val="clear" w:color="auto" w:fill="auto"/>
            <w:vAlign w:val="center"/>
          </w:tcPr>
          <w:p w:rsidR="00E71A36" w:rsidRPr="00194753" w:rsidRDefault="00E71A36" w:rsidP="00C61B34">
            <w:pPr>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Ц</w:t>
            </w:r>
            <w:proofErr w:type="spellStart"/>
            <w:r w:rsidRPr="00194753">
              <w:rPr>
                <w:rFonts w:ascii="Times New Roman" w:hAnsi="Times New Roman" w:cs="Times New Roman"/>
                <w:sz w:val="16"/>
                <w:szCs w:val="16"/>
                <w:vertAlign w:val="subscript"/>
                <w:lang w:val="en-US"/>
              </w:rPr>
              <w:t>i</w:t>
            </w:r>
            <w:proofErr w:type="spellEnd"/>
            <w:r w:rsidRPr="00194753">
              <w:rPr>
                <w:rFonts w:ascii="Times New Roman" w:hAnsi="Times New Roman" w:cs="Times New Roman"/>
                <w:sz w:val="16"/>
                <w:szCs w:val="16"/>
              </w:rPr>
              <w:t>, где:</w:t>
            </w:r>
          </w:p>
        </w:tc>
      </w:tr>
      <w:tr w:rsidR="00E71A36" w:rsidRPr="00194753" w:rsidTr="007A3791">
        <w:trPr>
          <w:gridAfter w:val="1"/>
          <w:wAfter w:w="5387" w:type="dxa"/>
          <w:trHeight w:val="178"/>
        </w:trPr>
        <w:tc>
          <w:tcPr>
            <w:tcW w:w="2268" w:type="dxa"/>
            <w:gridSpan w:val="3"/>
            <w:vMerge/>
            <w:shd w:val="clear" w:color="auto" w:fill="auto"/>
            <w:vAlign w:val="center"/>
          </w:tcPr>
          <w:p w:rsidR="00E71A36" w:rsidRPr="00194753" w:rsidRDefault="00E71A36" w:rsidP="00C61B34">
            <w:pPr>
              <w:spacing w:after="0" w:line="240" w:lineRule="auto"/>
              <w:ind w:firstLine="284"/>
              <w:jc w:val="right"/>
              <w:rPr>
                <w:rFonts w:ascii="Times New Roman" w:hAnsi="Times New Roman" w:cs="Times New Roman"/>
                <w:sz w:val="16"/>
                <w:szCs w:val="16"/>
              </w:rPr>
            </w:pPr>
          </w:p>
        </w:tc>
        <w:tc>
          <w:tcPr>
            <w:tcW w:w="283" w:type="dxa"/>
            <w:tcBorders>
              <w:top w:val="single" w:sz="4" w:space="0" w:color="auto"/>
            </w:tcBorders>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lang w:val="en-US"/>
              </w:rPr>
              <w:t>n</w:t>
            </w:r>
          </w:p>
        </w:tc>
        <w:tc>
          <w:tcPr>
            <w:tcW w:w="426" w:type="dxa"/>
            <w:vMerge/>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rPr>
            </w:pPr>
          </w:p>
        </w:tc>
        <w:tc>
          <w:tcPr>
            <w:tcW w:w="567" w:type="dxa"/>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Ʃ</w:t>
            </w:r>
          </w:p>
        </w:tc>
        <w:tc>
          <w:tcPr>
            <w:tcW w:w="1701" w:type="dxa"/>
            <w:vMerge/>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rPr>
            </w:pPr>
          </w:p>
        </w:tc>
      </w:tr>
      <w:tr w:rsidR="00E71A36" w:rsidRPr="00194753" w:rsidTr="007A3791">
        <w:trPr>
          <w:gridAfter w:val="1"/>
          <w:wAfter w:w="5387" w:type="dxa"/>
          <w:trHeight w:val="246"/>
        </w:trPr>
        <w:tc>
          <w:tcPr>
            <w:tcW w:w="2268" w:type="dxa"/>
            <w:gridSpan w:val="3"/>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rPr>
            </w:pPr>
          </w:p>
        </w:tc>
        <w:tc>
          <w:tcPr>
            <w:tcW w:w="283" w:type="dxa"/>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lang w:val="en-US"/>
              </w:rPr>
            </w:pPr>
          </w:p>
        </w:tc>
        <w:tc>
          <w:tcPr>
            <w:tcW w:w="426" w:type="dxa"/>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rPr>
            </w:pPr>
          </w:p>
        </w:tc>
        <w:tc>
          <w:tcPr>
            <w:tcW w:w="567" w:type="dxa"/>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vertAlign w:val="subscript"/>
              </w:rPr>
            </w:pPr>
            <w:proofErr w:type="spellStart"/>
            <w:r w:rsidRPr="00194753">
              <w:rPr>
                <w:rFonts w:ascii="Times New Roman" w:hAnsi="Times New Roman" w:cs="Times New Roman"/>
                <w:sz w:val="16"/>
                <w:szCs w:val="16"/>
                <w:vertAlign w:val="subscript"/>
                <w:lang w:val="en-US"/>
              </w:rPr>
              <w:t>i</w:t>
            </w:r>
            <w:proofErr w:type="spellEnd"/>
            <w:r w:rsidRPr="00194753">
              <w:rPr>
                <w:rFonts w:ascii="Times New Roman" w:hAnsi="Times New Roman" w:cs="Times New Roman"/>
                <w:sz w:val="16"/>
                <w:szCs w:val="16"/>
                <w:vertAlign w:val="subscript"/>
                <w:lang w:val="en-US"/>
              </w:rPr>
              <w:t xml:space="preserve"> = 1</w:t>
            </w:r>
          </w:p>
        </w:tc>
        <w:tc>
          <w:tcPr>
            <w:tcW w:w="1701" w:type="dxa"/>
            <w:shd w:val="clear" w:color="auto" w:fill="auto"/>
          </w:tcPr>
          <w:p w:rsidR="00E71A36" w:rsidRPr="00194753" w:rsidRDefault="00E71A36" w:rsidP="00C61B34">
            <w:pPr>
              <w:spacing w:after="0" w:line="240" w:lineRule="auto"/>
              <w:ind w:firstLine="284"/>
              <w:rPr>
                <w:rFonts w:ascii="Times New Roman" w:hAnsi="Times New Roman" w:cs="Times New Roman"/>
                <w:sz w:val="16"/>
                <w:szCs w:val="16"/>
              </w:rPr>
            </w:pPr>
          </w:p>
        </w:tc>
      </w:tr>
      <w:tr w:rsidR="00E71A36" w:rsidRPr="00194753"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noProof/>
                <w:sz w:val="16"/>
                <w:szCs w:val="16"/>
              </w:rPr>
              <w:t>НМЦД(НМЦЕ)</w:t>
            </w:r>
          </w:p>
        </w:tc>
        <w:tc>
          <w:tcPr>
            <w:tcW w:w="336"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НМЦД, цена единицы товара, работы, услуги, цена договора, заключаемого с единственным поставщиком (подрядчиком, исполнителем), определяемая методом сопоставимых рыночных цен (анализа рынка);</w:t>
            </w:r>
          </w:p>
        </w:tc>
      </w:tr>
      <w:tr w:rsidR="00E71A36" w:rsidRPr="00194753"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v</w:t>
            </w:r>
          </w:p>
        </w:tc>
        <w:tc>
          <w:tcPr>
            <w:tcW w:w="336"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E71A36" w:rsidRPr="00194753"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n</w:t>
            </w:r>
          </w:p>
        </w:tc>
        <w:tc>
          <w:tcPr>
            <w:tcW w:w="336"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значений, используемых в расчете;</w:t>
            </w:r>
          </w:p>
        </w:tc>
      </w:tr>
      <w:tr w:rsidR="00E71A36" w:rsidRPr="00194753"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i</w:t>
            </w:r>
          </w:p>
        </w:tc>
        <w:tc>
          <w:tcPr>
            <w:tcW w:w="336"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номер источника ценовой информации;</w:t>
            </w:r>
          </w:p>
        </w:tc>
      </w:tr>
      <w:tr w:rsidR="00E71A36" w:rsidRPr="00194753"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rPr>
              <w:t>Ц</w:t>
            </w:r>
            <w:r w:rsidRPr="00194753">
              <w:rPr>
                <w:rFonts w:ascii="Times New Roman" w:hAnsi="Times New Roman" w:cs="Times New Roman"/>
                <w:noProof/>
                <w:sz w:val="16"/>
                <w:szCs w:val="16"/>
                <w:vertAlign w:val="subscript"/>
                <w:lang w:val="en-US"/>
              </w:rPr>
              <w:t>i</w:t>
            </w:r>
          </w:p>
        </w:tc>
        <w:tc>
          <w:tcPr>
            <w:tcW w:w="336" w:type="dxa"/>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7.5. Нормативный метод заключается в расчете НМЦД, цены единицы товара, работы, услуги, цены договора, заключаемого с единственным поставщиком (подрядчиком, исполнителем),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нормативным методом осуществляется по формуле:</w:t>
      </w:r>
    </w:p>
    <w:p w:rsidR="00E71A36" w:rsidRPr="00194753" w:rsidRDefault="00E71A36" w:rsidP="00E71A36">
      <w:pPr>
        <w:autoSpaceDE w:val="0"/>
        <w:autoSpaceDN w:val="0"/>
        <w:adjustRightInd w:val="0"/>
        <w:spacing w:after="0" w:line="240" w:lineRule="auto"/>
        <w:ind w:firstLine="284"/>
        <w:jc w:val="center"/>
        <w:outlineLvl w:val="0"/>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норм</w:t>
      </w:r>
      <w:proofErr w:type="spellEnd"/>
      <w:r w:rsidRPr="00194753">
        <w:rPr>
          <w:rFonts w:ascii="Times New Roman" w:hAnsi="Times New Roman" w:cs="Times New Roman"/>
          <w:sz w:val="16"/>
          <w:szCs w:val="16"/>
        </w:rPr>
        <w:t xml:space="preserve"> = </w:t>
      </w:r>
      <w:r w:rsidRPr="00194753">
        <w:rPr>
          <w:rFonts w:ascii="Times New Roman" w:hAnsi="Times New Roman" w:cs="Times New Roman"/>
          <w:sz w:val="16"/>
          <w:szCs w:val="16"/>
          <w:lang w:val="en-US"/>
        </w:rPr>
        <w:t xml:space="preserve">V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пред</w:t>
      </w:r>
      <w:proofErr w:type="spellEnd"/>
      <w:r w:rsidRPr="00194753">
        <w:rPr>
          <w:rFonts w:ascii="Times New Roman" w:hAnsi="Times New Roman" w:cs="Times New Roman"/>
          <w:sz w:val="16"/>
          <w:szCs w:val="16"/>
        </w:rPr>
        <w:t>, где:</w:t>
      </w:r>
    </w:p>
    <w:tbl>
      <w:tblPr>
        <w:tblW w:w="0" w:type="auto"/>
        <w:tblLook w:val="04A0" w:firstRow="1" w:lastRow="0" w:firstColumn="1" w:lastColumn="0" w:noHBand="0" w:noVBand="1"/>
      </w:tblPr>
      <w:tblGrid>
        <w:gridCol w:w="1123"/>
        <w:gridCol w:w="580"/>
        <w:gridCol w:w="8929"/>
      </w:tblGrid>
      <w:tr w:rsidR="00E71A36" w:rsidRPr="00194753" w:rsidTr="007A3791">
        <w:tc>
          <w:tcPr>
            <w:tcW w:w="1123"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норм</w:t>
            </w:r>
            <w:proofErr w:type="spellEnd"/>
          </w:p>
        </w:tc>
        <w:tc>
          <w:tcPr>
            <w:tcW w:w="580"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начальная (максимальная) цена, определяемая нормативным методом;</w:t>
            </w:r>
          </w:p>
        </w:tc>
      </w:tr>
      <w:tr w:rsidR="00E71A36" w:rsidRPr="00194753" w:rsidTr="007A3791">
        <w:tc>
          <w:tcPr>
            <w:tcW w:w="1123"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V</w:t>
            </w:r>
          </w:p>
        </w:tc>
        <w:tc>
          <w:tcPr>
            <w:tcW w:w="580"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E71A36" w:rsidRPr="00194753" w:rsidTr="007A3791">
        <w:tc>
          <w:tcPr>
            <w:tcW w:w="1123"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пред</w:t>
            </w:r>
            <w:proofErr w:type="spellEnd"/>
          </w:p>
        </w:tc>
        <w:tc>
          <w:tcPr>
            <w:tcW w:w="580"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предельная цена единицы товара, работы,</w:t>
            </w:r>
            <w:r w:rsidR="007A3791">
              <w:rPr>
                <w:rFonts w:ascii="Times New Roman" w:hAnsi="Times New Roman" w:cs="Times New Roman"/>
                <w:sz w:val="16"/>
                <w:szCs w:val="16"/>
              </w:rPr>
              <w:t xml:space="preserve"> услуги, установленная норматив</w:t>
            </w:r>
            <w:r w:rsidRPr="00194753">
              <w:rPr>
                <w:rFonts w:ascii="Times New Roman" w:hAnsi="Times New Roman" w:cs="Times New Roman"/>
                <w:sz w:val="16"/>
                <w:szCs w:val="16"/>
              </w:rPr>
              <w:t>ными правовыми актами Российской Федерации, нормативными актами Новгородской области.</w:t>
            </w:r>
          </w:p>
        </w:tc>
      </w:tr>
    </w:tbl>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7.6. Тарифный </w:t>
      </w:r>
      <w:hyperlink r:id="rId27" w:history="1">
        <w:r w:rsidRPr="00194753">
          <w:rPr>
            <w:rFonts w:ascii="Times New Roman" w:hAnsi="Times New Roman" w:cs="Times New Roman"/>
            <w:sz w:val="16"/>
            <w:szCs w:val="16"/>
          </w:rPr>
          <w:t>метод</w:t>
        </w:r>
      </w:hyperlink>
      <w:r w:rsidRPr="00194753">
        <w:rPr>
          <w:rFonts w:ascii="Times New Roman" w:hAnsi="Times New Roman" w:cs="Times New Roman"/>
          <w:sz w:val="16"/>
          <w:szCs w:val="16"/>
        </w:rPr>
        <w:t xml:space="preserve"> применяется з</w:t>
      </w:r>
      <w:r>
        <w:rPr>
          <w:rFonts w:ascii="Times New Roman" w:hAnsi="Times New Roman" w:cs="Times New Roman"/>
          <w:sz w:val="16"/>
          <w:szCs w:val="16"/>
        </w:rPr>
        <w:t xml:space="preserve">аказчиком, если в соответствии </w:t>
      </w:r>
      <w:r w:rsidRPr="00194753">
        <w:rPr>
          <w:rFonts w:ascii="Times New Roman" w:hAnsi="Times New Roman" w:cs="Times New Roman"/>
          <w:sz w:val="16"/>
          <w:szCs w:val="16"/>
        </w:rPr>
        <w:t>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Определение НМЦД, цены единицы товара, работы, услуги, цены договора, заключаемого с единственным поставщиком (подрядчиком, исполнителем), тарифным методом осуществляется по формуле:</w:t>
      </w:r>
    </w:p>
    <w:p w:rsidR="00E71A36" w:rsidRPr="00194753" w:rsidRDefault="00E71A36" w:rsidP="00E71A36">
      <w:pPr>
        <w:autoSpaceDE w:val="0"/>
        <w:autoSpaceDN w:val="0"/>
        <w:adjustRightInd w:val="0"/>
        <w:spacing w:after="0" w:line="240" w:lineRule="auto"/>
        <w:ind w:firstLine="284"/>
        <w:jc w:val="center"/>
        <w:outlineLvl w:val="0"/>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тариф</w:t>
      </w:r>
      <w:proofErr w:type="spellEnd"/>
      <w:r w:rsidRPr="00194753">
        <w:rPr>
          <w:rFonts w:ascii="Times New Roman" w:hAnsi="Times New Roman" w:cs="Times New Roman"/>
          <w:sz w:val="16"/>
          <w:szCs w:val="16"/>
        </w:rPr>
        <w:t xml:space="preserve"> = </w:t>
      </w:r>
      <w:r w:rsidRPr="00194753">
        <w:rPr>
          <w:rFonts w:ascii="Times New Roman" w:hAnsi="Times New Roman" w:cs="Times New Roman"/>
          <w:sz w:val="16"/>
          <w:szCs w:val="16"/>
          <w:lang w:val="en-US"/>
        </w:rPr>
        <w:t>V</w:t>
      </w:r>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тариф</w:t>
      </w:r>
      <w:proofErr w:type="spellEnd"/>
      <w:r w:rsidRPr="00194753">
        <w:rPr>
          <w:rFonts w:ascii="Times New Roman" w:hAnsi="Times New Roman" w:cs="Times New Roman"/>
          <w:sz w:val="16"/>
          <w:szCs w:val="16"/>
        </w:rPr>
        <w:t>, где:</w:t>
      </w:r>
    </w:p>
    <w:tbl>
      <w:tblPr>
        <w:tblW w:w="0" w:type="auto"/>
        <w:tblLook w:val="04A0" w:firstRow="1" w:lastRow="0" w:firstColumn="1" w:lastColumn="0" w:noHBand="0" w:noVBand="1"/>
      </w:tblPr>
      <w:tblGrid>
        <w:gridCol w:w="1187"/>
        <w:gridCol w:w="580"/>
        <w:gridCol w:w="8865"/>
      </w:tblGrid>
      <w:tr w:rsidR="00E71A36" w:rsidRPr="00194753" w:rsidTr="007A3791">
        <w:tc>
          <w:tcPr>
            <w:tcW w:w="1187"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тариф</w:t>
            </w:r>
            <w:proofErr w:type="spellEnd"/>
          </w:p>
        </w:tc>
        <w:tc>
          <w:tcPr>
            <w:tcW w:w="580"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865" w:type="dxa"/>
            <w:shd w:val="clear" w:color="auto" w:fill="auto"/>
          </w:tcPr>
          <w:p w:rsidR="00E71A36" w:rsidRPr="00194753" w:rsidRDefault="00E71A36" w:rsidP="00C61B34">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начальная (максимальная) цена, определяемая тарифным методом;</w:t>
            </w:r>
          </w:p>
        </w:tc>
      </w:tr>
      <w:tr w:rsidR="00E71A36" w:rsidRPr="00194753" w:rsidTr="007A3791">
        <w:tc>
          <w:tcPr>
            <w:tcW w:w="1187"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V</w:t>
            </w:r>
          </w:p>
        </w:tc>
        <w:tc>
          <w:tcPr>
            <w:tcW w:w="580"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865" w:type="dxa"/>
            <w:shd w:val="clear" w:color="auto" w:fill="auto"/>
          </w:tcPr>
          <w:p w:rsidR="00E71A36" w:rsidRPr="00194753" w:rsidRDefault="00E71A36" w:rsidP="00C61B34">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E71A36" w:rsidRPr="00194753" w:rsidTr="007A3791">
        <w:tc>
          <w:tcPr>
            <w:tcW w:w="1187"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тариф</w:t>
            </w:r>
            <w:proofErr w:type="spellEnd"/>
          </w:p>
        </w:tc>
        <w:tc>
          <w:tcPr>
            <w:tcW w:w="580" w:type="dxa"/>
            <w:shd w:val="clear" w:color="auto" w:fill="auto"/>
          </w:tcPr>
          <w:p w:rsidR="00E71A36" w:rsidRPr="00194753" w:rsidRDefault="00E71A36" w:rsidP="00C61B34">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865" w:type="dxa"/>
            <w:shd w:val="clear" w:color="auto" w:fill="auto"/>
          </w:tcPr>
          <w:p w:rsidR="00E71A36" w:rsidRPr="00194753" w:rsidRDefault="00E71A36" w:rsidP="00C61B34">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цена (тариф) единицы товара, работы, услуги, установленная в рамках государственного регулирования цен (та</w:t>
            </w:r>
            <w:r w:rsidR="007A3791">
              <w:rPr>
                <w:rFonts w:ascii="Times New Roman" w:hAnsi="Times New Roman" w:cs="Times New Roman"/>
                <w:sz w:val="16"/>
                <w:szCs w:val="16"/>
              </w:rPr>
              <w:t>рифов) или установленная муници</w:t>
            </w:r>
            <w:r w:rsidRPr="00194753">
              <w:rPr>
                <w:rFonts w:ascii="Times New Roman" w:hAnsi="Times New Roman" w:cs="Times New Roman"/>
                <w:sz w:val="16"/>
                <w:szCs w:val="16"/>
              </w:rPr>
              <w:t xml:space="preserve">пальным правовым актом. </w:t>
            </w:r>
          </w:p>
        </w:tc>
      </w:tr>
    </w:tbl>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7.7. Проектно-сметный </w:t>
      </w:r>
      <w:hyperlink r:id="rId28" w:history="1">
        <w:r w:rsidRPr="00194753">
          <w:rPr>
            <w:rFonts w:ascii="Times New Roman" w:hAnsi="Times New Roman" w:cs="Times New Roman"/>
            <w:sz w:val="16"/>
            <w:szCs w:val="16"/>
          </w:rPr>
          <w:t>метод</w:t>
        </w:r>
      </w:hyperlink>
      <w:r w:rsidRPr="00194753">
        <w:rPr>
          <w:rFonts w:ascii="Times New Roman" w:hAnsi="Times New Roman" w:cs="Times New Roman"/>
          <w:sz w:val="16"/>
          <w:szCs w:val="16"/>
        </w:rPr>
        <w:t xml:space="preserve"> заключается в определении НМЦД, цены договора, заключаемого с единственным поставщиком (подрядчиком, исполнителем), на:</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7.7.1.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7.7.2. Проведение работ по сохранению объектов культурного наследия (памятников истории и культуры) народов Российской Федерации, </w:t>
      </w:r>
      <w:r w:rsidRPr="00194753">
        <w:rPr>
          <w:rFonts w:ascii="Times New Roman" w:hAnsi="Times New Roman" w:cs="Times New Roman"/>
          <w:spacing w:val="-4"/>
          <w:sz w:val="16"/>
          <w:szCs w:val="16"/>
        </w:rPr>
        <w:t>за исключением научно-методического руководства, технического и авторского</w:t>
      </w:r>
      <w:r w:rsidRPr="00194753">
        <w:rPr>
          <w:rFonts w:ascii="Times New Roman" w:hAnsi="Times New Roman" w:cs="Times New Roman"/>
          <w:sz w:val="16"/>
          <w:szCs w:val="16"/>
        </w:rPr>
        <w:t xml:space="preserve"> надзора, на основании согласованной в </w:t>
      </w:r>
      <w:hyperlink r:id="rId29" w:history="1">
        <w:r w:rsidRPr="00194753">
          <w:rPr>
            <w:rFonts w:ascii="Times New Roman" w:hAnsi="Times New Roman" w:cs="Times New Roman"/>
            <w:sz w:val="16"/>
            <w:szCs w:val="16"/>
          </w:rPr>
          <w:t>порядке</w:t>
        </w:r>
      </w:hyperlink>
      <w:r w:rsidRPr="00194753">
        <w:rPr>
          <w:rFonts w:ascii="Times New Roman" w:hAnsi="Times New Roman" w:cs="Times New Roman"/>
          <w:sz w:val="16"/>
          <w:szCs w:val="16"/>
        </w:rPr>
        <w:t>,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7.8. 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утвержденная в соответствии с законодательством о градостроительной деятельности.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7.9. 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в определении НМЦД, цены единицы товара, работы, услуги,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7.10. В случае если количество поставляемых товаров, объем подлежащих</w:t>
      </w:r>
      <w:r w:rsidRPr="00194753">
        <w:rPr>
          <w:rFonts w:ascii="Times New Roman" w:hAnsi="Times New Roman" w:cs="Times New Roman"/>
          <w:sz w:val="16"/>
          <w:szCs w:val="16"/>
        </w:rPr>
        <w:t xml:space="preserve"> выполнению работ, оказанию услуг невозможно определить, заказчик определяет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w:t>
      </w:r>
      <w:r>
        <w:rPr>
          <w:rFonts w:ascii="Times New Roman" w:hAnsi="Times New Roman" w:cs="Times New Roman"/>
          <w:sz w:val="16"/>
          <w:szCs w:val="16"/>
        </w:rPr>
        <w:t xml:space="preserve">полнения договора, применяются </w:t>
      </w:r>
      <w:r w:rsidRPr="00194753">
        <w:rPr>
          <w:rFonts w:ascii="Times New Roman" w:hAnsi="Times New Roman" w:cs="Times New Roman"/>
          <w:sz w:val="16"/>
          <w:szCs w:val="16"/>
        </w:rPr>
        <w:t>к максимальному значению цены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7.11. Максимальное значение цены</w:t>
      </w:r>
      <w:r>
        <w:rPr>
          <w:rFonts w:ascii="Times New Roman" w:hAnsi="Times New Roman" w:cs="Times New Roman"/>
          <w:sz w:val="16"/>
          <w:szCs w:val="16"/>
        </w:rPr>
        <w:t xml:space="preserve"> контракта определяется исходя </w:t>
      </w:r>
      <w:r w:rsidRPr="00194753">
        <w:rPr>
          <w:rFonts w:ascii="Times New Roman" w:hAnsi="Times New Roman" w:cs="Times New Roman"/>
          <w:sz w:val="16"/>
          <w:szCs w:val="16"/>
        </w:rPr>
        <w:t>из выделенных на закупку средств, начальной цены за единицу товара (работы, услуги) и максимально возможного количества товара (работы, услуги), которые необходимы заказчику.</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7.12. Формула цены, устанавливающая правила расчета сумм, подлежащих уплате заказчиком поставщику (ис</w:t>
      </w:r>
      <w:r>
        <w:rPr>
          <w:rFonts w:ascii="Times New Roman" w:hAnsi="Times New Roman" w:cs="Times New Roman"/>
          <w:sz w:val="16"/>
          <w:szCs w:val="16"/>
        </w:rPr>
        <w:t xml:space="preserve">полнителю, подрядчику) </w:t>
      </w:r>
      <w:r w:rsidRPr="00194753">
        <w:rPr>
          <w:rFonts w:ascii="Times New Roman" w:hAnsi="Times New Roman" w:cs="Times New Roman"/>
          <w:sz w:val="16"/>
          <w:szCs w:val="16"/>
        </w:rPr>
        <w:t>в ходе испол</w:t>
      </w:r>
      <w:r w:rsidR="007A3791">
        <w:rPr>
          <w:rFonts w:ascii="Times New Roman" w:hAnsi="Times New Roman" w:cs="Times New Roman"/>
          <w:sz w:val="16"/>
          <w:szCs w:val="16"/>
        </w:rPr>
        <w:t xml:space="preserve">нения договора определяется по </w:t>
      </w:r>
      <w:r w:rsidRPr="00194753">
        <w:rPr>
          <w:rFonts w:ascii="Times New Roman" w:hAnsi="Times New Roman" w:cs="Times New Roman"/>
          <w:sz w:val="16"/>
          <w:szCs w:val="16"/>
        </w:rPr>
        <w:t>формуле:</w:t>
      </w:r>
    </w:p>
    <w:p w:rsidR="00E71A36" w:rsidRPr="00194753" w:rsidRDefault="00E71A36" w:rsidP="00E71A36">
      <w:pPr>
        <w:widowControl w:val="0"/>
        <w:tabs>
          <w:tab w:val="left" w:pos="851"/>
        </w:tabs>
        <w:autoSpaceDE w:val="0"/>
        <w:autoSpaceDN w:val="0"/>
        <w:adjustRightInd w:val="0"/>
        <w:spacing w:after="0" w:line="240" w:lineRule="auto"/>
        <w:ind w:firstLine="284"/>
        <w:jc w:val="center"/>
        <w:rPr>
          <w:rFonts w:ascii="Times New Roman" w:hAnsi="Times New Roman" w:cs="Times New Roman"/>
          <w:sz w:val="16"/>
          <w:szCs w:val="16"/>
        </w:rPr>
      </w:pPr>
      <w:r w:rsidRPr="00194753">
        <w:rPr>
          <w:rFonts w:ascii="Times New Roman" w:hAnsi="Times New Roman" w:cs="Times New Roman"/>
          <w:sz w:val="16"/>
          <w:szCs w:val="16"/>
        </w:rPr>
        <w:t xml:space="preserve">Ц = </w:t>
      </w:r>
      <w:r w:rsidRPr="00194753">
        <w:rPr>
          <w:rFonts w:ascii="Times New Roman" w:hAnsi="Times New Roman" w:cs="Times New Roman"/>
          <w:sz w:val="16"/>
          <w:szCs w:val="16"/>
          <w:lang w:val="en-US"/>
        </w:rPr>
        <w:t>V</w:t>
      </w:r>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ед</w:t>
      </w:r>
      <w:proofErr w:type="spellEnd"/>
      <w:r w:rsidRPr="00194753">
        <w:rPr>
          <w:rFonts w:ascii="Times New Roman" w:hAnsi="Times New Roman" w:cs="Times New Roman"/>
          <w:sz w:val="16"/>
          <w:szCs w:val="16"/>
        </w:rPr>
        <w:t>, где:</w:t>
      </w:r>
    </w:p>
    <w:tbl>
      <w:tblPr>
        <w:tblW w:w="10773" w:type="dxa"/>
        <w:tblLook w:val="04A0" w:firstRow="1" w:lastRow="0" w:firstColumn="1" w:lastColumn="0" w:noHBand="0" w:noVBand="1"/>
      </w:tblPr>
      <w:tblGrid>
        <w:gridCol w:w="711"/>
        <w:gridCol w:w="580"/>
        <w:gridCol w:w="9482"/>
      </w:tblGrid>
      <w:tr w:rsidR="00E71A36" w:rsidRPr="00194753" w:rsidTr="00E71A36">
        <w:tc>
          <w:tcPr>
            <w:tcW w:w="711"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Ц</w:t>
            </w:r>
          </w:p>
        </w:tc>
        <w:tc>
          <w:tcPr>
            <w:tcW w:w="580"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482"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сумма, подлежащая уплате заказчиком постав</w:t>
            </w:r>
            <w:r>
              <w:rPr>
                <w:rFonts w:ascii="Times New Roman" w:hAnsi="Times New Roman" w:cs="Times New Roman"/>
                <w:sz w:val="16"/>
                <w:szCs w:val="16"/>
              </w:rPr>
              <w:t xml:space="preserve">щику (исполнителю, подрядчику) </w:t>
            </w:r>
            <w:r w:rsidRPr="00194753">
              <w:rPr>
                <w:rFonts w:ascii="Times New Roman" w:hAnsi="Times New Roman" w:cs="Times New Roman"/>
                <w:sz w:val="16"/>
                <w:szCs w:val="16"/>
              </w:rPr>
              <w:t>в ходе исполнения договора;</w:t>
            </w:r>
          </w:p>
        </w:tc>
      </w:tr>
      <w:tr w:rsidR="00E71A36" w:rsidRPr="00194753" w:rsidTr="00E71A36">
        <w:tc>
          <w:tcPr>
            <w:tcW w:w="711"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lang w:val="en-US"/>
              </w:rPr>
              <w:t>V</w:t>
            </w:r>
          </w:p>
        </w:tc>
        <w:tc>
          <w:tcPr>
            <w:tcW w:w="580"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482"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объем поставленных товаров, выполненных работ, оказанных услуг в периоде поставки (выполнения работ, оказания услуг);</w:t>
            </w:r>
          </w:p>
        </w:tc>
      </w:tr>
      <w:tr w:rsidR="00E71A36" w:rsidRPr="00194753" w:rsidTr="00E71A36">
        <w:tc>
          <w:tcPr>
            <w:tcW w:w="711"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ед</w:t>
            </w:r>
            <w:proofErr w:type="spellEnd"/>
          </w:p>
        </w:tc>
        <w:tc>
          <w:tcPr>
            <w:tcW w:w="580"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482" w:type="dxa"/>
            <w:shd w:val="clear" w:color="auto" w:fill="auto"/>
          </w:tcPr>
          <w:p w:rsidR="00E71A36" w:rsidRPr="00194753" w:rsidRDefault="00E71A36" w:rsidP="00C61B34">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8. Обеспечительные и антидемпинговые меры при осуществлении закупок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pacing w:val="-4"/>
          <w:sz w:val="16"/>
          <w:szCs w:val="16"/>
        </w:rPr>
      </w:pPr>
      <w:r w:rsidRPr="00194753">
        <w:rPr>
          <w:rFonts w:ascii="Times New Roman" w:hAnsi="Times New Roman" w:cs="Times New Roman"/>
          <w:sz w:val="16"/>
          <w:szCs w:val="16"/>
        </w:rPr>
        <w:t xml:space="preserve">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обеспечение заявки), и (или) обеспечения обязательств, связанных с исполнением договора, заключенного </w:t>
      </w:r>
      <w:r w:rsidRPr="00194753">
        <w:rPr>
          <w:rFonts w:ascii="Times New Roman" w:hAnsi="Times New Roman" w:cs="Times New Roman"/>
          <w:spacing w:val="-4"/>
          <w:sz w:val="16"/>
          <w:szCs w:val="16"/>
        </w:rPr>
        <w:t>по результатам проведения закупки (далее обеспечение исполнения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 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 и устанавливается в извещении и (или) в документации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8.3. 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8.4. 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8.5. 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8.6. 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 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8.7.1. Размещение на ЭП итогового протокола конкурентной закупки.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8.7.2. Отмена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8.7.3. Отзыв заявки участником закупки до окончания срока подачи заявок;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8.7.4. Получение заявки на участие в закупке после окончания срока подачи заявок;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8.7.5. Отстранение участника закупки от участия в закупке или отказ заказчика от заключения договора с участником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8.8.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8.9. Возврат денежных средств, внесенных в качестве обеспечения </w:t>
      </w:r>
      <w:r w:rsidRPr="00194753">
        <w:rPr>
          <w:rFonts w:ascii="Times New Roman" w:hAnsi="Times New Roman" w:cs="Times New Roman"/>
          <w:spacing w:val="-8"/>
          <w:sz w:val="16"/>
          <w:szCs w:val="16"/>
        </w:rPr>
        <w:t>заявок, участнику закупки не осуществляется</w:t>
      </w:r>
      <w:r w:rsidRPr="00194753">
        <w:rPr>
          <w:rFonts w:ascii="Times New Roman" w:hAnsi="Times New Roman" w:cs="Times New Roman"/>
          <w:sz w:val="16"/>
          <w:szCs w:val="16"/>
        </w:rPr>
        <w:t xml:space="preserve"> либо осуществляется уплата денежных средств заказчику гарантом по безотзывной банковской гарантии в следующих случаях:</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8.9.2.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8.10. 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8.11. 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пунктом 4.1 Положения, если начальная (максимальная) цена договора не превышает 500 тыс. рублей.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8.12. 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(максимальная) цена договора превышает 500 тыс. рублей.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8.13. 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и (или) в документации о закупке не указано иное.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8.14. Размер обеспечения исполнения договора, в случае установления заказчиком требования предоставления такого обеспечения, должен составлять от 5 до 30 % от начальной (максимальной) цены договора, но не менее чем в размере аванса (если проектом договора предусмотрена выплата аванса).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8.15. 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8.16. Срок обеспечения исполнения договора должен превышать срок исполнения обязательств по договору на 30 календарных дней (если в документации не указано иное).</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8.17. Договор заключается после предоставления участником закупки, с которым заключается договор, обеспечения исполнения договора в соответствии с Положением.</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8.19. 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8.20. При заключении договора, если в ходе проведения конкурентной закупки победителем закупки была снижена начальная (максимальная) цена договора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антидемпинговые меры, включающие в себя обязанность победителя закупки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документации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 о предоставлении обеспечения исполнения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8.21. Антидемпинговые меры могут быть применены только в случае установления возможности применения таких мер в извещении об осуществлении закупки и (или) в документации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8.22. 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8.23. 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пунктов 8.20-8.22 Положения в полном объеме.</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9. Порядок подготовки и проведения закупок</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9.1. Закупочная комиссия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заказчика.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9.1.3. Решение о включении конкретного лица в состав закупочной комиссии принимается заказчиком.</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30" w:history="1">
        <w:r w:rsidRPr="00194753">
          <w:rPr>
            <w:rFonts w:ascii="Times New Roman" w:hAnsi="Times New Roman" w:cs="Times New Roman"/>
            <w:sz w:val="16"/>
            <w:szCs w:val="16"/>
          </w:rPr>
          <w:t>законом</w:t>
        </w:r>
      </w:hyperlink>
      <w:r w:rsidRPr="00194753">
        <w:rPr>
          <w:rFonts w:ascii="Times New Roman" w:hAnsi="Times New Roman" w:cs="Times New Roman"/>
          <w:sz w:val="16"/>
          <w:szCs w:val="16"/>
        </w:rPr>
        <w:t xml:space="preserve"> от 25.12.2008 № 273-ФЗ «О противодействии коррупции».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9.1.3.1. Членами закупочной комиссии не могут быть:</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31" w:history="1">
        <w:r w:rsidRPr="00194753">
          <w:rPr>
            <w:rFonts w:ascii="Times New Roman" w:hAnsi="Times New Roman" w:cs="Times New Roman"/>
            <w:sz w:val="16"/>
            <w:szCs w:val="16"/>
          </w:rPr>
          <w:t>законе</w:t>
        </w:r>
      </w:hyperlink>
      <w:r w:rsidRPr="00194753">
        <w:rPr>
          <w:rFonts w:ascii="Times New Roman" w:hAnsi="Times New Roman" w:cs="Times New Roman"/>
          <w:sz w:val="16"/>
          <w:szCs w:val="16"/>
        </w:rPr>
        <w:t xml:space="preserve"> от 25.12.2008 № 273-ФЗ «О противодействии коррупции»;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иные физические лица в случаях, определенных Положением.</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9.1.3.2. 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9.1.4. Заседание закупочной комиссии является правомочным, 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 Основными функциями закупочной комиссии являются: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9.1.5.1. Участие в заседании закупочной комиссии при открытии оператором ЭП доступа к заявкам, поданным в форме электронных документов;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9.1.5.2. Рассмотрение заявок участников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9.1.5.3. Принятие решений о направлении запросов участникам в случаях, установленных Положением и документацией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9.1.5.4. Принятие решений о допуске участника закупки или отказа в допуске (отклонения заявки) участника закупки к участию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10"/>
          <w:sz w:val="16"/>
          <w:szCs w:val="16"/>
        </w:rPr>
        <w:t>9.1.5.5. Фиксирование факта о признании процедуры закупки несостоявшейся</w:t>
      </w:r>
      <w:r w:rsidRPr="00194753">
        <w:rPr>
          <w:rFonts w:ascii="Times New Roman" w:hAnsi="Times New Roman" w:cs="Times New Roman"/>
          <w:sz w:val="16"/>
          <w:szCs w:val="16"/>
        </w:rPr>
        <w:t xml:space="preserve"> (при необходимости);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9.1.5.6. Проведение оценки заявок (при необходимости);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9.1.5.7. Определение победителя закупки в соответствии с условиями извещения о проведении закупки и документации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9.1.5.8. Рассмотрение решений антимонопольного органа, органов 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9.1.5.9. Размещение протоколов, составляемых в ходе проведения процедуры закупки, в ЕИС или на ЭП.</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9.1.6. Функции, возложенные заказчиком на закупочную комиссию, могут отличаться от описанных в подпункте 9.1.5 Положения в соответствии с решением заказчика.</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9.2. Требования к извещению о закупке, документации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9.2.2. При проведении неконкурентной закупки заказчик разрабатывает извещение о проведении закупки у единственного поставщика и документацию о закупке в случаях, когда размещение таких извещения и документации предусмотрено Положением.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9.2.3. 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9.2.4. Заказчик имеет право разместить извещение и документацию о закупке в дополнительных источниках информации.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 Заказчик размещает извещение о закупке с учетом следующих требований к срокам такого размещения: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9.2.5.1. В случае проведения конкурса – не менее чем за 15 дней до дня окончания срока подачи заявок на участие в конкурсе;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9.2.5.2. В случае проведения аукциона – не менее чем за 15 дней до дня окончания срока подачи заявок на участие в аукционе;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9.2.5.3. В случае проведения запроса предложений – не менее чем за 7 рабочих дней до дня проведения такого запроса предложений;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9.2.5.4. В случае проведения запроса цен – не менее чем за 4 рабочих дня до дня окончания срока подачи заявок на участие в запросе цен;</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9.2.5.5. В случае проведения запроса котировок – не менее чем за 5 рабочих дней до дня окончания срока подачи заявок на участие в запросе котировок.</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9.2.6.1. Конкурса в электронной форме в следующие сроки: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млн. рублей;</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15 дней до даты окончания срока подачи заявок на участие в таком конкурсе в случае, если начальная (максимальная) цена договора превышает 30 млн. рублей;</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9.2.6.2. Аукциона в электронной форме в следующие сроки: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млн. рублей;</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15 дней до даты окончания срока подачи заявок на участие в таком аукционе в случае, если начальная (максимальная) цена договора превышает 30 млн. рублей;</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9.2.6.3. Запроса предложений в электронной форме не менее чем за 5 рабочих дней до дня проведения такого запроса предложений. При этом начальная (максимальная) цена договора не должна превышать 15 млн. рублей;</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9.2.6.4. Запроса котировок в электронной форме не менее чем за 4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7 млн. рублей.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9.2.7. Извещение и документация о закупке должны быть доступны для ознакомления пользователям на ЭП без взимания платы.</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 Извещение о закупке должно содержать следующие сведения: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 Способ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9.2.8.2. Наименование, место нахождения, почтовый адрес, адрес электронной почты, номер контактного телефона заказчика;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9.2.8.3. 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пунктом 3.9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9.2.8.4. Место поставки товара, выполнения работы, оказания услуги;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9.2.8.6. 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w:t>
      </w:r>
      <w:r w:rsidRPr="00194753">
        <w:rPr>
          <w:rFonts w:ascii="Times New Roman" w:hAnsi="Times New Roman" w:cs="Times New Roman"/>
          <w:spacing w:val="-4"/>
          <w:sz w:val="16"/>
          <w:szCs w:val="16"/>
        </w:rPr>
        <w:t>за исключением случаев представления документации в форме электронного</w:t>
      </w:r>
      <w:r w:rsidRPr="00194753">
        <w:rPr>
          <w:rFonts w:ascii="Times New Roman" w:hAnsi="Times New Roman" w:cs="Times New Roman"/>
          <w:sz w:val="16"/>
          <w:szCs w:val="16"/>
        </w:rPr>
        <w:t xml:space="preserve"> документа;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конкурентной закупки (этапов конкурентной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9.2.8.8. Адрес ЭП в сети «Интернет», на которой проводится закупка (при осуществлении закупки в электронной форме);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9.2.8.9. Требования к форме и оформлению запроса на разъяснения положений извещения (документации о закупке), порядок предоставления таких разъяснений;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9.2.8.12. Требования к участникам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9.2.8.13. Перечень документов и (или) сведений,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 и (или) сведений;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9.2.8.14. Иные сведения и документы, предусмотренные Положением.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 Документация о закупке должна содержать следующие сведения: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9.2.9.1. Требования к безопасности, качеству, техническим характеристикам,</w:t>
      </w:r>
      <w:r w:rsidRPr="00194753">
        <w:rPr>
          <w:rFonts w:ascii="Times New Roman" w:hAnsi="Times New Roman" w:cs="Times New Roman"/>
          <w:sz w:val="16"/>
          <w:szCs w:val="16"/>
        </w:rPr>
        <w:t xml:space="preserve">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 Требования к содержанию, форме, оформлению и составу заявки на участие в закупке. При этом не допускается требовать 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9.2.9.4. Место, условия и сроки (периоды) поставки товара, выполнения работы, оказания услуги;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9.2.9.6. Форма, сроки и порядок оплаты товара, работы, услуги;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9.2.9.7. Информация о расходах на перевозку, страхование, уплату таможенных пошлин, налогов и других обязательных платежей;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9.2.9.8. 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оформленное с учетом требований раздела 7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закупки (этапов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9.2.9.10. Требования к участникам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9.2.9.12. Требования к участникам закупки и привлекаемым ими </w:t>
      </w:r>
      <w:r w:rsidRPr="00194753">
        <w:rPr>
          <w:rFonts w:ascii="Times New Roman" w:hAnsi="Times New Roman" w:cs="Times New Roman"/>
          <w:spacing w:val="-8"/>
          <w:sz w:val="16"/>
          <w:szCs w:val="16"/>
        </w:rPr>
        <w:t>субподрядчи</w:t>
      </w:r>
      <w:r w:rsidRPr="00194753">
        <w:rPr>
          <w:rFonts w:ascii="Times New Roman" w:hAnsi="Times New Roman" w:cs="Times New Roman"/>
          <w:sz w:val="16"/>
          <w:szCs w:val="16"/>
        </w:rPr>
        <w:t>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9.2.9.13. Формы, порядок, дата и время окончания срока предоставления</w:t>
      </w:r>
      <w:r w:rsidRPr="00194753">
        <w:rPr>
          <w:rFonts w:ascii="Times New Roman" w:hAnsi="Times New Roman" w:cs="Times New Roman"/>
          <w:sz w:val="16"/>
          <w:szCs w:val="16"/>
        </w:rPr>
        <w:t xml:space="preserve"> участникам закупки разъяснений положений документации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9.2.9.14. Дата рассмотрения предложений (заявок) участников закупки и подведения итогов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9.2.9.15. Критерии оценки и сопоставления заявок на участие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9.2.9.16. Порядок оценки и сопоставления заявок на участие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9.2.9.17. Описание предмета закупки в соответствии с пунктом 3.9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9.2.9.18. Проект договора, заключаемого по результатам проведения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9.2.9.20.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9.2.9.21. 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9.2.9.22. 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 проведении конкурса, запроса предложений, запроса цен, запроса котировок);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9.2.9.24. 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9.2.9.25. Указание на то, что закупка проводится повторно, с обязательным</w:t>
      </w:r>
      <w:r w:rsidRPr="00194753">
        <w:rPr>
          <w:rFonts w:ascii="Times New Roman" w:hAnsi="Times New Roman" w:cs="Times New Roman"/>
          <w:sz w:val="16"/>
          <w:szCs w:val="16"/>
        </w:rPr>
        <w:t xml:space="preserve"> указанием номера извещения о закупке в ЕИС, которая была проведена первоначально и не состоялась (при проведении повторной конкурентной закупки в соответствии с требованиями раздела 11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9.2.10. Документация о закупке должна содержать в себе также сведения, указанные в подразделе 14.5 настоящего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9.2.11. Документация о закупке может содержать любые иные сведения по усмотрению заказчика, при условии, что размещение таких сведений не противоречит нормам действующего законодательства и настоящего Положения.</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9.3. Порядок предоставления разъяснений положений извещения о закупке, положений документации о закупке, иных разъяснений.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9.3.1. Любой участник конкурентной закупки вправе направить запрос на предоставление разъяснений положений извещения о закупке, положений документации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9.3.2. Требования к форме, оформлению запроса на разъяснение на предоставление разъяснений положений извещения о закупке, положений документации о закупке (далее запрос на разъяснение) устанавливаются заказчиком в документации и (или) извещении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9.3.3. Заказчик обязан предоставить разъяснение положений извещения о закупке, документации о закупке в соответствии с поданным запросом в форме, предусмотренной документацией и (или) извещением о закупке, в течение 3 рабочих дней при условии, что запрос на разъяснение поступил не позднее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9.3.4. Разъяснения должны быть размещены в ЕИС. В течение 3 рабочих дней с даты поступления запроса заказчик осуществляет разъяснение положений документации о закупке, извещения о закупке и размещает их в ЕИС с указанием предмета запроса, но без указания участника закупки, от которого поступил указанный запрос.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9.3.5. Разъяснения не должны изменять предмет закупки и существенные</w:t>
      </w:r>
      <w:r w:rsidRPr="00194753">
        <w:rPr>
          <w:rFonts w:ascii="Times New Roman" w:hAnsi="Times New Roman" w:cs="Times New Roman"/>
          <w:sz w:val="16"/>
          <w:szCs w:val="16"/>
        </w:rPr>
        <w:t xml:space="preserve"> условия проекта договора, в противном случае необходимо внести изменения в извещение о закупке и (или) в документацию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9.3.6. Заказчик вправе давать любым лицам иные разъяснения, 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9.4. Порядок подачи заявки на участие в конкурентной закупке и требования к составу такой заявки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9.4.1. Заявка на участие в конкурентной закупке должна быть подана в порядке, в срок и по форме, которые установлены документацией 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9.4.2. 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9.4.3. Участник закупки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9.4.4. Порядок внесения изменений и отзыв заявки в электронной форме осуществляется посредством использования функционала ЭП, на которой проводится закупка, в соответствии с регламентом работы ЭП.</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9.4.5. Участник закупки вправе подать только одну заявку на участие 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 Заявка на участие в конкурентной закупке должна содержать:</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 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9.4.6.2.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6 месяцев до даты </w:t>
      </w:r>
      <w:r w:rsidRPr="00194753">
        <w:rPr>
          <w:rFonts w:ascii="Times New Roman" w:hAnsi="Times New Roman" w:cs="Times New Roman"/>
          <w:spacing w:val="-4"/>
          <w:sz w:val="16"/>
          <w:szCs w:val="16"/>
        </w:rPr>
        <w:t>размещения в ЕИС извещения о закупке, копии документов, удостоверяющих</w:t>
      </w:r>
      <w:r w:rsidRPr="00194753">
        <w:rPr>
          <w:rFonts w:ascii="Times New Roman" w:hAnsi="Times New Roman" w:cs="Times New Roman"/>
          <w:sz w:val="16"/>
          <w:szCs w:val="16"/>
        </w:rPr>
        <w:t xml:space="preserve">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9.4.6.3. Документы, подтверждающие полномочия лица на осуществление</w:t>
      </w:r>
      <w:r w:rsidRPr="00194753">
        <w:rPr>
          <w:rFonts w:ascii="Times New Roman" w:hAnsi="Times New Roman" w:cs="Times New Roman"/>
          <w:sz w:val="16"/>
          <w:szCs w:val="16"/>
        </w:rPr>
        <w:t xml:space="preserve">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9.4.6.4. Копии учредительных документов участника закупки (для юридических лиц);</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9.4.6.5.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9.4.6.6. Описание участником закупки товара, работы, услуги, являющихся предметом закупки, их количественных и качественных характеристик;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9.4.6.7.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представлении таких документов было предусмотрено, в том числе документацией 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9.4.6.8. Предложение о цене договора, за исключением случаев проведения аукциона. При этом участник закупки обязан указать данное предложение в двух формах –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Участник закупки не вправе включать в состав заявки предложение о цене договора в случае </w:t>
      </w:r>
      <w:r w:rsidRPr="00194753">
        <w:rPr>
          <w:rFonts w:ascii="Times New Roman" w:hAnsi="Times New Roman" w:cs="Times New Roman"/>
          <w:sz w:val="16"/>
          <w:szCs w:val="16"/>
        </w:rPr>
        <w:lastRenderedPageBreak/>
        <w:t>подачи заявки на участие в аукционе;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9.4.6.9. 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документацией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9.4.6.10. Декларацию о соответствии участника закупки требованиям, установленным в соответствии с подпунктами 3.1.2-3.1.7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9.4.6.11. Документы, подтверждающие соответствие участника закупки требованиям к участникам закупки, установленным заказчиком в документации о закупке в соответствии с подпунктом 3.1.1 Положения, или копии таких документов (при наличии в документации о закупке данного требования);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9.4.6.12. Документы, подтверждающие внесение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закупке, или копию этого платежного поручения либо банковскую гарантию, независимую гарантию в случае, предусмотренном пунктом 8.2 Положения);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9.4.6.13. Иные документы и сведения, представление которых предусмотрено документацией о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9.4.7. 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предусмотренных настоящим подпунктом.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9.4.10. Ненадлежащее исполнение участником открытого конкурса, открытого запроса котировок, запроса цен, требования, согласно которому </w:t>
      </w:r>
      <w:r w:rsidRPr="00194753">
        <w:rPr>
          <w:rFonts w:ascii="Times New Roman" w:hAnsi="Times New Roman" w:cs="Times New Roman"/>
          <w:spacing w:val="-6"/>
          <w:sz w:val="16"/>
          <w:szCs w:val="16"/>
        </w:rPr>
        <w:t>все листы заявки, поданной в бумажной форме, должны быть пронумерованы,</w:t>
      </w:r>
      <w:r w:rsidRPr="00194753">
        <w:rPr>
          <w:rFonts w:ascii="Times New Roman" w:hAnsi="Times New Roman" w:cs="Times New Roman"/>
          <w:sz w:val="16"/>
          <w:szCs w:val="16"/>
        </w:rPr>
        <w:t xml:space="preserve"> не является основанием для отказа в допуске к участию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до вскрытия конвертов.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 </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журнале регистрации заявок указываются следующие сведения:</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регистрационный номер заявки на участие в закупке;</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и время поступления конверта с заявкой на участие в закупке;</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способ подачи заявки на участие в закупке (лично, посредством почтовой связи);</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состояние конверта с заявкой (наличие либо отсутствие повреждений, признаков вскрытия).</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Факт подачи заявки заверяется в журнале подписью секретаря закупочной комиссии.</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 требованию участника закупки секретарь закупочной комиссии может выдать расписку в получении конверта с заявкой с указанием состояния конверта (наличие повреждений, признаков вскрытия), даты и времени получения заявки, ее регистрационного номера.</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9.5. Критерии оценки заявок</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9.5.1. Для оценки заявок, поданных участниками закупки на участие в конкурсе, на участие в запросе предложений, запросе цен, запросе котировок, заказчик устанавливает в документации о закупке критерии оценки заявок и порядок оценки заявок.</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 Критериями оценки заявок могут быть:</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9.5.2.1. Цена договора;</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9.5.2.2. Качественные и (или) функциональные характеристики (потребительские свойства) товара, качество работ, услуг;</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9.5.2.3. Расходы на эксплуатацию товара;</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9.5.2.4. Расходы на техническое обслуживание товара;</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9.5.2.5. Сроки (периоды) поставки товара, выполнения работ, оказания услуг;</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9.5.2.6. Срок, на который предоставляются гарантии качества товара, работ, услуг;</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9.5.2.7. Деловая репутация участника закупок;</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9.5.2.9. Квалификация участника закупки;</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9.5.2.10. Квалификация работников участника закупки.</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9.5.3. Критерии оценки могут подразделяться на подкритерии (показатели).</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Вес критерия «цена договора» должен составлять не менее 50 %, а в случае закупки работ без использования товаров или услуг 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предложений заказчик должен указать не менее 2 критериев.</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Для оценки и сопоставления заявок по критериям, указанным в подпунктах 9.5.2.1, 9.5.2.3, 9.5.2.4 Положения, предложениям участников закупки присваиваются баллы по следующей формуле:</w:t>
      </w:r>
    </w:p>
    <w:p w:rsidR="00E71A36" w:rsidRPr="00194753" w:rsidRDefault="00E71A36" w:rsidP="00E71A36">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min</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772"/>
        <w:gridCol w:w="580"/>
        <w:gridCol w:w="8612"/>
      </w:tblGrid>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Бi</w:t>
            </w:r>
            <w:proofErr w:type="spellEnd"/>
          </w:p>
        </w:tc>
        <w:tc>
          <w:tcPr>
            <w:tcW w:w="284"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критерию;</w:t>
            </w:r>
          </w:p>
        </w:tc>
      </w:tr>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min</w:t>
            </w:r>
            <w:proofErr w:type="spellEnd"/>
          </w:p>
        </w:tc>
        <w:tc>
          <w:tcPr>
            <w:tcW w:w="284"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минимальное предложение из сделанных участниками закупки;</w:t>
            </w:r>
          </w:p>
        </w:tc>
      </w:tr>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i</w:t>
            </w:r>
            <w:proofErr w:type="spellEnd"/>
          </w:p>
        </w:tc>
        <w:tc>
          <w:tcPr>
            <w:tcW w:w="284"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участника закупки, которое оценивается.</w:t>
            </w:r>
          </w:p>
        </w:tc>
      </w:tr>
    </w:tbl>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Для оценки и сопоставления </w:t>
      </w:r>
      <w:r w:rsidR="007A3791">
        <w:rPr>
          <w:rFonts w:ascii="Times New Roman" w:hAnsi="Times New Roman" w:cs="Times New Roman"/>
          <w:sz w:val="16"/>
          <w:szCs w:val="16"/>
        </w:rPr>
        <w:t xml:space="preserve">заявок по критериям, указанным </w:t>
      </w:r>
      <w:r w:rsidRPr="00194753">
        <w:rPr>
          <w:rFonts w:ascii="Times New Roman" w:hAnsi="Times New Roman" w:cs="Times New Roman"/>
          <w:sz w:val="16"/>
          <w:szCs w:val="16"/>
        </w:rPr>
        <w:t>в подпунктах 9.5.2.5, 9.5.2.6 Положения, предложениям участников закупки присваиваются баллы по следующей формуле:</w:t>
      </w:r>
    </w:p>
    <w:p w:rsidR="00E71A36" w:rsidRPr="00194753" w:rsidRDefault="00E71A36" w:rsidP="00E71A36">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min</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vertAlign w:val="subscript"/>
        </w:rPr>
        <w:t xml:space="preserve"> </w:t>
      </w:r>
      <w:r w:rsidRPr="00194753">
        <w:rPr>
          <w:rFonts w:ascii="Times New Roman" w:hAnsi="Times New Roman" w:cs="Times New Roman"/>
          <w:sz w:val="16"/>
          <w:szCs w:val="16"/>
        </w:rPr>
        <w:t>× 100, где:</w:t>
      </w:r>
    </w:p>
    <w:tbl>
      <w:tblPr>
        <w:tblW w:w="0" w:type="auto"/>
        <w:tblLook w:val="04A0" w:firstRow="1" w:lastRow="0" w:firstColumn="1" w:lastColumn="0" w:noHBand="0" w:noVBand="1"/>
      </w:tblPr>
      <w:tblGrid>
        <w:gridCol w:w="763"/>
        <w:gridCol w:w="580"/>
        <w:gridCol w:w="8612"/>
      </w:tblGrid>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Бi</w:t>
            </w:r>
            <w:proofErr w:type="spellEnd"/>
          </w:p>
        </w:tc>
        <w:tc>
          <w:tcPr>
            <w:tcW w:w="284"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критерию;</w:t>
            </w:r>
          </w:p>
        </w:tc>
      </w:tr>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min</w:t>
            </w:r>
            <w:proofErr w:type="spellEnd"/>
          </w:p>
        </w:tc>
        <w:tc>
          <w:tcPr>
            <w:tcW w:w="284"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минимальное предложение из сделанных участниками закупки;</w:t>
            </w:r>
          </w:p>
        </w:tc>
      </w:tr>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i</w:t>
            </w:r>
            <w:proofErr w:type="spellEnd"/>
          </w:p>
        </w:tc>
        <w:tc>
          <w:tcPr>
            <w:tcW w:w="284"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участника закупки, которое оценивается.</w:t>
            </w:r>
          </w:p>
        </w:tc>
      </w:tr>
    </w:tbl>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Для оценки и сопоставления заявок по критериям, указанным в подпунктах 9.5.2.2, 9.5.2.7-9.5.2.10 Положения, в конкурсной документации, документации запроса предложений устанавливаются:</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подкритерии, по которым будет оцениваться каждый критерий;</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минимальное и максимальное количество баллов, которое может быть присвоено по каждому показателю;</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правила присвоения баллов по каждому подкритерию;</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значимость каждого из подкритериев.</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rsidR="00E71A36" w:rsidRPr="00194753" w:rsidRDefault="00E71A36" w:rsidP="00E71A36">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max</w:t>
      </w:r>
      <w:proofErr w:type="spellEnd"/>
      <w:r w:rsidRPr="00194753">
        <w:rPr>
          <w:rFonts w:ascii="Times New Roman" w:hAnsi="Times New Roman" w:cs="Times New Roman"/>
          <w:sz w:val="16"/>
          <w:szCs w:val="16"/>
        </w:rPr>
        <w:t xml:space="preserve"> × ЗП, где:</w:t>
      </w:r>
    </w:p>
    <w:tbl>
      <w:tblPr>
        <w:tblW w:w="0" w:type="auto"/>
        <w:tblLook w:val="04A0" w:firstRow="1" w:lastRow="0" w:firstColumn="1" w:lastColumn="0" w:noHBand="0" w:noVBand="1"/>
      </w:tblPr>
      <w:tblGrid>
        <w:gridCol w:w="788"/>
        <w:gridCol w:w="580"/>
        <w:gridCol w:w="8560"/>
      </w:tblGrid>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Бi</w:t>
            </w:r>
            <w:proofErr w:type="spellEnd"/>
          </w:p>
        </w:tc>
        <w:tc>
          <w:tcPr>
            <w:tcW w:w="336"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подкритерию;</w:t>
            </w:r>
          </w:p>
        </w:tc>
      </w:tr>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П</w:t>
            </w:r>
            <w:proofErr w:type="spellStart"/>
            <w:r w:rsidRPr="00194753">
              <w:rPr>
                <w:rFonts w:ascii="Times New Roman" w:hAnsi="Times New Roman" w:cs="Times New Roman"/>
                <w:sz w:val="16"/>
                <w:szCs w:val="16"/>
                <w:vertAlign w:val="subscript"/>
                <w:lang w:val="en-US"/>
              </w:rPr>
              <w:t>i</w:t>
            </w:r>
            <w:proofErr w:type="spellEnd"/>
          </w:p>
        </w:tc>
        <w:tc>
          <w:tcPr>
            <w:tcW w:w="336"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предложение участника, которое оценивается;</w:t>
            </w:r>
          </w:p>
        </w:tc>
      </w:tr>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max</w:t>
            </w:r>
            <w:proofErr w:type="spellEnd"/>
          </w:p>
        </w:tc>
        <w:tc>
          <w:tcPr>
            <w:tcW w:w="336"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за которое присваивается максимальное количество баллов;</w:t>
            </w:r>
          </w:p>
        </w:tc>
      </w:tr>
      <w:tr w:rsidR="00E71A36" w:rsidRPr="00194753" w:rsidTr="00C61B34">
        <w:tc>
          <w:tcPr>
            <w:tcW w:w="675"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ЗП</w:t>
            </w:r>
          </w:p>
        </w:tc>
        <w:tc>
          <w:tcPr>
            <w:tcW w:w="336"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lang w:val="en-US"/>
              </w:rPr>
              <w:t>–</w:t>
            </w:r>
          </w:p>
        </w:tc>
        <w:tc>
          <w:tcPr>
            <w:tcW w:w="8560" w:type="dxa"/>
            <w:shd w:val="clear" w:color="auto" w:fill="auto"/>
          </w:tcPr>
          <w:p w:rsidR="00E71A36" w:rsidRPr="00194753" w:rsidRDefault="00E71A36" w:rsidP="00C61B34">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значимость подкритерия.</w:t>
            </w:r>
          </w:p>
        </w:tc>
      </w:tr>
    </w:tbl>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Итоговые баллы по каждому критерию определяются путем произведения количества баллов (суммы баллов по подкритериям) на значимость критерия.</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Победителем признается участник, заявке которого присвоено наибольшее количество баллов.</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9.5.4. 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9.6. Порядок проведения конкурса</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 Общие положения, отказ от проведения конкурса и внесение изменений в извещение о проведении конкурса и конкурсную документацию:</w:t>
      </w:r>
    </w:p>
    <w:p w:rsidR="00E71A36" w:rsidRPr="00194753" w:rsidRDefault="00E71A36" w:rsidP="00E71A36">
      <w:pPr>
        <w:widowControl w:val="0"/>
        <w:tabs>
          <w:tab w:val="left" w:pos="709"/>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9.6.1.2. Извещение о проведении конкурса (далее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9.6.1.4. Подача заявок на участие в конкурсе (далее заявка в настоящем подразделе) осуществляется в соответствии с требованиями, указанными в документации о закупке,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9.6.1.5. Заказчик вправе отказаться от проведения конкурса в любое время вплоть до даты и времени окончания срока подачи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9.6.1.6. 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9.6.1.7. При отказе от проведения конкурса заказчик обязан составить извещение об отмене проведения конкурса с обязательным указанием даты и времени принятия решения об отмене проведения конкурса, причин принятия такого решения. Извещение об отмене проведения конкурса размещается заказчиком в ЕИС одновременно с принятием такого решения (переводом закупки в статус отмененной);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9.6.1.8. 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9.6.1.9. В случае внесения изменений в извещение и (или) в конкурсную</w:t>
      </w:r>
      <w:r w:rsidRPr="00194753">
        <w:rPr>
          <w:rFonts w:ascii="Times New Roman" w:hAnsi="Times New Roman" w:cs="Times New Roman"/>
          <w:sz w:val="16"/>
          <w:szCs w:val="16"/>
        </w:rPr>
        <w:t xml:space="preserve"> документацию, срок подачи заявок на участие в конкурсе должен быть продлен так, чтобы с даты размещения в ЕИС внесенных изменений до даты окончания срока подачи заявок оставалось не менее половины срока подачи заявок на участие в конкурсе;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9.6.1.10. Конкурс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9.6.1.12 Положения, а также за исключением случаев признания конкурса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9.6.1.12. 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9.6.2. Открытие доступа к поданным заявкам на участие в конкурсе в электронной форме, вскрытие конвертов с заявками на участие в открытом конкурсе: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9.6.2.1. Процедура открытия доступа к поданным на участие в конкурсе в электронной форме заявкам (далее открытие доступа),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открытия </w:t>
      </w:r>
      <w:r w:rsidRPr="00194753">
        <w:rPr>
          <w:rFonts w:ascii="Times New Roman" w:hAnsi="Times New Roman" w:cs="Times New Roman"/>
          <w:spacing w:val="-4"/>
          <w:sz w:val="16"/>
          <w:szCs w:val="16"/>
        </w:rPr>
        <w:t>доступа устанавливается заказчиком в документации и (или) извещении о закупке самостоятельно.</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Конверты с заявками на участие в открытом конкурсе вскрываются 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9.6.2.2. При вскрытии конвертов с заявками председатель закупочной комиссии объявляет следующую информацию: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ИП</w:t>
      </w:r>
      <w:r w:rsidRPr="00194753">
        <w:rPr>
          <w:rFonts w:ascii="Times New Roman" w:hAnsi="Times New Roman" w:cs="Times New Roman"/>
          <w:sz w:val="16"/>
          <w:szCs w:val="16"/>
        </w:rPr>
        <w:t xml:space="preserve"> при наличии), номер заявки, присвоенный при ее получении;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конкурса, конверт с заявкой которого вскрывается, а также дату и время поступления заявки;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закупке;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9.6.2.3. Открытие доступа осуществляется закупочной комиссией посредством функционала ЭП, на которой проводится конкурс в электронной форме;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либо идентификационные номера заявок на участие в конкурсе в электронной форме, в случае проведения конкурса в электронной форме;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9.6.2.5. Протокол открытия доступа (вскрытия конвертов) подписывается</w:t>
      </w:r>
      <w:r w:rsidRPr="00194753">
        <w:rPr>
          <w:rFonts w:ascii="Times New Roman" w:hAnsi="Times New Roman" w:cs="Times New Roman"/>
          <w:sz w:val="16"/>
          <w:szCs w:val="16"/>
        </w:rPr>
        <w:t xml:space="preserve"> присутствующими членами закупочной комиссии в день открытия доступа (вскрытия конвертов);</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9.6.2.6. Подписанный присутствующими членами </w:t>
      </w:r>
      <w:r w:rsidRPr="00194753">
        <w:rPr>
          <w:rFonts w:ascii="Times New Roman" w:hAnsi="Times New Roman" w:cs="Times New Roman"/>
          <w:spacing w:val="-6"/>
          <w:sz w:val="16"/>
          <w:szCs w:val="16"/>
        </w:rPr>
        <w:t xml:space="preserve">закупочной </w:t>
      </w:r>
      <w:r w:rsidRPr="00194753">
        <w:rPr>
          <w:rFonts w:ascii="Times New Roman" w:hAnsi="Times New Roman" w:cs="Times New Roman"/>
          <w:sz w:val="16"/>
          <w:szCs w:val="16"/>
        </w:rPr>
        <w:t>комиссии протокол открытия доступа (вскрытия конвертов) размещается в ЕИС в течение 3 дней со дня его подписания;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9.6.2.7. В случае если на участие в конкурсе не было подано ни одной заявки, </w:t>
      </w:r>
      <w:r w:rsidRPr="00194753">
        <w:rPr>
          <w:rFonts w:ascii="Times New Roman" w:hAnsi="Times New Roman" w:cs="Times New Roman"/>
          <w:spacing w:val="-6"/>
          <w:sz w:val="16"/>
          <w:szCs w:val="16"/>
        </w:rPr>
        <w:t>закупочная</w:t>
      </w:r>
      <w:r w:rsidRPr="00194753">
        <w:rPr>
          <w:rFonts w:ascii="Times New Roman" w:hAnsi="Times New Roman" w:cs="Times New Roman"/>
          <w:sz w:val="16"/>
          <w:szCs w:val="16"/>
        </w:rPr>
        <w:t xml:space="preserve"> комиссия в лице всех присутствующих членов </w:t>
      </w:r>
      <w:r w:rsidRPr="00194753">
        <w:rPr>
          <w:rFonts w:ascii="Times New Roman" w:hAnsi="Times New Roman" w:cs="Times New Roman"/>
          <w:spacing w:val="-6"/>
          <w:sz w:val="16"/>
          <w:szCs w:val="16"/>
        </w:rPr>
        <w:t>закупочной</w:t>
      </w:r>
      <w:r w:rsidRPr="00194753">
        <w:rPr>
          <w:rFonts w:ascii="Times New Roman" w:hAnsi="Times New Roman" w:cs="Times New Roman"/>
          <w:sz w:val="16"/>
          <w:szCs w:val="16"/>
        </w:rPr>
        <w:t xml:space="preserve"> комиссии вместо протокола открытия доступа (вскрытия конвертов) оформляет в день открытия доступа (вскрытия конвертов) протокол признания конкурса несостоявшимся,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конкурсе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конкурса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9.6.2.8. Протокол признания конкурса несостоявшимся, в случае его составления, размещается в ЕИС в течение 3 дней со дня его подписания;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9.6.2.9. Если установлено, что один участник конкурса подал две или более заявки на участие в открытом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9.6.2.10. Закупочная комиссия вправе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9.6.2.11.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В случае отсутствия на конверте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9.6.3. Рассмотрение заявок на участие в конкурсе: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9.6.3.1. Рассмотрение заявок, поданных на участие в конкурсе (далее рассмотрение заявок в настоящем подразделе),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9.6.3.2. Срок рассмотрения заявок не может превышать 20 дней с даты открытия доступа, вскрытия конвертов;</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9.6.3.3. В рамках рассмотрения заявок выполняются следующие действия: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о закупке;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9.6.3.5. 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конкурсе,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9.6.4. Оценка заявок на участие в конкурсе: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 Оценка заявок на участие в конкурсе (далее оценка заявок в настоящем подразделе), допущенных к участию в конкурсе по итогам рассмотрения заявок,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9.6.4.2. Срок оценки заявок не может превышать 20 дней с даты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9.6.4.3. Оценка заявок не проводится в отношении тех заявок, которые были отклонены на этапе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9.6.4.4. Если в ходе рассмотрения заявок к участию в конкурсе была допущена только одна заявка, оценка заявок не проводится;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9.6.4.5. 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конкурсе,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9.6.4.8. 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9.6.4.9. 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9.6.4.10. Протокол оценки заявок подписывается присутствующими членами закупочной комиссии в день проведения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9.6.4.11. Подписанный присутствующими членами закупочной комиссии протокол оценки заявок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 Заключение договора по итогам проведения конкурса: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9.6.5.1. По результатам проведения конкурса договор заключается в порядке и в сроки, предусмотренные действующим законодательством, документацией о закупке и подразделом 13.1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w:t>
      </w:r>
      <w:r w:rsidRPr="00194753">
        <w:rPr>
          <w:rFonts w:ascii="Times New Roman" w:hAnsi="Times New Roman" w:cs="Times New Roman"/>
          <w:spacing w:val="-4"/>
          <w:sz w:val="16"/>
          <w:szCs w:val="16"/>
        </w:rPr>
        <w:t>недостоверных сведений, представление которых требовалось в соответствии</w:t>
      </w:r>
      <w:r w:rsidRPr="00194753">
        <w:rPr>
          <w:rFonts w:ascii="Times New Roman" w:hAnsi="Times New Roman" w:cs="Times New Roman"/>
          <w:sz w:val="16"/>
          <w:szCs w:val="16"/>
        </w:rPr>
        <w:t xml:space="preserve"> 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9.6.5.3. При принятии решения об отказе от заключения договора 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конкурса, а также указание подраздела Положения, на основании которого было принято решение о таком отказе;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такого участника конкурса сведения, которые были признаны закупочной комиссией недостоверными;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9.6.5.4. Условия договора, заключаемого по результатам проведения конкурса,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9.6.5.5.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9.2.9.22 Положения;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9.6.5.6. Если иное не предусмотрено документацией о закупке, стороны заключают договор в бумажной форме. </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9.7. Порядок проведения аукциона</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 Общие положения, отказ от проведения аукциона и внесение изменений в извещение и аукционную документацию:</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9.7.1.1. 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об аукционе в электронной форме (далее аукционная документация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проведении аукциона, на установленную в аукционной документации величину (далее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9.7.1.2. Извещение о проведении аукциона (далее извещение в настоящем</w:t>
      </w:r>
      <w:r w:rsidRPr="00194753">
        <w:rPr>
          <w:rFonts w:ascii="Times New Roman" w:hAnsi="Times New Roman" w:cs="Times New Roman"/>
          <w:sz w:val="16"/>
          <w:szCs w:val="16"/>
        </w:rPr>
        <w:t xml:space="preserve"> подразделе) и аукционная документация, вносимые в них изменения должны </w:t>
      </w:r>
      <w:r w:rsidRPr="00194753">
        <w:rPr>
          <w:rFonts w:ascii="Times New Roman" w:hAnsi="Times New Roman" w:cs="Times New Roman"/>
          <w:spacing w:val="-4"/>
          <w:sz w:val="16"/>
          <w:szCs w:val="16"/>
        </w:rPr>
        <w:t>быть разработаны и размещены в соответствии с требованиями подраздела 9.2</w:t>
      </w:r>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9.7.1.4. Подача заявок на участие в аукционе (далее заявка в настоящем подразделе) осуществляется в соответствии с требованиями, </w:t>
      </w:r>
      <w:r w:rsidRPr="00194753">
        <w:rPr>
          <w:rFonts w:ascii="Times New Roman" w:hAnsi="Times New Roman" w:cs="Times New Roman"/>
          <w:spacing w:val="-4"/>
          <w:sz w:val="16"/>
          <w:szCs w:val="16"/>
        </w:rPr>
        <w:t>указанными в аукционной документации, с учетом требований подраздела 9.4</w:t>
      </w:r>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9.7.1.5. Заказчик вправе отказаться от проведения аукциона в любое время вплоть до даты и времени окончания срока подачи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9.7.1.7. При отказе от проведения аукциона заказчик обязан составить извещение об отмене проведения аукциона с обязательным указанием даты и времени принятия решения об отмене проведения аукциона, причин принятия такого решения. Извещение об отмене аукциона размещается заказчиком в ЕИС одновременно с принятием такого решения (переводом закупки в статус отмененной);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9.7.1.8. 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9.7.1.9. В случае внесения изменений в извещение и (или) в аукционную документацию, срок подачи заявок на участие в аукционе должен быть продлен так, чтобы с даты размещения в ЕИС внесенных изменений до даты окончания срока подачи заявок оставалось не менее 8 дней;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9.7.1.10. Аукцион состоит из следующих этапов: открытие доступа к поданным заявкам, рассмотрение заявок, проведение аукциона. По результатам каждого этапа аукциона составляется отдельный протокол, за исключением случаев, прямо предусмотренных Положением. Проведение аукциона является заключительным этапом закупки, и протокол, </w:t>
      </w:r>
      <w:r w:rsidRPr="00194753">
        <w:rPr>
          <w:rFonts w:ascii="Times New Roman" w:hAnsi="Times New Roman" w:cs="Times New Roman"/>
          <w:spacing w:val="-4"/>
          <w:sz w:val="16"/>
          <w:szCs w:val="16"/>
        </w:rPr>
        <w:t>составленный по результатам такого этапа, является итоговым, за исключением</w:t>
      </w:r>
      <w:r w:rsidRPr="00194753">
        <w:rPr>
          <w:rFonts w:ascii="Times New Roman" w:hAnsi="Times New Roman" w:cs="Times New Roman"/>
          <w:sz w:val="16"/>
          <w:szCs w:val="16"/>
        </w:rPr>
        <w:t xml:space="preserve"> случаев признания аукциона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проведении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9.7.1.12. Участники аукциона не вправе присутствовать (лично или через представителей) в местах (месте) проведения этапов аукциона при осуществлении закупочной комиссией таких этапов.</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9.7.2. Открытие доступа к поданным заявкам на участие в аукционе: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9.7.2.1. Процедура открытия доступа к поданным на участие 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самостоятельно;</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9.7.2.2. Открытие доступа осуществляется закупочной комиссией посредством функционала ЭП, на которой проводится аукцион;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аукционе;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9.7.2.4. Протокол открытия доступа подписывается присутствующими членами закупочной комиссии в день открытия доступа;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9.7.2.5. Подписанный присутствующими членами комиссии протокол открытия доступа размещается в ЕИС в течение 3 дней со дня его подписания;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9.7.2.6. В случае если на участие в аукционе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аукционе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аукциона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9.7.2.7. Протокол признания аукциона несостоявшимся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9.7.3. Рассмотрение заявок на участие в аукционе: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 Рассмотрение заявок, поданных на участие в аукционе (далее рассмотрение заявок в настоящем подразделе),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9.7.3.2. Срок рассмотрения заявок не может превышать 20 дней с даты открытия доступа;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9.7.3.3. В рамках рассмотрения заявок выполняются следующие действия: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аукционной документации;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аукционной документации;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9.7.3.4.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9.7.3.5. Комиссия принимает решение об отклонении от участия в аукционе заявки участника в случае несоответствия указанным в аукционной документации требованиям, в том числе к участнику закупки, предмету закупки, условиям договора, к оформлению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9.7.3.6. 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аукционе,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аукционе;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9.7.3.9. В протоколе рассмотрения заявок не могут быть указаны наименования участников аукциона (юридических лиц), фамилии, имена, отчества участников закупки (физических лиц);</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(или о принятии решения об отказе от заключения договора).</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9.7.4. Проведение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 Этап проведения аукциона (далее проведение аукциона в настоящем подразделе) обеспечивается оператором ЭП посредством автоматизированного функционала;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В случае если указанный период приходится на нерабочие дни, день проведения такого аукциона переносится на следующий за ним рабочий день;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9.7.4.3. 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9.7.4.4. Если в ходе рассмотрения заявок к участию в аукционе была допущена только одна заявка, проведение аукциона не осуществляется;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9.7.4.5. «Шаг аукциона» может иметь диапазон значений в пределах от 0,5 % до 5 % от начальной (максимальной) цены договора, либо фиксированное значение из диапазона 0,5 %-5 %. Решение о выборе конкретного типа «шага аукциона» принимает заказчик;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9.7.4.6. Подача ценовых предложений при проведении аукциона вне «шага аукциона» не допускается;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9.7.4.7. 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9.7.4.8. Максимальный интервал между подачей ценовых предложений устанавливается</w:t>
      </w:r>
      <w:r w:rsidRPr="00194753">
        <w:rPr>
          <w:rFonts w:ascii="Times New Roman" w:hAnsi="Times New Roman" w:cs="Times New Roman"/>
          <w:sz w:val="16"/>
          <w:szCs w:val="16"/>
        </w:rPr>
        <w:t xml:space="preserve"> в размере 10 минут. Если по истечении времени этого интервала не подано ни одного ценового предложения, аукцион завершается;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9.7.4.9. Оператор ЭП обязан обеспечить конфиденциальность сведений об участниках аукциона при проведении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9.7.4.10. По результатам проведения аукциона и рассмотрения закупочной комиссией документов и сведений участников, представленных оператором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аукциона, подавшего заявку на участие в аукционе;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аукционе,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проведения аукциона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9.7.4.11. Протокол проведения аукциона подписывается присутствующими</w:t>
      </w:r>
      <w:r w:rsidRPr="00194753">
        <w:rPr>
          <w:rFonts w:ascii="Times New Roman" w:hAnsi="Times New Roman" w:cs="Times New Roman"/>
          <w:sz w:val="16"/>
          <w:szCs w:val="16"/>
        </w:rPr>
        <w:t xml:space="preserve"> членами закупочной комиссии в день проведения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9.7.4.12. Подписанный присутствующими членами комиссии протокол проведения аукциона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 Заключение договора по итогам проведения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9.7.5.1. По результатам проведения аукциона договор заключается в порядке и в сроки, предусмотренные действующим законодательством, документацией о закупке и подразделом 13.1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9.7.5.2. 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w:t>
      </w:r>
      <w:r w:rsidRPr="00194753">
        <w:rPr>
          <w:rFonts w:ascii="Times New Roman" w:hAnsi="Times New Roman" w:cs="Times New Roman"/>
          <w:spacing w:val="-4"/>
          <w:sz w:val="16"/>
          <w:szCs w:val="16"/>
        </w:rPr>
        <w:t>недостоверных сведений, представление которых требовалось в соответствии</w:t>
      </w:r>
      <w:r w:rsidRPr="00194753">
        <w:rPr>
          <w:rFonts w:ascii="Times New Roman" w:hAnsi="Times New Roman" w:cs="Times New Roman"/>
          <w:sz w:val="16"/>
          <w:szCs w:val="16"/>
        </w:rPr>
        <w:t xml:space="preserve"> 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от заключения договора с участником аукциона, не являющимся победителем аукциона, допускается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9.7.5.3. При принятии решения об отказе от заключения договора 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аукциона, а также указание подраздела Положения, на основании которого было принято решение о таком отказе;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такого участника аукциона сведения, которые были признаны закупочной комиссией недостоверными;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иная информация, размещаемая в протоколе отказа от заключения договора по решению заказчика;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9.7.5.4. Стороны заключают договор в электронной форме с применением</w:t>
      </w:r>
      <w:r w:rsidRPr="00194753">
        <w:rPr>
          <w:rFonts w:ascii="Times New Roman" w:hAnsi="Times New Roman" w:cs="Times New Roman"/>
          <w:sz w:val="16"/>
          <w:szCs w:val="16"/>
        </w:rPr>
        <w:t xml:space="preserve"> функционала ЭП;</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9.7.5.5. Условия договора, заключаемого по результатам проведения аукциона,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9.7.5.6. В отношении формирования в заключаемом договоре формулы цены, устанавливающей правила расчета сумм, подлежащих уплате заказчиком поставщику (исполнителю, подрядчику), в ходе исполнения договора, цен единиц товаров (работ, услуг) применяется предусмотренный аукционной документацией порядок, описанный в соответствии с пунктом 7.12 Положения.</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9.8. Порядок проведения запроса предложений</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 Общие положения, отказ от проведения запроса предложений и внесение изменений в извещение и документацию запроса предложений: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 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9.8.1.2. Извещение о проведении запроса предложений (далее извещение в настоящем подразделе) и документация запроса предложений,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9.8.1.3. Порядок предоставления разъяснений положений документации</w:t>
      </w:r>
      <w:r w:rsidRPr="00194753">
        <w:rPr>
          <w:rFonts w:ascii="Times New Roman" w:hAnsi="Times New Roman" w:cs="Times New Roman"/>
          <w:sz w:val="16"/>
          <w:szCs w:val="16"/>
        </w:rPr>
        <w:t xml:space="preserve"> запроса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pacing w:val="-4"/>
          <w:sz w:val="16"/>
          <w:szCs w:val="16"/>
        </w:rPr>
      </w:pPr>
      <w:r w:rsidRPr="00194753">
        <w:rPr>
          <w:rFonts w:ascii="Times New Roman" w:hAnsi="Times New Roman" w:cs="Times New Roman"/>
          <w:sz w:val="16"/>
          <w:szCs w:val="16"/>
        </w:rPr>
        <w:t xml:space="preserve">9.8.1.4. Подача заявок на участие в запросе предложений (далее заявка в настоящем подразделе) осуществляется в соответствии с требованиями, </w:t>
      </w:r>
      <w:r w:rsidRPr="00194753">
        <w:rPr>
          <w:rFonts w:ascii="Times New Roman" w:hAnsi="Times New Roman" w:cs="Times New Roman"/>
          <w:spacing w:val="-4"/>
          <w:sz w:val="16"/>
          <w:szCs w:val="16"/>
        </w:rPr>
        <w:t xml:space="preserve">указанными в документации, с учетом требований подраздела </w:t>
      </w:r>
      <w:hyperlink w:anchor="_Порядок_подачи_заявки" w:history="1">
        <w:r w:rsidRPr="00194753">
          <w:rPr>
            <w:rFonts w:ascii="Times New Roman" w:hAnsi="Times New Roman" w:cs="Times New Roman"/>
            <w:spacing w:val="-4"/>
            <w:sz w:val="16"/>
            <w:szCs w:val="16"/>
          </w:rPr>
          <w:t>9.4</w:t>
        </w:r>
      </w:hyperlink>
      <w:r w:rsidRPr="00194753">
        <w:rPr>
          <w:rFonts w:ascii="Times New Roman" w:hAnsi="Times New Roman" w:cs="Times New Roman"/>
          <w:spacing w:val="-4"/>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9.8.1.5. Заказчик вправе отказаться от проведения запроса предложений в любое время вплоть до даты и времени окончания срока подачи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9.8.1.6. 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9.8.1.7. 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9.8.1.8. 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9.8.1.9. 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размещения в ЕИС внесенных изменений до даты окончания срока подачи заявок оставалось не менее 4 рабочих дней;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9.8.1.10. 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9.8.1.12. 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9.8.1.13. 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9.8.2. Открытие доступа к поданным заявкам на участие в запросе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предложений. Время (час) открытия доступа устанавливается заказчиком в документации о закупке самостоятельно;</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9.8.2.2. Открытие доступа осуществляется закупочной комиссией посредством функционала ЭП, на которой проводится запрос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запросе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9.8.2.4. Протокол открытия доступа подписывается присутствующими членами закупочной комиссии в день открытия доступа;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9.8.2.5. Подписанный присутствующими членами закупочной комиссии протокол открытия доступа размещается в ЕИС в течение 3 дней со дня его подписания;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9.8.2.6. 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запросе предложений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предложений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9.8.2.7. Протокол признания запроса предложений несостоявшимся, в случае его составления,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9.8.3. Рассмотрение заявок на участие в запросе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9.8.3.1. Рассмотрение заявок, поданных на участие в запросе предложений (далее рассмотрение заявок в настоящем подразделе),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9.8.3.2. Срок рассмотрения заявок не может превышать 7 дней с даты открытия доступа;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9.8.3.3. В рамках рассмотрения заявок выполняются следующие действия: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предложения;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решения о допуске, отказе в допуске (отклонении заявки) к участию по соответствующим основаниям;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9.8.3.4. Закупочная комиссия имеет право осуществлять любые иные действия, позволяющие рассмотреть поданные заявки, не указанные в </w:t>
      </w:r>
      <w:r w:rsidRPr="00194753">
        <w:rPr>
          <w:rFonts w:ascii="Times New Roman" w:hAnsi="Times New Roman" w:cs="Times New Roman"/>
          <w:spacing w:val="-4"/>
          <w:sz w:val="16"/>
          <w:szCs w:val="16"/>
        </w:rPr>
        <w:t>Положении, при условии, что такие действия не нарушают норм действующего</w:t>
      </w:r>
      <w:r w:rsidRPr="00194753">
        <w:rPr>
          <w:rFonts w:ascii="Times New Roman" w:hAnsi="Times New Roman" w:cs="Times New Roman"/>
          <w:sz w:val="16"/>
          <w:szCs w:val="16"/>
        </w:rPr>
        <w:t xml:space="preserve"> законодательства, а также законных прав и интересов участников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9.8.3.5. Если заявка участника не соответствует указанным в документации</w:t>
      </w:r>
      <w:r w:rsidRPr="00194753">
        <w:rPr>
          <w:rFonts w:ascii="Times New Roman" w:hAnsi="Times New Roman" w:cs="Times New Roman"/>
          <w:sz w:val="16"/>
          <w:szCs w:val="16"/>
        </w:rPr>
        <w:t xml:space="preserve">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запросе предложений, наименование каждого участника запроса предложений, подавшего заявку на участие в запросе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9.8.3.8.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rsidR="00E71A36" w:rsidRPr="00194753" w:rsidRDefault="00E71A36" w:rsidP="00E71A36">
      <w:pPr>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sz w:val="16"/>
          <w:szCs w:val="16"/>
        </w:rPr>
        <w:t>9.8.4. Оценка заявок на участие в запросе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 Оценка заявок на участие в запросе предложений (далее 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9.8.4.2. Срок оценки заявок не может превышать 7 дней с даты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9.8.4.3. Оценка заявок не проводится в отношении тех заявок, которые были отклонены на этапе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9.8.4.4. Если в ходе рассмотрения заявок к участию в запросе предложений была допущена только одна заявка, оценка заявок не проводится;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9.8.4.5. 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9.5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предложений, подавшего заявку на участие в запросе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основания отклонения каждой заявки на участие в запросе </w:t>
      </w:r>
      <w:r w:rsidRPr="00194753">
        <w:rPr>
          <w:rFonts w:ascii="Times New Roman" w:hAnsi="Times New Roman" w:cs="Times New Roman"/>
          <w:spacing w:val="-4"/>
          <w:sz w:val="16"/>
          <w:szCs w:val="16"/>
        </w:rPr>
        <w:t>предложений, которая была отклонена, с указанием положений документации</w:t>
      </w:r>
      <w:r w:rsidRPr="00194753">
        <w:rPr>
          <w:rFonts w:ascii="Times New Roman" w:hAnsi="Times New Roman" w:cs="Times New Roman"/>
          <w:sz w:val="16"/>
          <w:szCs w:val="16"/>
        </w:rPr>
        <w:t xml:space="preserve"> запроса предложений, которым не соответствует такая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предложений с указанием решения закупочной комиссии о присвоении каждой заявке значения по каждому из предусмотренных критериев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9.8.4.8. 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9.8.4.9. В случае если в нескольких заявках содержится одинаковое количество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9.8.4.10. Протокол оценки заявок подписывается присутствующими членами закупочной комиссии в день проведения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9.8.4.11. Подписанный присутствующими членами закупочной комиссии протокол оценки заявок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spacing w:val="-4"/>
          <w:sz w:val="16"/>
          <w:szCs w:val="16"/>
        </w:rPr>
      </w:pPr>
      <w:r w:rsidRPr="00194753">
        <w:rPr>
          <w:rFonts w:ascii="Times New Roman" w:hAnsi="Times New Roman" w:cs="Times New Roman"/>
          <w:spacing w:val="-4"/>
          <w:sz w:val="16"/>
          <w:szCs w:val="16"/>
        </w:rPr>
        <w:t>9.8.5. Заключение договора по итогам проведения запроса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9.8.5.1. 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9.8.5.2. 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запроса предложений;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9.8.5.3. При принятии решения об отказе от заключения договора 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предложений сведения, которые были признаны закупочной комиссией недостоверными;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9.8.5.4. Стороны заключают договор в электронной форме с применением</w:t>
      </w:r>
      <w:r w:rsidRPr="00194753">
        <w:rPr>
          <w:rFonts w:ascii="Times New Roman" w:hAnsi="Times New Roman" w:cs="Times New Roman"/>
          <w:sz w:val="16"/>
          <w:szCs w:val="16"/>
        </w:rPr>
        <w:t xml:space="preserve"> функционала ЭП;</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9.8.5.5. 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 в соответствии с подпунктом 9.2.8.22 Положения.</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9.9. Порядок проведения запроса цен</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 Общие положения, отказ от проведения запроса цен и внесение изменений в извещение о проведении запроса цен и документацию запроса цен:</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 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9.9.1.2. Извещение о проведении запроса цен (далее извещение в настоящем подразделе) и документация запроса цен,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9.9.1.3. Порядок предоставления разъяснений положений документации</w:t>
      </w:r>
      <w:r w:rsidRPr="00194753">
        <w:rPr>
          <w:rFonts w:ascii="Times New Roman" w:hAnsi="Times New Roman" w:cs="Times New Roman"/>
          <w:sz w:val="16"/>
          <w:szCs w:val="16"/>
        </w:rPr>
        <w:t xml:space="preserve"> запроса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xml:space="preserve">9.9.1.4. Подача заявок на участие в запросе цен (далее заявки 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 Заявка на участие в запросе цен должна содержать сведения и документы, указанные в подпунктах 9.4.6.1, 9.4.6.3, 9.4.6.5-9.4.6.8, 9.4.6.10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9.9.1.5. Заказчик вправе отказаться от проведения запроса цен в любое время вплоть до даты и времени окончания срока подачи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9.9.1.6. 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9.9.1.7. 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9.9.1.8. 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9.9.1.9. 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размещения в ЕИС внесенных изменений до даты окончания срока подачи заявок оставалось не менее 2 рабочих дней;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9.9.1.12 Положения, а также за исключением случаев признания запроса цен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9.9.1.12. По усмотрению заказчика рассмотрение заявок и оценка заявок на участие в запросе цен могут быть совмещены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 Вскрытие конвертов с заявками на участие в запросе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9.9.2.2. Конверты с заявками на участие в запросе цен вскрываются на заседании закупочной комиссии в дату и время, месте, указанные в документации запроса цен. При вскрытии конвертов вправе присутствовать участники запроса цен или их представители (при наличии доверенности).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Если установлено, что один участник запроса цен подал две или более заявок на участие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Закупочная комиссия вправе осуществлять аудиозапись вскрытия конвертов с заявками на участие в открытом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9.9.2.3. При вскрытии конвертов с заявками председатель закупочной комиссии объявляет следующую информацию:</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w:t>
      </w:r>
      <w:r w:rsidRPr="00194753">
        <w:rPr>
          <w:rFonts w:ascii="Times New Roman" w:hAnsi="Times New Roman" w:cs="Times New Roman"/>
          <w:sz w:val="16"/>
          <w:szCs w:val="16"/>
        </w:rPr>
        <w:t>П при наличии), номер заявки, присвоенный при ее получении;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запроса цен, конверт с заявкой которого вскрывается, а также дату и время поступления заявки;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в заявке предусмотренных Положением и извещением сведений и документов, необходимых для допуска к участию;</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запросе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9.9.3. Рассмотрение заявок на участие в запросе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9.9.3.1. Рассмотрение заявок, поданных на участие в запросе цен (далее рассмотрение заявок в настоящем подразделе),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9.9.3.2. Срок рассмотрения заявок не может превышать 5 дней с даты вскрытия конвертов;</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9.9.3.3. В рамках рассмотрения заявок выполняются следующие действия: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документации запроса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9.9.3.5. Если заявка участника не соответствует указанным 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цен,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иная информация, размещаемая в протоколе рассмотрения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9.9.3.8.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9.9.4. Оценка заявок на участие в запросе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9.9.4.1. Оценка заявок на участие в запросе цен (далее оценка заявок в настоящем подразделе), допущенных к участию в запросе цен по итогам рассмотрения заявок,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9.9.4.2. Срок оценки заявок не может превышать 2 дней с даты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9.9.4.3. Оценка заявок не проводится в отношении тех заявок, которые были отклонены на этапе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9.9.4.4. Если в ходе рассмотрения заявок к участию в запросе цен была допущена только одна заявка, оценка заявок не проводится;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цен,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цен с указанием решения закупочной комиссии о присвоении каждой заявке значения по каждому из предусмотренных критериев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цен в порядке уменьшения степени выгодности содержащихся в них предложений о цене договора;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9.9.4.7. Заявке на участие в закупке, в которой содержится предложение</w:t>
      </w:r>
      <w:r w:rsidRPr="00194753">
        <w:rPr>
          <w:rFonts w:ascii="Times New Roman" w:hAnsi="Times New Roman" w:cs="Times New Roman"/>
          <w:sz w:val="16"/>
          <w:szCs w:val="16"/>
        </w:rPr>
        <w:t xml:space="preserve">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9.9.4.9. Протокол оценки заявок подписывается присутствующими членами закупочной комиссии в день проведения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9.9.4.10. Подписанный присутствующими членами комиссии протокол оценки заявок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 Заключение договора по итогам проведения запроса цен:</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9.9.5.1. По результатам проведения запроса цен договор заключается в порядке и в сроки, предусмотренные действующим законодательством, документацией запроса цен и подразделом 13.1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9.9.5.2. 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9.9.5.3. При принятии решения об отказе от заключения договора с участником запроса цен закупочная комиссия в лице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цен, а также указание подраздела Положения, на основании которого было принято решение об отказе;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цен сведения, которые были признаны комиссией недостоверными;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9.9.5.4. Стороны заключают договор по результатам проведения запроса цен в бумажной форме;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9.9.5.5. Условия договора, заключаемого по результатам проведения запроса цен,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 в соответствии с подпунктом 9.2.8.22 Положения.</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9.10. Порядок проведения запроса котировок</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 Общие положения, отказ от проведения запроса котировок и внесение изменений в извещение о проведении запроса котировок и документацию запроса котировок: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9.10.1.2. Документация запроса котировок не разрабатывается;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9.10.1.4. Подача заявок на участие в запросе котировок (далее заявка в настоящем подразделе) осуществляется в соответствии с требованиями, указанными в извещение запроса котировок,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9.10.1.5. Заказчик вправе отказаться от проведения запроса котировок в любое время вплоть до даты и времени окончания срока подачи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9.10.1.6. 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9.10.1.7. При отказе от проведения запроса котировок заказчик обязан составить извещение об отмене проведения запроса котировок с обязательным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9.10.1.8. 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дней со дня принятия решения о внесении изменений;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9.10.1.9. В случае внесения изменений в извещение запроса котировок, срок подачи заявок на участие в запросе котировок должен быть продлен так, чтобы с даты размещения в ЕИС внесенных изменений до даты окончания срока подачи заявок оставалось не менее 3 рабочих дней;</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xml:space="preserve">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w:t>
      </w:r>
      <w:r w:rsidRPr="00194753">
        <w:rPr>
          <w:rFonts w:ascii="Times New Roman" w:hAnsi="Times New Roman" w:cs="Times New Roman"/>
          <w:spacing w:val="-4"/>
          <w:sz w:val="16"/>
          <w:szCs w:val="16"/>
        </w:rPr>
        <w:t>составляется отдельный протокол, за исключением случаев, предусмотренных</w:t>
      </w:r>
      <w:r w:rsidRPr="00194753">
        <w:rPr>
          <w:rFonts w:ascii="Times New Roman" w:hAnsi="Times New Roman" w:cs="Times New Roman"/>
          <w:sz w:val="16"/>
          <w:szCs w:val="16"/>
        </w:rPr>
        <w:t xml:space="preserve">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9.10.1.12, а также за исключением случаев признания запроса котировок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9.10.1.11. Подача (прием) заявок, а также заключение договора с победителем запроса котировок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9.10.1.12. 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9.10.1.13. Конверты с заявками на участие в запросе котировок вскрываются на заседании закупочной комиссии в дату и время, указанные в извещении о закупке. При вскрытии конвертов вправе присутствовать участники запроса котировок или их представители (при наличии доверенности);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9.10.1.14. Если установлено, что один участник запроса котировок подал две или более заявок на участие (две или более заявки в отношении одного лота при наличии двух или более лотов в открытом запросе котировок)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9.10.1.15. Закупочная комиссия вправе осуществлять аудиозапись вскрытия конвертов с заявками на участие в открытом запросе котировок.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9.10.1.16. Конверты с заявками на участие в открытом запросе котировок, поступившие после окончания срока подачи заявок, указанного в извещении о проведении открытого запроса котировок, не рассматриваются и в день их поступления возвращаются лицам, подавшим такие заявки.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отсутствия на конверте с заявкой на участие в открытом запросе котировок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9.10.2. Открытие доступа к поданным заявкам на участие в запросе котировок в электронной форме, вскрытие конвертов с заявками на участие в запросе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9.10.2.1. Процедура открытия доступа к поданным на участие в запросе котировок заявкам (далее в настоящем подразделе открытие доступа), вскрытия конвертов с заявками на участие в запросе котировок (далее в настоящем подразделе вскрытие конвертов), поданными участниками закупки на участие в запросе котировок, проводится в день окончания срока подачи заявок на участие в запросе котировок. Время (час) открытия доступа устанавливается заказчиком в извещении запроса котировок самостоятельно;</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9.10.2.2. Открытие доступа осуществляется закупочной комиссией посредством функционала ЭП, на которой проводится запрос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9.10.2.3. При вскрытии конвертов с заявками председатель закупочной комиссии объявляет следующую информацию:</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ИП</w:t>
      </w:r>
      <w:r w:rsidRPr="00194753">
        <w:rPr>
          <w:rFonts w:ascii="Times New Roman" w:hAnsi="Times New Roman" w:cs="Times New Roman"/>
          <w:sz w:val="16"/>
          <w:szCs w:val="16"/>
        </w:rPr>
        <w:t xml:space="preserve"> при наличии), номер заявки, присвоенный при ее получении;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в заявке предусмотренных Положением и извещением о закупке сведений и документов, необходимых для допуска к участию;</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запросе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либо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9.10.2.7. В случае если на участие в запросе котировок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запроса котировок несостоявшимся,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запросе котировок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котировок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9.10.2.8. Протокол признания запроса котировок несостоявшимся, в случае его составления,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9.10.3. Рассмотрение заявок на участие в запросе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9.10.3.1. Рассмотрение заявок, поданных на участие в запросе котировок (далее рассмотрение заявок в настоящем подразделе),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9.10.3.2. Срок рассмотрения заявок не может превышать 7 дней с даты открытия доступа (вскрытия конвертов);</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9.10.3.3. В рамках рассмотрения заявок выполняются следующие действия: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запроса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запроса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9.10.3.4. 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9.10.3.5.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9.10.3.6. 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9.10.3.7.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9.10.3.8.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и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котировок, в том числе с указанием: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котировок, которые были отклонены по результатам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9.10.3.9.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E71A36" w:rsidRPr="00194753" w:rsidRDefault="00E71A36"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9.10.4. Оценка заявок на участие в запросе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9.10.4.1. Оценка заявок на участие в запросе котировок (далее 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9.10.4.2. Срок оценки заявок не может превышать 4 дней с даты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9.10.4.3. Оценка заявок не проводится в отношении тех заявок, которые были отклонены на этапе рассмотрения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9.10.4.4. Если в ходе рассмотрения заявок к участию в запросе котировок была допущена только одна заявка, оценка заявок не проводится;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9.10.4.5. 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9.10.4.6. По результатам проведения процедуры оценки заявок оценка заявок закупочной комиссией оформляется протокол оценки заявок, который содержит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котировок, в том числе с указанием 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котировок с указанием решения закупочной комиссии о присвоении каждой заявке значения по каждому из предусмотренных критериев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котировок в порядке уменьшения степени выгодности содержащихся в них предложений о цене договора;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9.10.4.9. Протокол оценки заявок подписывается присутствующими членами закупочной комиссии в день проведения оценки заявок;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9.10.4.10. Подписанный присутствующими членами закупочной комиссии протокол оценки заявок размещается в ЕИС в течение 3 дней со дня его подписания.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 Заключение договора по итогам проведения запроса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9.10.5.1. 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9.10.5.2. 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9.10.5.3. При принятии решения об отказе от заключения договора с участником запроса котировок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котировок сведения, которые были признаны закупочной комиссией недостоверными;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9.10.5.4. Стороны заключают договор в одной из форм заключения договора – в электронной форме с применением функционала ЭП для запроса котировок в электронной форме или в бумажной форме – для открытого запроса котировок;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9.10.5.5. 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10. Порядок подготовки и осуществления закупки у единственного поставщика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10.1. Заказчик проводит закупку с применением способа неконкурентной</w:t>
      </w:r>
      <w:r w:rsidRPr="00194753">
        <w:rPr>
          <w:rFonts w:ascii="Times New Roman" w:hAnsi="Times New Roman" w:cs="Times New Roman"/>
          <w:sz w:val="16"/>
          <w:szCs w:val="16"/>
        </w:rPr>
        <w:t xml:space="preserve"> закупки (закупки у единственного поставщика) только в случаях, предусмотренных подразделом 5.6 Положения.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иных случаях заказчик вправе обосновывать цену договора с единственным поставщиком (подрядчиком, исполнителем).</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 xml:space="preserve">10.3. </w:t>
      </w:r>
      <w:r w:rsidRPr="00194753">
        <w:rPr>
          <w:rFonts w:ascii="Times New Roman" w:hAnsi="Times New Roman" w:cs="Times New Roman"/>
          <w:sz w:val="16"/>
          <w:szCs w:val="16"/>
        </w:rPr>
        <w:t xml:space="preserve">Если в соответствии с требованиями Положения в отдельно взятом случае проведения закупки у единственного поставщика заказчик должен разработать и разместить в ЕИС извещение о закупке и документацию о закупке, заказчик или закупочная комиссия одновременно с размещением в ЕИС </w:t>
      </w:r>
      <w:r w:rsidRPr="00194753">
        <w:rPr>
          <w:rFonts w:ascii="Times New Roman" w:hAnsi="Times New Roman" w:cs="Times New Roman"/>
          <w:sz w:val="16"/>
          <w:szCs w:val="16"/>
        </w:rPr>
        <w:lastRenderedPageBreak/>
        <w:t>упомянутых документов должен (должна) также составить и разместить в ЕИС протокол о закупке у единственного поставщика, содержащий следующие сведения: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основание закупки у единственного поставщика в соответствии с Положением, включая номер и содержание пункта Положения;</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 закупке у единственного поставщика по решению заказчика.</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10.4. При заключении договора путем проведения закупки у единственного поставщика, в случае если цена договора не превышает 100 тыс. рублей, заказчик вправе заключать договоры в любой форме, предусмотренной Гражданским кодексом Российской Федерации для совершения сделок.</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10.5. При осуществлении закупки у единственного поставщика (подрядчика, исполнителя) в случае, предусмотренном подпунктом 5.6.22 Положения, такая закупка должна быть осуществлена в соответствии с регламентом проведения данных закупок информационной системы.</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Срок подачи ценовых предложений для участия в такой закупке должен составлять не менее 24 часов с момента публикации информации о закупке в информационной системе и заканчиваться в рабочий день не позднее 17 часов 30 минут.</w:t>
      </w:r>
    </w:p>
    <w:p w:rsidR="00E71A36" w:rsidRPr="00194753" w:rsidRDefault="00E71A36"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этом победителем закупки признается участник, сделавший наименьшее ценовое предложение.</w:t>
      </w:r>
    </w:p>
    <w:p w:rsidR="00E71A36" w:rsidRPr="00194753" w:rsidRDefault="00E71A36" w:rsidP="00E71A36">
      <w:pPr>
        <w:widowControl w:val="0"/>
        <w:autoSpaceDE w:val="0"/>
        <w:autoSpaceDN w:val="0"/>
        <w:adjustRightInd w:val="0"/>
        <w:spacing w:after="0" w:line="240" w:lineRule="auto"/>
        <w:ind w:firstLine="284"/>
        <w:outlineLvl w:val="0"/>
        <w:rPr>
          <w:rFonts w:ascii="Times New Roman" w:hAnsi="Times New Roman" w:cs="Times New Roman"/>
          <w:b/>
          <w:bCs/>
          <w:spacing w:val="-4"/>
          <w:sz w:val="16"/>
          <w:szCs w:val="16"/>
        </w:rPr>
      </w:pPr>
      <w:r w:rsidRPr="00194753">
        <w:rPr>
          <w:rFonts w:ascii="Times New Roman" w:hAnsi="Times New Roman" w:cs="Times New Roman"/>
          <w:b/>
          <w:bCs/>
          <w:spacing w:val="-4"/>
          <w:sz w:val="16"/>
          <w:szCs w:val="16"/>
        </w:rPr>
        <w:t>11. Последствия признания конкурентных закупок несостоявшимися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 Конкурентная закупка признается несостоявшейся в следующих случаях:</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11.1.1. Не подано ни одной заявки на участие в закупке;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11.1.2. По результатам ее проведения все заявки на участие в закупке отклонены;</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11.1.3. На участие в закупке подана только одна заявка;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11.1.4. По результатам ее проведения отклонены все заявки, за исключением одной заявки на участие в закупке;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11.1.5. По результатам ее проведения от заключения договора уклонились все участники закупки.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11.2. 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11.3. 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11.4. 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11.5. Если конкурентная закупка была признана несостоявшейся в связи с тем, что по результатам ее проведения от заключения договора уклонились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 Повторной конкурентной закупкой, указанной в пунктах 11.2, 11.3, 11.5 Положения признается конкурентная закупка, соответствующая всем перечисленным условиям: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11.6.1. Предмет закупки (включая требования к предмету закупки и 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11.6.2. 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11.6.3. 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11.7. При несоответствии хотя бы одному из перечисленных в пункте 11.6</w:t>
      </w:r>
      <w:r w:rsidRPr="00194753">
        <w:rPr>
          <w:rFonts w:ascii="Times New Roman" w:hAnsi="Times New Roman" w:cs="Times New Roman"/>
          <w:sz w:val="16"/>
          <w:szCs w:val="16"/>
        </w:rPr>
        <w:t xml:space="preserve">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11.8. 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11.9. 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аукциона,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объемом прав и обязанностей, предусмотренных действующим законодательством Российской Федерации, в том числе в отношении заключения договора.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11.11. 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11.12. При заключении договора в соответствии с пунктом 11.8 Положения, а также при принятии решения о заключении договора в соответствии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11.13. В случае признания конкурентной закупки несостоявшейся в протоколах, составляемых в ходе закупки, указывается информация о причинах ее признания таковой в соответствии с подпунктами 11.1.1-11.1.5 Положения.</w:t>
      </w:r>
    </w:p>
    <w:p w:rsidR="00E71A36" w:rsidRPr="00194753" w:rsidRDefault="00E71A36" w:rsidP="00E71A36">
      <w:pPr>
        <w:widowControl w:val="0"/>
        <w:autoSpaceDE w:val="0"/>
        <w:autoSpaceDN w:val="0"/>
        <w:adjustRightInd w:val="0"/>
        <w:spacing w:after="0" w:line="240" w:lineRule="auto"/>
        <w:ind w:firstLine="284"/>
        <w:outlineLvl w:val="0"/>
        <w:rPr>
          <w:rFonts w:ascii="Times New Roman" w:hAnsi="Times New Roman" w:cs="Times New Roman"/>
          <w:b/>
          <w:bCs/>
          <w:sz w:val="16"/>
          <w:szCs w:val="16"/>
        </w:rPr>
      </w:pPr>
      <w:r w:rsidRPr="00194753">
        <w:rPr>
          <w:rFonts w:ascii="Times New Roman" w:hAnsi="Times New Roman" w:cs="Times New Roman"/>
          <w:b/>
          <w:bCs/>
          <w:sz w:val="16"/>
          <w:szCs w:val="16"/>
        </w:rPr>
        <w:t>12. Особенности проведения закрытых конкурентных закупок</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12.1. Закрытые конкурентные закупки (далее закрытые закупки в настоящем разделе) проводятся только в случаях, предусмотренных пунктом 5.7 Положения.</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12.2. При проведении закрытых закупок заказчик руководствуется правилами проведения конкурса, аукциона, запроса цен,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12.3. 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в ЕИС извещения о проведении конкурентной закупки соответствующим способом.</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12.5. 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rsidR="00E71A36" w:rsidRPr="00194753" w:rsidRDefault="00E71A36"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12.6.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
    <w:p w:rsidR="00E71A36" w:rsidRPr="00194753" w:rsidRDefault="00E71A36" w:rsidP="00E71A36">
      <w:pPr>
        <w:widowControl w:val="0"/>
        <w:autoSpaceDE w:val="0"/>
        <w:autoSpaceDN w:val="0"/>
        <w:adjustRightInd w:val="0"/>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lastRenderedPageBreak/>
        <w:t>13. Заключение, исполнение, изменение и расторжение договора</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13.1. Заключение договора по результатам конкурентной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 Договор по результатам конкурентной закупки заключается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13.1.2. 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13.1.3. Победитель закупки или участник закупки, на которого </w:t>
      </w:r>
      <w:r w:rsidRPr="00194753">
        <w:rPr>
          <w:rFonts w:ascii="Times New Roman" w:hAnsi="Times New Roman" w:cs="Times New Roman"/>
          <w:spacing w:val="-4"/>
          <w:sz w:val="16"/>
          <w:szCs w:val="16"/>
        </w:rPr>
        <w:t>возлагается обязанность заключения договора в соответствии с пунктом 13.1.2</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Положения, считается уклонившимся от заключения договора при наступлении</w:t>
      </w:r>
      <w:r w:rsidRPr="00194753">
        <w:rPr>
          <w:rFonts w:ascii="Times New Roman" w:hAnsi="Times New Roman" w:cs="Times New Roman"/>
          <w:sz w:val="16"/>
          <w:szCs w:val="16"/>
        </w:rPr>
        <w:t xml:space="preserve"> любого из следующих событий: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13.1.3.1. Предоставление участником закупки письменного отказа от заключения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13.1.3.2.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участником закупки в указанные в документации о закупке сроки подписанного со своей стороны проекта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13.1.3.3.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обеспечения исполнения договора в соответствии с указанным в извещении об осуществлении закупки и (или) в документации о закупке требуемым размером и с несоблюдением требуемого порядка, при наличии в документации о закупке таких требований.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13.1.4. Уклонение победителя закупки от заключения договора или участника конкурентной закупки, на которого возлагается обязанность заключения договора в соответствии с подпунктом 13.1.2 Положения, является основанием возникновения ответственности такого участника, предусмотренной действующим законодательством Российской Федерации и Положением.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13.1.5. 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13.1.7. Заказчик и участник закупки, с которым заключаются договор (далее стороны в настоящем разделе), могут проводить преддоговорные переговоры, в том числе путем направления протоколов разногласий.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13.1.8.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13.1.10. Заказчик не обязан учитывать (полностью или частично) замечания участника закупки к положениям проекта договора, за исключением замечаний, касающихся внутренних противоречий в тексте проекта договора, возникших по вине заказчика.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13.1.11.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с даты заключения таких договоров.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13.1.12.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13.1.13. 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13.1.14.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E71A36" w:rsidRPr="00194753" w:rsidRDefault="00E71A36" w:rsidP="00E71A36">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13.2. Исполнение, изменение и расторжение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 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допускается в соответствии с требованиями Гражданского кодекса Российской Федерации,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13.2.2. Изменение условий договора, не являющихся существенными, допускается в соответствии с Гражданским кодексом Российской Федерации.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13.2.3. Изменение существенных условий договора при его исполнении допускается по соглашению сторон в следующих случаях:</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13.2.3.1. Изменение по инициативе заказчика количества поставляемого</w:t>
      </w:r>
      <w:r w:rsidRPr="00194753">
        <w:rPr>
          <w:rFonts w:ascii="Times New Roman" w:hAnsi="Times New Roman" w:cs="Times New Roman"/>
          <w:sz w:val="16"/>
          <w:szCs w:val="16"/>
        </w:rPr>
        <w:t xml:space="preserve"> товара, объема выполняемых работ, оказываемых услуг с соответствующим изменением цены договора в пределах 10 %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При этом стороны вправе продлить срок исполнения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13.2.3.2. Если исполнителем предложена поставка товара с улучшенными</w:t>
      </w:r>
      <w:r w:rsidRPr="00194753">
        <w:rPr>
          <w:rFonts w:ascii="Times New Roman" w:hAnsi="Times New Roman" w:cs="Times New Roman"/>
          <w:sz w:val="16"/>
          <w:szCs w:val="16"/>
        </w:rPr>
        <w:t xml:space="preserve">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13.2.3.3.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13.2.3.4. Если при исполнении договора, заключенного до 01.01.2023 возникли независящие от сторон договора обстоятельства, влекущие невозможность его исполнения без изменения его существенных условий.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13.2.4. 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Новгородской области, органов местного самоуправления Новгородской области или решениями судов;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13.2.4.2. Если необходимость изменения условий договора обусловлена обстоятельствами непреодолимой силы;</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13.2.4.3. При изменении в ходе исполнения договора регулируемых государством цен и (или) тарифов на продукцию, поставляемую в ходе исполнения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 13.2.5. Положения подпункта 13.2.3.1 Положения не применяются в отношении договоров, заключенных по результатам неконкурентной закупки на основании подпункта 5.6.4 Положения.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13.2.6. При исполнении договора не допускается перемена поставщика, за исключением случаев, предусмотренных Гражданским кодексом Российской Федерации.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13.2.7. 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13.2.8. Договор может быть расторгнут по основаниям и в порядке, предусмотренном Гражданским кодексом Российской Федерации и договором.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13.2.9. 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13.2.10.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13.2.11.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 последнего этапа.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13.2.12. Заказчик в течение 3 рабочих дней, со дня внесения изменений в существенные условия договора на основании подпункта 13.2.3.4 Положения направляет учредителю информацию о таких изменениях, с приложением документов, подтверждающих обстоятельства, повлекшие невозможность исполнения такого договора без изменения существенных условий.</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 xml:space="preserve">14. Особенности предоставления приоритета товаров российского </w:t>
      </w:r>
      <w:r w:rsidRPr="00194753">
        <w:rPr>
          <w:rFonts w:ascii="Times New Roman" w:hAnsi="Times New Roman" w:cs="Times New Roman"/>
          <w:b/>
          <w:bCs/>
          <w:spacing w:val="-8"/>
          <w:sz w:val="16"/>
          <w:szCs w:val="16"/>
        </w:rPr>
        <w:t>происхождения, работ, услуг, выполняемых, оказываемых российскими</w:t>
      </w:r>
      <w:r w:rsidRPr="00194753">
        <w:rPr>
          <w:rFonts w:ascii="Times New Roman" w:hAnsi="Times New Roman" w:cs="Times New Roman"/>
          <w:b/>
          <w:bCs/>
          <w:sz w:val="16"/>
          <w:szCs w:val="16"/>
        </w:rPr>
        <w:t xml:space="preserve"> лицами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14.1. При проведении конкурентных закупок заказчик предоставляет установленный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w:t>
      </w:r>
      <w:r w:rsidRPr="00194753">
        <w:rPr>
          <w:rFonts w:ascii="Times New Roman" w:hAnsi="Times New Roman" w:cs="Times New Roman"/>
          <w:spacing w:val="-4"/>
          <w:sz w:val="16"/>
          <w:szCs w:val="16"/>
        </w:rPr>
        <w:t>лицами, по отношению к товарам, происходящим из иностранного государства,</w:t>
      </w:r>
      <w:r w:rsidRPr="00194753">
        <w:rPr>
          <w:rFonts w:ascii="Times New Roman" w:hAnsi="Times New Roman" w:cs="Times New Roman"/>
          <w:sz w:val="16"/>
          <w:szCs w:val="16"/>
        </w:rPr>
        <w:t xml:space="preserve"> работам, услугам, выполняемым, оказываемым иностранными лицами» </w:t>
      </w:r>
      <w:r w:rsidRPr="00194753">
        <w:rPr>
          <w:rFonts w:ascii="Times New Roman" w:hAnsi="Times New Roman" w:cs="Times New Roman"/>
          <w:spacing w:val="-4"/>
          <w:sz w:val="16"/>
          <w:szCs w:val="16"/>
        </w:rPr>
        <w:t>(далее постановление № 925) приоритет товарам российского происхождения,</w:t>
      </w:r>
      <w:r w:rsidRPr="00194753">
        <w:rPr>
          <w:rFonts w:ascii="Times New Roman" w:hAnsi="Times New Roman" w:cs="Times New Roman"/>
          <w:sz w:val="16"/>
          <w:szCs w:val="16"/>
        </w:rPr>
        <w:t xml:space="preserve"> работам, услугам, выполняемым, оказываемым российскими лицами.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14.2. 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w:t>
      </w:r>
      <w:r w:rsidRPr="00194753">
        <w:rPr>
          <w:rFonts w:ascii="Times New Roman" w:hAnsi="Times New Roman" w:cs="Times New Roman"/>
          <w:spacing w:val="-4"/>
          <w:sz w:val="16"/>
          <w:szCs w:val="16"/>
        </w:rPr>
        <w:t>российского происхождения, выполнении работ, оказании услуг российскими</w:t>
      </w:r>
      <w:r w:rsidRPr="00194753">
        <w:rPr>
          <w:rFonts w:ascii="Times New Roman" w:hAnsi="Times New Roman" w:cs="Times New Roman"/>
          <w:sz w:val="16"/>
          <w:szCs w:val="16"/>
        </w:rPr>
        <w:t xml:space="preserve"> лицами, по стоимостным критериям производится по предложенной в указанных заявках цене договора, сниженной на 15 %, при этом договор заключается по цене договора, предложенной участником закупки в заявке на участие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14.3. При осуществлении закупок товаров, работ, услуг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сниженной на 15 % от предложенной им цены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14.4. 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 Условием предоставления приоритета является включение в документацию о закупке следующих сведений:</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14.5.2. Положение об ответственности участников закупки за представление</w:t>
      </w:r>
      <w:r w:rsidRPr="00194753">
        <w:rPr>
          <w:rFonts w:ascii="Times New Roman" w:hAnsi="Times New Roman" w:cs="Times New Roman"/>
          <w:sz w:val="16"/>
          <w:szCs w:val="16"/>
        </w:rPr>
        <w:t xml:space="preserve"> недостоверных сведений о стране происхождения товара, указанного в заявке на участие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14.5.3. Сведения о начальной (максимальной) цене единицы каждого товара, работы, услуги, являющихся предметом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14.5.6. Условие отнесения участника закупки к российским или </w:t>
      </w:r>
      <w:r w:rsidRPr="00194753">
        <w:rPr>
          <w:rFonts w:ascii="Times New Roman" w:hAnsi="Times New Roman" w:cs="Times New Roman"/>
          <w:spacing w:val="-4"/>
          <w:sz w:val="16"/>
          <w:szCs w:val="16"/>
        </w:rPr>
        <w:t>иностранным лицам на основании документов участника закупки, содержащих</w:t>
      </w:r>
      <w:r w:rsidRPr="00194753">
        <w:rPr>
          <w:rFonts w:ascii="Times New Roman" w:hAnsi="Times New Roman" w:cs="Times New Roman"/>
          <w:sz w:val="16"/>
          <w:szCs w:val="16"/>
        </w:rPr>
        <w:t xml:space="preserve"> информацию о месте его регистрации (для юридических лиц и </w:t>
      </w:r>
      <w:r w:rsidRPr="00194753">
        <w:rPr>
          <w:rFonts w:ascii="Times New Roman" w:hAnsi="Times New Roman" w:cs="Times New Roman"/>
          <w:spacing w:val="-8"/>
          <w:sz w:val="16"/>
          <w:szCs w:val="16"/>
        </w:rPr>
        <w:t>индивидуальных предпринимателей), на основании документов, удостоверяющих</w:t>
      </w:r>
      <w:r w:rsidRPr="00194753">
        <w:rPr>
          <w:rFonts w:ascii="Times New Roman" w:hAnsi="Times New Roman" w:cs="Times New Roman"/>
          <w:sz w:val="16"/>
          <w:szCs w:val="16"/>
        </w:rPr>
        <w:t xml:space="preserve"> личность (для физических лиц);</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14.5.9. Условие о том, что при исполнении договора, заключенного с участником закупки, которому предоставлен приоритет в соответствии с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14.6. Приоритет не предоставляется в случаях, указанных в пункте 6 постановления № 925.</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14.7. Приоритет устанавливается с учетом положений Генерального соглашения по тарифам и торговле 1994 года и Договора о Евразийском экономическом союзе от 29.05.2014.</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14.8. При осуществлении закупок радиоэлектронной продукции путем проведения конкурса, запроса предложений, запроса цен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 при этом договор заключается по цене договора, предложенной участником в заявке на участие в закупке.</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14.9.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 от предложенной им цены договора.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14.10.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 от предложенной им цены договора.</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 xml:space="preserve">15. </w:t>
      </w:r>
      <w:r w:rsidRPr="00194753">
        <w:rPr>
          <w:rFonts w:ascii="Times New Roman" w:hAnsi="Times New Roman" w:cs="Times New Roman"/>
          <w:b/>
          <w:bCs/>
          <w:spacing w:val="-8"/>
          <w:sz w:val="16"/>
          <w:szCs w:val="16"/>
        </w:rPr>
        <w:t>Особенности осуществления закупок у субъектов малого и среднего</w:t>
      </w:r>
      <w:r w:rsidRPr="00194753">
        <w:rPr>
          <w:rFonts w:ascii="Times New Roman" w:hAnsi="Times New Roman" w:cs="Times New Roman"/>
          <w:b/>
          <w:bCs/>
          <w:sz w:val="16"/>
          <w:szCs w:val="16"/>
        </w:rPr>
        <w:t xml:space="preserve"> предпринимательства</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15.1. Заказчики, на которых распространяется действие постановления Правительства Российской Федерации от 11.12.2014 № 1352 </w:t>
      </w:r>
      <w:r w:rsidRPr="00194753">
        <w:rPr>
          <w:rFonts w:ascii="Times New Roman" w:hAnsi="Times New Roman" w:cs="Times New Roman"/>
          <w:spacing w:val="-4"/>
          <w:sz w:val="16"/>
          <w:szCs w:val="16"/>
        </w:rPr>
        <w:t>«Об особенностях участия субъектов малого и среднего предпринимательства</w:t>
      </w:r>
      <w:r w:rsidRPr="00194753">
        <w:rPr>
          <w:rFonts w:ascii="Times New Roman" w:hAnsi="Times New Roman" w:cs="Times New Roman"/>
          <w:sz w:val="16"/>
          <w:szCs w:val="16"/>
        </w:rPr>
        <w:t xml:space="preserve"> в закупках товаров, работ, услуг отдельными видами юридических лиц» (далее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СМСП), устанавливается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размере не менее чем 25 %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15.3. 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15.4. Подтверждением принадлежности участника закупки, субподрядчика (соисполнителя), предусмотренного подпунктом в)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Положение </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об особенностях участия в закупках), к СМСП является наличие информации о таких участнике, субподрядчике (соисполнителе) в едином реестре СМСП.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предоставления информации и документов, подтверждающих их принадлежность к СМСП.</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 в едином реестре СМСП.</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15.6. 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15.7. Закупки, участниками которых могут быть только СМСП, заказчик вправе осуществить путем проведения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15.8. 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rsidR="00E71A36" w:rsidRPr="00194753" w:rsidRDefault="00E71A36"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 Заказчик вправе проводить для СМСП неконкурентную процедуру в форме закупки у единственного поставщика для СМСП в соответствии с пунктом 5.6.27 Положения.</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проведения такой закупки определяется настоящим подпунктом и регламентом оператора ЭП с учетом следующих особенностей:</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15.9.1. Закупка осуществляется в электронной форме на ЭП, предусмотренной частью 10 статьи 3.4 Федерального закона № 223-ФЗ;</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15.9.2. Цена договора, заключенного с применением такого способа закупки, не должна превышать 20 млн. рублей;</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15.9.5. Оператор ЭП определяет из состава предварительных предложений, предусмотренных подпунктом 15.9.3, соответствующих требованиям заказчика, предусмотренным подпунктом 15.9.4, предложений о поставке товара, выполнении работы участников закупки из числа СМСП;</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15.9.7. 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15.10.  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15.11. 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15.12. Независимая гарантия, предоставляемая в качестве обеспечения заявки, обеспечения исполнения договора на участие в конкурентной закупке с участием СМСП, должна соответствовать требованиям, установленным в частях 14.1, 31, 32 статьи 3.4 Федерального закона № 223-ФЗ. </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194753">
        <w:rPr>
          <w:rFonts w:ascii="Times New Roman" w:hAnsi="Times New Roman" w:cs="Times New Roman"/>
          <w:sz w:val="16"/>
          <w:szCs w:val="16"/>
        </w:rPr>
        <w:tab/>
      </w:r>
    </w:p>
    <w:p w:rsidR="00E71A36" w:rsidRPr="00194753" w:rsidRDefault="00E71A36"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15.14. 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осуществлении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СМСП.</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16. Организация и проведение совместных (консолидированных) закупок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16.1. 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совместные закупки). </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16.2. 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16.3. Заказчик вправе принять участие в совместных закупках, передав свои функции в части проведения закупки другому заказчику либо организатору, который соответствует требованиям Положения, на основании заключенного соглашения о проведении совместных закупок.</w:t>
      </w:r>
    </w:p>
    <w:p w:rsidR="00E71A36" w:rsidRPr="00194753" w:rsidRDefault="00E71A36"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16.4. Организатором закупки </w:t>
      </w:r>
      <w:proofErr w:type="gramStart"/>
      <w:r w:rsidRPr="00194753">
        <w:rPr>
          <w:rFonts w:ascii="Times New Roman" w:hAnsi="Times New Roman" w:cs="Times New Roman"/>
          <w:sz w:val="16"/>
          <w:szCs w:val="16"/>
        </w:rPr>
        <w:t>может быть</w:t>
      </w:r>
      <w:proofErr w:type="gramEnd"/>
      <w:r w:rsidRPr="00194753">
        <w:rPr>
          <w:rFonts w:ascii="Times New Roman" w:hAnsi="Times New Roman" w:cs="Times New Roman"/>
          <w:sz w:val="16"/>
          <w:szCs w:val="16"/>
        </w:rPr>
        <w:t xml:space="preserve"> как сам заказчик, так и иное лицо, действующее в рамках соответствующего соглашения с заказчиком.</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16.5. Функция непосредственного проведения совместных закупок (от размещения извещения о закупке и документации о закупке до подведения итогов закупки, включая все промежуточные этапы закупки) возлагается на организатора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16.6. 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w:t>
      </w:r>
      <w:r w:rsidRPr="00194753">
        <w:rPr>
          <w:rFonts w:ascii="Times New Roman" w:hAnsi="Times New Roman" w:cs="Times New Roman"/>
          <w:spacing w:val="-2"/>
          <w:sz w:val="16"/>
          <w:szCs w:val="16"/>
        </w:rPr>
        <w:t>победителями совместных закупок, осуществляется сторонами в соответствии</w:t>
      </w:r>
      <w:r w:rsidRPr="00194753">
        <w:rPr>
          <w:rFonts w:ascii="Times New Roman" w:hAnsi="Times New Roman" w:cs="Times New Roman"/>
          <w:sz w:val="16"/>
          <w:szCs w:val="16"/>
        </w:rPr>
        <w:t xml:space="preserve"> с Гражданским кодексом Российской Федерации, иными нормативными правовыми актами.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16.8. Порядок заключения договора вследствие проведения совместной </w:t>
      </w:r>
      <w:r w:rsidRPr="00194753">
        <w:rPr>
          <w:rFonts w:ascii="Times New Roman" w:hAnsi="Times New Roman" w:cs="Times New Roman"/>
          <w:spacing w:val="-4"/>
          <w:sz w:val="16"/>
          <w:szCs w:val="16"/>
        </w:rPr>
        <w:t>закупки должен соответствовать особенностям и требованиям, установленным</w:t>
      </w:r>
      <w:r w:rsidRPr="00194753">
        <w:rPr>
          <w:rFonts w:ascii="Times New Roman" w:hAnsi="Times New Roman" w:cs="Times New Roman"/>
          <w:sz w:val="16"/>
          <w:szCs w:val="16"/>
        </w:rPr>
        <w:t xml:space="preserve"> подразделом 13.1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16.9. Порядок взаимодействия заказчиков и организатора закупки в рамках организации и проведения совместных закупок устанавливается соответствующим соглашением, заключаемым заказчиками и организатором закупки.</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16.10. Соглашение о проведении совместной закупки, заключаемое заинтересованными лицами, должно содержать:</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заказчиках, проводящих совместные закупки (стороны соглашения);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видах и предполагаемых объемах закупок, в отношении которых проводятся совместные закупки;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права, обязанности и ответственность сторон соглашения;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об организаторе совместных закупок, включая перечень функций, передаваемых ему сторонами соглашения в целях проведения закупки;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и срок формирования закупочной комиссии;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и срок разработки и утверждения документации и (или) извещения о закупке;</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ориентировочные сроки проведения совместных закупок;</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оплаты расходов, связанных с организацией и проведением совместных закупок;</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срок действия соглашения;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рассмотрения споров и обжалований;</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иную информацию, определяющую взаимоотношения сторон соглашения</w:t>
      </w:r>
      <w:r w:rsidRPr="00194753">
        <w:rPr>
          <w:rFonts w:ascii="Times New Roman" w:hAnsi="Times New Roman" w:cs="Times New Roman"/>
          <w:sz w:val="16"/>
          <w:szCs w:val="16"/>
        </w:rPr>
        <w:t xml:space="preserve"> при проведении совместных закупок.</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b/>
          <w:bCs/>
          <w:sz w:val="16"/>
          <w:szCs w:val="16"/>
        </w:rPr>
      </w:pPr>
      <w:r w:rsidRPr="00194753">
        <w:rPr>
          <w:rFonts w:ascii="Times New Roman" w:hAnsi="Times New Roman" w:cs="Times New Roman"/>
          <w:b/>
          <w:bCs/>
          <w:sz w:val="16"/>
          <w:szCs w:val="16"/>
        </w:rPr>
        <w:t>17.</w:t>
      </w:r>
      <w:r w:rsidRPr="00194753">
        <w:rPr>
          <w:rFonts w:ascii="Times New Roman" w:hAnsi="Times New Roman" w:cs="Times New Roman"/>
          <w:b/>
          <w:bCs/>
          <w:spacing w:val="-24"/>
          <w:sz w:val="16"/>
          <w:szCs w:val="16"/>
        </w:rPr>
        <w:t xml:space="preserve"> </w:t>
      </w:r>
      <w:r w:rsidRPr="00194753">
        <w:rPr>
          <w:rFonts w:ascii="Times New Roman" w:hAnsi="Times New Roman" w:cs="Times New Roman"/>
          <w:b/>
          <w:bCs/>
          <w:sz w:val="16"/>
          <w:szCs w:val="16"/>
        </w:rPr>
        <w:t>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E71A36" w:rsidRPr="00194753" w:rsidRDefault="00E71A36" w:rsidP="00E71A36">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E71A36" w:rsidRPr="00194753" w:rsidRDefault="00E71A36" w:rsidP="00E71A36">
      <w:pPr>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17.2.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E71A36" w:rsidRPr="00194753" w:rsidRDefault="00E71A36" w:rsidP="00E71A36">
      <w:pPr>
        <w:spacing w:after="0" w:line="240" w:lineRule="auto"/>
        <w:ind w:firstLine="284"/>
        <w:jc w:val="both"/>
        <w:rPr>
          <w:rFonts w:ascii="Times New Roman" w:hAnsi="Times New Roman" w:cs="Times New Roman"/>
          <w:b/>
          <w:bCs/>
          <w:sz w:val="16"/>
          <w:szCs w:val="16"/>
        </w:rPr>
      </w:pPr>
      <w:r w:rsidRPr="00194753">
        <w:rPr>
          <w:rFonts w:ascii="Times New Roman" w:hAnsi="Times New Roman" w:cs="Times New Roman"/>
          <w:b/>
          <w:bCs/>
          <w:sz w:val="16"/>
          <w:szCs w:val="16"/>
        </w:rPr>
        <w:t>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18.2.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32" w:history="1">
        <w:r w:rsidRPr="00194753">
          <w:rPr>
            <w:rFonts w:ascii="Times New Roman" w:hAnsi="Times New Roman" w:cs="Times New Roman"/>
            <w:sz w:val="16"/>
            <w:szCs w:val="16"/>
          </w:rPr>
          <w:t>кодексом</w:t>
        </w:r>
      </w:hyperlink>
      <w:r w:rsidRPr="00194753">
        <w:rPr>
          <w:rFonts w:ascii="Times New Roman" w:hAnsi="Times New Roman" w:cs="Times New Roman"/>
          <w:sz w:val="16"/>
          <w:szCs w:val="16"/>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18.3. 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w:t>
      </w:r>
      <w:hyperlink r:id="rId33" w:history="1">
        <w:r w:rsidRPr="00194753">
          <w:rPr>
            <w:rFonts w:ascii="Times New Roman" w:hAnsi="Times New Roman" w:cs="Times New Roman"/>
            <w:sz w:val="16"/>
            <w:szCs w:val="16"/>
          </w:rPr>
          <w:t>частью 5 статьи 54</w:t>
        </w:r>
      </w:hyperlink>
      <w:r w:rsidRPr="00194753">
        <w:rPr>
          <w:rFonts w:ascii="Times New Roman" w:hAnsi="Times New Roman" w:cs="Times New Roman"/>
          <w:sz w:val="16"/>
          <w:szCs w:val="16"/>
        </w:rPr>
        <w:t xml:space="preserve"> Градостроительного кодекса Российской Федерации.</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18.4.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E71A36" w:rsidRPr="00194753" w:rsidRDefault="00E71A36"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18.5.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E71A36" w:rsidRPr="00194753" w:rsidRDefault="00E71A36" w:rsidP="00E71A36">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19. Заключительные положения</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19.1. Протоколы, составляемые в ходе осуществления конкурентной закупки, а также по итогам конкурентной закупки, заявки на участие </w:t>
      </w:r>
      <w:r w:rsidRPr="00194753">
        <w:rPr>
          <w:rFonts w:ascii="Times New Roman" w:hAnsi="Times New Roman" w:cs="Times New Roman"/>
          <w:spacing w:val="-6"/>
          <w:sz w:val="16"/>
          <w:szCs w:val="16"/>
        </w:rPr>
        <w:t>в конкурентной закупке, окончательные предложения участников конкурентной</w:t>
      </w:r>
      <w:r w:rsidRPr="00194753">
        <w:rPr>
          <w:rFonts w:ascii="Times New Roman" w:hAnsi="Times New Roman" w:cs="Times New Roman"/>
          <w:sz w:val="16"/>
          <w:szCs w:val="16"/>
        </w:rPr>
        <w:t xml:space="preserve">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лет.</w:t>
      </w:r>
    </w:p>
    <w:p w:rsidR="00E71A36" w:rsidRPr="00194753" w:rsidRDefault="00E71A36"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19.2. При наличии противоречий между тем, что определено законодательством Российской Федерации, и тем, что написано в Положении, приоритет отдается нормам законодательства Российской Федерации.</w:t>
      </w:r>
    </w:p>
    <w:p w:rsidR="00CC5E48" w:rsidRPr="00194753" w:rsidRDefault="00CC5E48" w:rsidP="00E71A36">
      <w:pPr>
        <w:spacing w:after="0" w:line="240" w:lineRule="auto"/>
        <w:ind w:right="424"/>
        <w:jc w:val="both"/>
        <w:rPr>
          <w:rFonts w:ascii="Times New Roman" w:hAnsi="Times New Roman" w:cs="Times New Roman"/>
          <w:sz w:val="16"/>
          <w:szCs w:val="16"/>
        </w:rPr>
      </w:pPr>
    </w:p>
    <w:p w:rsidR="00194753" w:rsidRPr="00657858" w:rsidRDefault="00194753" w:rsidP="00657858">
      <w:pPr>
        <w:keepNext/>
        <w:spacing w:after="0" w:line="240" w:lineRule="auto"/>
        <w:jc w:val="center"/>
        <w:outlineLvl w:val="2"/>
        <w:rPr>
          <w:rFonts w:ascii="Times New Roman" w:hAnsi="Times New Roman" w:cs="Times New Roman"/>
          <w:sz w:val="16"/>
          <w:szCs w:val="16"/>
        </w:rPr>
      </w:pPr>
      <w:r w:rsidRPr="00194753">
        <w:rPr>
          <w:rFonts w:ascii="Times New Roman" w:hAnsi="Times New Roman" w:cs="Times New Roman"/>
          <w:sz w:val="16"/>
          <w:szCs w:val="16"/>
        </w:rPr>
        <w:t>АДМИНИСТРАЦИЯ ВОЛОТОВСКОГО МУНИЦИПАЛЬНОГО ОКРУГА</w:t>
      </w:r>
    </w:p>
    <w:p w:rsidR="00194753" w:rsidRPr="00657858" w:rsidRDefault="00194753" w:rsidP="00657858">
      <w:pPr>
        <w:keepNext/>
        <w:spacing w:after="0" w:line="240" w:lineRule="auto"/>
        <w:jc w:val="center"/>
        <w:outlineLvl w:val="0"/>
        <w:rPr>
          <w:rFonts w:ascii="Times New Roman" w:hAnsi="Times New Roman" w:cs="Times New Roman"/>
          <w:b/>
          <w:bCs/>
          <w:sz w:val="16"/>
          <w:szCs w:val="16"/>
        </w:rPr>
      </w:pPr>
      <w:r w:rsidRPr="00194753">
        <w:rPr>
          <w:rFonts w:ascii="Times New Roman" w:hAnsi="Times New Roman" w:cs="Times New Roman"/>
          <w:b/>
          <w:bCs/>
          <w:sz w:val="16"/>
          <w:szCs w:val="16"/>
        </w:rPr>
        <w:t>П О С Т А Н О В Л Е Н И Е</w:t>
      </w:r>
    </w:p>
    <w:p w:rsidR="00194753" w:rsidRPr="00194753" w:rsidRDefault="00194753" w:rsidP="00657858">
      <w:pPr>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 xml:space="preserve">от </w:t>
      </w:r>
      <w:proofErr w:type="gramStart"/>
      <w:r w:rsidRPr="00194753">
        <w:rPr>
          <w:rFonts w:ascii="Times New Roman" w:hAnsi="Times New Roman" w:cs="Times New Roman"/>
          <w:sz w:val="16"/>
          <w:szCs w:val="16"/>
        </w:rPr>
        <w:t>11.08.2022  №</w:t>
      </w:r>
      <w:proofErr w:type="gramEnd"/>
      <w:r w:rsidRPr="00194753">
        <w:rPr>
          <w:rFonts w:ascii="Times New Roman" w:hAnsi="Times New Roman" w:cs="Times New Roman"/>
          <w:sz w:val="16"/>
          <w:szCs w:val="16"/>
        </w:rPr>
        <w:t xml:space="preserve"> 538</w:t>
      </w:r>
    </w:p>
    <w:p w:rsidR="00194753" w:rsidRPr="00194753" w:rsidRDefault="00194753" w:rsidP="00194753">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194753" w:rsidRPr="00194753" w:rsidTr="00657858">
        <w:tc>
          <w:tcPr>
            <w:tcW w:w="10632" w:type="dxa"/>
            <w:tcBorders>
              <w:top w:val="nil"/>
              <w:left w:val="nil"/>
              <w:bottom w:val="nil"/>
              <w:right w:val="nil"/>
            </w:tcBorders>
            <w:shd w:val="clear" w:color="auto" w:fill="auto"/>
          </w:tcPr>
          <w:p w:rsidR="00194753" w:rsidRPr="00194753" w:rsidRDefault="00194753" w:rsidP="00657858">
            <w:pPr>
              <w:tabs>
                <w:tab w:val="left" w:pos="7320"/>
              </w:tabs>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Об утверждении административного регламента по предоставлению муниципальной услуги «Организация газоснабжения населения в границах Волотовского муниципального округа в пределах полномочий, установленных законодательством Российской Федерации»</w:t>
            </w:r>
          </w:p>
        </w:tc>
      </w:tr>
    </w:tbl>
    <w:p w:rsidR="00194753" w:rsidRPr="00194753" w:rsidRDefault="00194753" w:rsidP="00657858">
      <w:pPr>
        <w:spacing w:after="0" w:line="240" w:lineRule="auto"/>
        <w:jc w:val="both"/>
        <w:rPr>
          <w:rFonts w:ascii="Times New Roman" w:hAnsi="Times New Roman" w:cs="Times New Roman"/>
          <w:sz w:val="16"/>
          <w:szCs w:val="16"/>
        </w:rPr>
      </w:pP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соответствии с решением Думы Волотовского муниципального округа № 4 от 23.09.2020 «О правопреемстве органов местного самоуправления Волотовского муниципального округа»,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исполнения муниципальных функций,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ПОСТАНОВЛЯЮ:</w:t>
      </w:r>
    </w:p>
    <w:p w:rsidR="00194753" w:rsidRPr="00194753" w:rsidRDefault="00194753" w:rsidP="00657858">
      <w:pPr>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 Утвердить прилагаемый административный регламент по предоставлению муниципальной услуги «Организация газоснабжения населения в границах Волотовского муниципального округа в пределах полномочий, установленных законодательством Российской Федерации».</w:t>
      </w:r>
    </w:p>
    <w:p w:rsidR="00194753" w:rsidRPr="00194753" w:rsidRDefault="00194753" w:rsidP="00657858">
      <w:pPr>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2. 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r w:rsidR="00657858">
        <w:rPr>
          <w:rFonts w:ascii="Times New Roman" w:hAnsi="Times New Roman" w:cs="Times New Roman"/>
          <w:sz w:val="16"/>
          <w:szCs w:val="16"/>
        </w:rPr>
        <w:t>.</w:t>
      </w:r>
    </w:p>
    <w:p w:rsidR="00194753" w:rsidRPr="00194753" w:rsidRDefault="00194753" w:rsidP="00657858">
      <w:pPr>
        <w:spacing w:after="0" w:line="240" w:lineRule="auto"/>
        <w:ind w:firstLine="284"/>
        <w:jc w:val="right"/>
        <w:rPr>
          <w:rFonts w:ascii="Times New Roman" w:hAnsi="Times New Roman" w:cs="Times New Roman"/>
          <w:sz w:val="16"/>
          <w:szCs w:val="16"/>
        </w:rPr>
      </w:pPr>
      <w:r w:rsidRPr="00194753">
        <w:rPr>
          <w:rFonts w:ascii="Times New Roman" w:hAnsi="Times New Roman" w:cs="Times New Roman"/>
          <w:sz w:val="16"/>
          <w:szCs w:val="16"/>
        </w:rPr>
        <w:t>Заместитель Главы Адм</w:t>
      </w:r>
      <w:r w:rsidR="00657858">
        <w:rPr>
          <w:rFonts w:ascii="Times New Roman" w:hAnsi="Times New Roman" w:cs="Times New Roman"/>
          <w:sz w:val="16"/>
          <w:szCs w:val="16"/>
        </w:rPr>
        <w:t xml:space="preserve">инистрации                    </w:t>
      </w:r>
      <w:r w:rsidRPr="00194753">
        <w:rPr>
          <w:rFonts w:ascii="Times New Roman" w:hAnsi="Times New Roman" w:cs="Times New Roman"/>
          <w:sz w:val="16"/>
          <w:szCs w:val="16"/>
        </w:rPr>
        <w:t xml:space="preserve"> М.Ф. </w:t>
      </w:r>
      <w:proofErr w:type="spellStart"/>
      <w:r w:rsidRPr="00194753">
        <w:rPr>
          <w:rFonts w:ascii="Times New Roman" w:hAnsi="Times New Roman" w:cs="Times New Roman"/>
          <w:sz w:val="16"/>
          <w:szCs w:val="16"/>
        </w:rPr>
        <w:t>Бутылин</w:t>
      </w:r>
      <w:proofErr w:type="spellEnd"/>
    </w:p>
    <w:p w:rsidR="00194753" w:rsidRPr="00194753" w:rsidRDefault="00194753" w:rsidP="00657858">
      <w:pPr>
        <w:spacing w:after="0" w:line="240" w:lineRule="auto"/>
        <w:rPr>
          <w:rFonts w:ascii="Times New Roman" w:hAnsi="Times New Roman" w:cs="Times New Roman"/>
          <w:sz w:val="16"/>
          <w:szCs w:val="16"/>
        </w:rPr>
      </w:pPr>
    </w:p>
    <w:p w:rsidR="00194753" w:rsidRPr="00657858" w:rsidRDefault="00657858" w:rsidP="00657858">
      <w:pPr>
        <w:spacing w:after="0" w:line="240" w:lineRule="auto"/>
        <w:ind w:firstLine="284"/>
        <w:jc w:val="right"/>
        <w:rPr>
          <w:rFonts w:ascii="Times New Roman" w:hAnsi="Times New Roman" w:cs="Times New Roman"/>
          <w:sz w:val="12"/>
          <w:szCs w:val="12"/>
        </w:rPr>
      </w:pPr>
      <w:r w:rsidRPr="00657858">
        <w:rPr>
          <w:rFonts w:ascii="Times New Roman" w:hAnsi="Times New Roman" w:cs="Times New Roman"/>
          <w:sz w:val="12"/>
          <w:szCs w:val="12"/>
        </w:rPr>
        <w:t xml:space="preserve">Утвержден </w:t>
      </w:r>
      <w:r w:rsidR="00194753" w:rsidRPr="00657858">
        <w:rPr>
          <w:rFonts w:ascii="Times New Roman" w:hAnsi="Times New Roman" w:cs="Times New Roman"/>
          <w:sz w:val="12"/>
          <w:szCs w:val="12"/>
        </w:rPr>
        <w:t>постановлением Администрации</w:t>
      </w:r>
    </w:p>
    <w:p w:rsidR="00194753" w:rsidRPr="00657858" w:rsidRDefault="00194753" w:rsidP="00657858">
      <w:pPr>
        <w:spacing w:after="0" w:line="240" w:lineRule="auto"/>
        <w:ind w:firstLine="284"/>
        <w:jc w:val="right"/>
        <w:rPr>
          <w:rFonts w:ascii="Times New Roman" w:hAnsi="Times New Roman" w:cs="Times New Roman"/>
          <w:sz w:val="12"/>
          <w:szCs w:val="12"/>
        </w:rPr>
      </w:pPr>
      <w:r w:rsidRPr="00657858">
        <w:rPr>
          <w:rFonts w:ascii="Times New Roman" w:hAnsi="Times New Roman" w:cs="Times New Roman"/>
          <w:sz w:val="12"/>
          <w:szCs w:val="12"/>
        </w:rPr>
        <w:t>Вол</w:t>
      </w:r>
      <w:r w:rsidR="00657858" w:rsidRPr="00657858">
        <w:rPr>
          <w:rFonts w:ascii="Times New Roman" w:hAnsi="Times New Roman" w:cs="Times New Roman"/>
          <w:sz w:val="12"/>
          <w:szCs w:val="12"/>
        </w:rPr>
        <w:t xml:space="preserve">отовского муниципального округа </w:t>
      </w:r>
      <w:r w:rsidRPr="00657858">
        <w:rPr>
          <w:rFonts w:ascii="Times New Roman" w:hAnsi="Times New Roman" w:cs="Times New Roman"/>
          <w:sz w:val="12"/>
          <w:szCs w:val="12"/>
        </w:rPr>
        <w:t xml:space="preserve">от </w:t>
      </w:r>
      <w:proofErr w:type="gramStart"/>
      <w:r w:rsidRPr="00657858">
        <w:rPr>
          <w:rFonts w:ascii="Times New Roman" w:hAnsi="Times New Roman" w:cs="Times New Roman"/>
          <w:sz w:val="12"/>
          <w:szCs w:val="12"/>
        </w:rPr>
        <w:t>11.08.2022  №</w:t>
      </w:r>
      <w:proofErr w:type="gramEnd"/>
      <w:r w:rsidRPr="00657858">
        <w:rPr>
          <w:rFonts w:ascii="Times New Roman" w:hAnsi="Times New Roman" w:cs="Times New Roman"/>
          <w:sz w:val="12"/>
          <w:szCs w:val="12"/>
        </w:rPr>
        <w:t xml:space="preserve"> 538</w:t>
      </w:r>
    </w:p>
    <w:p w:rsidR="00194753" w:rsidRPr="00657858" w:rsidRDefault="00194753" w:rsidP="00657858">
      <w:pPr>
        <w:spacing w:after="0" w:line="240" w:lineRule="auto"/>
        <w:ind w:firstLine="284"/>
        <w:jc w:val="center"/>
        <w:rPr>
          <w:rFonts w:ascii="Times New Roman" w:hAnsi="Times New Roman" w:cs="Times New Roman"/>
          <w:b/>
          <w:bCs/>
          <w:sz w:val="12"/>
          <w:szCs w:val="12"/>
        </w:rPr>
      </w:pPr>
    </w:p>
    <w:p w:rsidR="00194753" w:rsidRPr="00194753" w:rsidRDefault="00194753" w:rsidP="00657858">
      <w:pPr>
        <w:spacing w:after="0" w:line="240" w:lineRule="auto"/>
        <w:ind w:firstLine="284"/>
        <w:jc w:val="center"/>
        <w:rPr>
          <w:rFonts w:ascii="Times New Roman" w:hAnsi="Times New Roman" w:cs="Times New Roman"/>
          <w:b/>
          <w:sz w:val="16"/>
          <w:szCs w:val="16"/>
        </w:rPr>
      </w:pPr>
      <w:r w:rsidRPr="00194753">
        <w:rPr>
          <w:rFonts w:ascii="Times New Roman" w:hAnsi="Times New Roman" w:cs="Times New Roman"/>
          <w:b/>
          <w:bCs/>
          <w:sz w:val="16"/>
          <w:szCs w:val="16"/>
        </w:rPr>
        <w:t xml:space="preserve">Административный регламент предоставления муниципальной услуги </w:t>
      </w:r>
      <w:r w:rsidRPr="00194753">
        <w:rPr>
          <w:rFonts w:ascii="Times New Roman" w:hAnsi="Times New Roman" w:cs="Times New Roman"/>
          <w:b/>
          <w:sz w:val="16"/>
          <w:szCs w:val="16"/>
        </w:rPr>
        <w:t>«Организация газоснабжения населения в границах Волотовского муниципального округа в пределах полномочий, установленных законодательством Российской Федерации»</w:t>
      </w:r>
    </w:p>
    <w:p w:rsidR="00194753" w:rsidRPr="00194753" w:rsidRDefault="00194753" w:rsidP="00657858">
      <w:pPr>
        <w:pStyle w:val="ConsPlusNormal"/>
        <w:widowControl/>
        <w:ind w:firstLine="284"/>
        <w:jc w:val="center"/>
        <w:outlineLvl w:val="1"/>
        <w:rPr>
          <w:rFonts w:ascii="Times New Roman" w:hAnsi="Times New Roman" w:cs="Times New Roman"/>
          <w:bCs/>
          <w:sz w:val="16"/>
          <w:szCs w:val="16"/>
        </w:rPr>
      </w:pPr>
    </w:p>
    <w:p w:rsidR="00194753" w:rsidRPr="00194753" w:rsidRDefault="00194753" w:rsidP="00657858">
      <w:pPr>
        <w:pStyle w:val="ConsPlusNormal"/>
        <w:widowControl/>
        <w:ind w:firstLine="284"/>
        <w:outlineLvl w:val="1"/>
        <w:rPr>
          <w:rFonts w:ascii="Times New Roman" w:hAnsi="Times New Roman" w:cs="Times New Roman"/>
          <w:b/>
          <w:bCs/>
          <w:sz w:val="16"/>
          <w:szCs w:val="16"/>
        </w:rPr>
      </w:pPr>
      <w:r w:rsidRPr="00194753">
        <w:rPr>
          <w:rFonts w:ascii="Times New Roman" w:hAnsi="Times New Roman" w:cs="Times New Roman"/>
          <w:b/>
          <w:bCs/>
          <w:sz w:val="16"/>
          <w:szCs w:val="16"/>
          <w:lang w:val="en-US"/>
        </w:rPr>
        <w:t>I</w:t>
      </w:r>
      <w:r w:rsidRPr="00194753">
        <w:rPr>
          <w:rFonts w:ascii="Times New Roman" w:hAnsi="Times New Roman" w:cs="Times New Roman"/>
          <w:b/>
          <w:bCs/>
          <w:sz w:val="16"/>
          <w:szCs w:val="16"/>
        </w:rPr>
        <w:t>. ОБЩИЕ ПОЛОЖЕНИЯ</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1.1. Предмет регулирования регламента</w:t>
      </w:r>
    </w:p>
    <w:p w:rsidR="00194753" w:rsidRPr="00194753" w:rsidRDefault="00194753" w:rsidP="00657858">
      <w:pPr>
        <w:pStyle w:val="ConsPlusNormal"/>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1.1.1. Административный регламент по предоставлению муниципальной услуги по организации газоснабжения населения в границах Волотовского муниципального округа в пределах полномочий, установленных законодательством</w:t>
      </w:r>
      <w:r w:rsidRPr="00194753">
        <w:rPr>
          <w:rFonts w:ascii="Times New Roman" w:hAnsi="Times New Roman" w:cs="Times New Roman"/>
          <w:color w:val="C00000"/>
          <w:sz w:val="16"/>
          <w:szCs w:val="16"/>
        </w:rPr>
        <w:t xml:space="preserve"> </w:t>
      </w:r>
      <w:r w:rsidRPr="00194753">
        <w:rPr>
          <w:rFonts w:ascii="Times New Roman" w:hAnsi="Times New Roman" w:cs="Times New Roman"/>
          <w:sz w:val="16"/>
          <w:szCs w:val="16"/>
        </w:rPr>
        <w:t>Российской Федерации</w:t>
      </w:r>
      <w:r w:rsidRPr="00194753">
        <w:rPr>
          <w:rFonts w:ascii="Times New Roman" w:hAnsi="Times New Roman" w:cs="Times New Roman"/>
          <w:color w:val="C00000"/>
          <w:sz w:val="16"/>
          <w:szCs w:val="16"/>
        </w:rPr>
        <w:t xml:space="preserve"> </w:t>
      </w:r>
      <w:r w:rsidRPr="00194753">
        <w:rPr>
          <w:rFonts w:ascii="Times New Roman" w:hAnsi="Times New Roman" w:cs="Times New Roman"/>
          <w:sz w:val="16"/>
          <w:szCs w:val="16"/>
        </w:rPr>
        <w:t xml:space="preserve">(далее – административный регламент) устанавливает сроки, состав и последовательность административных процедур (действий) уполномоченных лиц по организации газоснабжения населения в </w:t>
      </w:r>
      <w:r w:rsidRPr="00194753">
        <w:rPr>
          <w:rFonts w:ascii="Times New Roman" w:hAnsi="Times New Roman" w:cs="Times New Roman"/>
          <w:sz w:val="16"/>
          <w:szCs w:val="16"/>
        </w:rPr>
        <w:lastRenderedPageBreak/>
        <w:t xml:space="preserve">границах Волотовского муниципального округа в пределах полномочий, установленных законодательством Российской Федерации (далее – муниципальная услуга). </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1.1.2. Административный регламент также устанавливает порядок взаимодействия государственного областного автономного учреждения «Многофункциональный центр предоставления государственных и муниципальных услуг» (далее - МФЦ) с Администрацией Волотовского муниципального округа (далее – Уполномоченный орган), их должностными лицами, взаимодействия МФЦ с физическими и юридическими лицами, с заявителями при предоставлении муниципальной услуги.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1.1.3. Настоящий административный регламент регулирует отношения по подготовке населения к использованию газа в соответствии с региональной программой газификации населения в границах Волотовского муниципального округа в целях заключения комплексного договора на поставку газа, подключение и техническое обслуживание сопутствующего оборудования (далее комплексный договор) с учетом положений: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постановления Правительства Российской Федерации от 21.07.2008 № 549 «О порядке поставки газа для обеспечения коммунально-бытовых нужд граждан»;</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постановления Правительства Росс</w:t>
      </w:r>
      <w:r w:rsidR="00657858">
        <w:rPr>
          <w:rFonts w:ascii="Times New Roman" w:hAnsi="Times New Roman" w:cs="Times New Roman"/>
          <w:iCs/>
          <w:sz w:val="16"/>
          <w:szCs w:val="16"/>
        </w:rPr>
        <w:t xml:space="preserve">ийской Федерации от 14.05.2013 </w:t>
      </w:r>
      <w:r w:rsidRPr="00194753">
        <w:rPr>
          <w:rFonts w:ascii="Times New Roman" w:hAnsi="Times New Roman" w:cs="Times New Roman"/>
          <w:iCs/>
          <w:sz w:val="16"/>
          <w:szCs w:val="16"/>
        </w:rPr>
        <w:t>№ 410 «О мерах по обеспечению безопасности при использовании и содержании внутридомового и внутриквартирного газового оборудования»;</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постановления Правительства Российской Федерации от 29.12.2000 № 1021 «О государственном регулировании цен на газ, тарифов на услуги по его транспортировке,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до магистрального газопровода»;</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постановления Правительства РФ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постановления Правительства Российской Федерации от 13.09.2021 № 1548 «О внесении изменений в Правила разработки и реализации межрегиональных и региональных программ газификации жилищно-коммунального хозяйства, промышленных и иных организаций»;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постановления Правительства Российской Федерации от 13.09.2021 № 1549 «О внесении изменений в некоторые акты Правительства Российской Федерации»;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постановления Правительства Российской Федерации от 13.09.2021 г№ 1550 «Об утверждении Правил взаимодействия единого оператора газификации, регионального оператора газификации, органов государственной власти субъектов Российской Федерации, органов публичной власти федеральных территорий и газораспределительных организаций, привлекаемых единым оператором газификации или региональным оператором газификации, при реализации мероприятий межрегиональных и региональных программ газификации жилищно-коммунального хозяйства, промышленных и иных организаций».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iCs/>
          <w:sz w:val="16"/>
          <w:szCs w:val="16"/>
        </w:rPr>
      </w:pPr>
      <w:r w:rsidRPr="00194753">
        <w:rPr>
          <w:rFonts w:ascii="Times New Roman" w:hAnsi="Times New Roman" w:cs="Times New Roman"/>
          <w:iCs/>
          <w:sz w:val="16"/>
          <w:szCs w:val="16"/>
        </w:rPr>
        <w:t>1.1.4. В настоящем административном регламенте используются понятия в соответствии с положениями законодательства в сфере регулирования газоснабжения.</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b/>
          <w:sz w:val="16"/>
          <w:szCs w:val="16"/>
        </w:rPr>
      </w:pPr>
      <w:r w:rsidRPr="00194753">
        <w:rPr>
          <w:rFonts w:ascii="Times New Roman" w:hAnsi="Times New Roman" w:cs="Times New Roman"/>
          <w:b/>
          <w:sz w:val="16"/>
          <w:szCs w:val="16"/>
        </w:rPr>
        <w:t>1.2. Круг заявителей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1.2.1. В качестве заявителя при предоставлении муниципальной услуги может  выступать физическое лицо, которому  на праве собственности или ином предусмотренном законом праве принадлежит домовладение, намеревающееся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(далее – заявитель).</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От имени заявителя может выступать его уполномоченный представитель при предъявлении документа, подтверждающего полномочия лица на осуществление действий от имени заявителя.</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b/>
          <w:sz w:val="16"/>
          <w:szCs w:val="16"/>
        </w:rPr>
        <w:t>1.3. Требования к порядку информирования о предоставлении муниципальной услуги</w:t>
      </w:r>
    </w:p>
    <w:p w:rsidR="00194753" w:rsidRPr="00194753" w:rsidRDefault="00194753" w:rsidP="00657858">
      <w:pPr>
        <w:widowControl w:val="0"/>
        <w:autoSpaceDE w:val="0"/>
        <w:autoSpaceDN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1.3.1. Информация о порядке предоставления муниципальной услуги предоставляется:</w:t>
      </w:r>
    </w:p>
    <w:p w:rsidR="00194753" w:rsidRPr="00194753" w:rsidRDefault="00194753" w:rsidP="00657858">
      <w:pPr>
        <w:widowControl w:val="0"/>
        <w:autoSpaceDE w:val="0"/>
        <w:autoSpaceDN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 посредством размещения информации, в том числе о месте нахождения, графике (режиме) работы МФЦ, его структурных подразделений: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 xml:space="preserve">на официальных сайтах Уполномоченного органа, МФЦ в информационно-телекоммуникационной сети «Интернет» (далее </w:t>
      </w:r>
      <w:r w:rsidRPr="00194753">
        <w:rPr>
          <w:rFonts w:ascii="Times New Roman" w:hAnsi="Times New Roman" w:cs="Times New Roman"/>
          <w:bCs/>
          <w:sz w:val="16"/>
          <w:szCs w:val="16"/>
        </w:rPr>
        <w:t xml:space="preserve">– </w:t>
      </w:r>
      <w:r w:rsidRPr="00194753">
        <w:rPr>
          <w:rFonts w:ascii="Times New Roman" w:hAnsi="Times New Roman" w:cs="Times New Roman"/>
          <w:sz w:val="16"/>
          <w:szCs w:val="16"/>
        </w:rPr>
        <w:t>сеть «Интернет»);</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194753">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bCs/>
          <w:sz w:val="16"/>
          <w:szCs w:val="16"/>
        </w:rPr>
      </w:pPr>
      <w:r w:rsidRPr="00194753">
        <w:rPr>
          <w:rFonts w:ascii="Times New Roman" w:hAnsi="Times New Roman" w:cs="Times New Roman"/>
          <w:sz w:val="16"/>
          <w:szCs w:val="16"/>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194753">
        <w:rPr>
          <w:rFonts w:ascii="Times New Roman" w:hAnsi="Times New Roman" w:cs="Times New Roman"/>
          <w:bCs/>
          <w:sz w:val="16"/>
          <w:szCs w:val="16"/>
        </w:rPr>
        <w:t>, региональной государственной информационной системе «Реестр государственных и муниципальных услуг (функций)» (далее – региональный реестр);</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на информационных стендах в помещениях Уполномоченного органа, МФЦ, их структурных подразделений;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в МФЦ, его структурных подразделениях.</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u w:val="single"/>
        </w:rPr>
      </w:pPr>
      <w:r w:rsidRPr="00194753">
        <w:rPr>
          <w:rFonts w:ascii="Times New Roman" w:hAnsi="Times New Roman" w:cs="Times New Roman"/>
          <w:sz w:val="16"/>
          <w:szCs w:val="16"/>
        </w:rPr>
        <w:t>2) по номеру телефона для справок должностным лицом Уполномоченного органа, его структурных подразделений;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1.3.2. На информационных стендах Уполномоченного органа, МФЦ, их структурных подразделений, на официальных сайтах Уполномоченного органа, МФЦ в сети «Интернет», в федеральном реестре, в региональном реестре размещается информация:</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 место нахождения, почтовый адрес, график работы МФЦ, его структурных подразделений;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сотрудников, предоставляющих муниципальную услугу;</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4) порядок получения консультаций (справок).</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1.3.3. На едином портале, региональном портале размещаются:</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1.3.3.2. Круг заявителей;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1.3.3.3. Срок предоставления муниципальной услуги;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1.3.3.4. Стоимость предоставления муниципальной услуги и порядок оплаты;</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1.3.3.5. Результат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1.3.3.6. Исчерпывающий перечень оснований для приостановления или отказа в предоставлении муниципальной услуги;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 xml:space="preserve">1.3.3.8. Образцы заполнения формы заявления о </w:t>
      </w:r>
      <w:r w:rsidRPr="00194753">
        <w:rPr>
          <w:rFonts w:ascii="Times New Roman" w:hAnsi="Times New Roman" w:cs="Times New Roman"/>
          <w:bCs/>
          <w:sz w:val="16"/>
          <w:szCs w:val="16"/>
        </w:rPr>
        <w:t>предоставлении муниципальной услуги.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1.3.4. Посредством телефонной связи предоставляется информация:</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1) о месте нахождения и графике работы Уполномоченного органа, МФЦ, их структурных подразделений;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2) о порядке предоставления муниципальной услуги;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3) о сроках предоставления муниципальной услуги;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4) об адресах официальных сайтов Уполномоченного органа, МФЦ.</w:t>
      </w:r>
    </w:p>
    <w:p w:rsidR="00194753" w:rsidRPr="00194753" w:rsidRDefault="00194753" w:rsidP="00657858">
      <w:pPr>
        <w:keepNext/>
        <w:tabs>
          <w:tab w:val="num" w:pos="0"/>
        </w:tabs>
        <w:spacing w:after="0" w:line="240" w:lineRule="auto"/>
        <w:ind w:firstLine="284"/>
        <w:jc w:val="both"/>
        <w:outlineLvl w:val="3"/>
        <w:rPr>
          <w:rFonts w:ascii="Times New Roman" w:hAnsi="Times New Roman" w:cs="Times New Roman"/>
          <w:b/>
          <w:sz w:val="16"/>
          <w:szCs w:val="16"/>
        </w:rPr>
      </w:pPr>
      <w:bookmarkStart w:id="1" w:name="_Toc206489247"/>
      <w:r w:rsidRPr="00194753">
        <w:rPr>
          <w:rFonts w:ascii="Times New Roman" w:hAnsi="Times New Roman" w:cs="Times New Roman"/>
          <w:b/>
          <w:sz w:val="16"/>
          <w:szCs w:val="16"/>
          <w:lang w:val="en-US"/>
        </w:rPr>
        <w:t>II</w:t>
      </w:r>
      <w:r w:rsidRPr="00194753">
        <w:rPr>
          <w:rFonts w:ascii="Times New Roman" w:hAnsi="Times New Roman" w:cs="Times New Roman"/>
          <w:b/>
          <w:sz w:val="16"/>
          <w:szCs w:val="16"/>
        </w:rPr>
        <w:t>. СТАНДАРТ ПРЕДОСТАВЛЕНИЯ МУНИЦИПАЛЬНОЙ УСЛУГИ</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2.1. Наименование муниципальной услуги</w:t>
      </w:r>
    </w:p>
    <w:bookmarkEnd w:id="1"/>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Муниципальная услуга «Организация газоснабжения населения в границах Волотовского муниципального округа</w:t>
      </w:r>
      <w:r w:rsidRPr="00194753">
        <w:rPr>
          <w:rFonts w:ascii="Times New Roman" w:hAnsi="Times New Roman" w:cs="Times New Roman"/>
          <w:i/>
          <w:color w:val="FF0000"/>
          <w:sz w:val="16"/>
          <w:szCs w:val="16"/>
        </w:rPr>
        <w:t xml:space="preserve"> </w:t>
      </w:r>
      <w:r w:rsidRPr="00194753">
        <w:rPr>
          <w:rFonts w:ascii="Times New Roman" w:hAnsi="Times New Roman" w:cs="Times New Roman"/>
          <w:sz w:val="16"/>
          <w:szCs w:val="16"/>
        </w:rPr>
        <w:t>в пределах полномочий, установленных законодательством</w:t>
      </w:r>
      <w:r w:rsidRPr="00194753">
        <w:rPr>
          <w:rFonts w:ascii="Times New Roman" w:hAnsi="Times New Roman" w:cs="Times New Roman"/>
          <w:color w:val="C00000"/>
          <w:sz w:val="16"/>
          <w:szCs w:val="16"/>
        </w:rPr>
        <w:t xml:space="preserve"> </w:t>
      </w:r>
      <w:r w:rsidRPr="00194753">
        <w:rPr>
          <w:rFonts w:ascii="Times New Roman" w:hAnsi="Times New Roman" w:cs="Times New Roman"/>
          <w:sz w:val="16"/>
          <w:szCs w:val="16"/>
        </w:rPr>
        <w:t>Российской Федерации».</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2.2. Наименование органа местного самоуправления (организации), предоставляющего муниципальную услугу</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2.2.1. Муниципальная услуга предоставляется МФЦ по месту жительства или пребывания заявителя в соответствии с положениями части 1.3 статьи 16 Федерального закона от 27.07.2010 № 210-ФЗ «Об организации предоставления государственных и муниципальных услуг» (далее -Федеральный закон № 210-ФЗ).</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2.2.2. При предоставлении муниципальной услуги МФЦ осуществляет взаимодействие с:</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Уполномоченным органом;</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Управлением Федеральной службы государственной регистрации, кадастра и картографии по Новгородской области;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Управлением Федеральной налоговой службы по Новгородской области;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Отделением Пенсионного фонда по Новгородской области;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Министерством жилищно-коммунального хозяйства и топливно-энергетического комплекса Новгородской области;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Министерством строительства, архитектуры и имущественных отношений Новгородской области;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Комитетом государственного жилищного надзора и лицензионного контроля Новгородской области;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единым (региональным) оператором газификации;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сбытовыми организациями;</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газораспределительной организацией;</w:t>
      </w:r>
    </w:p>
    <w:p w:rsidR="00194753" w:rsidRPr="00194753" w:rsidRDefault="00194753" w:rsidP="00657858">
      <w:pPr>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иными организациями при необходимости.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2.2.3. При предоставлении муниципальной услуги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пункте 3 части 1 статьи 9 Федерального закона № 210-ФЗ.</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bCs/>
          <w:sz w:val="16"/>
          <w:szCs w:val="16"/>
        </w:rPr>
        <w:t>2.3.</w:t>
      </w:r>
      <w:r w:rsidRPr="00194753">
        <w:rPr>
          <w:rFonts w:ascii="Times New Roman" w:hAnsi="Times New Roman" w:cs="Times New Roman"/>
          <w:b/>
          <w:bCs/>
          <w:sz w:val="16"/>
          <w:szCs w:val="16"/>
        </w:rPr>
        <w:tab/>
        <w:t>Описание результата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2.3.1. Результатами предоставления муниципальной услуги являются: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уведомление заявителя о формировании платежного документа на оплату газа.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Промежуточным результатом предоставления муниципальной услуги является формирование и передача комплекта документов, необходимых для организации газоснабжения исполнителю (единому оператору газификации).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b/>
          <w:sz w:val="16"/>
          <w:szCs w:val="16"/>
        </w:rPr>
        <w:t>2.4.</w:t>
      </w:r>
      <w:r w:rsidRPr="00194753">
        <w:rPr>
          <w:rFonts w:ascii="Times New Roman" w:hAnsi="Times New Roman" w:cs="Times New Roman"/>
          <w:sz w:val="16"/>
          <w:szCs w:val="16"/>
        </w:rPr>
        <w:t xml:space="preserve"> </w:t>
      </w:r>
      <w:r w:rsidRPr="00194753">
        <w:rPr>
          <w:rFonts w:ascii="Times New Roman" w:hAnsi="Times New Roman" w:cs="Times New Roman"/>
          <w:b/>
          <w:sz w:val="16"/>
          <w:szCs w:val="16"/>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194753">
        <w:rPr>
          <w:rFonts w:ascii="Times New Roman" w:hAnsi="Times New Roman" w:cs="Times New Roman"/>
          <w:sz w:val="16"/>
          <w:szCs w:val="16"/>
        </w:rPr>
        <w:t xml:space="preserve">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2.4.1. Сроки осуществления МФЦ административных действий определены в разделе 3 настоящего административного регламента.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2.4.2. Срок осуществления мероприятий организации газоснабжения домовладений в отношении домовладения, включенного в региональную программу газификации, утвержденную указом Губернатора Новгородской области от 13.12.2021 № 636 «Об утверждении региональной программы газификации Новгородской области на 2021-2030 годы» (далее -региональная программа газификации), определяется региональной программой газификации.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2.4.3. Срок осуществления мероприятий по организации газоснабжения домовладений в отношении домовладения, которое отсутствует в региональной программе газификации, определяется с учетом положений федерального законодательства.</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2.5. Нормативные правовые акты, регулирующие предоставление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Перечень нормативных правовых актов, регулирующих предоставление муниципальной услуги, размещается на официальных сайтах Уполномоченного органа, МФЦ в сети «Интернет», в региональном реестре, на едином портале и региональном портале.</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bCs/>
          <w:sz w:val="16"/>
          <w:szCs w:val="16"/>
        </w:rPr>
      </w:pPr>
      <w:r w:rsidRPr="00194753">
        <w:rPr>
          <w:rFonts w:ascii="Times New Roman" w:hAnsi="Times New Roman" w:cs="Times New Roman"/>
          <w:b/>
          <w:bCs/>
          <w:sz w:val="16"/>
          <w:szCs w:val="16"/>
        </w:rPr>
        <w:t>2.6.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2.6.1. С целью предоставления муниципальной услуги заявитель (представитель заявителя) представляет (направляет) в МФЦ:</w:t>
      </w:r>
    </w:p>
    <w:p w:rsidR="00194753" w:rsidRPr="00194753" w:rsidRDefault="00876100" w:rsidP="00657858">
      <w:pPr>
        <w:spacing w:after="0" w:line="240" w:lineRule="auto"/>
        <w:ind w:firstLine="284"/>
        <w:jc w:val="both"/>
        <w:rPr>
          <w:rFonts w:ascii="Times New Roman" w:hAnsi="Times New Roman" w:cs="Times New Roman"/>
          <w:sz w:val="16"/>
          <w:szCs w:val="16"/>
        </w:rPr>
      </w:pPr>
      <w:hyperlink r:id="rId34" w:history="1">
        <w:r w:rsidR="00194753" w:rsidRPr="00194753">
          <w:rPr>
            <w:rFonts w:ascii="Times New Roman" w:hAnsi="Times New Roman" w:cs="Times New Roman"/>
            <w:sz w:val="16"/>
            <w:szCs w:val="16"/>
          </w:rPr>
          <w:t>заявление</w:t>
        </w:r>
      </w:hyperlink>
      <w:r w:rsidR="00194753" w:rsidRPr="00194753">
        <w:rPr>
          <w:rFonts w:ascii="Times New Roman" w:hAnsi="Times New Roman" w:cs="Times New Roman"/>
          <w:sz w:val="16"/>
          <w:szCs w:val="16"/>
        </w:rPr>
        <w:t xml:space="preserve"> по форме в соответствии с приложением № 1 к настоящему административному регламенту (далее - заявление);</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об общей площади жилых и отапливаемых вспомогательных помещений жилого дома.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2.6.2. В случае если право собственности заявителя на домовладение не зарегистрировано в Едином государственного реестра недвижимости (далее -ЕГРН) также заявителем предоставляется правоустанавливающий документ на домовладение (объект индивидуального жилищного строительства или часть жилого дома блокированной застройки;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если право собственности заявителя на земельный участок не зарегистрировано в ЕГРН также заявителем предоставляется правоустанавливающий документ на земельный участок, на котором расположено домовладение.</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2.6.3. При обращении за предоставлением муниципальной услуги непосредственно в МФЦ заявитель, представитель заявителя предъявляют документ, удостоверяющий личность. </w:t>
      </w:r>
    </w:p>
    <w:p w:rsidR="00194753" w:rsidRPr="00194753" w:rsidRDefault="00194753" w:rsidP="00657858">
      <w:pPr>
        <w:pStyle w:val="ae"/>
        <w:ind w:firstLine="284"/>
        <w:contextualSpacing/>
        <w:rPr>
          <w:sz w:val="16"/>
          <w:szCs w:val="16"/>
        </w:rPr>
      </w:pPr>
      <w:r w:rsidRPr="00194753">
        <w:rPr>
          <w:sz w:val="16"/>
          <w:szCs w:val="16"/>
        </w:rPr>
        <w:t>В случае направления заявления посредством регионального портала сведения из документа, удостоверяющего личность заявителя, представителя формируются при подтверждении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законодательством Российской Федерации.</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2.7.1. Документы, которые запрашиваются МФЦ посредством информационного межведомственного взаимодействия в случае, если заявитель не </w:t>
      </w:r>
      <w:r w:rsidR="00657858">
        <w:rPr>
          <w:rFonts w:ascii="Times New Roman" w:hAnsi="Times New Roman" w:cs="Times New Roman"/>
          <w:sz w:val="16"/>
          <w:szCs w:val="16"/>
        </w:rPr>
        <w:t xml:space="preserve">представил указанные документы </w:t>
      </w:r>
      <w:r w:rsidRPr="00194753">
        <w:rPr>
          <w:rFonts w:ascii="Times New Roman" w:hAnsi="Times New Roman" w:cs="Times New Roman"/>
          <w:sz w:val="16"/>
          <w:szCs w:val="16"/>
        </w:rPr>
        <w:t>по собственной инициативе:</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выписка из ЕГРН об основных характеристиках и зарегистрированных правах на объект недвижимости (домовладение и земельный участок);</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регистрацию заявителя в системе индивидуального (персонифицированного) учета;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идентификационный номер налогоплательщика;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включении населенного пункта в региональную программу газификации;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мероприятиях, предусмотренных программами газификации, в том числе потенциальных мероприятиях;</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проведенных контрольных мероприятиях по вопросам газификации муниципальных образований;</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возможности предоставления льгот (мер социальной поддержки) заявителю в соответствии с законодательством Российской Федерации.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2.7.2. Непредставление заявителем документов, находящихся в распоряжении государственных органов, органов местного самоуправления и иных органов, а также организаций, подведомственных указанным органам, не является основанием для отказа в предоставлении муниципальной услуги.</w:t>
      </w:r>
    </w:p>
    <w:p w:rsidR="00194753" w:rsidRPr="00194753" w:rsidRDefault="00194753" w:rsidP="00657858">
      <w:pPr>
        <w:autoSpaceDE w:val="0"/>
        <w:autoSpaceDN w:val="0"/>
        <w:adjustRightInd w:val="0"/>
        <w:spacing w:after="0" w:line="240" w:lineRule="auto"/>
        <w:ind w:firstLine="284"/>
        <w:jc w:val="both"/>
        <w:outlineLvl w:val="1"/>
        <w:rPr>
          <w:rFonts w:ascii="Times New Roman" w:eastAsia="Arial" w:hAnsi="Times New Roman" w:cs="Times New Roman"/>
          <w:b/>
          <w:bCs/>
          <w:sz w:val="16"/>
          <w:szCs w:val="16"/>
          <w:lang w:eastAsia="zh-CN"/>
        </w:rPr>
      </w:pPr>
      <w:r w:rsidRPr="00194753">
        <w:rPr>
          <w:rFonts w:ascii="Times New Roman" w:hAnsi="Times New Roman" w:cs="Times New Roman"/>
          <w:b/>
          <w:bCs/>
          <w:sz w:val="16"/>
          <w:szCs w:val="16"/>
          <w:lang w:eastAsia="zh-CN"/>
        </w:rPr>
        <w:t xml:space="preserve">2.8. Указание на запрет требовать от заявителя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2.8.1. Запрещено требовать от заявителя: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5" w:history="1">
        <w:r w:rsidRPr="00194753">
          <w:rPr>
            <w:rFonts w:ascii="Times New Roman" w:hAnsi="Times New Roman" w:cs="Times New Roman"/>
            <w:sz w:val="16"/>
            <w:szCs w:val="16"/>
          </w:rPr>
          <w:t>пунктом 4 части 1 статьи 7</w:t>
        </w:r>
      </w:hyperlink>
      <w:r w:rsidRPr="00194753">
        <w:rPr>
          <w:rFonts w:ascii="Times New Roman" w:hAnsi="Times New Roman" w:cs="Times New Roman"/>
          <w:sz w:val="16"/>
          <w:szCs w:val="16"/>
        </w:rPr>
        <w:t xml:space="preserve"> Федерального закона № 210-ФЗ:</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36" w:history="1">
        <w:r w:rsidRPr="00194753">
          <w:rPr>
            <w:rFonts w:ascii="Times New Roman" w:hAnsi="Times New Roman" w:cs="Times New Roman"/>
            <w:sz w:val="16"/>
            <w:szCs w:val="16"/>
          </w:rPr>
          <w:t>пунктом 7.2 части 1 статьи 16</w:t>
        </w:r>
      </w:hyperlink>
      <w:r w:rsidRPr="00194753">
        <w:rPr>
          <w:rFonts w:ascii="Times New Roman" w:hAnsi="Times New Roman" w:cs="Times New Roman"/>
          <w:sz w:val="16"/>
          <w:szCs w:val="16"/>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2.9. Исчерпывающий перечень оснований для отказа в приеме документов, необходимых для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2.9.1. Основаниями для отказа в приеме документов, необходимых для предоставления муниципальной услуги, являются: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представленные заявителем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отсутствие документа, удостоверяющего личность заявителя;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отсутствие документа, подтверждающего соответствующие полномочия представителя (при обращении за предоставлением муниципальной услуги представителя заявителя).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2.9.2. Отказ в приеме документов, необходимых для предоставления муниципальной услуги, не препятствует повторному обращению заявителя (представителя заявителя) за предоставлением муниципальной услуги.</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2.10. Исчерпывающий перечень оснований для приостановления или отказа в предоставлении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2.10.1. Основания для приостановления предоставления муниципальной услуги отсутствуют.</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2.10.2. Основания для отказа в предоставлении муниципальной услуги отсутствуют.</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b/>
          <w:sz w:val="16"/>
          <w:szCs w:val="16"/>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Услуги, которые являются необходимыми и обязательными для предоставления муниципальной услуги, отсутствуют.</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2.12. Порядок, размер и основания взимания государственной пошлины и иной платы, взимаемой за предоставление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Муниципальная услуга предоставляется бесплатно.</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bCs/>
          <w:sz w:val="16"/>
          <w:szCs w:val="16"/>
        </w:rPr>
        <w:t>2.14.</w:t>
      </w:r>
      <w:r w:rsidRPr="00194753">
        <w:rPr>
          <w:rFonts w:ascii="Times New Roman" w:hAnsi="Times New Roman" w:cs="Times New Roman"/>
          <w:bCs/>
          <w:sz w:val="16"/>
          <w:szCs w:val="16"/>
        </w:rPr>
        <w:t xml:space="preserve"> </w:t>
      </w:r>
      <w:r w:rsidRPr="00194753">
        <w:rPr>
          <w:rFonts w:ascii="Times New Roman" w:hAnsi="Times New Roman" w:cs="Times New Roman"/>
          <w:b/>
          <w:sz w:val="16"/>
          <w:szCs w:val="16"/>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94753" w:rsidRPr="00194753" w:rsidRDefault="00194753" w:rsidP="00657858">
      <w:pPr>
        <w:autoSpaceDE w:val="0"/>
        <w:spacing w:after="0" w:line="240" w:lineRule="auto"/>
        <w:ind w:firstLine="284"/>
        <w:contextualSpacing/>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Заявление о предоставлении муниципальной услуги, в том числе поступившее в электронной форме с использованием регионального портала, регистрируется в течение 1 рабочего дня со дня поступления заявления в МФЦ.</w:t>
      </w:r>
    </w:p>
    <w:p w:rsidR="00194753" w:rsidRPr="00194753" w:rsidRDefault="00194753" w:rsidP="00657858">
      <w:pPr>
        <w:autoSpaceDE w:val="0"/>
        <w:spacing w:after="0" w:line="240" w:lineRule="auto"/>
        <w:ind w:firstLine="284"/>
        <w:contextualSpacing/>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Заявление, поступившее в нерабочее время, регистрируется МФЦ в первый рабочий день, следующий за днем его получения.</w:t>
      </w:r>
    </w:p>
    <w:p w:rsidR="00194753" w:rsidRPr="00194753" w:rsidRDefault="00194753" w:rsidP="00657858">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b/>
          <w:iCs/>
          <w:sz w:val="16"/>
          <w:szCs w:val="16"/>
        </w:rPr>
        <w:t>2.16.</w:t>
      </w:r>
      <w:r w:rsidRPr="00194753">
        <w:rPr>
          <w:rFonts w:ascii="Times New Roman" w:hAnsi="Times New Roman" w:cs="Times New Roman"/>
          <w:b/>
          <w:iCs/>
          <w:sz w:val="16"/>
          <w:szCs w:val="16"/>
        </w:rPr>
        <w:tab/>
      </w:r>
      <w:r w:rsidRPr="00194753">
        <w:rPr>
          <w:rFonts w:ascii="Times New Roman" w:hAnsi="Times New Roman" w:cs="Times New Roman"/>
          <w:b/>
          <w:sz w:val="16"/>
          <w:szCs w:val="16"/>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Места, предназначенные для ознакомления заявителей с </w:t>
      </w:r>
      <w:proofErr w:type="gramStart"/>
      <w:r w:rsidRPr="00194753">
        <w:rPr>
          <w:rFonts w:ascii="Times New Roman" w:hAnsi="Times New Roman" w:cs="Times New Roman"/>
          <w:sz w:val="16"/>
          <w:szCs w:val="16"/>
        </w:rPr>
        <w:t>информационными материалами</w:t>
      </w:r>
      <w:proofErr w:type="gramEnd"/>
      <w:r w:rsidRPr="00194753">
        <w:rPr>
          <w:rFonts w:ascii="Times New Roman" w:hAnsi="Times New Roman" w:cs="Times New Roman"/>
          <w:sz w:val="16"/>
          <w:szCs w:val="16"/>
        </w:rPr>
        <w:t xml:space="preserve">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Места для ожидания оборудуются стульями, кресельными секциями или скамьями (</w:t>
      </w:r>
      <w:proofErr w:type="spellStart"/>
      <w:r w:rsidRPr="00194753">
        <w:rPr>
          <w:rFonts w:ascii="Times New Roman" w:hAnsi="Times New Roman" w:cs="Times New Roman"/>
          <w:sz w:val="16"/>
          <w:szCs w:val="16"/>
        </w:rPr>
        <w:t>банкетками</w:t>
      </w:r>
      <w:proofErr w:type="spellEnd"/>
      <w:r w:rsidRPr="00194753">
        <w:rPr>
          <w:rFonts w:ascii="Times New Roman" w:hAnsi="Times New Roman" w:cs="Times New Roman"/>
          <w:sz w:val="16"/>
          <w:szCs w:val="16"/>
        </w:rPr>
        <w:t>). Количество мест для ожидания определяется исходя из фактической нагрузки и возможностей для их размещения в здании.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сопровождение инвалидов, имеющих стойкие расстройства функции зрения и самостоятельного передвижения;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допуск </w:t>
      </w:r>
      <w:proofErr w:type="spellStart"/>
      <w:r w:rsidRPr="00194753">
        <w:rPr>
          <w:rFonts w:ascii="Times New Roman" w:hAnsi="Times New Roman" w:cs="Times New Roman"/>
          <w:sz w:val="16"/>
          <w:szCs w:val="16"/>
        </w:rPr>
        <w:t>сурдопереводчика</w:t>
      </w:r>
      <w:proofErr w:type="spellEnd"/>
      <w:r w:rsidRPr="00194753">
        <w:rPr>
          <w:rFonts w:ascii="Times New Roman" w:hAnsi="Times New Roman" w:cs="Times New Roman"/>
          <w:sz w:val="16"/>
          <w:szCs w:val="16"/>
        </w:rPr>
        <w:t xml:space="preserve"> и </w:t>
      </w:r>
      <w:proofErr w:type="spellStart"/>
      <w:r w:rsidRPr="00194753">
        <w:rPr>
          <w:rFonts w:ascii="Times New Roman" w:hAnsi="Times New Roman" w:cs="Times New Roman"/>
          <w:sz w:val="16"/>
          <w:szCs w:val="16"/>
        </w:rPr>
        <w:t>тифлосурдопереводчика</w:t>
      </w:r>
      <w:proofErr w:type="spellEnd"/>
      <w:r w:rsidRPr="00194753">
        <w:rPr>
          <w:rFonts w:ascii="Times New Roman" w:hAnsi="Times New Roman" w:cs="Times New Roman"/>
          <w:sz w:val="16"/>
          <w:szCs w:val="16"/>
        </w:rPr>
        <w:t>;</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допуск собаки-проводника на объекты (здания, помещения), в которых предоставляется муниципальная услуга;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оказание помощи в преодолении барьеров, мешающих получению муниципальной услуги наравне с другими лицами.</w:t>
      </w:r>
    </w:p>
    <w:p w:rsidR="00194753" w:rsidRPr="00194753" w:rsidRDefault="00194753" w:rsidP="00657858">
      <w:pPr>
        <w:spacing w:after="0" w:line="240" w:lineRule="auto"/>
        <w:ind w:firstLine="284"/>
        <w:contextualSpacing/>
        <w:jc w:val="both"/>
        <w:rPr>
          <w:rFonts w:ascii="Times New Roman" w:hAnsi="Times New Roman" w:cs="Times New Roman"/>
          <w:b/>
          <w:sz w:val="16"/>
          <w:szCs w:val="16"/>
        </w:rPr>
      </w:pPr>
      <w:r w:rsidRPr="00194753">
        <w:rPr>
          <w:rFonts w:ascii="Times New Roman" w:hAnsi="Times New Roman" w:cs="Times New Roman"/>
          <w:b/>
          <w:sz w:val="16"/>
          <w:szCs w:val="16"/>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2.17.2. Показателями доступности предоставления муниципальной услуги являются: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транспортная доступность к местам предоставления муниципальной услуги, в том числе для лиц с ограниченными физическими возможностями;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возможность получения полной, актуальной и достоверной информации о порядке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2.17.3. Показателями качества предоставления муниципальной услуги являются: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степень удовлетворенности заявителей качеством и доступностью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соответствие предоставляемой муниципальной услуги требованиям настоящего административного регламента;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соблюдение сроков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обоснованных жалоб.</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2.17.4. При получении муниципальной услуги заявитель осуществляет не более 8 взаимодействий с сотрудниками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Продолжительность каждого взаимодействия не должна превышать 15 минут.</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2.18.2. Прием документов и выдача результата муниципальной услуги может осуществляться в МФЦ по принципу экстерриториальности.</w:t>
      </w:r>
    </w:p>
    <w:p w:rsidR="00194753" w:rsidRPr="00194753" w:rsidRDefault="00194753" w:rsidP="00657858">
      <w:pPr>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2.18.3.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06.04.2011 № 63-ФЗ «Об электронной подписи», Федерального закона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194753" w:rsidRPr="00194753" w:rsidRDefault="00194753" w:rsidP="00657858">
      <w:pPr>
        <w:pStyle w:val="ConsPlusNormal"/>
        <w:ind w:firstLine="284"/>
        <w:contextualSpacing/>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 xml:space="preserve">Электронные документы могут быть предоставлены в следующих форматах: </w:t>
      </w:r>
      <w:proofErr w:type="spellStart"/>
      <w:r w:rsidRPr="00194753">
        <w:rPr>
          <w:rFonts w:ascii="Times New Roman" w:hAnsi="Times New Roman" w:cs="Times New Roman"/>
          <w:color w:val="000000"/>
          <w:sz w:val="16"/>
          <w:szCs w:val="16"/>
        </w:rPr>
        <w:t>xml</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doc</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docx</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odt</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xls</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xlsx</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ods</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pdf</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jpg</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jpeg</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zip</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rar</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sig</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png</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bmp</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tiff</w:t>
      </w:r>
      <w:proofErr w:type="spellEnd"/>
      <w:r w:rsidRPr="00194753">
        <w:rPr>
          <w:rFonts w:ascii="Times New Roman" w:hAnsi="Times New Roman" w:cs="Times New Roman"/>
          <w:color w:val="000000"/>
          <w:sz w:val="16"/>
          <w:szCs w:val="16"/>
        </w:rPr>
        <w:t>.</w:t>
      </w:r>
    </w:p>
    <w:p w:rsidR="00194753" w:rsidRPr="00194753" w:rsidRDefault="00194753" w:rsidP="00657858">
      <w:pPr>
        <w:pStyle w:val="ConsPlusNormal"/>
        <w:ind w:firstLine="284"/>
        <w:contextualSpacing/>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94753">
        <w:rPr>
          <w:rFonts w:ascii="Times New Roman" w:hAnsi="Times New Roman" w:cs="Times New Roman"/>
          <w:color w:val="000000"/>
          <w:sz w:val="16"/>
          <w:szCs w:val="16"/>
        </w:rPr>
        <w:t>dpi</w:t>
      </w:r>
      <w:proofErr w:type="spellEnd"/>
      <w:r w:rsidRPr="00194753">
        <w:rPr>
          <w:rFonts w:ascii="Times New Roman" w:hAnsi="Times New Roman" w:cs="Times New Roman"/>
          <w:color w:val="000000"/>
          <w:sz w:val="16"/>
          <w:szCs w:val="16"/>
        </w:rPr>
        <w:t xml:space="preserve"> (масштаб 1:1):</w:t>
      </w:r>
    </w:p>
    <w:p w:rsidR="00194753" w:rsidRPr="00194753" w:rsidRDefault="00194753" w:rsidP="00657858">
      <w:pPr>
        <w:pStyle w:val="ConsPlusNormal"/>
        <w:ind w:firstLine="284"/>
        <w:contextualSpacing/>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с сохранением всех аутентичных признаков подлинности (графической подписи лица, печати, углового штампа бланка);</w:t>
      </w:r>
    </w:p>
    <w:p w:rsidR="00194753" w:rsidRPr="00194753" w:rsidRDefault="00194753" w:rsidP="00657858">
      <w:pPr>
        <w:pStyle w:val="ConsPlusNormal"/>
        <w:ind w:firstLine="284"/>
        <w:contextualSpacing/>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194753" w:rsidRPr="00194753" w:rsidRDefault="00194753" w:rsidP="00657858">
      <w:pPr>
        <w:pStyle w:val="ConsPlusNormal"/>
        <w:ind w:firstLine="284"/>
        <w:contextualSpacing/>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Электронные документы должны обеспечивать возможность идентифицировать документ и количество листов в документе.</w:t>
      </w:r>
    </w:p>
    <w:p w:rsidR="00194753" w:rsidRPr="00194753" w:rsidRDefault="00194753" w:rsidP="00657858">
      <w:pPr>
        <w:pStyle w:val="ConsPlusNormal"/>
        <w:ind w:firstLine="284"/>
        <w:contextualSpacing/>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 xml:space="preserve">Документы, подлежащие представлению в форматах </w:t>
      </w:r>
      <w:proofErr w:type="spellStart"/>
      <w:r w:rsidRPr="00194753">
        <w:rPr>
          <w:rFonts w:ascii="Times New Roman" w:hAnsi="Times New Roman" w:cs="Times New Roman"/>
          <w:color w:val="000000"/>
          <w:sz w:val="16"/>
          <w:szCs w:val="16"/>
        </w:rPr>
        <w:t>xls</w:t>
      </w:r>
      <w:proofErr w:type="spellEnd"/>
      <w:r w:rsidRPr="00194753">
        <w:rPr>
          <w:rFonts w:ascii="Times New Roman" w:hAnsi="Times New Roman" w:cs="Times New Roman"/>
          <w:color w:val="000000"/>
          <w:sz w:val="16"/>
          <w:szCs w:val="16"/>
        </w:rPr>
        <w:t xml:space="preserve">, </w:t>
      </w:r>
      <w:proofErr w:type="spellStart"/>
      <w:r w:rsidRPr="00194753">
        <w:rPr>
          <w:rFonts w:ascii="Times New Roman" w:hAnsi="Times New Roman" w:cs="Times New Roman"/>
          <w:color w:val="000000"/>
          <w:sz w:val="16"/>
          <w:szCs w:val="16"/>
        </w:rPr>
        <w:t>xlsx</w:t>
      </w:r>
      <w:proofErr w:type="spellEnd"/>
      <w:r w:rsidRPr="00194753">
        <w:rPr>
          <w:rFonts w:ascii="Times New Roman" w:hAnsi="Times New Roman" w:cs="Times New Roman"/>
          <w:color w:val="000000"/>
          <w:sz w:val="16"/>
          <w:szCs w:val="16"/>
        </w:rPr>
        <w:t xml:space="preserve"> или </w:t>
      </w:r>
      <w:proofErr w:type="spellStart"/>
      <w:r w:rsidRPr="00194753">
        <w:rPr>
          <w:rFonts w:ascii="Times New Roman" w:hAnsi="Times New Roman" w:cs="Times New Roman"/>
          <w:color w:val="000000"/>
          <w:sz w:val="16"/>
          <w:szCs w:val="16"/>
        </w:rPr>
        <w:t>ods</w:t>
      </w:r>
      <w:proofErr w:type="spellEnd"/>
      <w:r w:rsidRPr="00194753">
        <w:rPr>
          <w:rFonts w:ascii="Times New Roman" w:hAnsi="Times New Roman" w:cs="Times New Roman"/>
          <w:color w:val="000000"/>
          <w:sz w:val="16"/>
          <w:szCs w:val="16"/>
        </w:rPr>
        <w:t>, формируются в виде отдельного электронного документа.</w:t>
      </w:r>
    </w:p>
    <w:p w:rsidR="00194753" w:rsidRPr="00194753" w:rsidRDefault="00194753" w:rsidP="00657858">
      <w:pPr>
        <w:pStyle w:val="ConsPlusNormal"/>
        <w:ind w:firstLine="284"/>
        <w:jc w:val="both"/>
        <w:rPr>
          <w:rFonts w:ascii="Times New Roman" w:hAnsi="Times New Roman" w:cs="Times New Roman"/>
          <w:sz w:val="16"/>
          <w:szCs w:val="16"/>
        </w:rPr>
      </w:pPr>
      <w:r w:rsidRPr="00194753">
        <w:rPr>
          <w:rFonts w:ascii="Times New Roman" w:hAnsi="Times New Roman" w:cs="Times New Roman"/>
          <w:color w:val="000000"/>
          <w:sz w:val="16"/>
          <w:szCs w:val="16"/>
        </w:rPr>
        <w:t>При предоставлении муниципальной услуги в электронной форме посредством регионального портала заявителю обеспечивается:</w:t>
      </w:r>
    </w:p>
    <w:p w:rsidR="00194753" w:rsidRPr="00194753" w:rsidRDefault="00194753" w:rsidP="00657858">
      <w:pPr>
        <w:pStyle w:val="ConsPlusNormal"/>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получение информации о порядке и сроках предоставления муниципальной услуги;</w:t>
      </w:r>
    </w:p>
    <w:p w:rsidR="00194753" w:rsidRPr="00194753" w:rsidRDefault="00194753" w:rsidP="00657858">
      <w:pPr>
        <w:pStyle w:val="ConsPlusNormal"/>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формирование запроса;</w:t>
      </w:r>
    </w:p>
    <w:p w:rsidR="00194753" w:rsidRPr="00194753" w:rsidRDefault="00194753" w:rsidP="00657858">
      <w:pPr>
        <w:pStyle w:val="ConsPlusNormal"/>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прием и регистрация МФЦ заявления и документов;</w:t>
      </w:r>
    </w:p>
    <w:p w:rsidR="00194753" w:rsidRPr="00194753" w:rsidRDefault="00194753" w:rsidP="00657858">
      <w:pPr>
        <w:pStyle w:val="ConsPlusNormal"/>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получение результата предоставления муниципальной услуги;</w:t>
      </w:r>
    </w:p>
    <w:p w:rsidR="00194753" w:rsidRPr="00194753" w:rsidRDefault="00194753" w:rsidP="00657858">
      <w:pPr>
        <w:pStyle w:val="ConsPlusNormal"/>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получение сведений о ходе рассмотрения заявления.</w:t>
      </w:r>
    </w:p>
    <w:p w:rsidR="00194753" w:rsidRPr="00194753" w:rsidRDefault="00194753" w:rsidP="00657858">
      <w:pPr>
        <w:pStyle w:val="ConsPlusNormal"/>
        <w:ind w:firstLine="284"/>
        <w:jc w:val="both"/>
        <w:rPr>
          <w:rFonts w:ascii="Times New Roman" w:hAnsi="Times New Roman" w:cs="Times New Roman"/>
          <w:color w:val="000000"/>
          <w:sz w:val="16"/>
          <w:szCs w:val="16"/>
        </w:rPr>
      </w:pPr>
      <w:r w:rsidRPr="00194753">
        <w:rPr>
          <w:rFonts w:ascii="Times New Roman" w:hAnsi="Times New Roman" w:cs="Times New Roman"/>
          <w:color w:val="000000"/>
          <w:sz w:val="16"/>
          <w:szCs w:val="16"/>
        </w:rPr>
        <w:t>При направлении заявления физическим лицом используется простая электронная подпись, при условии, что личность заявителя установлена при активации учетной записи.</w:t>
      </w:r>
    </w:p>
    <w:p w:rsidR="00194753" w:rsidRPr="00194753" w:rsidRDefault="00194753" w:rsidP="00657858">
      <w:pPr>
        <w:spacing w:after="0" w:line="240" w:lineRule="auto"/>
        <w:ind w:firstLine="284"/>
        <w:contextualSpacing/>
        <w:jc w:val="both"/>
        <w:rPr>
          <w:rFonts w:ascii="Times New Roman" w:hAnsi="Times New Roman" w:cs="Times New Roman"/>
          <w:b/>
          <w:bCs/>
          <w:sz w:val="16"/>
          <w:szCs w:val="16"/>
        </w:rPr>
      </w:pPr>
      <w:r w:rsidRPr="00194753">
        <w:rPr>
          <w:rFonts w:ascii="Times New Roman" w:hAnsi="Times New Roman" w:cs="Times New Roman"/>
          <w:b/>
          <w:bCs/>
          <w:sz w:val="16"/>
          <w:szCs w:val="16"/>
          <w:lang w:val="en-US"/>
        </w:rPr>
        <w:t>III</w:t>
      </w:r>
      <w:r w:rsidRPr="00194753">
        <w:rPr>
          <w:rFonts w:ascii="Times New Roman" w:hAnsi="Times New Roman" w:cs="Times New Roman"/>
          <w:b/>
          <w:bCs/>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3.1. Исчерпывающий перечень административных процедур (действий)</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 информирование заявителя об условиях организации газоснабжения при личном обращении в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 прием и регистрация заявления и иных документов, представленных заявителем;</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 направление межведомственных запросов (при необходимости);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 направление пакета документов исполнителю;</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 информирование заявителя о результатах предоставления муниципальной услуги.</w:t>
      </w:r>
    </w:p>
    <w:p w:rsidR="00194753" w:rsidRPr="00194753" w:rsidRDefault="00194753" w:rsidP="00657858">
      <w:pPr>
        <w:autoSpaceDE w:val="0"/>
        <w:autoSpaceDN w:val="0"/>
        <w:adjustRightInd w:val="0"/>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3.2. Информирование заявителя об условиях организации газоснабжения при личном обращении в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3.2.1. Основанием для начала административной процедуры является обращение заявителя в МФЦ за получением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3.2.2. Сотрудник МФЦ, ответственный за предоставление муниципальной услуги, знакомит заявителя с основными условиями организации газоснабжения населения, в том числе посредством ознакомления с буклетами, брошюрами, иными информационными материалами (интерактивными картами).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3.2.3. Сотрудник МФЦ также информирует заявителя о возможности заключения комплексного договора, об условиях и предмете указанного договора.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Также заявителю предоставляется информация об основаниях для отказа в заключении комплексного договора.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3.2.4. Критерием принятия решения об информировании заявителя является факт обращения заявителя в МФЦ за предоставлением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3.2.5. Максимальный срок исполнения административной процедуры составляет 15 минут.</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3.2.6. Результатом исполнения административной процедуры является доведение до заявителя информации об условиях организации газоснабжения населения на территории Волотовского муниципального округа.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3.2.7. Результат административной процедуры не фиксируется. </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 xml:space="preserve">3.3. Прием и регистрация заявления и иных документов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3.3.1. Основанием для начала административной процедуры является личное обращение заявителя в МФЦ за предоставлением муниципальной услуги после получения информации об условиях организации газоснабжения или поступление заявления о предоставлении муниципальной услуги через региональный портал.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3.3.2. При личном обращении в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7" w:history="1">
        <w:r w:rsidRPr="00194753">
          <w:rPr>
            <w:rFonts w:ascii="Times New Roman" w:hAnsi="Times New Roman" w:cs="Times New Roman"/>
            <w:sz w:val="16"/>
            <w:szCs w:val="16"/>
          </w:rPr>
          <w:t>пунктах 2.6</w:t>
        </w:r>
      </w:hyperlink>
      <w:r w:rsidRPr="00194753">
        <w:rPr>
          <w:rFonts w:ascii="Times New Roman" w:hAnsi="Times New Roman" w:cs="Times New Roman"/>
          <w:sz w:val="16"/>
          <w:szCs w:val="16"/>
        </w:rPr>
        <w:t xml:space="preserve">, 2.7 настоящего административного регламента (в случае если заявитель представляет документы, указанные в </w:t>
      </w:r>
      <w:hyperlink r:id="rId38" w:history="1">
        <w:r w:rsidRPr="00194753">
          <w:rPr>
            <w:rFonts w:ascii="Times New Roman" w:hAnsi="Times New Roman" w:cs="Times New Roman"/>
            <w:sz w:val="16"/>
            <w:szCs w:val="16"/>
          </w:rPr>
          <w:t>пункте 2.</w:t>
        </w:r>
      </w:hyperlink>
      <w:r w:rsidRPr="00194753">
        <w:rPr>
          <w:rFonts w:ascii="Times New Roman" w:hAnsi="Times New Roman" w:cs="Times New Roman"/>
          <w:sz w:val="16"/>
          <w:szCs w:val="16"/>
        </w:rPr>
        <w:t>7 настоящего административного регламента, по собственной инициативе), на бумажном носителе.</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3.3.3. Заявление о предоставлении муниципальной услуги может быть оформлено заявителем в ходе приема в МФЦ либо оформлено заранее.</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По просьбе заявителя заявление может быть оформлено сотрудником МФЦ с использованием программных средств.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3.3.4. Заявление о предоставлении муниципальной услуги может быть направлено в электронном виде посредством заполнения интерактивной формы заявления, подписанного электронной подписью, через личный кабинет регионального портала, без необходимости дополнительной подачи заявления в иной форме.</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формировании заявления обеспечивается: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возможность печати на бумажном носителе копии электронной формы заявления;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любой момент по желанию заявителя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возможность вернуться на любой из этапов заполнения электронной формы заявления без потери ранее введенной информации;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возможность доступа заявителя на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МФЦ посредством регионального портала.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Прием и обработка документов, направленных заявителем через региональный портал, осуществляется МФЦ в системе межведомственного взаимодействия </w:t>
      </w:r>
      <w:proofErr w:type="spellStart"/>
      <w:r w:rsidRPr="00194753">
        <w:rPr>
          <w:rFonts w:ascii="Times New Roman" w:hAnsi="Times New Roman" w:cs="Times New Roman"/>
          <w:sz w:val="16"/>
          <w:szCs w:val="16"/>
        </w:rPr>
        <w:t>Smart-route</w:t>
      </w:r>
      <w:proofErr w:type="spellEnd"/>
      <w:r w:rsidRPr="00194753">
        <w:rPr>
          <w:rFonts w:ascii="Times New Roman" w:hAnsi="Times New Roman" w:cs="Times New Roman"/>
          <w:sz w:val="16"/>
          <w:szCs w:val="16"/>
        </w:rPr>
        <w:t xml:space="preserve"> (</w:t>
      </w:r>
      <w:proofErr w:type="spellStart"/>
      <w:r w:rsidRPr="00194753">
        <w:rPr>
          <w:rFonts w:ascii="Times New Roman" w:hAnsi="Times New Roman" w:cs="Times New Roman"/>
          <w:sz w:val="16"/>
          <w:szCs w:val="16"/>
        </w:rPr>
        <w:t>Digit</w:t>
      </w:r>
      <w:proofErr w:type="spellEnd"/>
      <w:r w:rsidRPr="00194753">
        <w:rPr>
          <w:rFonts w:ascii="Times New Roman" w:hAnsi="Times New Roman" w:cs="Times New Roman"/>
          <w:sz w:val="16"/>
          <w:szCs w:val="16"/>
        </w:rPr>
        <w:t xml:space="preserve"> МЭВ).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3.3.5. Сотрудник МФЦ осуществляет следующие действия в ходе приема заявителя: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устанавливает предмет обращения;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устанавливает личность заявителя, в том числе проверяет наличие документа, удостоверяющего личность;</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проверяет полномочия заявителя;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9" w:history="1">
        <w:r w:rsidRPr="00194753">
          <w:rPr>
            <w:rFonts w:ascii="Times New Roman" w:hAnsi="Times New Roman" w:cs="Times New Roman"/>
            <w:sz w:val="16"/>
            <w:szCs w:val="16"/>
          </w:rPr>
          <w:t>пунктом 2.6</w:t>
        </w:r>
      </w:hyperlink>
      <w:r w:rsidRPr="00194753">
        <w:rPr>
          <w:rFonts w:ascii="Times New Roman" w:hAnsi="Times New Roman" w:cs="Times New Roman"/>
          <w:sz w:val="16"/>
          <w:szCs w:val="16"/>
        </w:rPr>
        <w:t xml:space="preserve"> настоящего административного регламента;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наличия оснований для отказа в приеме документов информирует о данном факте заявителя. В случае если заявитель не устраняет причины для отказа в приеме документов сотрудник МФЦ отказывает в приеме документов и информирует о принятом решении заявителя.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Отказ может быть оформлен в качестве отметки сотрудника МФЦ на заявлении с указанием основания для отказа в приеме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3.3.6. При поступлении заявления о предоставлении муниципальной услуги в МФЦ в электронной форме через региональный портал заявлению присваивается статус «Получено ведомством». Информирование заявителя осуществляется через личный кабинет регионального портала.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направлении документов через региональный портал днем получения заявления о предоставлении муниципальной услуги является дата присвоения заявлению статуса «Получено ведомством».</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Если при приеме документов, направленных через региональный портал, установлены основания для отказа в приеме документов, сотрудник МФЦ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Информация об отказе в приеме документов направляется заявителю через личный кабинет регионального портала.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отсутствии оснований для отказа в приеме документов сотрудник МФЦ принимает решение о приеме у заявителя представленных документов и регистрирует заявление и представленные документы в автоматизированной информационной системе МФЦ в день их поступления;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выдает заявителю расписку с описью представленных документов и указанием даты их принятия, подтверждающую принятие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3.3.7. При личном обращении заявителя в МФЦ при необходимости сотрудник МФЦ изготавливает копии представленных заявителем документов, выполняет на них надпись об их соответствии подлинным экземплярам, заверяют своей подписью с указанием фамилии и инициалов.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3.3.8. При необходимости (в случае </w:t>
      </w:r>
      <w:proofErr w:type="spellStart"/>
      <w:r w:rsidRPr="00194753">
        <w:rPr>
          <w:rFonts w:ascii="Times New Roman" w:hAnsi="Times New Roman" w:cs="Times New Roman"/>
          <w:sz w:val="16"/>
          <w:szCs w:val="16"/>
        </w:rPr>
        <w:t>непредоставления</w:t>
      </w:r>
      <w:proofErr w:type="spellEnd"/>
      <w:r w:rsidRPr="00194753">
        <w:rPr>
          <w:rFonts w:ascii="Times New Roman" w:hAnsi="Times New Roman" w:cs="Times New Roman"/>
          <w:sz w:val="16"/>
          <w:szCs w:val="16"/>
        </w:rPr>
        <w:t xml:space="preserve"> заявителем) сотрудник МФЦ готовит графическую схему, на которой указаны расположение планируемого к подключению объекта капитального строительства и границы земельного участка, на котором располагается или будет располагаться такой объект капитального строительства, наименование населенного пункта или муниципального образования (в случае расположения объекта капитального строительства вне населенного пункта) либо графическую схему, составленную с использованием фрагмента публичной кадастровой карты или карты поисковых систем информационно-телекоммуникационной сети «Интернет», на которой в случае отсутствия изображения объекта капитального строительства и (или) границ земельного участка на данном фрагменте указываются планируемый к подключению объект капитального строительства и границы земельного участка, на котором располагается или будет располагаться такой объект капитального строительства (ситуационный план).</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3.3.9. Длительность осуществления административной процедуры не может превышать 20 (двадцати) минут.</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3.3.10. Заявителям предоставляется возможность предварительной записи для представления заявления о предоставлении муниципальной услуги и необходимых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Предварительная запись может осуществляться следующими способами по выбору заявителя: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через терминал электронной очереди при личном обращении заявителя в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 телефону офиса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через кол-центр;</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через официальный сайт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Подробная информация о способах записи в МФЦ размещена на сайте МФЦ </w:t>
      </w:r>
      <w:hyperlink r:id="rId40" w:history="1">
        <w:r w:rsidRPr="00194753">
          <w:rPr>
            <w:rFonts w:ascii="Times New Roman" w:hAnsi="Times New Roman" w:cs="Times New Roman"/>
            <w:sz w:val="16"/>
            <w:szCs w:val="16"/>
          </w:rPr>
          <w:t>https://mfc53.novreg.ru/lk/how-record.php</w:t>
        </w:r>
      </w:hyperlink>
      <w:r w:rsidRPr="00194753">
        <w:rPr>
          <w:rFonts w:ascii="Times New Roman" w:hAnsi="Times New Roman" w:cs="Times New Roman"/>
          <w:sz w:val="16"/>
          <w:szCs w:val="16"/>
        </w:rPr>
        <w:t>.</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Запись на прием в МФЦ для подачи заявления с использованием единого портала, регионального портала не осуществляется.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3.3.11. Критерием принятия решения о приеме документов является наличие заявления и прилагаемых документов и отсутствие оснований для отказа в приеме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3.3.12. Результатом административной процедуры является регистрация в МФЦ заявления и документов, представленных заявителем, или уведомление заявителя об отказе в приеме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3.3.13. Результат административной процедуры фиксируется в автоматизированной информационной системе МФЦ.</w:t>
      </w:r>
    </w:p>
    <w:p w:rsidR="00194753" w:rsidRPr="00194753" w:rsidRDefault="00194753" w:rsidP="00657858">
      <w:pPr>
        <w:autoSpaceDE w:val="0"/>
        <w:autoSpaceDN w:val="0"/>
        <w:adjustRightInd w:val="0"/>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 xml:space="preserve">3.4. Направление межведомственных запросов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3.4.2. Сотрудник МФЦ в день поступления заявления формирует и направляет межведомственные запросы в соответствующие органы (организации), в распоряжении которых находятся необходимые сведения.</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3.4.3. Критерием принятия решения о направлении межведомственного запроса является отсутствие документов, указанных в пункте 2.7. настоящего административного регламента.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3.4.4. Результатом исполнения административной процедуры является направление межведомственных запросов.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3.4.5. Результат административной процедуры фиксируется в автоматизированной информационной системе МФЦ. </w:t>
      </w:r>
    </w:p>
    <w:p w:rsidR="00194753" w:rsidRPr="00194753" w:rsidRDefault="00194753" w:rsidP="00657858">
      <w:pPr>
        <w:autoSpaceDE w:val="0"/>
        <w:autoSpaceDN w:val="0"/>
        <w:adjustRightInd w:val="0"/>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3.5. Направление пакета документов исполнителю (единому оператору газификации)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3.5.2. Сотрудник МФЦ после формирования полного пакета документов направляет указанный пакет документов исполнителю (единому оператору газификации) в соответствии с порядком, определенным настоящим административным регламентом.</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3.5.3. Критерием принятия решения о направлении пакета документов исполнителю (единому оператору газификации) является формирование полного пакета документов, необходимых для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3.5.4. Результат административной процедуры - направление пакета документов исполнителю (единому оператору газификации).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3.5.5. Максимальный срок исполнения административной процедуры:</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предоставления заявителем по собственной инициативе документов, указанных в пункте 2.7 настоящего административного регламента, - не позднее одного рабочего дня, следующего за днем обращения заявителя в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в случае </w:t>
      </w:r>
      <w:proofErr w:type="spellStart"/>
      <w:r w:rsidRPr="00194753">
        <w:rPr>
          <w:rFonts w:ascii="Times New Roman" w:hAnsi="Times New Roman" w:cs="Times New Roman"/>
          <w:sz w:val="16"/>
          <w:szCs w:val="16"/>
        </w:rPr>
        <w:t>непредоставления</w:t>
      </w:r>
      <w:proofErr w:type="spellEnd"/>
      <w:r w:rsidRPr="00194753">
        <w:rPr>
          <w:rFonts w:ascii="Times New Roman" w:hAnsi="Times New Roman" w:cs="Times New Roman"/>
          <w:sz w:val="16"/>
          <w:szCs w:val="16"/>
        </w:rPr>
        <w:t xml:space="preserve"> заявителем по собственной инициативе документов, указанных в пункте 2.7 настоящего административного регламента, - не позднее одного рабочего дня, следующего за днем поступления последнего ответа на межведомственный запрос.</w:t>
      </w:r>
    </w:p>
    <w:p w:rsidR="00194753" w:rsidRPr="00194753" w:rsidRDefault="00194753" w:rsidP="00657858">
      <w:pPr>
        <w:widowControl w:val="0"/>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3.6. Информирование заявителя о результате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3.6.1. Основанием для начала административной процедуры является поступление в МФЦ информации о формировании платежного документа за поставку газа от исполнителя (единого оператора газификации).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3.6.2. Сотрудник МФЦ информирует заявителя о готовности результата предоставления муниципальной услуги способом, указанным заявителем в заявлении о предоставлении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3.6.3. Критерием принятия решения об уведомлении заявителя о результатах предоставления муниципальной услуги является выбор заявителем способа его уведомления о принятом решении.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3.6.4. Результатом выполнения административной процедуры является уведомление заявителя о формировании платежного документа за поставку газа.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3.6.5. Максимальное время, затраченное на административное действие, не должно превышать 1 (одного) рабочего дня со дня поступления в МФЦ результата предоставления муниципальной услуги.</w:t>
      </w:r>
    </w:p>
    <w:p w:rsidR="00194753" w:rsidRPr="00194753" w:rsidRDefault="00194753" w:rsidP="00657858">
      <w:pPr>
        <w:widowControl w:val="0"/>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 xml:space="preserve">3.7. Взаимодействие МФЦ и исполнителя (единого оператора газификации) при предоставлении муниципальной услуги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3.7.1. Основанием для начала административной процедуры является поступление в МФЦ заявления о предоставлении муниципальной услуги и формирование полного пакета документов, необходимых для предоставления муниципальной услуги.</w:t>
      </w:r>
    </w:p>
    <w:p w:rsidR="00194753" w:rsidRPr="00194753" w:rsidRDefault="00194753" w:rsidP="00657858">
      <w:pPr>
        <w:tabs>
          <w:tab w:val="left" w:pos="0"/>
          <w:tab w:val="left" w:pos="284"/>
          <w:tab w:val="left" w:pos="320"/>
          <w:tab w:val="left" w:pos="1134"/>
          <w:tab w:val="left" w:pos="1276"/>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3.7.2. Взаимодействие МФЦ и исполнителя (единого оператора газификации) осуществляется в соответствии с настоящим административным регламентом.</w:t>
      </w:r>
    </w:p>
    <w:p w:rsidR="00194753" w:rsidRPr="00194753" w:rsidRDefault="00194753" w:rsidP="00657858">
      <w:pPr>
        <w:tabs>
          <w:tab w:val="left" w:pos="0"/>
          <w:tab w:val="left" w:pos="284"/>
          <w:tab w:val="left" w:pos="320"/>
          <w:tab w:val="left" w:pos="1134"/>
          <w:tab w:val="left" w:pos="1276"/>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3.7.3. Специалист МФЦ обрабатывает документы, указанные в пунктах 2.6, 2.7 настоящего административного регламента, и осуществляет информирование исполнителя (единого оператора газификации) о сформированном пакете документов, в срок, не превышающий 2 (двух) рабочих дней со дня получения ответа на последний межведомственный запрос.</w:t>
      </w:r>
    </w:p>
    <w:p w:rsidR="00194753" w:rsidRPr="00194753" w:rsidRDefault="00194753" w:rsidP="00657858">
      <w:pPr>
        <w:tabs>
          <w:tab w:val="left" w:pos="0"/>
          <w:tab w:val="left" w:pos="284"/>
          <w:tab w:val="left" w:pos="320"/>
          <w:tab w:val="left" w:pos="1134"/>
          <w:tab w:val="left" w:pos="1276"/>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3.7.4. Приём-передача пакетов документов, указанных в пунктах 2.6, 2.7 настоящего административного регламента, между МФЦ и исполнителем (единым оператором газификации) осуществляется на основании реестра, формируемого в двух экземплярах в соответствии с типовой формой, утверждаемой МФЦ, в котором указывается количество передаваемых пакетов документов, регистрационные номера пакетов документов и дата приёма-передачи.</w:t>
      </w:r>
    </w:p>
    <w:p w:rsidR="00194753" w:rsidRPr="00194753" w:rsidRDefault="00194753" w:rsidP="00657858">
      <w:pPr>
        <w:tabs>
          <w:tab w:val="left" w:pos="0"/>
          <w:tab w:val="left" w:pos="284"/>
          <w:tab w:val="left" w:pos="320"/>
          <w:tab w:val="left" w:pos="1134"/>
          <w:tab w:val="left" w:pos="1276"/>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3.7.5. Доставка сформированных пакетов документов из МФЦ исполнителю (единому оператору газификации) и обратно осуществляется силами исполнителя (единого оператора газификации).</w:t>
      </w:r>
    </w:p>
    <w:p w:rsidR="00194753" w:rsidRPr="00194753" w:rsidRDefault="00194753" w:rsidP="00657858">
      <w:pPr>
        <w:tabs>
          <w:tab w:val="left" w:pos="0"/>
          <w:tab w:val="left" w:pos="284"/>
          <w:tab w:val="left" w:pos="320"/>
          <w:tab w:val="left" w:pos="1134"/>
          <w:tab w:val="left" w:pos="1276"/>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3.7.6. Уполномоченный представитель исполнителя (единого оператора газификации) и сотрудник МФЦ сверяют количество передаваемых пакетов документов, комплектность пакетов документов, регистрационные номера пакетов документов, подписывают два экземпляра реестра.</w:t>
      </w:r>
    </w:p>
    <w:p w:rsidR="00194753" w:rsidRPr="00194753" w:rsidRDefault="00194753" w:rsidP="00657858">
      <w:pPr>
        <w:tabs>
          <w:tab w:val="left" w:pos="0"/>
          <w:tab w:val="left" w:pos="284"/>
          <w:tab w:val="left" w:pos="320"/>
          <w:tab w:val="left" w:pos="1134"/>
          <w:tab w:val="left" w:pos="1276"/>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3.7.7. Уполномоченный представитель исполнителя (единого оператора газификации) по результатам рассмотрения полученного пакета документов, но не позднее 2 (двух) рабочих дней со дня получения такого пакета документов направляет заявителю и в МФЦ уведомление о принятии заявки способом, позволяющим подтвердить отправку такого уведомления.</w:t>
      </w:r>
    </w:p>
    <w:p w:rsidR="00194753" w:rsidRPr="00194753" w:rsidRDefault="00194753" w:rsidP="00657858">
      <w:pPr>
        <w:tabs>
          <w:tab w:val="left" w:pos="0"/>
          <w:tab w:val="left" w:pos="284"/>
          <w:tab w:val="left" w:pos="320"/>
          <w:tab w:val="left" w:pos="1134"/>
          <w:tab w:val="left" w:pos="1276"/>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3.7.8. Уполномоченный представитель исполнителя (единого оператора газификации) не позднее 2 (двух) рабочих дней со дня формирования платежного документа о проведенной оплате за поставку газа направляет в МФЦ копию такого платежного документа способом, позволяющим подтвердить отправку копии указанного документа.</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IV. ФОРМЫ КОНТРОЛЯ ЗА ИСПОЛНЕНИЕМ АДМИНИСТРАТИВНОГО РЕГЛАМЕНТА</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4.1.1. Текущий контроль организуется МФЦ по каждой административной процедуре в соответствии с настоящим административным регламентом. </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муниципальных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4.2.2. Проверки могут быть плановыми и внеплановыми.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Плановые проверки полноты и качества предоставления муниципальной услуги проводятся не реже одного раза в 3 года.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Внеплановые проверки проводятся по поручению руководителя МФЦ или лица, его замещающего, по конкретному обращению заинтересованных лиц.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проверки оформляются в виде акта, в котором отмечаются выявленные недостатки и предложения по их устранению</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4.3. Ответственность сотрудников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4.3.1. Сотрудник МФЦ несет персональную ответственность за: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 соблюдение установленного порядка приема документов;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 принятие надлежащих мер по полной и всесторонней проверке представленных документов;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соблюдение сроков рассмотрения документов, соблюдение порядка выдачи документов;</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 учет выданных документов;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 своевременное формирование, ведение и надлежащее хранение документов. </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4.3.2. 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4.3.3. Ответственность за нарушение сроков, предусмотренных пунктами 2.4.2, 2.4.3 настоящего административного регламента, в соответствии с законодательством Российской Федерации несет исполнитель. </w:t>
      </w:r>
    </w:p>
    <w:p w:rsidR="00194753" w:rsidRPr="00194753" w:rsidRDefault="00194753" w:rsidP="0065785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Граждане, их объединения и организации имеют право на любые, предусмотренные действующим законодательством, формы контроля за деятельностью МФЦ при предоставлении муниципальной услуги.</w:t>
      </w:r>
    </w:p>
    <w:p w:rsidR="00194753" w:rsidRPr="00194753" w:rsidRDefault="00194753" w:rsidP="00657858">
      <w:pPr>
        <w:pStyle w:val="ConsPlusNormal"/>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lang w:val="en-US"/>
        </w:rPr>
        <w:t>V</w:t>
      </w:r>
      <w:r w:rsidRPr="00194753">
        <w:rPr>
          <w:rFonts w:ascii="Times New Roman" w:hAnsi="Times New Roman" w:cs="Times New Roman"/>
          <w:b/>
          <w:sz w:val="16"/>
          <w:szCs w:val="16"/>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194753" w:rsidRPr="00194753" w:rsidRDefault="00194753" w:rsidP="00657858">
      <w:pPr>
        <w:pStyle w:val="ConsPlusNormal"/>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5.1.1. Заявитель, права и законные интересы которого нарушены сотрудниками МФЦ (в том числе в случае ненадлежащего исполнения ими обязанностей при предоставлении муниципальной услуги),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194753" w:rsidRPr="00194753" w:rsidRDefault="00194753" w:rsidP="00657858">
      <w:pPr>
        <w:pStyle w:val="ConsPlusNormal"/>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5.2. Органы и должностные лица, которым может быть направлена жалоба заявителя в досудебном (внесудебном) порядке</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5.2.1. Заявители могут обжаловать решения и действия (бездействие), принятые (осуществляемые) в ходе предоставления муниципальной услуги: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Жалоба на решения и действия (бездействие) сотрудников МФЦ подается руководителю соответствующего структурного подразделения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Жалоба на решения и действия (бездействие) руководителя структурного подразделения МФЦ подается руководителю МФЦ.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Жалоба на решения и действия (бездействие) МФЦ, руководителя МФЦ подается в орган исполнительной власти Новгородской области, осуществляющий функции и полномочия учредителя МФЦ.</w:t>
      </w:r>
    </w:p>
    <w:p w:rsidR="00194753" w:rsidRPr="00194753" w:rsidRDefault="00194753" w:rsidP="00657858">
      <w:pPr>
        <w:pStyle w:val="ConsPlusNormal"/>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5.3.1. Уполномоченный орган обеспечивает:</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 информирование заявителей о порядке обжалования действий (бездействия) МФЦ, работников МФЦ посредством размещения информации на стендах в помещениях Уполномоченного органа, МФЦ, едином портале, региональном портале, официальных сайтах Уполномоченного органа, МФЦ в сети «Интернет»;</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 консультирование заявителей о порядке обжалования решений и действий (бездействия) МФЦ, его сотрудников, в том числе по телефону, электронной почте, при личном приеме.</w:t>
      </w:r>
    </w:p>
    <w:p w:rsidR="00194753" w:rsidRPr="00194753" w:rsidRDefault="00194753" w:rsidP="00657858">
      <w:pPr>
        <w:pStyle w:val="ConsPlusNormal"/>
        <w:ind w:firstLine="284"/>
        <w:jc w:val="both"/>
        <w:outlineLvl w:val="1"/>
        <w:rPr>
          <w:rFonts w:ascii="Times New Roman" w:hAnsi="Times New Roman" w:cs="Times New Roman"/>
          <w:b/>
          <w:sz w:val="16"/>
          <w:szCs w:val="16"/>
        </w:rPr>
      </w:pPr>
      <w:r w:rsidRPr="00194753">
        <w:rPr>
          <w:rFonts w:ascii="Times New Roman" w:hAnsi="Times New Roman" w:cs="Times New Roman"/>
          <w:b/>
          <w:sz w:val="16"/>
          <w:szCs w:val="16"/>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5.4.1. 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Федеральным законом от 27.07.2010 № 210-ФЗ.</w:t>
      </w:r>
    </w:p>
    <w:p w:rsid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Информация, указанная в данном разделе, подлежит обязательному размещению на едином портале и региональном портале.</w:t>
      </w:r>
    </w:p>
    <w:p w:rsidR="00614019" w:rsidRDefault="00614019" w:rsidP="00657858">
      <w:pPr>
        <w:spacing w:after="0" w:line="240" w:lineRule="auto"/>
        <w:jc w:val="both"/>
        <w:rPr>
          <w:rFonts w:ascii="Times New Roman" w:hAnsi="Times New Roman" w:cs="Times New Roman"/>
          <w:sz w:val="16"/>
          <w:szCs w:val="16"/>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tblGrid>
      <w:tr w:rsidR="00194753" w:rsidRPr="00194753" w:rsidTr="007A3791">
        <w:trPr>
          <w:trHeight w:val="603"/>
        </w:trPr>
        <w:tc>
          <w:tcPr>
            <w:tcW w:w="5137" w:type="dxa"/>
            <w:tcBorders>
              <w:top w:val="nil"/>
              <w:left w:val="nil"/>
              <w:bottom w:val="nil"/>
              <w:right w:val="nil"/>
            </w:tcBorders>
            <w:shd w:val="clear" w:color="auto" w:fill="auto"/>
          </w:tcPr>
          <w:p w:rsidR="00194753" w:rsidRPr="00657858" w:rsidRDefault="00194753" w:rsidP="007A3791">
            <w:pPr>
              <w:spacing w:after="0" w:line="240" w:lineRule="auto"/>
              <w:jc w:val="right"/>
              <w:rPr>
                <w:rFonts w:ascii="Times New Roman" w:hAnsi="Times New Roman" w:cs="Times New Roman"/>
                <w:bCs/>
                <w:sz w:val="12"/>
                <w:szCs w:val="12"/>
              </w:rPr>
            </w:pPr>
            <w:r w:rsidRPr="00657858">
              <w:rPr>
                <w:rFonts w:ascii="Times New Roman" w:hAnsi="Times New Roman" w:cs="Times New Roman"/>
                <w:bCs/>
                <w:sz w:val="12"/>
                <w:szCs w:val="12"/>
              </w:rPr>
              <w:t>Приложение № 1</w:t>
            </w:r>
          </w:p>
          <w:p w:rsidR="00194753" w:rsidRPr="00194753" w:rsidRDefault="00194753" w:rsidP="007A3791">
            <w:pPr>
              <w:spacing w:after="0" w:line="240" w:lineRule="auto"/>
              <w:jc w:val="right"/>
              <w:rPr>
                <w:rFonts w:ascii="Times New Roman" w:hAnsi="Times New Roman" w:cs="Times New Roman"/>
                <w:sz w:val="16"/>
                <w:szCs w:val="16"/>
              </w:rPr>
            </w:pPr>
            <w:r w:rsidRPr="00657858">
              <w:rPr>
                <w:rFonts w:ascii="Times New Roman" w:hAnsi="Times New Roman" w:cs="Times New Roman"/>
                <w:sz w:val="12"/>
                <w:szCs w:val="12"/>
              </w:rPr>
              <w:t>к административному регламенту по предоставлению муниципальной услуги по организации газоснабжения населения в границах Волотовского муниципального округа</w:t>
            </w:r>
            <w:r w:rsidRPr="00657858">
              <w:rPr>
                <w:rFonts w:ascii="Times New Roman" w:hAnsi="Times New Roman" w:cs="Times New Roman"/>
                <w:i/>
                <w:color w:val="FF0000"/>
                <w:sz w:val="12"/>
                <w:szCs w:val="12"/>
              </w:rPr>
              <w:t xml:space="preserve"> </w:t>
            </w:r>
            <w:r w:rsidRPr="00657858">
              <w:rPr>
                <w:rFonts w:ascii="Times New Roman" w:hAnsi="Times New Roman" w:cs="Times New Roman"/>
                <w:sz w:val="12"/>
                <w:szCs w:val="12"/>
              </w:rPr>
              <w:t>в пределах полномочий, установленных законодательством</w:t>
            </w:r>
            <w:r w:rsidRPr="00657858">
              <w:rPr>
                <w:rFonts w:ascii="Times New Roman" w:hAnsi="Times New Roman" w:cs="Times New Roman"/>
                <w:color w:val="C00000"/>
                <w:sz w:val="12"/>
                <w:szCs w:val="12"/>
              </w:rPr>
              <w:t xml:space="preserve"> </w:t>
            </w:r>
            <w:r w:rsidRPr="00657858">
              <w:rPr>
                <w:rFonts w:ascii="Times New Roman" w:hAnsi="Times New Roman" w:cs="Times New Roman"/>
                <w:sz w:val="12"/>
                <w:szCs w:val="12"/>
              </w:rPr>
              <w:t>Российской Федерации</w:t>
            </w:r>
          </w:p>
        </w:tc>
      </w:tr>
    </w:tbl>
    <w:p w:rsidR="00194753" w:rsidRPr="00194753" w:rsidRDefault="00194753" w:rsidP="00194753">
      <w:pPr>
        <w:spacing w:after="0" w:line="240" w:lineRule="auto"/>
        <w:jc w:val="center"/>
        <w:rPr>
          <w:rFonts w:ascii="Times New Roman" w:hAnsi="Times New Roman" w:cs="Times New Roman"/>
          <w:b/>
          <w:bCs/>
          <w:sz w:val="16"/>
          <w:szCs w:val="16"/>
        </w:rPr>
      </w:pPr>
      <w:r w:rsidRPr="00194753">
        <w:rPr>
          <w:rFonts w:ascii="Times New Roman" w:hAnsi="Times New Roman" w:cs="Times New Roman"/>
          <w:b/>
          <w:bCs/>
          <w:sz w:val="16"/>
          <w:szCs w:val="16"/>
        </w:rPr>
        <w:t>Государственное областное автономное учреждение «Многофункциональный центр предоставления государственных и муниципальных услуг»</w:t>
      </w:r>
    </w:p>
    <w:p w:rsidR="00194753" w:rsidRPr="00194753" w:rsidRDefault="00194753" w:rsidP="00194753">
      <w:pPr>
        <w:spacing w:after="0" w:line="240" w:lineRule="auto"/>
        <w:jc w:val="center"/>
        <w:rPr>
          <w:rFonts w:ascii="Times New Roman" w:hAnsi="Times New Roman" w:cs="Times New Roman"/>
          <w:color w:val="000000"/>
          <w:spacing w:val="-9"/>
          <w:sz w:val="16"/>
          <w:szCs w:val="16"/>
          <w:shd w:val="clear" w:color="auto" w:fill="ECF0F4"/>
        </w:rPr>
      </w:pPr>
    </w:p>
    <w:p w:rsidR="00194753" w:rsidRPr="00194753" w:rsidRDefault="00194753" w:rsidP="00194753">
      <w:pPr>
        <w:spacing w:after="0" w:line="240" w:lineRule="auto"/>
        <w:jc w:val="center"/>
        <w:rPr>
          <w:rFonts w:ascii="Times New Roman" w:hAnsi="Times New Roman" w:cs="Times New Roman"/>
          <w:b/>
          <w:bCs/>
          <w:sz w:val="16"/>
          <w:szCs w:val="16"/>
        </w:rPr>
      </w:pPr>
      <w:r w:rsidRPr="00194753">
        <w:rPr>
          <w:rFonts w:ascii="Times New Roman" w:hAnsi="Times New Roman" w:cs="Times New Roman"/>
          <w:b/>
          <w:bCs/>
          <w:sz w:val="16"/>
          <w:szCs w:val="16"/>
        </w:rPr>
        <w:lastRenderedPageBreak/>
        <w:t>Заявление на организацию заключения комплексного договора на поставку газа, подключение и техническое обслуживание сопутствующего оборудования (при наличии</w:t>
      </w:r>
      <w:r w:rsidRPr="00194753">
        <w:rPr>
          <w:rFonts w:ascii="Times New Roman" w:hAnsi="Times New Roman" w:cs="Times New Roman"/>
          <w:b/>
          <w:color w:val="000000"/>
          <w:spacing w:val="-9"/>
          <w:sz w:val="16"/>
          <w:szCs w:val="16"/>
          <w:shd w:val="clear" w:color="auto" w:fill="ECF0F4"/>
        </w:rPr>
        <w:t>)</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655"/>
        <w:gridCol w:w="1446"/>
        <w:gridCol w:w="845"/>
      </w:tblGrid>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 xml:space="preserve">1. </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ФИО заявителя</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2.</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Реквизиты документа, удостоверяющего личность</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 xml:space="preserve">3. </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СНИЛС</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4.</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ИНН</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5.</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Место нахождения домовладения, планируемого к газификации (заполняется при наличии домовладения)</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6.</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Кадастровый номер земельного участка</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7.</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Адрес для корреспонденции</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8.</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Контактный телефон</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9.</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Адрес электронной почты</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10.</w:t>
            </w:r>
          </w:p>
        </w:tc>
        <w:tc>
          <w:tcPr>
            <w:tcW w:w="7655" w:type="dxa"/>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Планируемая величина максимальног</w:t>
            </w:r>
            <w:r w:rsidR="00657858">
              <w:rPr>
                <w:rFonts w:ascii="Times New Roman" w:hAnsi="Times New Roman" w:cs="Times New Roman"/>
                <w:sz w:val="12"/>
                <w:szCs w:val="12"/>
              </w:rPr>
              <w:t xml:space="preserve">о часового расхода газа (МЧРГ) </w:t>
            </w:r>
            <w:r w:rsidRPr="00657858">
              <w:rPr>
                <w:rFonts w:ascii="Times New Roman" w:hAnsi="Times New Roman" w:cs="Times New Roman"/>
                <w:sz w:val="12"/>
                <w:szCs w:val="12"/>
              </w:rPr>
              <w:t>(куб. метров/час)</w:t>
            </w:r>
          </w:p>
        </w:tc>
        <w:tc>
          <w:tcPr>
            <w:tcW w:w="2291" w:type="dxa"/>
            <w:gridSpan w:val="2"/>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704" w:type="dxa"/>
            <w:shd w:val="clear" w:color="auto" w:fill="auto"/>
          </w:tcPr>
          <w:p w:rsidR="00194753" w:rsidRPr="00657858" w:rsidRDefault="00194753" w:rsidP="00194753">
            <w:pPr>
              <w:spacing w:after="0" w:line="240" w:lineRule="auto"/>
              <w:jc w:val="center"/>
              <w:rPr>
                <w:rFonts w:ascii="Times New Roman" w:hAnsi="Times New Roman" w:cs="Times New Roman"/>
                <w:b/>
                <w:bCs/>
                <w:sz w:val="12"/>
                <w:szCs w:val="12"/>
              </w:rPr>
            </w:pPr>
            <w:r w:rsidRPr="00657858">
              <w:rPr>
                <w:rFonts w:ascii="Times New Roman" w:hAnsi="Times New Roman" w:cs="Times New Roman"/>
                <w:b/>
                <w:bCs/>
                <w:sz w:val="12"/>
                <w:szCs w:val="12"/>
              </w:rPr>
              <w:t>11.</w:t>
            </w:r>
          </w:p>
        </w:tc>
        <w:tc>
          <w:tcPr>
            <w:tcW w:w="9946" w:type="dxa"/>
            <w:gridSpan w:val="3"/>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 xml:space="preserve">Необходимость выполнения исполнителем дополнительно следующих мероприятий </w:t>
            </w:r>
            <w:r w:rsidRPr="00657858">
              <w:rPr>
                <w:rFonts w:ascii="Times New Roman" w:hAnsi="Times New Roman" w:cs="Times New Roman"/>
                <w:b/>
                <w:bCs/>
                <w:sz w:val="12"/>
                <w:szCs w:val="12"/>
              </w:rPr>
              <w:t>(да/нет)</w:t>
            </w:r>
            <w:r w:rsidRPr="00657858">
              <w:rPr>
                <w:rFonts w:ascii="Times New Roman" w:hAnsi="Times New Roman" w:cs="Times New Roman"/>
                <w:sz w:val="12"/>
                <w:szCs w:val="12"/>
              </w:rPr>
              <w:t>:</w:t>
            </w:r>
          </w:p>
        </w:tc>
      </w:tr>
      <w:tr w:rsidR="00194753" w:rsidRPr="00657858" w:rsidTr="00657858">
        <w:tc>
          <w:tcPr>
            <w:tcW w:w="9805" w:type="dxa"/>
            <w:gridSpan w:val="3"/>
            <w:shd w:val="clear" w:color="auto" w:fill="auto"/>
          </w:tcPr>
          <w:p w:rsidR="00194753" w:rsidRPr="00657858" w:rsidRDefault="00194753" w:rsidP="00194753">
            <w:pPr>
              <w:spacing w:after="0" w:line="240" w:lineRule="auto"/>
              <w:jc w:val="both"/>
              <w:rPr>
                <w:rFonts w:ascii="Times New Roman" w:hAnsi="Times New Roman" w:cs="Times New Roman"/>
                <w:sz w:val="12"/>
                <w:szCs w:val="12"/>
              </w:rPr>
            </w:pPr>
            <w:r w:rsidRPr="00657858">
              <w:rPr>
                <w:rFonts w:ascii="Times New Roman" w:hAnsi="Times New Roman" w:cs="Times New Roman"/>
                <w:sz w:val="12"/>
                <w:szCs w:val="12"/>
              </w:rPr>
              <w:t>- по подключению (технологическому присоединению) в пределах границ его земельного участка</w:t>
            </w:r>
          </w:p>
        </w:tc>
        <w:tc>
          <w:tcPr>
            <w:tcW w:w="845" w:type="dxa"/>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9805" w:type="dxa"/>
            <w:gridSpan w:val="3"/>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 по установке газоиспользующего оборудования</w:t>
            </w:r>
          </w:p>
        </w:tc>
        <w:tc>
          <w:tcPr>
            <w:tcW w:w="845" w:type="dxa"/>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9805" w:type="dxa"/>
            <w:gridSpan w:val="3"/>
            <w:shd w:val="clear" w:color="auto" w:fill="auto"/>
          </w:tcPr>
          <w:p w:rsidR="00194753" w:rsidRPr="00657858" w:rsidRDefault="00194753" w:rsidP="00194753">
            <w:pPr>
              <w:spacing w:after="0" w:line="240" w:lineRule="auto"/>
              <w:jc w:val="both"/>
              <w:rPr>
                <w:rFonts w:ascii="Times New Roman" w:hAnsi="Times New Roman" w:cs="Times New Roman"/>
                <w:sz w:val="12"/>
                <w:szCs w:val="12"/>
              </w:rPr>
            </w:pPr>
            <w:r w:rsidRPr="00657858">
              <w:rPr>
                <w:rFonts w:ascii="Times New Roman" w:hAnsi="Times New Roman" w:cs="Times New Roman"/>
                <w:sz w:val="12"/>
                <w:szCs w:val="12"/>
              </w:rPr>
              <w:t xml:space="preserve">- по проектированию сети </w:t>
            </w:r>
            <w:proofErr w:type="spellStart"/>
            <w:r w:rsidRPr="00657858">
              <w:rPr>
                <w:rFonts w:ascii="Times New Roman" w:hAnsi="Times New Roman" w:cs="Times New Roman"/>
                <w:sz w:val="12"/>
                <w:szCs w:val="12"/>
              </w:rPr>
              <w:t>газопотребления</w:t>
            </w:r>
            <w:proofErr w:type="spellEnd"/>
            <w:r w:rsidRPr="00657858">
              <w:rPr>
                <w:rFonts w:ascii="Times New Roman" w:hAnsi="Times New Roman" w:cs="Times New Roman"/>
                <w:sz w:val="12"/>
                <w:szCs w:val="12"/>
              </w:rPr>
              <w:t xml:space="preserve"> (выбирается в случае, предусмотренном законодательством о градостроительной деятельности)</w:t>
            </w:r>
          </w:p>
        </w:tc>
        <w:tc>
          <w:tcPr>
            <w:tcW w:w="845" w:type="dxa"/>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9805" w:type="dxa"/>
            <w:gridSpan w:val="3"/>
            <w:shd w:val="clear" w:color="auto" w:fill="auto"/>
          </w:tcPr>
          <w:p w:rsidR="00194753" w:rsidRPr="00657858" w:rsidRDefault="00194753" w:rsidP="00194753">
            <w:pPr>
              <w:spacing w:after="0" w:line="240" w:lineRule="auto"/>
              <w:jc w:val="both"/>
              <w:rPr>
                <w:rFonts w:ascii="Times New Roman" w:hAnsi="Times New Roman" w:cs="Times New Roman"/>
                <w:sz w:val="12"/>
                <w:szCs w:val="12"/>
              </w:rPr>
            </w:pPr>
            <w:r w:rsidRPr="00657858">
              <w:rPr>
                <w:rFonts w:ascii="Times New Roman" w:hAnsi="Times New Roman" w:cs="Times New Roman"/>
                <w:sz w:val="12"/>
                <w:szCs w:val="12"/>
              </w:rPr>
              <w:t>- по строительству либо реконструкции внутреннего газопровода объекта капитального строительства</w:t>
            </w:r>
          </w:p>
        </w:tc>
        <w:tc>
          <w:tcPr>
            <w:tcW w:w="845" w:type="dxa"/>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9805" w:type="dxa"/>
            <w:gridSpan w:val="3"/>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 по поставке газоиспользующего оборудования</w:t>
            </w:r>
          </w:p>
        </w:tc>
        <w:tc>
          <w:tcPr>
            <w:tcW w:w="845" w:type="dxa"/>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9805" w:type="dxa"/>
            <w:gridSpan w:val="3"/>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 по установке прибора учета газа</w:t>
            </w:r>
          </w:p>
        </w:tc>
        <w:tc>
          <w:tcPr>
            <w:tcW w:w="845" w:type="dxa"/>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9805" w:type="dxa"/>
            <w:gridSpan w:val="3"/>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 по поставке прибора учета газа</w:t>
            </w:r>
          </w:p>
        </w:tc>
        <w:tc>
          <w:tcPr>
            <w:tcW w:w="845" w:type="dxa"/>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r w:rsidR="00194753" w:rsidRPr="00657858" w:rsidTr="00657858">
        <w:tc>
          <w:tcPr>
            <w:tcW w:w="9805" w:type="dxa"/>
            <w:gridSpan w:val="3"/>
            <w:shd w:val="clear" w:color="auto" w:fill="auto"/>
          </w:tcPr>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Иные прочие услуги</w:t>
            </w:r>
          </w:p>
        </w:tc>
        <w:tc>
          <w:tcPr>
            <w:tcW w:w="845" w:type="dxa"/>
            <w:shd w:val="clear" w:color="auto" w:fill="auto"/>
          </w:tcPr>
          <w:p w:rsidR="00194753" w:rsidRPr="00657858" w:rsidRDefault="00194753" w:rsidP="00194753">
            <w:pPr>
              <w:spacing w:after="0" w:line="240" w:lineRule="auto"/>
              <w:jc w:val="center"/>
              <w:rPr>
                <w:rFonts w:ascii="Times New Roman" w:hAnsi="Times New Roman" w:cs="Times New Roman"/>
                <w:sz w:val="12"/>
                <w:szCs w:val="12"/>
              </w:rPr>
            </w:pPr>
          </w:p>
        </w:tc>
      </w:tr>
    </w:tbl>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Подписывая указанную заявку, я, _______________________________________________________, даю свое согласие на обработку, в том числе получение, хранение, комбинирование, передачу или любое другое использование моих персональных данных, исключительно для целей, связанных с исполнением настоящей заявки.</w:t>
      </w:r>
    </w:p>
    <w:p w:rsidR="00194753" w:rsidRPr="00194753" w:rsidRDefault="00194753" w:rsidP="0065785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Информирование о результатах предоставления муниципальной услуги по организации газоснабжения населения прошу осуществлять (указать нужное):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10382"/>
      </w:tblGrid>
      <w:tr w:rsidR="00194753" w:rsidRPr="00194753" w:rsidTr="00C61B34">
        <w:tc>
          <w:tcPr>
            <w:tcW w:w="250" w:type="dxa"/>
            <w:tcBorders>
              <w:right w:val="single" w:sz="4" w:space="0" w:color="auto"/>
            </w:tcBorders>
            <w:shd w:val="clear" w:color="auto" w:fill="auto"/>
          </w:tcPr>
          <w:p w:rsidR="00194753" w:rsidRPr="00194753" w:rsidRDefault="00194753" w:rsidP="00194753">
            <w:pPr>
              <w:spacing w:after="0" w:line="240" w:lineRule="auto"/>
              <w:jc w:val="both"/>
              <w:rPr>
                <w:rFonts w:ascii="Times New Roman" w:hAnsi="Times New Roman" w:cs="Times New Roman"/>
                <w:sz w:val="16"/>
                <w:szCs w:val="16"/>
                <w:highlight w:val="yellow"/>
              </w:rPr>
            </w:pPr>
          </w:p>
        </w:tc>
        <w:tc>
          <w:tcPr>
            <w:tcW w:w="10436" w:type="dxa"/>
            <w:tcBorders>
              <w:top w:val="nil"/>
              <w:left w:val="single" w:sz="4" w:space="0" w:color="auto"/>
              <w:bottom w:val="nil"/>
              <w:right w:val="nil"/>
            </w:tcBorders>
            <w:shd w:val="clear" w:color="auto" w:fill="auto"/>
          </w:tcPr>
          <w:p w:rsidR="00194753" w:rsidRPr="00194753" w:rsidRDefault="00194753" w:rsidP="00194753">
            <w:pPr>
              <w:spacing w:after="0" w:line="240" w:lineRule="auto"/>
              <w:jc w:val="both"/>
              <w:rPr>
                <w:rFonts w:ascii="Times New Roman" w:hAnsi="Times New Roman" w:cs="Times New Roman"/>
                <w:sz w:val="16"/>
                <w:szCs w:val="16"/>
              </w:rPr>
            </w:pPr>
            <w:r w:rsidRPr="00194753">
              <w:rPr>
                <w:rFonts w:ascii="Times New Roman" w:hAnsi="Times New Roman" w:cs="Times New Roman"/>
                <w:sz w:val="16"/>
                <w:szCs w:val="16"/>
              </w:rPr>
              <w:t>по адресу электронной почты, указанной в настоящем заявлении</w:t>
            </w:r>
          </w:p>
          <w:p w:rsidR="00194753" w:rsidRPr="00194753" w:rsidRDefault="00194753" w:rsidP="00194753">
            <w:pPr>
              <w:spacing w:after="0" w:line="240" w:lineRule="auto"/>
              <w:jc w:val="both"/>
              <w:rPr>
                <w:rFonts w:ascii="Times New Roman" w:hAnsi="Times New Roman" w:cs="Times New Roman"/>
                <w:sz w:val="16"/>
                <w:szCs w:val="16"/>
              </w:rPr>
            </w:pPr>
          </w:p>
        </w:tc>
      </w:tr>
      <w:tr w:rsidR="00194753" w:rsidRPr="00194753" w:rsidTr="00C61B34">
        <w:tc>
          <w:tcPr>
            <w:tcW w:w="250" w:type="dxa"/>
            <w:tcBorders>
              <w:right w:val="single" w:sz="4" w:space="0" w:color="auto"/>
            </w:tcBorders>
            <w:shd w:val="clear" w:color="auto" w:fill="auto"/>
          </w:tcPr>
          <w:p w:rsidR="00194753" w:rsidRPr="00194753" w:rsidRDefault="00194753" w:rsidP="00194753">
            <w:pPr>
              <w:spacing w:after="0" w:line="240" w:lineRule="auto"/>
              <w:jc w:val="both"/>
              <w:rPr>
                <w:rFonts w:ascii="Times New Roman" w:hAnsi="Times New Roman" w:cs="Times New Roman"/>
                <w:sz w:val="16"/>
                <w:szCs w:val="16"/>
                <w:highlight w:val="yellow"/>
              </w:rPr>
            </w:pPr>
          </w:p>
        </w:tc>
        <w:tc>
          <w:tcPr>
            <w:tcW w:w="10436" w:type="dxa"/>
            <w:tcBorders>
              <w:top w:val="nil"/>
              <w:left w:val="single" w:sz="4" w:space="0" w:color="auto"/>
              <w:bottom w:val="nil"/>
              <w:right w:val="nil"/>
            </w:tcBorders>
            <w:shd w:val="clear" w:color="auto" w:fill="auto"/>
          </w:tcPr>
          <w:p w:rsidR="00194753" w:rsidRPr="00194753" w:rsidRDefault="00194753" w:rsidP="00194753">
            <w:pPr>
              <w:spacing w:after="0" w:line="240" w:lineRule="auto"/>
              <w:jc w:val="both"/>
              <w:rPr>
                <w:rFonts w:ascii="Times New Roman" w:hAnsi="Times New Roman" w:cs="Times New Roman"/>
                <w:sz w:val="16"/>
                <w:szCs w:val="16"/>
              </w:rPr>
            </w:pPr>
            <w:r w:rsidRPr="00194753">
              <w:rPr>
                <w:rFonts w:ascii="Times New Roman" w:hAnsi="Times New Roman" w:cs="Times New Roman"/>
                <w:sz w:val="16"/>
                <w:szCs w:val="16"/>
              </w:rPr>
              <w:t xml:space="preserve">посредством </w:t>
            </w:r>
            <w:proofErr w:type="spellStart"/>
            <w:r w:rsidRPr="00194753">
              <w:rPr>
                <w:rFonts w:ascii="Times New Roman" w:hAnsi="Times New Roman" w:cs="Times New Roman"/>
                <w:sz w:val="16"/>
                <w:szCs w:val="16"/>
              </w:rPr>
              <w:t>автоинформирования</w:t>
            </w:r>
            <w:proofErr w:type="spellEnd"/>
            <w:r w:rsidRPr="00194753">
              <w:rPr>
                <w:rFonts w:ascii="Times New Roman" w:hAnsi="Times New Roman" w:cs="Times New Roman"/>
                <w:sz w:val="16"/>
                <w:szCs w:val="16"/>
              </w:rPr>
              <w:t xml:space="preserve"> по телефону, указанному в настоящем заявлении</w:t>
            </w:r>
          </w:p>
          <w:p w:rsidR="00194753" w:rsidRPr="00194753" w:rsidRDefault="00194753" w:rsidP="00194753">
            <w:pPr>
              <w:spacing w:after="0" w:line="240" w:lineRule="auto"/>
              <w:jc w:val="both"/>
              <w:rPr>
                <w:rFonts w:ascii="Times New Roman" w:hAnsi="Times New Roman" w:cs="Times New Roman"/>
                <w:sz w:val="16"/>
                <w:szCs w:val="16"/>
              </w:rPr>
            </w:pPr>
          </w:p>
        </w:tc>
      </w:tr>
    </w:tbl>
    <w:p w:rsidR="00194753" w:rsidRPr="00194753" w:rsidRDefault="00194753" w:rsidP="00194753">
      <w:pPr>
        <w:spacing w:after="0" w:line="240" w:lineRule="auto"/>
        <w:rPr>
          <w:rFonts w:ascii="Times New Roman" w:hAnsi="Times New Roman" w:cs="Times New Roman"/>
          <w:sz w:val="16"/>
          <w:szCs w:val="16"/>
        </w:rPr>
      </w:pPr>
      <w:r w:rsidRPr="00194753">
        <w:rPr>
          <w:rFonts w:ascii="Times New Roman" w:hAnsi="Times New Roman" w:cs="Times New Roman"/>
          <w:sz w:val="16"/>
          <w:szCs w:val="16"/>
        </w:rPr>
        <w:t>Заявитель ___________________    _________________________________    ____________________</w:t>
      </w:r>
    </w:p>
    <w:p w:rsidR="00194753" w:rsidRPr="00657858" w:rsidRDefault="00194753" w:rsidP="00194753">
      <w:pPr>
        <w:spacing w:after="0" w:line="240" w:lineRule="auto"/>
        <w:rPr>
          <w:rFonts w:ascii="Times New Roman" w:hAnsi="Times New Roman" w:cs="Times New Roman"/>
          <w:sz w:val="12"/>
          <w:szCs w:val="12"/>
        </w:rPr>
      </w:pPr>
      <w:r w:rsidRPr="00657858">
        <w:rPr>
          <w:rFonts w:ascii="Times New Roman" w:hAnsi="Times New Roman" w:cs="Times New Roman"/>
          <w:sz w:val="12"/>
          <w:szCs w:val="12"/>
        </w:rPr>
        <w:t xml:space="preserve">                 </w:t>
      </w:r>
      <w:r w:rsidR="00657858">
        <w:rPr>
          <w:rFonts w:ascii="Times New Roman" w:hAnsi="Times New Roman" w:cs="Times New Roman"/>
          <w:sz w:val="12"/>
          <w:szCs w:val="12"/>
        </w:rPr>
        <w:t xml:space="preserve">           </w:t>
      </w:r>
      <w:r w:rsidRPr="00657858">
        <w:rPr>
          <w:rFonts w:ascii="Times New Roman" w:hAnsi="Times New Roman" w:cs="Times New Roman"/>
          <w:sz w:val="12"/>
          <w:szCs w:val="12"/>
        </w:rPr>
        <w:t xml:space="preserve">         (подпись)</w:t>
      </w:r>
      <w:r w:rsidRPr="00657858">
        <w:rPr>
          <w:rFonts w:ascii="Times New Roman" w:hAnsi="Times New Roman" w:cs="Times New Roman"/>
          <w:sz w:val="12"/>
          <w:szCs w:val="12"/>
        </w:rPr>
        <w:tab/>
      </w:r>
      <w:r w:rsidR="00657858">
        <w:rPr>
          <w:rFonts w:ascii="Times New Roman" w:hAnsi="Times New Roman" w:cs="Times New Roman"/>
          <w:sz w:val="12"/>
          <w:szCs w:val="12"/>
        </w:rPr>
        <w:t xml:space="preserve">            </w:t>
      </w:r>
      <w:r w:rsidRPr="00657858">
        <w:rPr>
          <w:rFonts w:ascii="Times New Roman" w:hAnsi="Times New Roman" w:cs="Times New Roman"/>
          <w:sz w:val="12"/>
          <w:szCs w:val="12"/>
        </w:rPr>
        <w:t xml:space="preserve">  </w:t>
      </w:r>
      <w:proofErr w:type="gramStart"/>
      <w:r w:rsidRPr="00657858">
        <w:rPr>
          <w:rFonts w:ascii="Times New Roman" w:hAnsi="Times New Roman" w:cs="Times New Roman"/>
          <w:sz w:val="12"/>
          <w:szCs w:val="12"/>
        </w:rPr>
        <w:t xml:space="preserve">   (</w:t>
      </w:r>
      <w:proofErr w:type="gramEnd"/>
      <w:r w:rsidRPr="00657858">
        <w:rPr>
          <w:rFonts w:ascii="Times New Roman" w:hAnsi="Times New Roman" w:cs="Times New Roman"/>
          <w:sz w:val="12"/>
          <w:szCs w:val="12"/>
        </w:rPr>
        <w:t xml:space="preserve">расшифровка подписи Заявителя)             </w:t>
      </w:r>
      <w:r w:rsidR="00657858">
        <w:rPr>
          <w:rFonts w:ascii="Times New Roman" w:hAnsi="Times New Roman" w:cs="Times New Roman"/>
          <w:sz w:val="12"/>
          <w:szCs w:val="12"/>
        </w:rPr>
        <w:t xml:space="preserve">                     </w:t>
      </w:r>
      <w:r w:rsidRPr="00657858">
        <w:rPr>
          <w:rFonts w:ascii="Times New Roman" w:hAnsi="Times New Roman" w:cs="Times New Roman"/>
          <w:sz w:val="12"/>
          <w:szCs w:val="12"/>
        </w:rPr>
        <w:t xml:space="preserve">          (дата)</w:t>
      </w:r>
    </w:p>
    <w:p w:rsidR="00194753" w:rsidRPr="00194753" w:rsidRDefault="00194753" w:rsidP="00194753">
      <w:pPr>
        <w:spacing w:after="0" w:line="240" w:lineRule="auto"/>
        <w:rPr>
          <w:rFonts w:ascii="Times New Roman" w:hAnsi="Times New Roman" w:cs="Times New Roman"/>
          <w:sz w:val="16"/>
          <w:szCs w:val="16"/>
        </w:rPr>
      </w:pPr>
    </w:p>
    <w:p w:rsidR="00194753" w:rsidRPr="00E71A36" w:rsidRDefault="00194753" w:rsidP="00E71A36">
      <w:pPr>
        <w:keepNext/>
        <w:spacing w:after="0" w:line="240" w:lineRule="auto"/>
        <w:jc w:val="center"/>
        <w:outlineLvl w:val="2"/>
        <w:rPr>
          <w:rFonts w:ascii="Times New Roman" w:hAnsi="Times New Roman" w:cs="Times New Roman"/>
          <w:sz w:val="16"/>
          <w:szCs w:val="16"/>
        </w:rPr>
      </w:pPr>
      <w:r w:rsidRPr="00194753">
        <w:rPr>
          <w:rFonts w:ascii="Times New Roman" w:hAnsi="Times New Roman" w:cs="Times New Roman"/>
          <w:sz w:val="16"/>
          <w:szCs w:val="16"/>
        </w:rPr>
        <w:t>АДМИНИСТРАЦИЯ ВОЛОТОВСКОГО МУНИЦИПАЛЬНОГО ОКРУГА</w:t>
      </w:r>
    </w:p>
    <w:p w:rsidR="00194753" w:rsidRPr="00E71A36" w:rsidRDefault="00194753" w:rsidP="00E71A36">
      <w:pPr>
        <w:keepNext/>
        <w:spacing w:after="0" w:line="240" w:lineRule="auto"/>
        <w:jc w:val="center"/>
        <w:outlineLvl w:val="0"/>
        <w:rPr>
          <w:rFonts w:ascii="Times New Roman" w:hAnsi="Times New Roman" w:cs="Times New Roman"/>
          <w:b/>
          <w:bCs/>
          <w:sz w:val="16"/>
          <w:szCs w:val="16"/>
        </w:rPr>
      </w:pPr>
      <w:r w:rsidRPr="00194753">
        <w:rPr>
          <w:rFonts w:ascii="Times New Roman" w:hAnsi="Times New Roman" w:cs="Times New Roman"/>
          <w:b/>
          <w:bCs/>
          <w:sz w:val="16"/>
          <w:szCs w:val="16"/>
        </w:rPr>
        <w:t>П О С Т А Н О В Л Е Н И Е</w:t>
      </w:r>
    </w:p>
    <w:p w:rsidR="00194753" w:rsidRPr="00194753" w:rsidRDefault="00194753" w:rsidP="00E71A36">
      <w:pPr>
        <w:spacing w:after="0" w:line="240" w:lineRule="auto"/>
        <w:jc w:val="center"/>
        <w:rPr>
          <w:rFonts w:ascii="Times New Roman" w:hAnsi="Times New Roman" w:cs="Times New Roman"/>
          <w:sz w:val="16"/>
          <w:szCs w:val="16"/>
        </w:rPr>
      </w:pPr>
      <w:proofErr w:type="gramStart"/>
      <w:r w:rsidRPr="00194753">
        <w:rPr>
          <w:rFonts w:ascii="Times New Roman" w:hAnsi="Times New Roman" w:cs="Times New Roman"/>
          <w:sz w:val="16"/>
          <w:szCs w:val="16"/>
        </w:rPr>
        <w:t>от  11.08.2022</w:t>
      </w:r>
      <w:proofErr w:type="gramEnd"/>
      <w:r w:rsidRPr="00194753">
        <w:rPr>
          <w:rFonts w:ascii="Times New Roman" w:hAnsi="Times New Roman" w:cs="Times New Roman"/>
          <w:sz w:val="16"/>
          <w:szCs w:val="16"/>
        </w:rPr>
        <w:t xml:space="preserve">  № 539</w:t>
      </w:r>
    </w:p>
    <w:p w:rsidR="00194753" w:rsidRPr="00194753" w:rsidRDefault="00194753" w:rsidP="00194753">
      <w:pPr>
        <w:widowControl w:val="0"/>
        <w:autoSpaceDE w:val="0"/>
        <w:autoSpaceDN w:val="0"/>
        <w:adjustRightInd w:val="0"/>
        <w:spacing w:after="0" w:line="240" w:lineRule="auto"/>
        <w:ind w:right="-143" w:firstLine="567"/>
        <w:jc w:val="both"/>
        <w:rPr>
          <w:rFonts w:ascii="Times New Roman" w:hAnsi="Times New Roman" w:cs="Times New Roman"/>
          <w:sz w:val="16"/>
          <w:szCs w:val="16"/>
        </w:rPr>
      </w:pPr>
    </w:p>
    <w:tbl>
      <w:tblPr>
        <w:tblW w:w="10868" w:type="dxa"/>
        <w:tblLook w:val="04A0" w:firstRow="1" w:lastRow="0" w:firstColumn="1" w:lastColumn="0" w:noHBand="0" w:noVBand="1"/>
      </w:tblPr>
      <w:tblGrid>
        <w:gridCol w:w="10632"/>
        <w:gridCol w:w="236"/>
      </w:tblGrid>
      <w:tr w:rsidR="00194753" w:rsidRPr="00194753" w:rsidTr="00E71A36">
        <w:tc>
          <w:tcPr>
            <w:tcW w:w="10632" w:type="dxa"/>
            <w:shd w:val="clear" w:color="auto" w:fill="auto"/>
          </w:tcPr>
          <w:p w:rsidR="00194753" w:rsidRPr="00194753" w:rsidRDefault="00194753" w:rsidP="00E71A36">
            <w:pPr>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О выделении мест для размещения печатных агитационных и информационных материалов</w:t>
            </w:r>
          </w:p>
        </w:tc>
        <w:tc>
          <w:tcPr>
            <w:tcW w:w="236" w:type="dxa"/>
            <w:shd w:val="clear" w:color="auto" w:fill="auto"/>
          </w:tcPr>
          <w:p w:rsidR="00194753" w:rsidRPr="00194753" w:rsidRDefault="00194753" w:rsidP="00194753">
            <w:pPr>
              <w:spacing w:after="0" w:line="240" w:lineRule="auto"/>
              <w:rPr>
                <w:rFonts w:ascii="Times New Roman" w:hAnsi="Times New Roman" w:cs="Times New Roman"/>
                <w:bCs/>
                <w:sz w:val="16"/>
                <w:szCs w:val="16"/>
              </w:rPr>
            </w:pPr>
          </w:p>
        </w:tc>
      </w:tr>
    </w:tbl>
    <w:p w:rsidR="00194753" w:rsidRPr="00194753" w:rsidRDefault="00194753" w:rsidP="00194753">
      <w:pPr>
        <w:spacing w:after="0" w:line="240" w:lineRule="auto"/>
        <w:rPr>
          <w:rFonts w:ascii="Times New Roman" w:hAnsi="Times New Roman" w:cs="Times New Roman"/>
          <w:bCs/>
          <w:sz w:val="16"/>
          <w:szCs w:val="16"/>
        </w:rPr>
      </w:pP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bCs/>
          <w:sz w:val="16"/>
          <w:szCs w:val="16"/>
        </w:rPr>
        <w:t xml:space="preserve">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w:t>
      </w:r>
      <w:r w:rsidRPr="00194753">
        <w:rPr>
          <w:rFonts w:ascii="Times New Roman" w:hAnsi="Times New Roman" w:cs="Times New Roman"/>
          <w:sz w:val="16"/>
          <w:szCs w:val="16"/>
        </w:rPr>
        <w:t>Федеральным законом от 22.02.2014 № 20-ФЗ «О выборах депутатов Государственной Думы Федерального Собрания Российской Федерации", областным законом Новгородской области от 02.07.2007 № 122-ОЗ «О выборах депутатов Новгородской областной Думы»,</w:t>
      </w:r>
    </w:p>
    <w:p w:rsidR="00194753" w:rsidRPr="00194753" w:rsidRDefault="00194753" w:rsidP="00E71A36">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ПОСТАНОВЛЯЮ:</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 Выделить места для размещения печатных агитационных и информационных материалов зарегистрированных кандидатов в депутаты Государственной Думы Федерального Собрания Российской Федерации нового созыва, кандидатов в депутаты Новгородской областной Думы с избирателями при проведении выборов 19 сентября 2021 года на территории Волотовского муниципального округа:</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 Стенд на улице Комсомольская, у стадиона п. Волот;</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 Стенд около дома № 43 на улице Старорусской п. Волот;</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 Стенд на привокзальной площади на улице Вокзальной п. Волот;</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 Стенд у здания магазина д. Взгляды д.22;</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 Стенд у здания магазина д. </w:t>
      </w:r>
      <w:proofErr w:type="spellStart"/>
      <w:r w:rsidRPr="00194753">
        <w:rPr>
          <w:rFonts w:ascii="Times New Roman" w:hAnsi="Times New Roman" w:cs="Times New Roman"/>
          <w:sz w:val="16"/>
          <w:szCs w:val="16"/>
        </w:rPr>
        <w:t>Дерглец</w:t>
      </w:r>
      <w:proofErr w:type="spellEnd"/>
      <w:r w:rsidRPr="00194753">
        <w:rPr>
          <w:rFonts w:ascii="Times New Roman" w:hAnsi="Times New Roman" w:cs="Times New Roman"/>
          <w:sz w:val="16"/>
          <w:szCs w:val="16"/>
        </w:rPr>
        <w:t xml:space="preserve"> д.5;</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 Стенд около дома №65 ул. Центральная, д. </w:t>
      </w:r>
      <w:proofErr w:type="spellStart"/>
      <w:r w:rsidRPr="00194753">
        <w:rPr>
          <w:rFonts w:ascii="Times New Roman" w:hAnsi="Times New Roman" w:cs="Times New Roman"/>
          <w:sz w:val="16"/>
          <w:szCs w:val="16"/>
        </w:rPr>
        <w:t>Хотяжа</w:t>
      </w:r>
      <w:proofErr w:type="spellEnd"/>
      <w:r w:rsidRPr="00194753">
        <w:rPr>
          <w:rFonts w:ascii="Times New Roman" w:hAnsi="Times New Roman" w:cs="Times New Roman"/>
          <w:sz w:val="16"/>
          <w:szCs w:val="16"/>
        </w:rPr>
        <w:t>;</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1.7. Стенд у здания </w:t>
      </w:r>
      <w:proofErr w:type="spellStart"/>
      <w:r w:rsidRPr="00194753">
        <w:rPr>
          <w:rFonts w:ascii="Times New Roman" w:hAnsi="Times New Roman" w:cs="Times New Roman"/>
          <w:sz w:val="16"/>
          <w:szCs w:val="16"/>
        </w:rPr>
        <w:t>фельдшерско</w:t>
      </w:r>
      <w:proofErr w:type="spellEnd"/>
      <w:r w:rsidRPr="00194753">
        <w:rPr>
          <w:rFonts w:ascii="Times New Roman" w:hAnsi="Times New Roman" w:cs="Times New Roman"/>
          <w:sz w:val="16"/>
          <w:szCs w:val="16"/>
        </w:rPr>
        <w:t xml:space="preserve"> – акушерского пункта д. Городцы, ул. Центральная, д.18;</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 Стенд у здания Дома культуры, д. Городцы ул. Центральная, д.49;</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1.9. Стенд у здания магазина д. Горицы, д.44;</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1.10. Стенд около здания магазина д. </w:t>
      </w:r>
      <w:proofErr w:type="spellStart"/>
      <w:r w:rsidRPr="00194753">
        <w:rPr>
          <w:rFonts w:ascii="Times New Roman" w:hAnsi="Times New Roman" w:cs="Times New Roman"/>
          <w:sz w:val="16"/>
          <w:szCs w:val="16"/>
        </w:rPr>
        <w:t>Язвино</w:t>
      </w:r>
      <w:proofErr w:type="spellEnd"/>
      <w:r w:rsidRPr="00194753">
        <w:rPr>
          <w:rFonts w:ascii="Times New Roman" w:hAnsi="Times New Roman" w:cs="Times New Roman"/>
          <w:sz w:val="16"/>
          <w:szCs w:val="16"/>
        </w:rPr>
        <w:t>, д.28;</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 Стенд около автобусной остановки д. Сельцо;</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1.12. Стенд около дома №5 д. </w:t>
      </w:r>
      <w:proofErr w:type="spellStart"/>
      <w:r w:rsidRPr="00194753">
        <w:rPr>
          <w:rFonts w:ascii="Times New Roman" w:hAnsi="Times New Roman" w:cs="Times New Roman"/>
          <w:sz w:val="16"/>
          <w:szCs w:val="16"/>
        </w:rPr>
        <w:t>Хотигоще</w:t>
      </w:r>
      <w:proofErr w:type="spellEnd"/>
      <w:r w:rsidRPr="00194753">
        <w:rPr>
          <w:rFonts w:ascii="Times New Roman" w:hAnsi="Times New Roman" w:cs="Times New Roman"/>
          <w:sz w:val="16"/>
          <w:szCs w:val="16"/>
        </w:rPr>
        <w:t>;</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1.13. Стенд около здания магазина д. Горки </w:t>
      </w:r>
      <w:proofErr w:type="spellStart"/>
      <w:r w:rsidRPr="00194753">
        <w:rPr>
          <w:rFonts w:ascii="Times New Roman" w:hAnsi="Times New Roman" w:cs="Times New Roman"/>
          <w:sz w:val="16"/>
          <w:szCs w:val="16"/>
        </w:rPr>
        <w:t>Ратицкие</w:t>
      </w:r>
      <w:proofErr w:type="spellEnd"/>
      <w:r w:rsidRPr="00194753">
        <w:rPr>
          <w:rFonts w:ascii="Times New Roman" w:hAnsi="Times New Roman" w:cs="Times New Roman"/>
          <w:sz w:val="16"/>
          <w:szCs w:val="16"/>
        </w:rPr>
        <w:t>;</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1.14. Стенд около здания магазина деревня </w:t>
      </w:r>
      <w:proofErr w:type="spellStart"/>
      <w:r w:rsidRPr="00194753">
        <w:rPr>
          <w:rFonts w:ascii="Times New Roman" w:hAnsi="Times New Roman" w:cs="Times New Roman"/>
          <w:sz w:val="16"/>
          <w:szCs w:val="16"/>
        </w:rPr>
        <w:t>Верёхново</w:t>
      </w:r>
      <w:proofErr w:type="spellEnd"/>
      <w:r w:rsidRPr="00194753">
        <w:rPr>
          <w:rFonts w:ascii="Times New Roman" w:hAnsi="Times New Roman" w:cs="Times New Roman"/>
          <w:sz w:val="16"/>
          <w:szCs w:val="16"/>
        </w:rPr>
        <w:t>, д.38;</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1.15. Стенд около здания Дома культуры деревня </w:t>
      </w:r>
      <w:proofErr w:type="spellStart"/>
      <w:r w:rsidRPr="00194753">
        <w:rPr>
          <w:rFonts w:ascii="Times New Roman" w:hAnsi="Times New Roman" w:cs="Times New Roman"/>
          <w:sz w:val="16"/>
          <w:szCs w:val="16"/>
        </w:rPr>
        <w:t>Славитино</w:t>
      </w:r>
      <w:proofErr w:type="spellEnd"/>
      <w:r w:rsidRPr="00194753">
        <w:rPr>
          <w:rFonts w:ascii="Times New Roman" w:hAnsi="Times New Roman" w:cs="Times New Roman"/>
          <w:sz w:val="16"/>
          <w:szCs w:val="16"/>
        </w:rPr>
        <w:t>, ул. Центральная д.10;</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 Стенд около здания магазина деревня Соловьёво, ул. Зелёная д.56.</w:t>
      </w:r>
    </w:p>
    <w:p w:rsidR="00194753" w:rsidRPr="00194753" w:rsidRDefault="00194753" w:rsidP="00E71A36">
      <w:pPr>
        <w:widowControl w:val="0"/>
        <w:autoSpaceDE w:val="0"/>
        <w:autoSpaceDN w:val="0"/>
        <w:adjustRightInd w:val="0"/>
        <w:spacing w:after="0" w:line="240" w:lineRule="auto"/>
        <w:ind w:right="-143" w:firstLine="284"/>
        <w:jc w:val="both"/>
        <w:rPr>
          <w:rFonts w:ascii="Times New Roman" w:hAnsi="Times New Roman" w:cs="Times New Roman"/>
          <w:sz w:val="16"/>
          <w:szCs w:val="16"/>
        </w:rPr>
      </w:pPr>
      <w:r w:rsidRPr="00194753">
        <w:rPr>
          <w:rFonts w:ascii="Times New Roman" w:hAnsi="Times New Roman" w:cs="Times New Roman"/>
          <w:sz w:val="16"/>
          <w:szCs w:val="16"/>
        </w:rPr>
        <w:t>2. Опубликовать постановление в муниципальной газете «Волотовские ведомости» и разместить на сайте в информационно – телекоммуникационной сети «Интернет».</w:t>
      </w:r>
    </w:p>
    <w:p w:rsidR="00194753" w:rsidRPr="00194753" w:rsidRDefault="00E71A36" w:rsidP="00E71A36">
      <w:pPr>
        <w:spacing w:after="0" w:line="240" w:lineRule="auto"/>
        <w:jc w:val="right"/>
        <w:rPr>
          <w:rFonts w:ascii="Times New Roman" w:hAnsi="Times New Roman" w:cs="Times New Roman"/>
          <w:color w:val="0D0D0D"/>
          <w:sz w:val="16"/>
          <w:szCs w:val="16"/>
        </w:rPr>
      </w:pPr>
      <w:r>
        <w:rPr>
          <w:rFonts w:ascii="Times New Roman" w:hAnsi="Times New Roman" w:cs="Times New Roman"/>
          <w:color w:val="0D0D0D"/>
          <w:sz w:val="16"/>
          <w:szCs w:val="16"/>
        </w:rPr>
        <w:t>Глава муниципального округа</w:t>
      </w:r>
      <w:r>
        <w:rPr>
          <w:rFonts w:ascii="Times New Roman" w:hAnsi="Times New Roman" w:cs="Times New Roman"/>
          <w:color w:val="0D0D0D"/>
          <w:sz w:val="16"/>
          <w:szCs w:val="16"/>
        </w:rPr>
        <w:tab/>
      </w:r>
      <w:r w:rsidR="00194753" w:rsidRPr="00194753">
        <w:rPr>
          <w:rFonts w:ascii="Times New Roman" w:hAnsi="Times New Roman" w:cs="Times New Roman"/>
          <w:color w:val="0D0D0D"/>
          <w:sz w:val="16"/>
          <w:szCs w:val="16"/>
        </w:rPr>
        <w:tab/>
        <w:t>А.И. Лыжов</w:t>
      </w:r>
    </w:p>
    <w:p w:rsidR="00E71A36" w:rsidRDefault="00E71A36" w:rsidP="00E71A36">
      <w:pPr>
        <w:keepNext/>
        <w:spacing w:after="0" w:line="240" w:lineRule="auto"/>
        <w:jc w:val="center"/>
        <w:outlineLvl w:val="2"/>
        <w:rPr>
          <w:rFonts w:ascii="Times New Roman" w:hAnsi="Times New Roman" w:cs="Times New Roman"/>
          <w:sz w:val="16"/>
          <w:szCs w:val="16"/>
        </w:rPr>
      </w:pPr>
    </w:p>
    <w:p w:rsidR="00392925" w:rsidRPr="00392925" w:rsidRDefault="00392925" w:rsidP="00392925">
      <w:pPr>
        <w:keepNext/>
        <w:spacing w:after="0" w:line="240" w:lineRule="auto"/>
        <w:jc w:val="center"/>
        <w:outlineLvl w:val="2"/>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АДМИНИСТРАЦИЯ ВОЛОТОВСКОГО МУНИЦИПАЛЬНОГО ОКРУГА</w:t>
      </w:r>
    </w:p>
    <w:p w:rsidR="00392925" w:rsidRPr="00392925" w:rsidRDefault="00392925" w:rsidP="00392925">
      <w:pPr>
        <w:keepNext/>
        <w:spacing w:after="0" w:line="240" w:lineRule="auto"/>
        <w:jc w:val="center"/>
        <w:outlineLvl w:val="0"/>
        <w:rPr>
          <w:rFonts w:ascii="Times New Roman" w:eastAsia="Times New Roman" w:hAnsi="Times New Roman" w:cs="Times New Roman"/>
          <w:b/>
          <w:bCs/>
          <w:sz w:val="16"/>
          <w:szCs w:val="16"/>
          <w:lang w:eastAsia="ru-RU"/>
        </w:rPr>
      </w:pPr>
      <w:r w:rsidRPr="00392925">
        <w:rPr>
          <w:rFonts w:ascii="Times New Roman" w:eastAsia="Times New Roman" w:hAnsi="Times New Roman" w:cs="Times New Roman"/>
          <w:b/>
          <w:bCs/>
          <w:sz w:val="16"/>
          <w:szCs w:val="16"/>
          <w:lang w:eastAsia="ru-RU"/>
        </w:rPr>
        <w:t>П О С Т А Н О В Л Е Н И Е</w:t>
      </w:r>
    </w:p>
    <w:p w:rsidR="00392925" w:rsidRPr="00392925" w:rsidRDefault="00392925" w:rsidP="00392925">
      <w:pPr>
        <w:spacing w:after="0" w:line="240" w:lineRule="auto"/>
        <w:jc w:val="center"/>
        <w:rPr>
          <w:rFonts w:ascii="Times New Roman" w:eastAsia="Times New Roman" w:hAnsi="Times New Roman" w:cs="Times New Roman"/>
          <w:sz w:val="16"/>
          <w:szCs w:val="16"/>
          <w:lang w:eastAsia="ru-RU"/>
        </w:rPr>
      </w:pPr>
      <w:proofErr w:type="gramStart"/>
      <w:r w:rsidRPr="00392925">
        <w:rPr>
          <w:rFonts w:ascii="Times New Roman" w:eastAsia="Times New Roman" w:hAnsi="Times New Roman" w:cs="Times New Roman"/>
          <w:sz w:val="16"/>
          <w:szCs w:val="16"/>
          <w:lang w:eastAsia="ru-RU"/>
        </w:rPr>
        <w:t>от  12.08.2022</w:t>
      </w:r>
      <w:proofErr w:type="gramEnd"/>
      <w:r>
        <w:rPr>
          <w:rFonts w:ascii="Times New Roman" w:eastAsia="Times New Roman" w:hAnsi="Times New Roman" w:cs="Times New Roman"/>
          <w:sz w:val="16"/>
          <w:szCs w:val="16"/>
          <w:lang w:eastAsia="ru-RU"/>
        </w:rPr>
        <w:t xml:space="preserve">  </w:t>
      </w:r>
      <w:r w:rsidRPr="00392925">
        <w:rPr>
          <w:rFonts w:ascii="Times New Roman" w:eastAsia="Times New Roman" w:hAnsi="Times New Roman" w:cs="Times New Roman"/>
          <w:sz w:val="16"/>
          <w:szCs w:val="16"/>
          <w:lang w:eastAsia="ru-RU"/>
        </w:rPr>
        <w:t>№  540</w:t>
      </w:r>
    </w:p>
    <w:p w:rsidR="00392925" w:rsidRPr="00392925" w:rsidRDefault="00392925" w:rsidP="00392925">
      <w:pPr>
        <w:spacing w:after="0" w:line="240" w:lineRule="auto"/>
        <w:rPr>
          <w:rFonts w:ascii="Times New Roman" w:eastAsia="Times New Roman" w:hAnsi="Times New Roman" w:cs="Times New Roman"/>
          <w:bCs/>
          <w:sz w:val="16"/>
          <w:szCs w:val="16"/>
          <w:lang w:eastAsia="ru-RU"/>
        </w:rPr>
      </w:pPr>
    </w:p>
    <w:tbl>
      <w:tblPr>
        <w:tblW w:w="10868" w:type="dxa"/>
        <w:tblLook w:val="04A0" w:firstRow="1" w:lastRow="0" w:firstColumn="1" w:lastColumn="0" w:noHBand="0" w:noVBand="1"/>
      </w:tblPr>
      <w:tblGrid>
        <w:gridCol w:w="10632"/>
        <w:gridCol w:w="236"/>
      </w:tblGrid>
      <w:tr w:rsidR="00392925" w:rsidRPr="00392925" w:rsidTr="00392925">
        <w:tc>
          <w:tcPr>
            <w:tcW w:w="10632" w:type="dxa"/>
            <w:shd w:val="clear" w:color="auto" w:fill="auto"/>
          </w:tcPr>
          <w:p w:rsidR="00392925" w:rsidRPr="00392925"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392925">
              <w:rPr>
                <w:rFonts w:ascii="Times New Roman" w:eastAsia="Times New Roman" w:hAnsi="Times New Roman" w:cs="Times New Roman"/>
                <w:sz w:val="16"/>
                <w:szCs w:val="16"/>
                <w:lang w:eastAsia="ru-RU"/>
              </w:rPr>
              <w:t>О внесении изменений в постановление Администрации Волотовского муниципального округа от 24.12.2020 № 20</w:t>
            </w:r>
          </w:p>
        </w:tc>
        <w:tc>
          <w:tcPr>
            <w:tcW w:w="236" w:type="dxa"/>
            <w:shd w:val="clear" w:color="auto" w:fill="auto"/>
          </w:tcPr>
          <w:p w:rsidR="00392925" w:rsidRPr="00392925" w:rsidRDefault="00392925" w:rsidP="00392925">
            <w:pPr>
              <w:spacing w:after="0" w:line="240" w:lineRule="auto"/>
              <w:ind w:hanging="249"/>
              <w:rPr>
                <w:rFonts w:ascii="Times New Roman" w:eastAsia="Times New Roman" w:hAnsi="Times New Roman" w:cs="Times New Roman"/>
                <w:bCs/>
                <w:sz w:val="16"/>
                <w:szCs w:val="16"/>
                <w:lang w:eastAsia="ru-RU"/>
              </w:rPr>
            </w:pPr>
          </w:p>
        </w:tc>
      </w:tr>
    </w:tbl>
    <w:p w:rsidR="00392925" w:rsidRPr="00392925" w:rsidRDefault="00392925" w:rsidP="00392925">
      <w:pPr>
        <w:spacing w:after="0" w:line="240" w:lineRule="auto"/>
        <w:jc w:val="both"/>
        <w:rPr>
          <w:rFonts w:ascii="Times New Roman" w:eastAsia="Times New Roman" w:hAnsi="Times New Roman" w:cs="Times New Roman"/>
          <w:sz w:val="16"/>
          <w:szCs w:val="16"/>
          <w:lang w:eastAsia="ru-RU"/>
        </w:rPr>
      </w:pPr>
    </w:p>
    <w:p w:rsidR="00392925" w:rsidRPr="00392925" w:rsidRDefault="00392925" w:rsidP="0039292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392925" w:rsidRPr="00392925" w:rsidRDefault="00392925" w:rsidP="00392925">
      <w:pPr>
        <w:spacing w:after="0" w:line="240" w:lineRule="auto"/>
        <w:ind w:firstLine="284"/>
        <w:jc w:val="both"/>
        <w:rPr>
          <w:rFonts w:ascii="Times New Roman" w:eastAsia="Times New Roman" w:hAnsi="Times New Roman" w:cs="Times New Roman"/>
          <w:b/>
          <w:sz w:val="16"/>
          <w:szCs w:val="16"/>
          <w:lang w:eastAsia="ru-RU"/>
        </w:rPr>
      </w:pPr>
      <w:r w:rsidRPr="00392925">
        <w:rPr>
          <w:rFonts w:ascii="Times New Roman" w:eastAsia="Times New Roman" w:hAnsi="Times New Roman" w:cs="Times New Roman"/>
          <w:b/>
          <w:sz w:val="16"/>
          <w:szCs w:val="16"/>
          <w:lang w:eastAsia="ru-RU"/>
        </w:rPr>
        <w:t>ПОСТАНОВЛЯЮ:</w:t>
      </w:r>
    </w:p>
    <w:p w:rsidR="00392925" w:rsidRPr="00392925" w:rsidRDefault="00392925" w:rsidP="0039292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1. Внести в муниципальную программу «Развитие культуры Волотовского муниципального округа», утверждённую постановлением Администрации Волотовского муниципального округа от 24.12.2020 № 20 (далее - Программа) изменения:</w:t>
      </w:r>
    </w:p>
    <w:p w:rsidR="00392925" w:rsidRPr="00392925" w:rsidRDefault="00392925" w:rsidP="0039292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1.1. пункт 6 паспорта программы «Развитие культуры Волотовского муниципального округа» изложить в следующей редакции:</w:t>
      </w:r>
    </w:p>
    <w:p w:rsidR="00392925" w:rsidRPr="00392925"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392925">
        <w:rPr>
          <w:rFonts w:ascii="Times New Roman" w:hAnsi="Times New Roman" w:cs="Times New Roman"/>
          <w:sz w:val="16"/>
          <w:szCs w:val="16"/>
        </w:rPr>
        <w:t xml:space="preserve">«6. Объемы и источники финансирования муниципальной программы в целом и по годам реализации </w:t>
      </w:r>
    </w:p>
    <w:p w:rsidR="00392925" w:rsidRPr="007A3791" w:rsidRDefault="00392925" w:rsidP="00392925">
      <w:pPr>
        <w:widowControl w:val="0"/>
        <w:autoSpaceDE w:val="0"/>
        <w:autoSpaceDN w:val="0"/>
        <w:adjustRightInd w:val="0"/>
        <w:spacing w:after="0" w:line="240" w:lineRule="auto"/>
        <w:ind w:firstLine="708"/>
        <w:jc w:val="right"/>
        <w:rPr>
          <w:rFonts w:ascii="Times New Roman" w:hAnsi="Times New Roman" w:cs="Times New Roman"/>
          <w:sz w:val="12"/>
          <w:szCs w:val="12"/>
        </w:rPr>
      </w:pPr>
      <w:r w:rsidRPr="007A3791">
        <w:rPr>
          <w:rFonts w:ascii="Times New Roman" w:hAnsi="Times New Roman" w:cs="Times New Roman"/>
          <w:sz w:val="12"/>
          <w:szCs w:val="12"/>
        </w:rPr>
        <w:t>(тыс. руб.):</w:t>
      </w:r>
    </w:p>
    <w:tbl>
      <w:tblPr>
        <w:tblW w:w="10631" w:type="dxa"/>
        <w:tblLayout w:type="fixed"/>
        <w:tblCellMar>
          <w:left w:w="75" w:type="dxa"/>
          <w:right w:w="75" w:type="dxa"/>
        </w:tblCellMar>
        <w:tblLook w:val="04A0" w:firstRow="1" w:lastRow="0" w:firstColumn="1" w:lastColumn="0" w:noHBand="0" w:noVBand="1"/>
      </w:tblPr>
      <w:tblGrid>
        <w:gridCol w:w="2263"/>
        <w:gridCol w:w="1560"/>
        <w:gridCol w:w="1844"/>
        <w:gridCol w:w="1418"/>
        <w:gridCol w:w="2127"/>
        <w:gridCol w:w="1419"/>
      </w:tblGrid>
      <w:tr w:rsidR="00392925" w:rsidRPr="008125D7" w:rsidTr="00392925">
        <w:trPr>
          <w:trHeight w:val="79"/>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Год</w:t>
            </w:r>
          </w:p>
        </w:tc>
        <w:tc>
          <w:tcPr>
            <w:tcW w:w="8368" w:type="dxa"/>
            <w:gridSpan w:val="5"/>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Источник финансирования</w:t>
            </w:r>
          </w:p>
        </w:tc>
      </w:tr>
      <w:tr w:rsidR="00392925" w:rsidRPr="008125D7" w:rsidTr="00392925">
        <w:trPr>
          <w:trHeight w:val="89"/>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spacing w:after="0" w:line="240" w:lineRule="auto"/>
              <w:rPr>
                <w:rFonts w:ascii="Times New Roman" w:eastAsia="Times New Roman" w:hAnsi="Times New Roman" w:cs="Times New Roman"/>
                <w:sz w:val="12"/>
                <w:szCs w:val="12"/>
                <w:lang w:eastAsia="ru-RU"/>
              </w:rPr>
            </w:pPr>
          </w:p>
        </w:tc>
        <w:tc>
          <w:tcPr>
            <w:tcW w:w="1560"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областной бюджет</w:t>
            </w:r>
          </w:p>
        </w:tc>
        <w:tc>
          <w:tcPr>
            <w:tcW w:w="1844"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федеральный бюджет</w:t>
            </w:r>
          </w:p>
        </w:tc>
        <w:tc>
          <w:tcPr>
            <w:tcW w:w="1418"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местные бюджеты</w:t>
            </w:r>
          </w:p>
        </w:tc>
        <w:tc>
          <w:tcPr>
            <w:tcW w:w="2127"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внебюджетные средства</w:t>
            </w:r>
          </w:p>
        </w:tc>
        <w:tc>
          <w:tcPr>
            <w:tcW w:w="1419"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всего</w:t>
            </w:r>
          </w:p>
        </w:tc>
      </w:tr>
      <w:tr w:rsidR="00392925" w:rsidRPr="008125D7" w:rsidTr="00392925">
        <w:tc>
          <w:tcPr>
            <w:tcW w:w="2263"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w:t>
            </w:r>
          </w:p>
        </w:tc>
        <w:tc>
          <w:tcPr>
            <w:tcW w:w="1560"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w:t>
            </w:r>
          </w:p>
        </w:tc>
        <w:tc>
          <w:tcPr>
            <w:tcW w:w="1844"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w:t>
            </w:r>
          </w:p>
        </w:tc>
        <w:tc>
          <w:tcPr>
            <w:tcW w:w="1418"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4</w:t>
            </w:r>
          </w:p>
        </w:tc>
        <w:tc>
          <w:tcPr>
            <w:tcW w:w="2127"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5</w:t>
            </w:r>
          </w:p>
        </w:tc>
        <w:tc>
          <w:tcPr>
            <w:tcW w:w="1419"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6</w:t>
            </w:r>
          </w:p>
        </w:tc>
      </w:tr>
      <w:tr w:rsidR="00392925" w:rsidRPr="008125D7" w:rsidTr="008125D7">
        <w:trPr>
          <w:trHeight w:val="120"/>
        </w:trPr>
        <w:tc>
          <w:tcPr>
            <w:tcW w:w="2263"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2021</w:t>
            </w:r>
          </w:p>
        </w:tc>
        <w:tc>
          <w:tcPr>
            <w:tcW w:w="1560"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3561.51</w:t>
            </w:r>
          </w:p>
        </w:tc>
        <w:tc>
          <w:tcPr>
            <w:tcW w:w="1844"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4450.45</w:t>
            </w:r>
          </w:p>
        </w:tc>
        <w:tc>
          <w:tcPr>
            <w:tcW w:w="1418"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18082.24</w:t>
            </w:r>
          </w:p>
        </w:tc>
        <w:tc>
          <w:tcPr>
            <w:tcW w:w="2127"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1229.0</w:t>
            </w:r>
          </w:p>
        </w:tc>
        <w:tc>
          <w:tcPr>
            <w:tcW w:w="1419" w:type="dxa"/>
            <w:tcBorders>
              <w:top w:val="nil"/>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27323.2</w:t>
            </w:r>
          </w:p>
        </w:tc>
      </w:tr>
      <w:tr w:rsidR="00392925" w:rsidRPr="008125D7" w:rsidTr="008125D7">
        <w:trPr>
          <w:trHeight w:val="70"/>
        </w:trPr>
        <w:tc>
          <w:tcPr>
            <w:tcW w:w="2263"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3246.3</w:t>
            </w:r>
          </w:p>
        </w:tc>
        <w:tc>
          <w:tcPr>
            <w:tcW w:w="1844"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6615.3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17950,9</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1390,0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29202.5</w:t>
            </w:r>
          </w:p>
        </w:tc>
      </w:tr>
      <w:tr w:rsidR="00392925" w:rsidRPr="008125D7" w:rsidTr="008125D7">
        <w:trPr>
          <w:trHeight w:val="70"/>
        </w:trPr>
        <w:tc>
          <w:tcPr>
            <w:tcW w:w="2263"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96.6</w:t>
            </w:r>
          </w:p>
        </w:tc>
        <w:tc>
          <w:tcPr>
            <w:tcW w:w="1844"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412.9</w:t>
            </w:r>
          </w:p>
        </w:tc>
        <w:tc>
          <w:tcPr>
            <w:tcW w:w="1418"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18506.8</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1390.0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20406.3</w:t>
            </w:r>
          </w:p>
        </w:tc>
      </w:tr>
      <w:tr w:rsidR="00392925" w:rsidRPr="008125D7" w:rsidTr="008125D7">
        <w:trPr>
          <w:trHeight w:val="113"/>
        </w:trPr>
        <w:tc>
          <w:tcPr>
            <w:tcW w:w="2263"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96.6</w:t>
            </w:r>
          </w:p>
        </w:tc>
        <w:tc>
          <w:tcPr>
            <w:tcW w:w="1844"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412.9</w:t>
            </w:r>
          </w:p>
        </w:tc>
        <w:tc>
          <w:tcPr>
            <w:tcW w:w="1418"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18506.8</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1390.0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20406.3</w:t>
            </w:r>
          </w:p>
        </w:tc>
      </w:tr>
      <w:tr w:rsidR="00392925" w:rsidRPr="008125D7" w:rsidTr="008125D7">
        <w:trPr>
          <w:trHeight w:val="119"/>
        </w:trPr>
        <w:tc>
          <w:tcPr>
            <w:tcW w:w="2263"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844"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r>
      <w:tr w:rsidR="00392925" w:rsidRPr="008125D7" w:rsidTr="00392925">
        <w:trPr>
          <w:trHeight w:val="110"/>
        </w:trPr>
        <w:tc>
          <w:tcPr>
            <w:tcW w:w="2263"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lastRenderedPageBreak/>
              <w:t>2026</w:t>
            </w:r>
          </w:p>
        </w:tc>
        <w:tc>
          <w:tcPr>
            <w:tcW w:w="1560"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844"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r>
      <w:tr w:rsidR="00392925" w:rsidRPr="008125D7" w:rsidTr="00392925">
        <w:tc>
          <w:tcPr>
            <w:tcW w:w="2263"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ind w:right="-75"/>
              <w:contextualSpacing/>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ВСЕГО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ind w:right="-75"/>
              <w:contextualSpacing/>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7001.01</w:t>
            </w:r>
          </w:p>
        </w:tc>
        <w:tc>
          <w:tcPr>
            <w:tcW w:w="1844"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ind w:right="-75"/>
              <w:contextualSpacing/>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11891.55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ind w:right="-75"/>
              <w:contextualSpacing/>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73046.74</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ind w:right="-75"/>
              <w:contextualSpacing/>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5399.0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92925" w:rsidRPr="008125D7" w:rsidRDefault="00392925" w:rsidP="00392925">
            <w:pPr>
              <w:widowControl w:val="0"/>
              <w:autoSpaceDE w:val="0"/>
              <w:autoSpaceDN w:val="0"/>
              <w:adjustRightInd w:val="0"/>
              <w:spacing w:after="0" w:line="240" w:lineRule="auto"/>
              <w:ind w:right="-75"/>
              <w:contextualSpacing/>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97338.3»</w:t>
            </w:r>
          </w:p>
        </w:tc>
      </w:tr>
    </w:tbl>
    <w:p w:rsidR="00392925" w:rsidRPr="00392925" w:rsidRDefault="00392925" w:rsidP="0039292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1.2. пункт 4 паспорта подпрограммы «Сохранение и развитие традиционной народной культуры Волотовского муниципального округа» изложить в следующей редакции:</w:t>
      </w:r>
    </w:p>
    <w:p w:rsidR="00392925" w:rsidRPr="00392925" w:rsidRDefault="00392925" w:rsidP="0039292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 xml:space="preserve">«4. Объемы и источники финансирования подпрограммы в целом и по годам реализации </w:t>
      </w:r>
    </w:p>
    <w:p w:rsidR="00392925" w:rsidRPr="007A3791" w:rsidRDefault="00392925" w:rsidP="00392925">
      <w:pPr>
        <w:widowControl w:val="0"/>
        <w:autoSpaceDE w:val="0"/>
        <w:autoSpaceDN w:val="0"/>
        <w:adjustRightInd w:val="0"/>
        <w:spacing w:after="0" w:line="240" w:lineRule="auto"/>
        <w:ind w:firstLine="708"/>
        <w:jc w:val="right"/>
        <w:rPr>
          <w:rFonts w:ascii="Times New Roman" w:eastAsia="Times New Roman" w:hAnsi="Times New Roman" w:cs="Times New Roman"/>
          <w:sz w:val="12"/>
          <w:szCs w:val="12"/>
          <w:lang w:eastAsia="ru-RU"/>
        </w:rPr>
      </w:pPr>
      <w:r w:rsidRPr="007A3791">
        <w:rPr>
          <w:rFonts w:ascii="Times New Roman" w:eastAsia="Times New Roman" w:hAnsi="Times New Roman" w:cs="Times New Roman"/>
          <w:sz w:val="12"/>
          <w:szCs w:val="12"/>
          <w:lang w:eastAsia="ru-RU"/>
        </w:rPr>
        <w:t>(тыс. рублей):</w:t>
      </w:r>
    </w:p>
    <w:tbl>
      <w:tblPr>
        <w:tblW w:w="10472" w:type="dxa"/>
        <w:tblCellSpacing w:w="5" w:type="nil"/>
        <w:tblInd w:w="75" w:type="dxa"/>
        <w:tblLayout w:type="fixed"/>
        <w:tblCellMar>
          <w:left w:w="75" w:type="dxa"/>
          <w:right w:w="75" w:type="dxa"/>
        </w:tblCellMar>
        <w:tblLook w:val="0000" w:firstRow="0" w:lastRow="0" w:firstColumn="0" w:lastColumn="0" w:noHBand="0" w:noVBand="0"/>
      </w:tblPr>
      <w:tblGrid>
        <w:gridCol w:w="984"/>
        <w:gridCol w:w="1845"/>
        <w:gridCol w:w="2053"/>
        <w:gridCol w:w="1968"/>
        <w:gridCol w:w="2347"/>
        <w:gridCol w:w="1275"/>
      </w:tblGrid>
      <w:tr w:rsidR="00392925" w:rsidRPr="008125D7" w:rsidTr="008125D7">
        <w:trPr>
          <w:trHeight w:val="70"/>
          <w:tblCellSpacing w:w="5" w:type="nil"/>
        </w:trPr>
        <w:tc>
          <w:tcPr>
            <w:tcW w:w="984" w:type="dxa"/>
            <w:vMerge w:val="restart"/>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 xml:space="preserve">Год  </w:t>
            </w:r>
          </w:p>
        </w:tc>
        <w:tc>
          <w:tcPr>
            <w:tcW w:w="9488" w:type="dxa"/>
            <w:gridSpan w:val="5"/>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Источник финансирования</w:t>
            </w:r>
          </w:p>
        </w:tc>
      </w:tr>
      <w:tr w:rsidR="00392925" w:rsidRPr="008125D7" w:rsidTr="008125D7">
        <w:trPr>
          <w:trHeight w:val="70"/>
          <w:tblCellSpacing w:w="5" w:type="nil"/>
        </w:trPr>
        <w:tc>
          <w:tcPr>
            <w:tcW w:w="984" w:type="dxa"/>
            <w:vMerge/>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84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областной бюджет</w:t>
            </w:r>
          </w:p>
        </w:tc>
        <w:tc>
          <w:tcPr>
            <w:tcW w:w="2053"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федеральный бюджет</w:t>
            </w:r>
          </w:p>
        </w:tc>
        <w:tc>
          <w:tcPr>
            <w:tcW w:w="1968"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местные бюджеты</w:t>
            </w:r>
          </w:p>
        </w:tc>
        <w:tc>
          <w:tcPr>
            <w:tcW w:w="2347"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внебюджетные средства</w:t>
            </w:r>
          </w:p>
        </w:tc>
        <w:tc>
          <w:tcPr>
            <w:tcW w:w="127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всего</w:t>
            </w:r>
          </w:p>
        </w:tc>
      </w:tr>
      <w:tr w:rsidR="00392925" w:rsidRPr="008125D7" w:rsidTr="008125D7">
        <w:trPr>
          <w:tblCellSpacing w:w="5" w:type="nil"/>
        </w:trPr>
        <w:tc>
          <w:tcPr>
            <w:tcW w:w="984"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w:t>
            </w:r>
          </w:p>
        </w:tc>
        <w:tc>
          <w:tcPr>
            <w:tcW w:w="184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w:t>
            </w:r>
          </w:p>
        </w:tc>
        <w:tc>
          <w:tcPr>
            <w:tcW w:w="2053"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w:t>
            </w:r>
          </w:p>
        </w:tc>
        <w:tc>
          <w:tcPr>
            <w:tcW w:w="1968"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4</w:t>
            </w:r>
          </w:p>
        </w:tc>
        <w:tc>
          <w:tcPr>
            <w:tcW w:w="2347"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5</w:t>
            </w:r>
          </w:p>
        </w:tc>
        <w:tc>
          <w:tcPr>
            <w:tcW w:w="127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6</w:t>
            </w:r>
          </w:p>
        </w:tc>
      </w:tr>
      <w:tr w:rsidR="00392925" w:rsidRPr="008125D7" w:rsidTr="008125D7">
        <w:trPr>
          <w:tblCellSpacing w:w="5" w:type="nil"/>
        </w:trPr>
        <w:tc>
          <w:tcPr>
            <w:tcW w:w="984"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2021</w:t>
            </w:r>
          </w:p>
        </w:tc>
        <w:tc>
          <w:tcPr>
            <w:tcW w:w="184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2465.81</w:t>
            </w:r>
          </w:p>
        </w:tc>
        <w:tc>
          <w:tcPr>
            <w:tcW w:w="2053"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4450.45</w:t>
            </w:r>
          </w:p>
        </w:tc>
        <w:tc>
          <w:tcPr>
            <w:tcW w:w="1968"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9139.74</w:t>
            </w:r>
          </w:p>
        </w:tc>
        <w:tc>
          <w:tcPr>
            <w:tcW w:w="2347"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914.0</w:t>
            </w:r>
          </w:p>
        </w:tc>
        <w:tc>
          <w:tcPr>
            <w:tcW w:w="127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16950.1</w:t>
            </w:r>
          </w:p>
        </w:tc>
      </w:tr>
      <w:tr w:rsidR="00392925" w:rsidRPr="008125D7" w:rsidTr="008125D7">
        <w:trPr>
          <w:tblCellSpacing w:w="5" w:type="nil"/>
        </w:trPr>
        <w:tc>
          <w:tcPr>
            <w:tcW w:w="984"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2022</w:t>
            </w:r>
          </w:p>
        </w:tc>
        <w:tc>
          <w:tcPr>
            <w:tcW w:w="184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3280.9</w:t>
            </w:r>
          </w:p>
        </w:tc>
        <w:tc>
          <w:tcPr>
            <w:tcW w:w="2053"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6555.6</w:t>
            </w:r>
          </w:p>
        </w:tc>
        <w:tc>
          <w:tcPr>
            <w:tcW w:w="1968"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9165.7</w:t>
            </w:r>
          </w:p>
        </w:tc>
        <w:tc>
          <w:tcPr>
            <w:tcW w:w="2347"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1000.0</w:t>
            </w:r>
          </w:p>
        </w:tc>
        <w:tc>
          <w:tcPr>
            <w:tcW w:w="127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20002.2</w:t>
            </w:r>
          </w:p>
        </w:tc>
      </w:tr>
      <w:tr w:rsidR="00392925" w:rsidRPr="008125D7" w:rsidTr="008125D7">
        <w:trPr>
          <w:trHeight w:val="70"/>
          <w:tblCellSpacing w:w="5" w:type="nil"/>
        </w:trPr>
        <w:tc>
          <w:tcPr>
            <w:tcW w:w="984"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2023</w:t>
            </w:r>
          </w:p>
        </w:tc>
        <w:tc>
          <w:tcPr>
            <w:tcW w:w="184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92.0</w:t>
            </w:r>
          </w:p>
        </w:tc>
        <w:tc>
          <w:tcPr>
            <w:tcW w:w="2053"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392.1</w:t>
            </w:r>
          </w:p>
        </w:tc>
        <w:tc>
          <w:tcPr>
            <w:tcW w:w="1968"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9012.1</w:t>
            </w:r>
          </w:p>
        </w:tc>
        <w:tc>
          <w:tcPr>
            <w:tcW w:w="2347"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1000.0</w:t>
            </w:r>
          </w:p>
        </w:tc>
        <w:tc>
          <w:tcPr>
            <w:tcW w:w="127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10496.2</w:t>
            </w:r>
          </w:p>
        </w:tc>
      </w:tr>
      <w:tr w:rsidR="00392925" w:rsidRPr="008125D7" w:rsidTr="008125D7">
        <w:trPr>
          <w:trHeight w:val="70"/>
          <w:tblCellSpacing w:w="5" w:type="nil"/>
        </w:trPr>
        <w:tc>
          <w:tcPr>
            <w:tcW w:w="984"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2024</w:t>
            </w:r>
          </w:p>
        </w:tc>
        <w:tc>
          <w:tcPr>
            <w:tcW w:w="1845"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92.0</w:t>
            </w:r>
          </w:p>
        </w:tc>
        <w:tc>
          <w:tcPr>
            <w:tcW w:w="2053"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392.1</w:t>
            </w:r>
          </w:p>
        </w:tc>
        <w:tc>
          <w:tcPr>
            <w:tcW w:w="1968"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9012.1</w:t>
            </w:r>
          </w:p>
        </w:tc>
        <w:tc>
          <w:tcPr>
            <w:tcW w:w="2347"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1000.0</w:t>
            </w:r>
          </w:p>
        </w:tc>
        <w:tc>
          <w:tcPr>
            <w:tcW w:w="1275"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10496.2</w:t>
            </w:r>
          </w:p>
        </w:tc>
      </w:tr>
      <w:tr w:rsidR="00392925" w:rsidRPr="008125D7" w:rsidTr="007A3791">
        <w:trPr>
          <w:trHeight w:val="40"/>
          <w:tblCellSpacing w:w="5" w:type="nil"/>
        </w:trPr>
        <w:tc>
          <w:tcPr>
            <w:tcW w:w="984"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2025</w:t>
            </w:r>
          </w:p>
        </w:tc>
        <w:tc>
          <w:tcPr>
            <w:tcW w:w="1845"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2053"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968"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2347"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275"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r>
      <w:tr w:rsidR="00392925" w:rsidRPr="008125D7" w:rsidTr="008125D7">
        <w:trPr>
          <w:trHeight w:val="70"/>
          <w:tblCellSpacing w:w="5" w:type="nil"/>
        </w:trPr>
        <w:tc>
          <w:tcPr>
            <w:tcW w:w="984"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2026</w:t>
            </w:r>
          </w:p>
        </w:tc>
        <w:tc>
          <w:tcPr>
            <w:tcW w:w="1845"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2053"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968"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2347"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c>
          <w:tcPr>
            <w:tcW w:w="1275"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0</w:t>
            </w:r>
          </w:p>
        </w:tc>
      </w:tr>
      <w:tr w:rsidR="00392925" w:rsidRPr="008125D7" w:rsidTr="008125D7">
        <w:trPr>
          <w:tblCellSpacing w:w="5" w:type="nil"/>
        </w:trPr>
        <w:tc>
          <w:tcPr>
            <w:tcW w:w="984"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ВСЕГО</w:t>
            </w:r>
          </w:p>
        </w:tc>
        <w:tc>
          <w:tcPr>
            <w:tcW w:w="1845"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5930.71</w:t>
            </w:r>
          </w:p>
        </w:tc>
        <w:tc>
          <w:tcPr>
            <w:tcW w:w="2053"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11770.35</w:t>
            </w:r>
          </w:p>
        </w:tc>
        <w:tc>
          <w:tcPr>
            <w:tcW w:w="1968"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36329.64</w:t>
            </w:r>
          </w:p>
        </w:tc>
        <w:tc>
          <w:tcPr>
            <w:tcW w:w="2347" w:type="dxa"/>
            <w:tcBorders>
              <w:top w:val="single" w:sz="4" w:space="0" w:color="auto"/>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3914.0</w:t>
            </w:r>
          </w:p>
        </w:tc>
        <w:tc>
          <w:tcPr>
            <w:tcW w:w="1275" w:type="dxa"/>
            <w:tcBorders>
              <w:left w:val="single" w:sz="4" w:space="0" w:color="auto"/>
              <w:bottom w:val="single" w:sz="4" w:space="0" w:color="auto"/>
              <w:right w:val="single" w:sz="4" w:space="0" w:color="auto"/>
            </w:tcBorders>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57944.7»</w:t>
            </w:r>
          </w:p>
        </w:tc>
      </w:tr>
    </w:tbl>
    <w:p w:rsidR="00392925" w:rsidRPr="00392925" w:rsidRDefault="00392925" w:rsidP="00392925">
      <w:pPr>
        <w:widowControl w:val="0"/>
        <w:suppressAutoHyphens/>
        <w:spacing w:after="0" w:line="240" w:lineRule="auto"/>
        <w:ind w:firstLine="426"/>
        <w:jc w:val="both"/>
        <w:rPr>
          <w:rFonts w:ascii="Times New Roman" w:eastAsia="Times New Roman" w:hAnsi="Times New Roman" w:cs="Times New Roman"/>
          <w:sz w:val="16"/>
          <w:szCs w:val="16"/>
          <w:lang w:eastAsia="ar-SA"/>
        </w:rPr>
      </w:pPr>
      <w:r w:rsidRPr="00392925">
        <w:rPr>
          <w:rFonts w:ascii="Times New Roman" w:eastAsia="Times New Roman" w:hAnsi="Times New Roman" w:cs="Times New Roman"/>
          <w:sz w:val="16"/>
          <w:szCs w:val="16"/>
          <w:lang w:eastAsia="ar-SA"/>
        </w:rPr>
        <w:t>1.3. пункт 2.1.2 раздела 2 «Обеспечение развития и укрепления материально-технической базы муниципальных домов культуры сельской местности» мероприятий подпрограммы «Сохранение и развитие традиционной народной культуры Волотовского муниципального округа» изложить в следующей редакции:</w:t>
      </w:r>
    </w:p>
    <w:tbl>
      <w:tblPr>
        <w:tblW w:w="10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435"/>
        <w:gridCol w:w="934"/>
        <w:gridCol w:w="880"/>
        <w:gridCol w:w="660"/>
        <w:gridCol w:w="1666"/>
        <w:gridCol w:w="716"/>
        <w:gridCol w:w="783"/>
        <w:gridCol w:w="760"/>
        <w:gridCol w:w="799"/>
        <w:gridCol w:w="709"/>
        <w:gridCol w:w="762"/>
      </w:tblGrid>
      <w:tr w:rsidR="00392925" w:rsidRPr="008125D7" w:rsidTr="008125D7">
        <w:trPr>
          <w:trHeight w:val="20"/>
        </w:trPr>
        <w:tc>
          <w:tcPr>
            <w:tcW w:w="379" w:type="dxa"/>
            <w:vMerge w:val="restart"/>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№п/п</w:t>
            </w:r>
          </w:p>
        </w:tc>
        <w:tc>
          <w:tcPr>
            <w:tcW w:w="1435" w:type="dxa"/>
            <w:vMerge w:val="restart"/>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Наименование мероприятия</w:t>
            </w:r>
          </w:p>
        </w:tc>
        <w:tc>
          <w:tcPr>
            <w:tcW w:w="934" w:type="dxa"/>
            <w:vMerge w:val="restart"/>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исполнитель</w:t>
            </w:r>
          </w:p>
        </w:tc>
        <w:tc>
          <w:tcPr>
            <w:tcW w:w="880" w:type="dxa"/>
            <w:vMerge w:val="restart"/>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Сроки реализации</w:t>
            </w:r>
          </w:p>
        </w:tc>
        <w:tc>
          <w:tcPr>
            <w:tcW w:w="660" w:type="dxa"/>
            <w:vMerge w:val="restart"/>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Целевой показатель</w:t>
            </w:r>
          </w:p>
        </w:tc>
        <w:tc>
          <w:tcPr>
            <w:tcW w:w="1666" w:type="dxa"/>
            <w:vMerge w:val="restart"/>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Источник финансирования</w:t>
            </w:r>
          </w:p>
        </w:tc>
        <w:tc>
          <w:tcPr>
            <w:tcW w:w="4529" w:type="dxa"/>
            <w:gridSpan w:val="6"/>
            <w:shd w:val="clear" w:color="auto" w:fill="auto"/>
            <w:vAlign w:val="center"/>
          </w:tcPr>
          <w:p w:rsidR="00392925" w:rsidRPr="008125D7" w:rsidRDefault="00392925" w:rsidP="00392925">
            <w:pPr>
              <w:spacing w:after="0" w:line="240" w:lineRule="auto"/>
              <w:jc w:val="center"/>
              <w:rPr>
                <w:rFonts w:ascii="Times New Roman" w:hAnsi="Times New Roman" w:cs="Times New Roman"/>
                <w:sz w:val="12"/>
                <w:szCs w:val="12"/>
              </w:rPr>
            </w:pPr>
            <w:r w:rsidRPr="008125D7">
              <w:rPr>
                <w:rFonts w:ascii="Times New Roman" w:hAnsi="Times New Roman" w:cs="Times New Roman"/>
                <w:sz w:val="12"/>
                <w:szCs w:val="12"/>
              </w:rPr>
              <w:t>Объем финансирования по годам</w:t>
            </w:r>
          </w:p>
        </w:tc>
      </w:tr>
      <w:tr w:rsidR="00392925" w:rsidRPr="008125D7" w:rsidTr="008125D7">
        <w:trPr>
          <w:trHeight w:val="20"/>
        </w:trPr>
        <w:tc>
          <w:tcPr>
            <w:tcW w:w="379" w:type="dxa"/>
            <w:vMerge/>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1435" w:type="dxa"/>
            <w:vMerge/>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934" w:type="dxa"/>
            <w:vMerge/>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880" w:type="dxa"/>
            <w:vMerge/>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660" w:type="dxa"/>
            <w:vMerge/>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1666" w:type="dxa"/>
            <w:vMerge/>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p>
        </w:tc>
        <w:tc>
          <w:tcPr>
            <w:tcW w:w="716" w:type="dxa"/>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2021</w:t>
            </w:r>
          </w:p>
        </w:tc>
        <w:tc>
          <w:tcPr>
            <w:tcW w:w="783" w:type="dxa"/>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2022</w:t>
            </w:r>
          </w:p>
        </w:tc>
        <w:tc>
          <w:tcPr>
            <w:tcW w:w="760" w:type="dxa"/>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2023</w:t>
            </w:r>
          </w:p>
        </w:tc>
        <w:tc>
          <w:tcPr>
            <w:tcW w:w="799" w:type="dxa"/>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2024</w:t>
            </w:r>
          </w:p>
        </w:tc>
        <w:tc>
          <w:tcPr>
            <w:tcW w:w="709" w:type="dxa"/>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2025</w:t>
            </w:r>
          </w:p>
        </w:tc>
        <w:tc>
          <w:tcPr>
            <w:tcW w:w="762" w:type="dxa"/>
            <w:shd w:val="clear" w:color="auto" w:fill="auto"/>
            <w:vAlign w:val="center"/>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2026</w:t>
            </w:r>
          </w:p>
        </w:tc>
      </w:tr>
      <w:tr w:rsidR="00392925" w:rsidRPr="008125D7" w:rsidTr="008125D7">
        <w:trPr>
          <w:trHeight w:val="20"/>
        </w:trPr>
        <w:tc>
          <w:tcPr>
            <w:tcW w:w="379"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w:t>
            </w:r>
          </w:p>
        </w:tc>
        <w:tc>
          <w:tcPr>
            <w:tcW w:w="1435"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w:t>
            </w:r>
          </w:p>
        </w:tc>
        <w:tc>
          <w:tcPr>
            <w:tcW w:w="934"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w:t>
            </w:r>
          </w:p>
        </w:tc>
        <w:tc>
          <w:tcPr>
            <w:tcW w:w="880"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4</w:t>
            </w:r>
          </w:p>
        </w:tc>
        <w:tc>
          <w:tcPr>
            <w:tcW w:w="660"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5</w:t>
            </w:r>
          </w:p>
        </w:tc>
        <w:tc>
          <w:tcPr>
            <w:tcW w:w="1666"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6</w:t>
            </w:r>
          </w:p>
        </w:tc>
        <w:tc>
          <w:tcPr>
            <w:tcW w:w="716"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7</w:t>
            </w:r>
          </w:p>
        </w:tc>
        <w:tc>
          <w:tcPr>
            <w:tcW w:w="783"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8</w:t>
            </w:r>
          </w:p>
        </w:tc>
        <w:tc>
          <w:tcPr>
            <w:tcW w:w="760"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w:t>
            </w:r>
          </w:p>
        </w:tc>
        <w:tc>
          <w:tcPr>
            <w:tcW w:w="799"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10</w:t>
            </w:r>
          </w:p>
        </w:tc>
        <w:tc>
          <w:tcPr>
            <w:tcW w:w="709"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11</w:t>
            </w:r>
          </w:p>
        </w:tc>
        <w:tc>
          <w:tcPr>
            <w:tcW w:w="762" w:type="dxa"/>
            <w:shd w:val="clear" w:color="auto" w:fill="auto"/>
          </w:tcPr>
          <w:p w:rsidR="00392925" w:rsidRPr="008125D7" w:rsidRDefault="00392925" w:rsidP="00392925">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12</w:t>
            </w:r>
          </w:p>
        </w:tc>
      </w:tr>
      <w:tr w:rsidR="00392925" w:rsidRPr="008125D7" w:rsidTr="008125D7">
        <w:trPr>
          <w:trHeight w:val="20"/>
        </w:trPr>
        <w:tc>
          <w:tcPr>
            <w:tcW w:w="379" w:type="dxa"/>
            <w:vMerge w:val="restart"/>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«2.1.2</w:t>
            </w:r>
          </w:p>
        </w:tc>
        <w:tc>
          <w:tcPr>
            <w:tcW w:w="1435" w:type="dxa"/>
            <w:vMerge w:val="restart"/>
            <w:shd w:val="clear" w:color="auto" w:fill="auto"/>
          </w:tcPr>
          <w:p w:rsidR="00392925" w:rsidRPr="008125D7" w:rsidRDefault="008125D7"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Проведение капитального ремонта Городецко</w:t>
            </w:r>
            <w:r w:rsidR="00392925" w:rsidRPr="008125D7">
              <w:rPr>
                <w:rFonts w:ascii="Times New Roman" w:eastAsia="Times New Roman" w:hAnsi="Times New Roman" w:cs="Times New Roman"/>
                <w:sz w:val="12"/>
                <w:szCs w:val="12"/>
                <w:lang w:eastAsia="ru-RU"/>
              </w:rPr>
              <w:t>го СДК</w:t>
            </w:r>
          </w:p>
        </w:tc>
        <w:tc>
          <w:tcPr>
            <w:tcW w:w="934" w:type="dxa"/>
            <w:vMerge w:val="restart"/>
            <w:shd w:val="clear" w:color="auto" w:fill="auto"/>
          </w:tcPr>
          <w:p w:rsidR="00392925" w:rsidRPr="008125D7" w:rsidRDefault="008125D7"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МБУК «Волотовс</w:t>
            </w:r>
            <w:r w:rsidR="00392925" w:rsidRPr="008125D7">
              <w:rPr>
                <w:rFonts w:ascii="Times New Roman" w:eastAsia="Times New Roman" w:hAnsi="Times New Roman" w:cs="Times New Roman"/>
                <w:sz w:val="12"/>
                <w:szCs w:val="12"/>
                <w:lang w:eastAsia="ru-RU"/>
              </w:rPr>
              <w:t>кий МСКК»</w:t>
            </w:r>
          </w:p>
        </w:tc>
        <w:tc>
          <w:tcPr>
            <w:tcW w:w="880" w:type="dxa"/>
            <w:vMerge w:val="restart"/>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2022</w:t>
            </w:r>
          </w:p>
        </w:tc>
        <w:tc>
          <w:tcPr>
            <w:tcW w:w="660" w:type="dxa"/>
            <w:vMerge w:val="restart"/>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1.1</w:t>
            </w:r>
          </w:p>
        </w:tc>
        <w:tc>
          <w:tcPr>
            <w:tcW w:w="1666"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Федеральный бюджет</w:t>
            </w:r>
          </w:p>
        </w:tc>
        <w:tc>
          <w:tcPr>
            <w:tcW w:w="716"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83"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6163.6</w:t>
            </w:r>
          </w:p>
        </w:tc>
        <w:tc>
          <w:tcPr>
            <w:tcW w:w="760"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99"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09"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62"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r>
      <w:tr w:rsidR="00392925" w:rsidRPr="008125D7" w:rsidTr="008125D7">
        <w:trPr>
          <w:trHeight w:val="20"/>
        </w:trPr>
        <w:tc>
          <w:tcPr>
            <w:tcW w:w="379"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35"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934"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80"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60"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66"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Областной бюджет</w:t>
            </w:r>
          </w:p>
        </w:tc>
        <w:tc>
          <w:tcPr>
            <w:tcW w:w="716"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83"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3088.9</w:t>
            </w:r>
          </w:p>
        </w:tc>
        <w:tc>
          <w:tcPr>
            <w:tcW w:w="760"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99"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09"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62"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r>
      <w:tr w:rsidR="00392925" w:rsidRPr="008125D7" w:rsidTr="008125D7">
        <w:trPr>
          <w:trHeight w:val="20"/>
        </w:trPr>
        <w:tc>
          <w:tcPr>
            <w:tcW w:w="379"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435"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934"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880"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660" w:type="dxa"/>
            <w:vMerge/>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1666"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Местный бюджет</w:t>
            </w:r>
          </w:p>
        </w:tc>
        <w:tc>
          <w:tcPr>
            <w:tcW w:w="716"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83"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125D7">
              <w:rPr>
                <w:rFonts w:ascii="Times New Roman" w:eastAsia="Times New Roman" w:hAnsi="Times New Roman" w:cs="Times New Roman"/>
                <w:sz w:val="12"/>
                <w:szCs w:val="12"/>
                <w:lang w:eastAsia="ru-RU"/>
              </w:rPr>
              <w:t>92.7»</w:t>
            </w:r>
          </w:p>
        </w:tc>
        <w:tc>
          <w:tcPr>
            <w:tcW w:w="760"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99"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09"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c>
          <w:tcPr>
            <w:tcW w:w="762" w:type="dxa"/>
            <w:shd w:val="clear" w:color="auto" w:fill="auto"/>
          </w:tcPr>
          <w:p w:rsidR="00392925" w:rsidRPr="008125D7" w:rsidRDefault="00392925" w:rsidP="00392925">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p>
        </w:tc>
      </w:tr>
    </w:tbl>
    <w:p w:rsidR="00392925" w:rsidRPr="00392925" w:rsidRDefault="00392925" w:rsidP="00392925">
      <w:pPr>
        <w:widowControl w:val="0"/>
        <w:suppressAutoHyphens/>
        <w:spacing w:after="0" w:line="240" w:lineRule="auto"/>
        <w:ind w:firstLine="426"/>
        <w:jc w:val="both"/>
        <w:rPr>
          <w:rFonts w:ascii="Times New Roman" w:eastAsia="Times New Roman" w:hAnsi="Times New Roman" w:cs="Times New Roman"/>
          <w:sz w:val="16"/>
          <w:szCs w:val="16"/>
          <w:lang w:eastAsia="ar-SA"/>
        </w:rPr>
      </w:pPr>
      <w:r w:rsidRPr="00392925">
        <w:rPr>
          <w:rFonts w:ascii="Times New Roman" w:eastAsia="Times New Roman" w:hAnsi="Times New Roman" w:cs="Times New Roman"/>
          <w:sz w:val="16"/>
          <w:szCs w:val="16"/>
          <w:lang w:eastAsia="ar-SA"/>
        </w:rPr>
        <w:t xml:space="preserve">1.4. раздел 4 «Создание и продвижение конкурентоспособных продуктов и услуг» мероприятий подпрограммы «Сохранение и развитие традиционной народной культуры Волотовского муниципального округа» изложить в следующей редакции: </w:t>
      </w:r>
    </w:p>
    <w:tbl>
      <w:tblPr>
        <w:tblW w:w="10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06"/>
        <w:gridCol w:w="1134"/>
        <w:gridCol w:w="708"/>
        <w:gridCol w:w="567"/>
        <w:gridCol w:w="1163"/>
        <w:gridCol w:w="567"/>
        <w:gridCol w:w="567"/>
        <w:gridCol w:w="567"/>
        <w:gridCol w:w="567"/>
        <w:gridCol w:w="567"/>
        <w:gridCol w:w="567"/>
      </w:tblGrid>
      <w:tr w:rsidR="00392925" w:rsidRPr="008125D7" w:rsidTr="00F41BC8">
        <w:trPr>
          <w:trHeight w:val="20"/>
        </w:trPr>
        <w:tc>
          <w:tcPr>
            <w:tcW w:w="567" w:type="dxa"/>
            <w:vMerge w:val="restart"/>
            <w:shd w:val="clear" w:color="auto" w:fill="auto"/>
            <w:vAlign w:val="center"/>
          </w:tcPr>
          <w:p w:rsidR="00392925" w:rsidRPr="008125D7" w:rsidRDefault="008125D7" w:rsidP="008125D7">
            <w:pPr>
              <w:widowControl w:val="0"/>
              <w:suppressAutoHyphens/>
              <w:spacing w:after="0" w:line="240" w:lineRule="auto"/>
              <w:jc w:val="center"/>
              <w:rPr>
                <w:rFonts w:ascii="Times New Roman" w:eastAsia="Times New Roman" w:hAnsi="Times New Roman" w:cs="Times New Roman"/>
                <w:sz w:val="12"/>
                <w:szCs w:val="12"/>
                <w:lang w:eastAsia="ar-SA"/>
              </w:rPr>
            </w:pPr>
            <w:r>
              <w:rPr>
                <w:rFonts w:ascii="Times New Roman" w:eastAsia="Times New Roman" w:hAnsi="Times New Roman" w:cs="Times New Roman"/>
                <w:sz w:val="12"/>
                <w:szCs w:val="12"/>
                <w:lang w:eastAsia="ar-SA"/>
              </w:rPr>
              <w:t xml:space="preserve">№ </w:t>
            </w:r>
            <w:r w:rsidR="00F41BC8">
              <w:rPr>
                <w:rFonts w:ascii="Times New Roman" w:eastAsia="Times New Roman" w:hAnsi="Times New Roman" w:cs="Times New Roman"/>
                <w:sz w:val="12"/>
                <w:szCs w:val="12"/>
                <w:lang w:eastAsia="ar-SA"/>
              </w:rPr>
              <w:t>п/п</w:t>
            </w:r>
          </w:p>
        </w:tc>
        <w:tc>
          <w:tcPr>
            <w:tcW w:w="3006" w:type="dxa"/>
            <w:vMerge w:val="restart"/>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Наименование мероприятия</w:t>
            </w:r>
          </w:p>
        </w:tc>
        <w:tc>
          <w:tcPr>
            <w:tcW w:w="1134" w:type="dxa"/>
            <w:vMerge w:val="restart"/>
            <w:shd w:val="clear" w:color="auto" w:fill="auto"/>
            <w:vAlign w:val="center"/>
          </w:tcPr>
          <w:p w:rsidR="00392925" w:rsidRPr="008125D7" w:rsidRDefault="00392925" w:rsidP="00F41BC8">
            <w:pPr>
              <w:widowControl w:val="0"/>
              <w:suppressAutoHyphens/>
              <w:spacing w:after="0" w:line="240" w:lineRule="auto"/>
              <w:ind w:left="-108" w:right="-108"/>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исполнитель</w:t>
            </w:r>
          </w:p>
        </w:tc>
        <w:tc>
          <w:tcPr>
            <w:tcW w:w="708" w:type="dxa"/>
            <w:vMerge w:val="restart"/>
            <w:shd w:val="clear" w:color="auto" w:fill="auto"/>
            <w:vAlign w:val="center"/>
          </w:tcPr>
          <w:p w:rsidR="00392925" w:rsidRPr="008125D7" w:rsidRDefault="00392925" w:rsidP="00F41BC8">
            <w:pPr>
              <w:widowControl w:val="0"/>
              <w:suppressAutoHyphens/>
              <w:spacing w:after="0" w:line="240" w:lineRule="auto"/>
              <w:ind w:left="-108" w:right="-109"/>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Сроки реализации</w:t>
            </w:r>
          </w:p>
        </w:tc>
        <w:tc>
          <w:tcPr>
            <w:tcW w:w="567" w:type="dxa"/>
            <w:vMerge w:val="restart"/>
            <w:shd w:val="clear" w:color="auto" w:fill="auto"/>
            <w:vAlign w:val="center"/>
          </w:tcPr>
          <w:p w:rsidR="00392925" w:rsidRPr="008125D7" w:rsidRDefault="00392925" w:rsidP="00F41BC8">
            <w:pPr>
              <w:widowControl w:val="0"/>
              <w:suppressAutoHyphens/>
              <w:spacing w:after="0" w:line="240" w:lineRule="auto"/>
              <w:ind w:left="-107" w:right="-109"/>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Целевой показатель</w:t>
            </w:r>
          </w:p>
        </w:tc>
        <w:tc>
          <w:tcPr>
            <w:tcW w:w="1163" w:type="dxa"/>
            <w:vMerge w:val="restart"/>
            <w:shd w:val="clear" w:color="auto" w:fill="auto"/>
            <w:vAlign w:val="center"/>
          </w:tcPr>
          <w:p w:rsidR="00392925" w:rsidRPr="008125D7" w:rsidRDefault="00392925" w:rsidP="00F41BC8">
            <w:pPr>
              <w:widowControl w:val="0"/>
              <w:suppressAutoHyphens/>
              <w:spacing w:after="0" w:line="240" w:lineRule="auto"/>
              <w:ind w:left="-107" w:right="-80"/>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Источник финансирования</w:t>
            </w:r>
          </w:p>
        </w:tc>
        <w:tc>
          <w:tcPr>
            <w:tcW w:w="3402" w:type="dxa"/>
            <w:gridSpan w:val="6"/>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Объем финансирования по годам</w:t>
            </w:r>
          </w:p>
        </w:tc>
      </w:tr>
      <w:tr w:rsidR="00392925" w:rsidRPr="008125D7" w:rsidTr="00F41BC8">
        <w:trPr>
          <w:trHeight w:val="20"/>
        </w:trPr>
        <w:tc>
          <w:tcPr>
            <w:tcW w:w="567" w:type="dxa"/>
            <w:vMerge/>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3006" w:type="dxa"/>
            <w:vMerge/>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1134" w:type="dxa"/>
            <w:vMerge/>
            <w:shd w:val="clear" w:color="auto" w:fill="auto"/>
            <w:vAlign w:val="center"/>
          </w:tcPr>
          <w:p w:rsidR="00392925" w:rsidRPr="008125D7" w:rsidRDefault="00392925" w:rsidP="00F41BC8">
            <w:pPr>
              <w:widowControl w:val="0"/>
              <w:suppressAutoHyphens/>
              <w:spacing w:after="0" w:line="240" w:lineRule="auto"/>
              <w:ind w:left="-108" w:right="-108"/>
              <w:jc w:val="center"/>
              <w:rPr>
                <w:rFonts w:ascii="Times New Roman" w:eastAsia="Times New Roman" w:hAnsi="Times New Roman" w:cs="Times New Roman"/>
                <w:sz w:val="12"/>
                <w:szCs w:val="12"/>
                <w:lang w:eastAsia="ar-SA"/>
              </w:rPr>
            </w:pPr>
          </w:p>
        </w:tc>
        <w:tc>
          <w:tcPr>
            <w:tcW w:w="708" w:type="dxa"/>
            <w:vMerge/>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vMerge/>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1163" w:type="dxa"/>
            <w:vMerge/>
            <w:shd w:val="clear" w:color="auto" w:fill="auto"/>
            <w:vAlign w:val="center"/>
          </w:tcPr>
          <w:p w:rsidR="00392925" w:rsidRPr="008125D7" w:rsidRDefault="00392925" w:rsidP="00F41BC8">
            <w:pPr>
              <w:widowControl w:val="0"/>
              <w:suppressAutoHyphens/>
              <w:spacing w:after="0" w:line="240" w:lineRule="auto"/>
              <w:ind w:left="-107" w:right="-80"/>
              <w:jc w:val="center"/>
              <w:rPr>
                <w:rFonts w:ascii="Times New Roman" w:eastAsia="Times New Roman" w:hAnsi="Times New Roman" w:cs="Times New Roman"/>
                <w:sz w:val="12"/>
                <w:szCs w:val="12"/>
                <w:lang w:eastAsia="ar-SA"/>
              </w:rPr>
            </w:pPr>
          </w:p>
        </w:tc>
        <w:tc>
          <w:tcPr>
            <w:tcW w:w="567" w:type="dxa"/>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2021</w:t>
            </w:r>
          </w:p>
        </w:tc>
        <w:tc>
          <w:tcPr>
            <w:tcW w:w="567" w:type="dxa"/>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2022</w:t>
            </w:r>
          </w:p>
        </w:tc>
        <w:tc>
          <w:tcPr>
            <w:tcW w:w="567" w:type="dxa"/>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2023</w:t>
            </w:r>
          </w:p>
        </w:tc>
        <w:tc>
          <w:tcPr>
            <w:tcW w:w="567" w:type="dxa"/>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2024</w:t>
            </w:r>
          </w:p>
        </w:tc>
        <w:tc>
          <w:tcPr>
            <w:tcW w:w="567" w:type="dxa"/>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2025</w:t>
            </w:r>
          </w:p>
        </w:tc>
        <w:tc>
          <w:tcPr>
            <w:tcW w:w="567" w:type="dxa"/>
            <w:shd w:val="clear" w:color="auto" w:fill="auto"/>
            <w:vAlign w:val="center"/>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2026</w:t>
            </w:r>
          </w:p>
        </w:tc>
      </w:tr>
      <w:tr w:rsidR="00392925" w:rsidRPr="008125D7" w:rsidTr="00F41BC8">
        <w:trPr>
          <w:trHeight w:val="20"/>
        </w:trPr>
        <w:tc>
          <w:tcPr>
            <w:tcW w:w="10547" w:type="dxa"/>
            <w:gridSpan w:val="12"/>
            <w:shd w:val="clear" w:color="auto" w:fill="auto"/>
          </w:tcPr>
          <w:p w:rsidR="00392925" w:rsidRPr="008125D7" w:rsidRDefault="00392925" w:rsidP="00F41BC8">
            <w:pPr>
              <w:widowControl w:val="0"/>
              <w:suppressAutoHyphens/>
              <w:spacing w:after="0" w:line="240" w:lineRule="auto"/>
              <w:ind w:left="-107" w:right="-80"/>
              <w:jc w:val="both"/>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«4. Создание и продвижение конкурентоспособных продуктов и услуг</w:t>
            </w:r>
          </w:p>
        </w:tc>
      </w:tr>
      <w:tr w:rsidR="00392925" w:rsidRPr="008125D7" w:rsidTr="00F41BC8">
        <w:trPr>
          <w:trHeight w:val="20"/>
        </w:trPr>
        <w:tc>
          <w:tcPr>
            <w:tcW w:w="567" w:type="dxa"/>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4.1</w:t>
            </w:r>
          </w:p>
        </w:tc>
        <w:tc>
          <w:tcPr>
            <w:tcW w:w="3006" w:type="dxa"/>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Проведение мониторинга эффективности деятельности учреждений. Оценка уровня удовлетворенности населе</w:t>
            </w:r>
            <w:r w:rsidR="00F41BC8">
              <w:rPr>
                <w:rFonts w:ascii="Times New Roman" w:eastAsia="Times New Roman" w:hAnsi="Times New Roman" w:cs="Times New Roman"/>
                <w:sz w:val="12"/>
                <w:szCs w:val="12"/>
                <w:lang w:eastAsia="ar-SA"/>
              </w:rPr>
              <w:t>ния качеством оказываемых услуг</w:t>
            </w:r>
          </w:p>
        </w:tc>
        <w:tc>
          <w:tcPr>
            <w:tcW w:w="1134" w:type="dxa"/>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МБУК «Волотовский МСКК»</w:t>
            </w:r>
          </w:p>
        </w:tc>
        <w:tc>
          <w:tcPr>
            <w:tcW w:w="708" w:type="dxa"/>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2021-2026</w:t>
            </w:r>
          </w:p>
        </w:tc>
        <w:tc>
          <w:tcPr>
            <w:tcW w:w="567" w:type="dxa"/>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1.1</w:t>
            </w: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r>
      <w:tr w:rsidR="00392925" w:rsidRPr="008125D7" w:rsidTr="00F41BC8">
        <w:trPr>
          <w:trHeight w:val="20"/>
        </w:trPr>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4.2</w:t>
            </w:r>
          </w:p>
        </w:tc>
        <w:tc>
          <w:tcPr>
            <w:tcW w:w="3006" w:type="dxa"/>
            <w:vMerge w:val="restart"/>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Проведение мероприятий различной направленности и тематики</w:t>
            </w:r>
          </w:p>
        </w:tc>
        <w:tc>
          <w:tcPr>
            <w:tcW w:w="1134" w:type="dxa"/>
            <w:vMerge w:val="restart"/>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МБУК «Волотовский МСКК»</w:t>
            </w:r>
          </w:p>
        </w:tc>
        <w:tc>
          <w:tcPr>
            <w:tcW w:w="708"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2021- 2026</w:t>
            </w:r>
          </w:p>
        </w:tc>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1.1</w:t>
            </w: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Местный бюджет</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30,0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30,0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30,0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20"/>
        </w:trPr>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3006" w:type="dxa"/>
            <w:vMerge/>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p>
        </w:tc>
        <w:tc>
          <w:tcPr>
            <w:tcW w:w="1134" w:type="dxa"/>
            <w:vMerge/>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p>
        </w:tc>
        <w:tc>
          <w:tcPr>
            <w:tcW w:w="708"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Внебюджетные ср</w:t>
            </w:r>
            <w:r w:rsidR="00F41BC8">
              <w:rPr>
                <w:rFonts w:ascii="Times New Roman" w:eastAsia="Times New Roman" w:hAnsi="Times New Roman" w:cs="Times New Roman"/>
                <w:sz w:val="12"/>
                <w:szCs w:val="12"/>
                <w:lang w:eastAsia="ar-SA"/>
              </w:rPr>
              <w:t>-</w:t>
            </w:r>
            <w:proofErr w:type="spellStart"/>
            <w:r w:rsidRPr="008125D7">
              <w:rPr>
                <w:rFonts w:ascii="Times New Roman" w:eastAsia="Times New Roman" w:hAnsi="Times New Roman" w:cs="Times New Roman"/>
                <w:sz w:val="12"/>
                <w:szCs w:val="12"/>
                <w:lang w:eastAsia="ar-SA"/>
              </w:rPr>
              <w:t>ва</w:t>
            </w:r>
            <w:proofErr w:type="spellEnd"/>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160,0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160,0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160,0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20"/>
        </w:trPr>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4.3</w:t>
            </w:r>
          </w:p>
        </w:tc>
        <w:tc>
          <w:tcPr>
            <w:tcW w:w="3006" w:type="dxa"/>
            <w:vMerge w:val="restart"/>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Проведение мероприятий, направленных на формирование системы профилактики экстремизма и терроризма</w:t>
            </w:r>
          </w:p>
        </w:tc>
        <w:tc>
          <w:tcPr>
            <w:tcW w:w="1134" w:type="dxa"/>
            <w:vMerge w:val="restart"/>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МБУК «Волотовский МСКК»</w:t>
            </w:r>
          </w:p>
        </w:tc>
        <w:tc>
          <w:tcPr>
            <w:tcW w:w="708"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2021-2026</w:t>
            </w:r>
          </w:p>
        </w:tc>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1.1</w:t>
            </w: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Местный бюджет</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20"/>
        </w:trPr>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3006" w:type="dxa"/>
            <w:vMerge/>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p>
        </w:tc>
        <w:tc>
          <w:tcPr>
            <w:tcW w:w="1134" w:type="dxa"/>
            <w:vMerge/>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p>
        </w:tc>
        <w:tc>
          <w:tcPr>
            <w:tcW w:w="708"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Внебюджетные ср</w:t>
            </w:r>
            <w:r w:rsidR="00F41BC8">
              <w:rPr>
                <w:rFonts w:ascii="Times New Roman" w:eastAsia="Times New Roman" w:hAnsi="Times New Roman" w:cs="Times New Roman"/>
                <w:sz w:val="12"/>
                <w:szCs w:val="12"/>
                <w:lang w:eastAsia="ar-SA"/>
              </w:rPr>
              <w:t>-</w:t>
            </w:r>
            <w:proofErr w:type="spellStart"/>
            <w:r w:rsidRPr="008125D7">
              <w:rPr>
                <w:rFonts w:ascii="Times New Roman" w:eastAsia="Times New Roman" w:hAnsi="Times New Roman" w:cs="Times New Roman"/>
                <w:sz w:val="12"/>
                <w:szCs w:val="12"/>
                <w:lang w:eastAsia="ar-SA"/>
              </w:rPr>
              <w:t>ва</w:t>
            </w:r>
            <w:proofErr w:type="spellEnd"/>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15,0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15,0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15,0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20"/>
        </w:trPr>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4.4</w:t>
            </w:r>
          </w:p>
        </w:tc>
        <w:tc>
          <w:tcPr>
            <w:tcW w:w="3006" w:type="dxa"/>
            <w:vMerge w:val="restart"/>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Проведение мероприятий, направленных на добровольческих (волонтерских) некоммерческих организаций</w:t>
            </w:r>
          </w:p>
        </w:tc>
        <w:tc>
          <w:tcPr>
            <w:tcW w:w="1134" w:type="dxa"/>
            <w:vMerge w:val="restart"/>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МБУК «Волотовский МСКК»</w:t>
            </w:r>
          </w:p>
        </w:tc>
        <w:tc>
          <w:tcPr>
            <w:tcW w:w="708"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2021-2026</w:t>
            </w:r>
          </w:p>
        </w:tc>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1.1</w:t>
            </w: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Местный бюджет</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20"/>
        </w:trPr>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3006" w:type="dxa"/>
            <w:vMerge/>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p>
        </w:tc>
        <w:tc>
          <w:tcPr>
            <w:tcW w:w="1134" w:type="dxa"/>
            <w:vMerge/>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p>
        </w:tc>
        <w:tc>
          <w:tcPr>
            <w:tcW w:w="708"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Внебюджетные ср</w:t>
            </w:r>
            <w:r w:rsidR="00F41BC8">
              <w:rPr>
                <w:rFonts w:ascii="Times New Roman" w:eastAsia="Times New Roman" w:hAnsi="Times New Roman" w:cs="Times New Roman"/>
                <w:sz w:val="12"/>
                <w:szCs w:val="12"/>
                <w:lang w:eastAsia="ar-SA"/>
              </w:rPr>
              <w:t>-</w:t>
            </w:r>
            <w:proofErr w:type="spellStart"/>
            <w:r w:rsidRPr="008125D7">
              <w:rPr>
                <w:rFonts w:ascii="Times New Roman" w:eastAsia="Times New Roman" w:hAnsi="Times New Roman" w:cs="Times New Roman"/>
                <w:sz w:val="12"/>
                <w:szCs w:val="12"/>
                <w:lang w:eastAsia="ar-SA"/>
              </w:rPr>
              <w:t>ва</w:t>
            </w:r>
            <w:proofErr w:type="spellEnd"/>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70"/>
        </w:trPr>
        <w:tc>
          <w:tcPr>
            <w:tcW w:w="567" w:type="dxa"/>
            <w:vMerge w:val="restart"/>
            <w:shd w:val="clear" w:color="auto" w:fill="auto"/>
          </w:tcPr>
          <w:p w:rsidR="00392925" w:rsidRPr="008125D7" w:rsidRDefault="008125D7"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4.5.</w:t>
            </w:r>
          </w:p>
        </w:tc>
        <w:tc>
          <w:tcPr>
            <w:tcW w:w="3006" w:type="dxa"/>
            <w:vMerge w:val="restart"/>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Реализация муниципального проекта «Я познаю свой край»</w:t>
            </w:r>
          </w:p>
        </w:tc>
        <w:tc>
          <w:tcPr>
            <w:tcW w:w="1134" w:type="dxa"/>
            <w:vMerge w:val="restart"/>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МБУК «Волотовский МСКК»</w:t>
            </w:r>
          </w:p>
        </w:tc>
        <w:tc>
          <w:tcPr>
            <w:tcW w:w="708"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2021-2022</w:t>
            </w:r>
          </w:p>
        </w:tc>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1.1.</w:t>
            </w:r>
          </w:p>
        </w:tc>
        <w:tc>
          <w:tcPr>
            <w:tcW w:w="1163" w:type="dxa"/>
            <w:shd w:val="clear" w:color="auto" w:fill="auto"/>
          </w:tcPr>
          <w:p w:rsidR="00392925" w:rsidRPr="008125D7" w:rsidRDefault="008125D7"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Областной бюджет</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120,0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50,0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164"/>
        </w:trPr>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3006" w:type="dxa"/>
            <w:vMerge/>
            <w:shd w:val="clear" w:color="auto" w:fill="auto"/>
          </w:tcPr>
          <w:p w:rsidR="00392925" w:rsidRPr="008125D7" w:rsidRDefault="00392925" w:rsidP="007A3791">
            <w:pPr>
              <w:widowControl w:val="0"/>
              <w:suppressAutoHyphens/>
              <w:spacing w:after="0" w:line="240" w:lineRule="auto"/>
              <w:ind w:left="-79"/>
              <w:jc w:val="both"/>
              <w:rPr>
                <w:rFonts w:ascii="Times New Roman" w:eastAsia="Times New Roman" w:hAnsi="Times New Roman" w:cs="Times New Roman"/>
                <w:sz w:val="12"/>
                <w:szCs w:val="12"/>
                <w:lang w:eastAsia="ar-SA"/>
              </w:rPr>
            </w:pPr>
          </w:p>
        </w:tc>
        <w:tc>
          <w:tcPr>
            <w:tcW w:w="1134" w:type="dxa"/>
            <w:vMerge/>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p>
        </w:tc>
        <w:tc>
          <w:tcPr>
            <w:tcW w:w="708"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63" w:type="dxa"/>
            <w:shd w:val="clear" w:color="auto" w:fill="auto"/>
          </w:tcPr>
          <w:p w:rsidR="00392925" w:rsidRPr="008125D7" w:rsidRDefault="008125D7"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Местный бюджет</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5,0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p>
        </w:tc>
      </w:tr>
      <w:tr w:rsidR="00392925" w:rsidRPr="008125D7" w:rsidTr="00F41BC8">
        <w:trPr>
          <w:trHeight w:val="71"/>
        </w:trPr>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3006" w:type="dxa"/>
            <w:vMerge/>
            <w:shd w:val="clear" w:color="auto" w:fill="auto"/>
          </w:tcPr>
          <w:p w:rsidR="00392925" w:rsidRPr="008125D7" w:rsidRDefault="00392925" w:rsidP="007A3791">
            <w:pPr>
              <w:widowControl w:val="0"/>
              <w:suppressAutoHyphens/>
              <w:spacing w:after="0" w:line="240" w:lineRule="auto"/>
              <w:ind w:left="-79"/>
              <w:rPr>
                <w:rFonts w:ascii="Times New Roman" w:eastAsia="Times New Roman" w:hAnsi="Times New Roman" w:cs="Times New Roman"/>
                <w:sz w:val="12"/>
                <w:szCs w:val="12"/>
                <w:lang w:eastAsia="ar-SA"/>
              </w:rPr>
            </w:pPr>
          </w:p>
        </w:tc>
        <w:tc>
          <w:tcPr>
            <w:tcW w:w="1134" w:type="dxa"/>
            <w:vMerge/>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p>
        </w:tc>
        <w:tc>
          <w:tcPr>
            <w:tcW w:w="708"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63" w:type="dxa"/>
            <w:shd w:val="clear" w:color="auto" w:fill="auto"/>
          </w:tcPr>
          <w:p w:rsidR="00392925" w:rsidRPr="008125D7" w:rsidRDefault="00F41BC8"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Pr>
                <w:rFonts w:ascii="Times New Roman" w:eastAsia="Times New Roman" w:hAnsi="Times New Roman" w:cs="Times New Roman"/>
                <w:sz w:val="12"/>
                <w:szCs w:val="12"/>
                <w:lang w:eastAsia="ar-SA"/>
              </w:rPr>
              <w:t>Внебюджетные ср-</w:t>
            </w:r>
            <w:proofErr w:type="spellStart"/>
            <w:r w:rsidR="00392925" w:rsidRPr="008125D7">
              <w:rPr>
                <w:rFonts w:ascii="Times New Roman" w:eastAsia="Times New Roman" w:hAnsi="Times New Roman" w:cs="Times New Roman"/>
                <w:sz w:val="12"/>
                <w:szCs w:val="12"/>
                <w:lang w:eastAsia="ar-SA"/>
              </w:rPr>
              <w:t>ва</w:t>
            </w:r>
            <w:proofErr w:type="spellEnd"/>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62"/>
        </w:trPr>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4.6</w:t>
            </w:r>
          </w:p>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3006" w:type="dxa"/>
            <w:vMerge w:val="restart"/>
            <w:shd w:val="clear" w:color="auto" w:fill="auto"/>
          </w:tcPr>
          <w:p w:rsidR="00392925" w:rsidRPr="008125D7" w:rsidRDefault="00392925" w:rsidP="007A3791">
            <w:pPr>
              <w:widowControl w:val="0"/>
              <w:suppressAutoHyphens/>
              <w:spacing w:after="0" w:line="240" w:lineRule="auto"/>
              <w:ind w:left="-79"/>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Реализация муниципального проекта «Арт – кластер «Старорусский»</w:t>
            </w:r>
          </w:p>
        </w:tc>
        <w:tc>
          <w:tcPr>
            <w:tcW w:w="1134" w:type="dxa"/>
            <w:vMerge w:val="restart"/>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МБУК «Волотовский МСКК»</w:t>
            </w:r>
          </w:p>
        </w:tc>
        <w:tc>
          <w:tcPr>
            <w:tcW w:w="708"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2022 - 2023</w:t>
            </w:r>
          </w:p>
        </w:tc>
        <w:tc>
          <w:tcPr>
            <w:tcW w:w="567" w:type="dxa"/>
            <w:vMerge w:val="restart"/>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1.1.</w:t>
            </w: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Областной бюджет</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50,0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40"/>
        </w:trPr>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3006"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34" w:type="dxa"/>
            <w:vMerge/>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p>
        </w:tc>
        <w:tc>
          <w:tcPr>
            <w:tcW w:w="708"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Местный бюджет</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10,0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r w:rsidR="00392925" w:rsidRPr="008125D7" w:rsidTr="00F41BC8">
        <w:trPr>
          <w:trHeight w:val="136"/>
        </w:trPr>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3006"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34" w:type="dxa"/>
            <w:vMerge/>
            <w:shd w:val="clear" w:color="auto" w:fill="auto"/>
          </w:tcPr>
          <w:p w:rsidR="00392925" w:rsidRPr="008125D7" w:rsidRDefault="00392925" w:rsidP="00F41BC8">
            <w:pPr>
              <w:widowControl w:val="0"/>
              <w:suppressAutoHyphens/>
              <w:spacing w:after="0" w:line="240" w:lineRule="auto"/>
              <w:ind w:left="-108" w:right="-108"/>
              <w:rPr>
                <w:rFonts w:ascii="Times New Roman" w:eastAsia="Times New Roman" w:hAnsi="Times New Roman" w:cs="Times New Roman"/>
                <w:sz w:val="12"/>
                <w:szCs w:val="12"/>
                <w:lang w:eastAsia="ar-SA"/>
              </w:rPr>
            </w:pPr>
          </w:p>
        </w:tc>
        <w:tc>
          <w:tcPr>
            <w:tcW w:w="708"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567" w:type="dxa"/>
            <w:vMerge/>
            <w:shd w:val="clear" w:color="auto" w:fill="auto"/>
          </w:tcPr>
          <w:p w:rsidR="00392925" w:rsidRPr="008125D7" w:rsidRDefault="00392925" w:rsidP="00392925">
            <w:pPr>
              <w:widowControl w:val="0"/>
              <w:suppressAutoHyphens/>
              <w:spacing w:after="0" w:line="240" w:lineRule="auto"/>
              <w:rPr>
                <w:rFonts w:ascii="Times New Roman" w:eastAsia="Times New Roman" w:hAnsi="Times New Roman" w:cs="Times New Roman"/>
                <w:sz w:val="12"/>
                <w:szCs w:val="12"/>
                <w:lang w:eastAsia="ar-SA"/>
              </w:rPr>
            </w:pPr>
          </w:p>
        </w:tc>
        <w:tc>
          <w:tcPr>
            <w:tcW w:w="1163" w:type="dxa"/>
            <w:shd w:val="clear" w:color="auto" w:fill="auto"/>
          </w:tcPr>
          <w:p w:rsidR="00392925" w:rsidRPr="008125D7" w:rsidRDefault="00392925" w:rsidP="00F41BC8">
            <w:pPr>
              <w:widowControl w:val="0"/>
              <w:suppressAutoHyphens/>
              <w:spacing w:after="0" w:line="240" w:lineRule="auto"/>
              <w:ind w:left="-107" w:right="-80"/>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Внебюджетные ср-</w:t>
            </w:r>
            <w:proofErr w:type="spellStart"/>
            <w:r w:rsidRPr="008125D7">
              <w:rPr>
                <w:rFonts w:ascii="Times New Roman" w:eastAsia="Times New Roman" w:hAnsi="Times New Roman" w:cs="Times New Roman"/>
                <w:sz w:val="12"/>
                <w:szCs w:val="12"/>
                <w:lang w:eastAsia="ar-SA"/>
              </w:rPr>
              <w:t>ва</w:t>
            </w:r>
            <w:proofErr w:type="spellEnd"/>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15,0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15,0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c>
          <w:tcPr>
            <w:tcW w:w="567" w:type="dxa"/>
            <w:shd w:val="clear" w:color="auto" w:fill="auto"/>
          </w:tcPr>
          <w:p w:rsidR="00392925" w:rsidRPr="008125D7" w:rsidRDefault="00392925" w:rsidP="008125D7">
            <w:pPr>
              <w:widowControl w:val="0"/>
              <w:suppressAutoHyphens/>
              <w:spacing w:after="0" w:line="240" w:lineRule="auto"/>
              <w:jc w:val="center"/>
              <w:rPr>
                <w:rFonts w:ascii="Times New Roman" w:eastAsia="Times New Roman" w:hAnsi="Times New Roman" w:cs="Times New Roman"/>
                <w:sz w:val="12"/>
                <w:szCs w:val="12"/>
                <w:lang w:eastAsia="ar-SA"/>
              </w:rPr>
            </w:pPr>
            <w:r w:rsidRPr="008125D7">
              <w:rPr>
                <w:rFonts w:ascii="Times New Roman" w:eastAsia="Times New Roman" w:hAnsi="Times New Roman" w:cs="Times New Roman"/>
                <w:sz w:val="12"/>
                <w:szCs w:val="12"/>
                <w:lang w:eastAsia="ar-SA"/>
              </w:rPr>
              <w:t>0»</w:t>
            </w:r>
          </w:p>
        </w:tc>
      </w:tr>
    </w:tbl>
    <w:p w:rsidR="00392925" w:rsidRPr="00392925" w:rsidRDefault="00392925" w:rsidP="00F41BC8">
      <w:pPr>
        <w:widowControl w:val="0"/>
        <w:tabs>
          <w:tab w:val="left" w:pos="0"/>
          <w:tab w:val="right" w:pos="14570"/>
        </w:tabs>
        <w:autoSpaceDE w:val="0"/>
        <w:autoSpaceDN w:val="0"/>
        <w:adjustRightInd w:val="0"/>
        <w:spacing w:after="0" w:line="240" w:lineRule="auto"/>
        <w:ind w:right="147" w:firstLine="284"/>
        <w:jc w:val="both"/>
        <w:rPr>
          <w:rFonts w:ascii="Times New Roman" w:eastAsia="Times New Roman" w:hAnsi="Times New Roman" w:cs="Times New Roman"/>
          <w:sz w:val="16"/>
          <w:szCs w:val="16"/>
          <w:lang w:eastAsia="ru-RU"/>
        </w:rPr>
      </w:pPr>
      <w:r w:rsidRPr="00392925">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 – телекоммуникационной сети «Интернет».</w:t>
      </w:r>
    </w:p>
    <w:p w:rsidR="00392925" w:rsidRPr="00392925" w:rsidRDefault="008125D7" w:rsidP="00F41BC8">
      <w:pPr>
        <w:widowControl w:val="0"/>
        <w:tabs>
          <w:tab w:val="left" w:pos="180"/>
          <w:tab w:val="right" w:pos="14570"/>
        </w:tabs>
        <w:autoSpaceDE w:val="0"/>
        <w:autoSpaceDN w:val="0"/>
        <w:adjustRightInd w:val="0"/>
        <w:spacing w:after="0" w:line="240" w:lineRule="auto"/>
        <w:ind w:right="147"/>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Заместитель Главы </w:t>
      </w:r>
      <w:r w:rsidR="00392925" w:rsidRPr="00392925">
        <w:rPr>
          <w:rFonts w:ascii="Times New Roman" w:eastAsia="Times New Roman" w:hAnsi="Times New Roman" w:cs="Times New Roman"/>
          <w:sz w:val="16"/>
          <w:szCs w:val="16"/>
          <w:lang w:eastAsia="ru-RU"/>
        </w:rPr>
        <w:t xml:space="preserve">Администрации       </w:t>
      </w:r>
      <w:r>
        <w:rPr>
          <w:rFonts w:ascii="Times New Roman" w:eastAsia="Times New Roman" w:hAnsi="Times New Roman" w:cs="Times New Roman"/>
          <w:sz w:val="16"/>
          <w:szCs w:val="16"/>
          <w:lang w:eastAsia="ru-RU"/>
        </w:rPr>
        <w:t xml:space="preserve">      </w:t>
      </w:r>
      <w:r w:rsidR="00392925" w:rsidRPr="00392925">
        <w:rPr>
          <w:rFonts w:ascii="Times New Roman" w:eastAsia="Times New Roman" w:hAnsi="Times New Roman" w:cs="Times New Roman"/>
          <w:sz w:val="16"/>
          <w:szCs w:val="16"/>
          <w:lang w:eastAsia="ru-RU"/>
        </w:rPr>
        <w:t xml:space="preserve">        В.И. </w:t>
      </w:r>
      <w:proofErr w:type="spellStart"/>
      <w:r w:rsidR="00392925" w:rsidRPr="00392925">
        <w:rPr>
          <w:rFonts w:ascii="Times New Roman" w:eastAsia="Times New Roman" w:hAnsi="Times New Roman" w:cs="Times New Roman"/>
          <w:sz w:val="16"/>
          <w:szCs w:val="16"/>
          <w:lang w:eastAsia="ru-RU"/>
        </w:rPr>
        <w:t>Пыталева</w:t>
      </w:r>
      <w:proofErr w:type="spellEnd"/>
    </w:p>
    <w:p w:rsidR="00392925" w:rsidRDefault="00392925" w:rsidP="008125D7">
      <w:pPr>
        <w:keepNext/>
        <w:spacing w:after="0" w:line="240" w:lineRule="auto"/>
        <w:outlineLvl w:val="2"/>
        <w:rPr>
          <w:rFonts w:ascii="Times New Roman" w:hAnsi="Times New Roman" w:cs="Times New Roman"/>
          <w:sz w:val="16"/>
          <w:szCs w:val="16"/>
        </w:rPr>
      </w:pPr>
    </w:p>
    <w:p w:rsidR="00E71A36" w:rsidRPr="00E71A36" w:rsidRDefault="00E71A36" w:rsidP="00E71A36">
      <w:pPr>
        <w:keepNext/>
        <w:spacing w:after="0" w:line="240" w:lineRule="auto"/>
        <w:jc w:val="center"/>
        <w:outlineLvl w:val="2"/>
        <w:rPr>
          <w:rFonts w:ascii="Times New Roman" w:hAnsi="Times New Roman" w:cs="Times New Roman"/>
          <w:sz w:val="16"/>
          <w:szCs w:val="16"/>
        </w:rPr>
      </w:pPr>
      <w:r w:rsidRPr="00194753">
        <w:rPr>
          <w:rFonts w:ascii="Times New Roman" w:hAnsi="Times New Roman" w:cs="Times New Roman"/>
          <w:sz w:val="16"/>
          <w:szCs w:val="16"/>
        </w:rPr>
        <w:t>АДМИНИСТРАЦИЯ ВОЛОТОВСКОГО МУНИЦИПАЛЬНОГО ОКРУГА</w:t>
      </w:r>
    </w:p>
    <w:p w:rsidR="00E71A36" w:rsidRPr="00E71A36" w:rsidRDefault="00E71A36" w:rsidP="00E71A36">
      <w:pPr>
        <w:keepNext/>
        <w:spacing w:after="0" w:line="240" w:lineRule="auto"/>
        <w:jc w:val="center"/>
        <w:outlineLvl w:val="0"/>
        <w:rPr>
          <w:rFonts w:ascii="Times New Roman" w:hAnsi="Times New Roman" w:cs="Times New Roman"/>
          <w:b/>
          <w:bCs/>
          <w:sz w:val="16"/>
          <w:szCs w:val="16"/>
        </w:rPr>
      </w:pPr>
      <w:r w:rsidRPr="00194753">
        <w:rPr>
          <w:rFonts w:ascii="Times New Roman" w:hAnsi="Times New Roman" w:cs="Times New Roman"/>
          <w:b/>
          <w:bCs/>
          <w:sz w:val="16"/>
          <w:szCs w:val="16"/>
        </w:rPr>
        <w:t>П О С Т А Н О В Л Е Н И Е</w:t>
      </w:r>
    </w:p>
    <w:p w:rsidR="00194753" w:rsidRPr="00194753" w:rsidRDefault="00194753" w:rsidP="00E71A36">
      <w:pPr>
        <w:spacing w:after="0" w:line="240" w:lineRule="auto"/>
        <w:jc w:val="center"/>
        <w:rPr>
          <w:rFonts w:ascii="Times New Roman" w:hAnsi="Times New Roman" w:cs="Times New Roman"/>
          <w:bCs/>
          <w:sz w:val="16"/>
          <w:szCs w:val="16"/>
        </w:rPr>
      </w:pPr>
      <w:r w:rsidRPr="00194753">
        <w:rPr>
          <w:rFonts w:ascii="Times New Roman" w:hAnsi="Times New Roman" w:cs="Times New Roman"/>
          <w:bCs/>
          <w:sz w:val="16"/>
          <w:szCs w:val="16"/>
        </w:rPr>
        <w:t xml:space="preserve">от </w:t>
      </w:r>
      <w:proofErr w:type="gramStart"/>
      <w:r w:rsidRPr="00194753">
        <w:rPr>
          <w:rFonts w:ascii="Times New Roman" w:hAnsi="Times New Roman" w:cs="Times New Roman"/>
          <w:bCs/>
          <w:sz w:val="16"/>
          <w:szCs w:val="16"/>
        </w:rPr>
        <w:t>12.08.2022  №</w:t>
      </w:r>
      <w:proofErr w:type="gramEnd"/>
      <w:r w:rsidRPr="00194753">
        <w:rPr>
          <w:rFonts w:ascii="Times New Roman" w:hAnsi="Times New Roman" w:cs="Times New Roman"/>
          <w:bCs/>
          <w:sz w:val="16"/>
          <w:szCs w:val="16"/>
        </w:rPr>
        <w:t xml:space="preserve"> 541</w:t>
      </w:r>
    </w:p>
    <w:p w:rsidR="00194753" w:rsidRPr="00194753" w:rsidRDefault="00194753" w:rsidP="00194753">
      <w:pPr>
        <w:spacing w:after="0" w:line="240" w:lineRule="auto"/>
        <w:rPr>
          <w:rFonts w:ascii="Times New Roman" w:hAnsi="Times New Roman" w:cs="Times New Roman"/>
          <w:bCs/>
          <w:sz w:val="16"/>
          <w:szCs w:val="16"/>
        </w:rPr>
      </w:pPr>
    </w:p>
    <w:tbl>
      <w:tblPr>
        <w:tblW w:w="0" w:type="auto"/>
        <w:tblLook w:val="04A0" w:firstRow="1" w:lastRow="0" w:firstColumn="1" w:lastColumn="0" w:noHBand="0" w:noVBand="1"/>
      </w:tblPr>
      <w:tblGrid>
        <w:gridCol w:w="10470"/>
      </w:tblGrid>
      <w:tr w:rsidR="00194753" w:rsidRPr="00194753" w:rsidTr="00E71A36">
        <w:trPr>
          <w:trHeight w:val="68"/>
        </w:trPr>
        <w:tc>
          <w:tcPr>
            <w:tcW w:w="10470" w:type="dxa"/>
            <w:shd w:val="clear" w:color="auto" w:fill="auto"/>
          </w:tcPr>
          <w:p w:rsidR="00194753" w:rsidRPr="00194753" w:rsidRDefault="00194753" w:rsidP="00E71A36">
            <w:pPr>
              <w:spacing w:after="0" w:line="240" w:lineRule="auto"/>
              <w:jc w:val="center"/>
              <w:rPr>
                <w:rFonts w:ascii="Times New Roman" w:hAnsi="Times New Roman" w:cs="Times New Roman"/>
                <w:sz w:val="16"/>
                <w:szCs w:val="16"/>
              </w:rPr>
            </w:pPr>
            <w:r w:rsidRPr="00194753">
              <w:rPr>
                <w:rFonts w:ascii="Times New Roman" w:hAnsi="Times New Roman" w:cs="Times New Roman"/>
                <w:sz w:val="16"/>
                <w:szCs w:val="16"/>
              </w:rPr>
              <w:t xml:space="preserve">Об утверждении Положения о </w:t>
            </w:r>
            <w:r w:rsidRPr="00194753">
              <w:rPr>
                <w:rFonts w:ascii="Times New Roman" w:hAnsi="Times New Roman" w:cs="Times New Roman"/>
                <w:bCs/>
                <w:sz w:val="16"/>
                <w:szCs w:val="16"/>
              </w:rPr>
              <w:t>закупке товаров, работ, услуг для нужд</w:t>
            </w:r>
            <w:r w:rsidRPr="00194753">
              <w:rPr>
                <w:rFonts w:ascii="Times New Roman" w:hAnsi="Times New Roman" w:cs="Times New Roman"/>
                <w:sz w:val="16"/>
                <w:szCs w:val="16"/>
              </w:rPr>
              <w:t xml:space="preserve"> Муниципального бюджетного учреждения «Физкультурно-спортивный комплекс имени Якова Иванова»</w:t>
            </w:r>
          </w:p>
          <w:p w:rsidR="00194753" w:rsidRPr="00194753" w:rsidRDefault="00194753" w:rsidP="00194753">
            <w:pPr>
              <w:spacing w:after="0" w:line="240" w:lineRule="auto"/>
              <w:rPr>
                <w:rFonts w:ascii="Times New Roman" w:hAnsi="Times New Roman" w:cs="Times New Roman"/>
                <w:sz w:val="16"/>
                <w:szCs w:val="16"/>
              </w:rPr>
            </w:pPr>
          </w:p>
        </w:tc>
      </w:tr>
    </w:tbl>
    <w:p w:rsidR="00194753" w:rsidRPr="00194753" w:rsidRDefault="00194753" w:rsidP="00E71A36">
      <w:pPr>
        <w:tabs>
          <w:tab w:val="left" w:pos="567"/>
        </w:tabs>
        <w:spacing w:after="0" w:line="240" w:lineRule="auto"/>
        <w:ind w:firstLine="284"/>
        <w:jc w:val="both"/>
        <w:outlineLvl w:val="0"/>
        <w:rPr>
          <w:rFonts w:ascii="Times New Roman" w:hAnsi="Times New Roman" w:cs="Times New Roman"/>
          <w:sz w:val="16"/>
          <w:szCs w:val="16"/>
        </w:rPr>
      </w:pPr>
      <w:r w:rsidRPr="00194753">
        <w:rPr>
          <w:rFonts w:ascii="Times New Roman" w:hAnsi="Times New Roman" w:cs="Times New Roman"/>
          <w:sz w:val="16"/>
          <w:szCs w:val="16"/>
        </w:rPr>
        <w:t>В соответствии с частью 2.1 статьи 2 Федерального закона от 18.07.2011 № 223-ФЗ «О закупках товаров, работ, услуг отдельными видами юридических лиц»</w:t>
      </w:r>
    </w:p>
    <w:p w:rsidR="00194753" w:rsidRPr="00194753" w:rsidRDefault="00194753" w:rsidP="00E71A36">
      <w:pPr>
        <w:spacing w:after="0" w:line="240" w:lineRule="auto"/>
        <w:ind w:firstLine="284"/>
        <w:rPr>
          <w:rFonts w:ascii="Times New Roman" w:hAnsi="Times New Roman" w:cs="Times New Roman"/>
          <w:b/>
          <w:sz w:val="16"/>
          <w:szCs w:val="16"/>
        </w:rPr>
      </w:pPr>
      <w:r w:rsidRPr="00194753">
        <w:rPr>
          <w:rFonts w:ascii="Times New Roman" w:hAnsi="Times New Roman" w:cs="Times New Roman"/>
          <w:b/>
          <w:sz w:val="16"/>
          <w:szCs w:val="16"/>
        </w:rPr>
        <w:t>ПОСТАНОВЛЯЮ:</w:t>
      </w:r>
    </w:p>
    <w:p w:rsidR="00194753" w:rsidRPr="00194753" w:rsidRDefault="00194753" w:rsidP="00E71A36">
      <w:pPr>
        <w:pStyle w:val="ConsPlusNormal"/>
        <w:ind w:firstLine="284"/>
        <w:jc w:val="both"/>
        <w:rPr>
          <w:rFonts w:ascii="Times New Roman" w:hAnsi="Times New Roman" w:cs="Times New Roman"/>
          <w:sz w:val="16"/>
          <w:szCs w:val="16"/>
        </w:rPr>
      </w:pPr>
      <w:r w:rsidRPr="00194753">
        <w:rPr>
          <w:rFonts w:ascii="Times New Roman" w:hAnsi="Times New Roman" w:cs="Times New Roman"/>
          <w:sz w:val="16"/>
          <w:szCs w:val="16"/>
        </w:rPr>
        <w:t>1. Утвердить Положение о закупке товаров, работ, услуг для нужд Муниципального бюджетного учреждения «Физкультурно-спортивный комплекс имени Якова Иванова» (далее – Положение).</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 Бухгалтеру Васильевой Е.В. в течение 15 дней с момента вступления в законную силу, разместить настоящее Положение в Единой информационной системе в сфере закупок (</w:t>
      </w:r>
      <w:hyperlink r:id="rId41" w:history="1">
        <w:r w:rsidRPr="00194753">
          <w:rPr>
            <w:rStyle w:val="aa"/>
            <w:rFonts w:ascii="Times New Roman" w:hAnsi="Times New Roman" w:cs="Times New Roman"/>
            <w:sz w:val="16"/>
            <w:szCs w:val="16"/>
          </w:rPr>
          <w:t>www.zakupki.gov.ru</w:t>
        </w:r>
      </w:hyperlink>
      <w:r w:rsidRPr="00194753">
        <w:rPr>
          <w:rFonts w:ascii="Times New Roman" w:hAnsi="Times New Roman" w:cs="Times New Roman"/>
          <w:sz w:val="16"/>
          <w:szCs w:val="16"/>
        </w:rPr>
        <w:t>).</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 Признать утратившим силу постановление Администрации Волотовского муниципального района от 06.05.2020 № 260 «Об утверждении положения о закупке товаров, работ, услуг отдельными видами юридических лиц в МБУ «ФСК им. Якова Иванова».</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sidR="00E71A36">
        <w:rPr>
          <w:rFonts w:ascii="Times New Roman" w:hAnsi="Times New Roman" w:cs="Times New Roman"/>
          <w:sz w:val="16"/>
          <w:szCs w:val="16"/>
        </w:rPr>
        <w:t>ммуникационной сети «Интернет».</w:t>
      </w:r>
    </w:p>
    <w:p w:rsidR="00194753" w:rsidRPr="00194753" w:rsidRDefault="00194753" w:rsidP="00E71A36">
      <w:pPr>
        <w:spacing w:after="0" w:line="240" w:lineRule="auto"/>
        <w:jc w:val="right"/>
        <w:rPr>
          <w:rFonts w:ascii="Times New Roman" w:hAnsi="Times New Roman" w:cs="Times New Roman"/>
          <w:sz w:val="16"/>
          <w:szCs w:val="16"/>
        </w:rPr>
      </w:pPr>
      <w:r w:rsidRPr="00194753">
        <w:rPr>
          <w:rFonts w:ascii="Times New Roman" w:hAnsi="Times New Roman" w:cs="Times New Roman"/>
          <w:sz w:val="16"/>
          <w:szCs w:val="16"/>
        </w:rPr>
        <w:t>Первый з</w:t>
      </w:r>
      <w:r w:rsidR="00E71A36">
        <w:rPr>
          <w:rFonts w:ascii="Times New Roman" w:hAnsi="Times New Roman" w:cs="Times New Roman"/>
          <w:sz w:val="16"/>
          <w:szCs w:val="16"/>
        </w:rPr>
        <w:t xml:space="preserve">аместитель </w:t>
      </w:r>
      <w:r w:rsidRPr="00194753">
        <w:rPr>
          <w:rFonts w:ascii="Times New Roman" w:hAnsi="Times New Roman" w:cs="Times New Roman"/>
          <w:sz w:val="16"/>
          <w:szCs w:val="16"/>
        </w:rPr>
        <w:t xml:space="preserve">Главы Администрации          </w:t>
      </w:r>
      <w:r w:rsidR="00E71A36">
        <w:rPr>
          <w:rFonts w:ascii="Times New Roman" w:hAnsi="Times New Roman" w:cs="Times New Roman"/>
          <w:sz w:val="16"/>
          <w:szCs w:val="16"/>
        </w:rPr>
        <w:t xml:space="preserve">                         </w:t>
      </w:r>
      <w:r w:rsidRPr="00194753">
        <w:rPr>
          <w:rFonts w:ascii="Times New Roman" w:hAnsi="Times New Roman" w:cs="Times New Roman"/>
          <w:sz w:val="16"/>
          <w:szCs w:val="16"/>
        </w:rPr>
        <w:t>С.В. Федоров</w:t>
      </w:r>
    </w:p>
    <w:p w:rsidR="00194753" w:rsidRPr="00194753" w:rsidRDefault="00194753" w:rsidP="00194753">
      <w:pPr>
        <w:tabs>
          <w:tab w:val="left" w:pos="11130"/>
        </w:tabs>
        <w:spacing w:after="0" w:line="240" w:lineRule="auto"/>
        <w:rPr>
          <w:rFonts w:ascii="Times New Roman" w:hAnsi="Times New Roman" w:cs="Times New Roman"/>
          <w:sz w:val="16"/>
          <w:szCs w:val="16"/>
        </w:rPr>
      </w:pPr>
    </w:p>
    <w:tbl>
      <w:tblPr>
        <w:tblW w:w="10632" w:type="dxa"/>
        <w:tblLook w:val="04A0" w:firstRow="1" w:lastRow="0" w:firstColumn="1" w:lastColumn="0" w:noHBand="0" w:noVBand="1"/>
      </w:tblPr>
      <w:tblGrid>
        <w:gridCol w:w="5920"/>
        <w:gridCol w:w="4712"/>
      </w:tblGrid>
      <w:tr w:rsidR="00194753" w:rsidRPr="00194753" w:rsidTr="00E71A36">
        <w:tc>
          <w:tcPr>
            <w:tcW w:w="5920" w:type="dxa"/>
            <w:shd w:val="clear" w:color="auto" w:fill="auto"/>
          </w:tcPr>
          <w:p w:rsidR="00194753" w:rsidRPr="00194753" w:rsidRDefault="00194753" w:rsidP="00194753">
            <w:pPr>
              <w:widowControl w:val="0"/>
              <w:autoSpaceDE w:val="0"/>
              <w:autoSpaceDN w:val="0"/>
              <w:adjustRightInd w:val="0"/>
              <w:spacing w:after="0" w:line="240" w:lineRule="auto"/>
              <w:rPr>
                <w:rFonts w:ascii="Times New Roman" w:hAnsi="Times New Roman" w:cs="Times New Roman"/>
                <w:sz w:val="16"/>
                <w:szCs w:val="16"/>
              </w:rPr>
            </w:pPr>
          </w:p>
        </w:tc>
        <w:tc>
          <w:tcPr>
            <w:tcW w:w="4712" w:type="dxa"/>
            <w:shd w:val="clear" w:color="auto" w:fill="auto"/>
          </w:tcPr>
          <w:p w:rsidR="00194753" w:rsidRPr="00E71A36" w:rsidRDefault="00E71A36" w:rsidP="00E71A36">
            <w:pPr>
              <w:widowControl w:val="0"/>
              <w:autoSpaceDE w:val="0"/>
              <w:autoSpaceDN w:val="0"/>
              <w:adjustRightInd w:val="0"/>
              <w:spacing w:after="0" w:line="240" w:lineRule="auto"/>
              <w:jc w:val="right"/>
              <w:rPr>
                <w:rFonts w:ascii="Times New Roman" w:hAnsi="Times New Roman" w:cs="Times New Roman"/>
                <w:sz w:val="12"/>
                <w:szCs w:val="12"/>
              </w:rPr>
            </w:pPr>
            <w:r>
              <w:rPr>
                <w:rFonts w:ascii="Times New Roman" w:hAnsi="Times New Roman" w:cs="Times New Roman"/>
                <w:sz w:val="12"/>
                <w:szCs w:val="12"/>
              </w:rPr>
              <w:t xml:space="preserve">УТВЕРЖДЕНО </w:t>
            </w:r>
            <w:r w:rsidR="00194753" w:rsidRPr="00E71A36">
              <w:rPr>
                <w:rFonts w:ascii="Times New Roman" w:hAnsi="Times New Roman" w:cs="Times New Roman"/>
                <w:sz w:val="12"/>
                <w:szCs w:val="12"/>
              </w:rPr>
              <w:t>постановлением Администрации</w:t>
            </w:r>
          </w:p>
          <w:p w:rsidR="00194753" w:rsidRPr="00E71A36" w:rsidRDefault="00194753" w:rsidP="00E71A36">
            <w:pPr>
              <w:widowControl w:val="0"/>
              <w:autoSpaceDE w:val="0"/>
              <w:autoSpaceDN w:val="0"/>
              <w:adjustRightInd w:val="0"/>
              <w:spacing w:after="0" w:line="240" w:lineRule="auto"/>
              <w:jc w:val="right"/>
              <w:rPr>
                <w:rFonts w:ascii="Times New Roman" w:hAnsi="Times New Roman" w:cs="Times New Roman"/>
                <w:sz w:val="12"/>
                <w:szCs w:val="12"/>
              </w:rPr>
            </w:pPr>
            <w:r w:rsidRPr="00E71A36">
              <w:rPr>
                <w:rFonts w:ascii="Times New Roman" w:hAnsi="Times New Roman" w:cs="Times New Roman"/>
                <w:sz w:val="12"/>
                <w:szCs w:val="12"/>
              </w:rPr>
              <w:t>Волотовского м</w:t>
            </w:r>
            <w:r w:rsidR="00E71A36">
              <w:rPr>
                <w:rFonts w:ascii="Times New Roman" w:hAnsi="Times New Roman" w:cs="Times New Roman"/>
                <w:sz w:val="12"/>
                <w:szCs w:val="12"/>
              </w:rPr>
              <w:t xml:space="preserve">униципального </w:t>
            </w:r>
            <w:r w:rsidRPr="00E71A36">
              <w:rPr>
                <w:rFonts w:ascii="Times New Roman" w:hAnsi="Times New Roman" w:cs="Times New Roman"/>
                <w:sz w:val="12"/>
                <w:szCs w:val="12"/>
              </w:rPr>
              <w:t xml:space="preserve">округа от 12.08.2022 </w:t>
            </w:r>
            <w:proofErr w:type="gramStart"/>
            <w:r w:rsidRPr="00E71A36">
              <w:rPr>
                <w:rFonts w:ascii="Times New Roman" w:hAnsi="Times New Roman" w:cs="Times New Roman"/>
                <w:sz w:val="12"/>
                <w:szCs w:val="12"/>
              </w:rPr>
              <w:t>№  541</w:t>
            </w:r>
            <w:proofErr w:type="gramEnd"/>
            <w:r w:rsidRPr="00E71A36">
              <w:rPr>
                <w:rFonts w:ascii="Times New Roman" w:hAnsi="Times New Roman" w:cs="Times New Roman"/>
                <w:sz w:val="12"/>
                <w:szCs w:val="12"/>
              </w:rPr>
              <w:t xml:space="preserve"> </w:t>
            </w:r>
          </w:p>
          <w:p w:rsidR="00194753" w:rsidRPr="00194753" w:rsidRDefault="00194753" w:rsidP="00194753">
            <w:pPr>
              <w:tabs>
                <w:tab w:val="left" w:pos="567"/>
              </w:tabs>
              <w:suppressAutoHyphens/>
              <w:spacing w:after="0" w:line="240" w:lineRule="auto"/>
              <w:ind w:firstLine="567"/>
              <w:jc w:val="right"/>
              <w:rPr>
                <w:rFonts w:ascii="Times New Roman" w:hAnsi="Times New Roman" w:cs="Times New Roman"/>
                <w:sz w:val="16"/>
                <w:szCs w:val="16"/>
              </w:rPr>
            </w:pPr>
          </w:p>
        </w:tc>
      </w:tr>
    </w:tbl>
    <w:p w:rsidR="00194753" w:rsidRPr="00194753" w:rsidRDefault="00E71A36" w:rsidP="00E71A3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ПОЛОЖЕНИЕ </w:t>
      </w:r>
      <w:r w:rsidR="00194753" w:rsidRPr="00194753">
        <w:rPr>
          <w:rFonts w:ascii="Times New Roman" w:hAnsi="Times New Roman" w:cs="Times New Roman"/>
          <w:b/>
          <w:bCs/>
          <w:sz w:val="16"/>
          <w:szCs w:val="16"/>
        </w:rPr>
        <w:t xml:space="preserve">о закупке товаров, работ, услуг для нужд Муниципального бюджетного учреждения «Физкультурно-спортивный комплекс имени Якова Иванова» </w:t>
      </w:r>
    </w:p>
    <w:p w:rsidR="00194753" w:rsidRPr="00194753" w:rsidRDefault="00194753" w:rsidP="00194753">
      <w:pPr>
        <w:keepNext/>
        <w:spacing w:after="0" w:line="240" w:lineRule="auto"/>
        <w:jc w:val="center"/>
        <w:outlineLvl w:val="0"/>
        <w:rPr>
          <w:rFonts w:ascii="Times New Roman" w:hAnsi="Times New Roman" w:cs="Times New Roman"/>
          <w:b/>
          <w:bCs/>
          <w:sz w:val="16"/>
          <w:szCs w:val="16"/>
        </w:rPr>
      </w:pPr>
    </w:p>
    <w:p w:rsidR="00194753" w:rsidRPr="00194753" w:rsidRDefault="00194753" w:rsidP="00E71A36">
      <w:pPr>
        <w:keepNext/>
        <w:spacing w:after="0" w:line="240" w:lineRule="auto"/>
        <w:ind w:firstLine="284"/>
        <w:outlineLvl w:val="0"/>
        <w:rPr>
          <w:rFonts w:ascii="Times New Roman" w:hAnsi="Times New Roman" w:cs="Times New Roman"/>
          <w:b/>
          <w:bCs/>
          <w:sz w:val="16"/>
          <w:szCs w:val="16"/>
        </w:rPr>
      </w:pPr>
      <w:r w:rsidRPr="00194753">
        <w:rPr>
          <w:rFonts w:ascii="Times New Roman" w:hAnsi="Times New Roman" w:cs="Times New Roman"/>
          <w:b/>
          <w:bCs/>
          <w:sz w:val="16"/>
          <w:szCs w:val="16"/>
        </w:rPr>
        <w:t>1. Общие положения</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sz w:val="16"/>
          <w:szCs w:val="16"/>
        </w:rPr>
        <w:t xml:space="preserve">1.1. Положение о закупке товаров, работ, услуг для нужд </w:t>
      </w:r>
      <w:r w:rsidRPr="00194753">
        <w:rPr>
          <w:rFonts w:ascii="Times New Roman" w:hAnsi="Times New Roman" w:cs="Times New Roman"/>
          <w:bCs/>
          <w:sz w:val="16"/>
          <w:szCs w:val="16"/>
        </w:rPr>
        <w:t xml:space="preserve">Муниципального бюджетного учреждения «Физкультурно-спортивный комплекс имени Якова Иванова» </w:t>
      </w:r>
      <w:r w:rsidRPr="00194753">
        <w:rPr>
          <w:rFonts w:ascii="Times New Roman" w:hAnsi="Times New Roman" w:cs="Times New Roman"/>
          <w:sz w:val="16"/>
          <w:szCs w:val="16"/>
        </w:rPr>
        <w:t>(далее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194753" w:rsidRPr="00194753" w:rsidRDefault="00194753"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1.2. Положение распространяется на закупки товаров, работ, услуг для нужд </w:t>
      </w:r>
      <w:r w:rsidRPr="00194753">
        <w:rPr>
          <w:rFonts w:ascii="Times New Roman" w:hAnsi="Times New Roman" w:cs="Times New Roman"/>
          <w:bCs/>
          <w:sz w:val="16"/>
          <w:szCs w:val="16"/>
        </w:rPr>
        <w:t>Муниципального бюджетного учреждения «Физкультурно-спортивный комплекс имени Якова Иванова»</w:t>
      </w:r>
      <w:r w:rsidRPr="00194753">
        <w:rPr>
          <w:rFonts w:ascii="Times New Roman" w:hAnsi="Times New Roman" w:cs="Times New Roman"/>
          <w:sz w:val="16"/>
          <w:szCs w:val="16"/>
        </w:rPr>
        <w:t xml:space="preserve"> (далее - заказчик). Положение устанавливает полномочия заказчика, комиссии по осуществлению закупок (далее закупочная комиссия), порядок планирования и проведения закупок, требования к извещению об осуществ</w:t>
      </w:r>
      <w:r w:rsidR="00614019">
        <w:rPr>
          <w:rFonts w:ascii="Times New Roman" w:hAnsi="Times New Roman" w:cs="Times New Roman"/>
          <w:sz w:val="16"/>
          <w:szCs w:val="16"/>
        </w:rPr>
        <w:t xml:space="preserve">лении закупок (далее извещение о закупке), </w:t>
      </w:r>
      <w:r w:rsidRPr="00194753">
        <w:rPr>
          <w:rFonts w:ascii="Times New Roman" w:hAnsi="Times New Roman" w:cs="Times New Roman"/>
          <w:sz w:val="16"/>
          <w:szCs w:val="16"/>
        </w:rPr>
        <w:t>документации о конкурентных за</w:t>
      </w:r>
      <w:r w:rsidR="00614019">
        <w:rPr>
          <w:rFonts w:ascii="Times New Roman" w:hAnsi="Times New Roman" w:cs="Times New Roman"/>
          <w:sz w:val="16"/>
          <w:szCs w:val="16"/>
        </w:rPr>
        <w:t xml:space="preserve">купках (далее документация </w:t>
      </w:r>
      <w:r w:rsidRPr="00194753">
        <w:rPr>
          <w:rFonts w:ascii="Times New Roman" w:hAnsi="Times New Roman" w:cs="Times New Roman"/>
          <w:sz w:val="16"/>
          <w:szCs w:val="16"/>
        </w:rPr>
        <w:t xml:space="preserve">о закупке), порядок внесения в них изменений, размещения разъяснений, требования к участникам таких закупок </w:t>
      </w:r>
      <w:r w:rsidR="00614019">
        <w:rPr>
          <w:rFonts w:ascii="Times New Roman" w:hAnsi="Times New Roman" w:cs="Times New Roman"/>
          <w:sz w:val="16"/>
          <w:szCs w:val="16"/>
        </w:rPr>
        <w:t xml:space="preserve">и условия их допуска к участию </w:t>
      </w:r>
      <w:r w:rsidRPr="00194753">
        <w:rPr>
          <w:rFonts w:ascii="Times New Roman" w:hAnsi="Times New Roman" w:cs="Times New Roman"/>
          <w:sz w:val="16"/>
          <w:szCs w:val="16"/>
        </w:rPr>
        <w:t>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194753" w:rsidRPr="00194753" w:rsidRDefault="00194753"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 Все нормы, определенные Положением, не подлежат изменению при разработке и утверждении заказчиком положений о закупке или внесении в них изменений.</w:t>
      </w:r>
    </w:p>
    <w:p w:rsidR="00194753" w:rsidRPr="00194753" w:rsidRDefault="00194753"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1.4. Положение не распространяется на закупки, которые осуществляются</w:t>
      </w:r>
      <w:r w:rsidRPr="00194753">
        <w:rPr>
          <w:rFonts w:ascii="Times New Roman" w:hAnsi="Times New Roman" w:cs="Times New Roman"/>
          <w:sz w:val="16"/>
          <w:szCs w:val="16"/>
        </w:rPr>
        <w:t xml:space="preserve"> в случаях, установленных частью 4 статьи 1 Федерального закона № 223-ФЗ. </w:t>
      </w:r>
    </w:p>
    <w:p w:rsidR="00194753" w:rsidRPr="00194753" w:rsidRDefault="00194753"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xml:space="preserve">1.5. Если в соответствии с законодательством Российской Федерации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w:t>
      </w:r>
    </w:p>
    <w:p w:rsidR="00194753" w:rsidRPr="00194753" w:rsidRDefault="00194753"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ЕИС) в части, противоречащей Положению. </w:t>
      </w:r>
    </w:p>
    <w:p w:rsidR="00194753" w:rsidRPr="00194753" w:rsidRDefault="00194753" w:rsidP="00E71A36">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1.7. Закупочная деятельность заказчика осуществляется в соответствии с законодательством Российской Федерации, Положением и иными локальными нормативными актами, и организационно-распорядительными документами заказчика.</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2" w:name="_Информационное_обеспечение_закупок"/>
      <w:bookmarkStart w:id="3" w:name="_Toc521582047"/>
      <w:bookmarkEnd w:id="2"/>
      <w:r w:rsidRPr="00194753">
        <w:rPr>
          <w:rFonts w:ascii="Times New Roman" w:hAnsi="Times New Roman" w:cs="Times New Roman"/>
          <w:b/>
          <w:bCs/>
          <w:sz w:val="16"/>
          <w:szCs w:val="16"/>
        </w:rPr>
        <w:t>2. Информационное обеспечение закупок</w:t>
      </w:r>
      <w:bookmarkEnd w:id="3"/>
      <w:r w:rsidRPr="00194753">
        <w:rPr>
          <w:rFonts w:ascii="Times New Roman" w:hAnsi="Times New Roman" w:cs="Times New Roman"/>
          <w:b/>
          <w:bCs/>
          <w:sz w:val="16"/>
          <w:szCs w:val="16"/>
        </w:rPr>
        <w:t>, планирование закупок</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2.1. Положение и вносимые в него изменения подлежат обязательному размещению в ЕИС не позднее 15 дней со дня их утверждения. Размещение в ЕИС информации о закупке производится заказчиком в соответствии с Положением о размещении в единой информационной системе информации о закупке, утвержденным постановлением Правительства Российской Федерации от 10.09.2012 № 908.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 Заказчик размещает в ЕИС план закупки товаров, работ, услуг (далее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утверждены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2.2.1. Планирование закупок осуществляется исходя из оценки потребностей заказчика в товарах, работах, услугах. Планирование закупок товаров, работ, услуг заказчиком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2.2.2. План закупки на очередной календарный год формируется на основании заявок структурных подразделений заказчика и утверждается приказом учреждения;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2.2.3. План закупки должен иметь поквартальную разбивку;</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2.2.4. Изменения в план закупки могут вноситься в следующих случаях, если: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наступили непредвиденные обстоятельства (авария, чрезвычайная ситуация);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 заказчика возникли обязательства исполнителя по договору;</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произведена отмена закупки;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иных случаях, установленных Положением;</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2.2.5. Изменения вносятся в план закупки на основании служебной записки руководителя структурного подразделения заказчика, в интересах которого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2.2.6. Если закупка товаров, работ, услуг осуществляется конкурентными</w:t>
      </w:r>
      <w:r w:rsidRPr="00194753">
        <w:rPr>
          <w:rFonts w:ascii="Times New Roman" w:hAnsi="Times New Roman" w:cs="Times New Roman"/>
          <w:sz w:val="16"/>
          <w:szCs w:val="16"/>
        </w:rPr>
        <w:t xml:space="preserve">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2.3. В ЕИС подлежит размещению следующая информация: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извещение о закупке и вносимые в него изменения;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документация о закупке (при наличии) и вносимые в нее изменения;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проект договора, являющийся неотъемлемой частью документации</w:t>
      </w:r>
      <w:r w:rsidRPr="00194753">
        <w:rPr>
          <w:rFonts w:ascii="Times New Roman" w:hAnsi="Times New Roman" w:cs="Times New Roman"/>
          <w:sz w:val="16"/>
          <w:szCs w:val="16"/>
        </w:rPr>
        <w:t xml:space="preserve"> о закупке;</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разъяснения положений документации о закупке;</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протоколы, составляемые в ходе закупки;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план закупки товаров, работ, услуг, предусмотренный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сведения о количестве и общей стоимости договоров, заключенных </w:t>
      </w:r>
      <w:r w:rsidRPr="00194753">
        <w:rPr>
          <w:rFonts w:ascii="Times New Roman" w:hAnsi="Times New Roman" w:cs="Times New Roman"/>
          <w:spacing w:val="-4"/>
          <w:sz w:val="16"/>
          <w:szCs w:val="16"/>
        </w:rPr>
        <w:t>заказчиком по результатам закупки, предусмотренные частью 19 статьи 4</w:t>
      </w:r>
      <w:r w:rsidRPr="00194753">
        <w:rPr>
          <w:rFonts w:ascii="Times New Roman" w:hAnsi="Times New Roman" w:cs="Times New Roman"/>
          <w:sz w:val="16"/>
          <w:szCs w:val="16"/>
        </w:rPr>
        <w:t xml:space="preserve"> Федерального закона № 223-ФЗ (далее ежемесячные отчеты);</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реестр договоров, заключенных заказчиком по результатам закупки, предусмотренный постановлением Правительства Российской Федерации от 31.10.2014 № 1132 «О порядке ведения реестра договоров, заключенных заказчиками по результатам закупки» (далее реестр договоров);</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размещение которой в ЕИС предусмотрено Федеральным законом № 223-ФЗ и Положением.</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2.4. Извещение и документация о закупке размещаются в ЕИС в сроки, указанные в подразделе 9.2 Положения.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bookmarkStart w:id="4" w:name="_Ref454193734"/>
      <w:r w:rsidRPr="00194753">
        <w:rPr>
          <w:rFonts w:ascii="Times New Roman" w:hAnsi="Times New Roman" w:cs="Times New Roman"/>
          <w:sz w:val="16"/>
          <w:szCs w:val="16"/>
        </w:rPr>
        <w:t>2.5. 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со дня принятия решений о внесении изменений, подписания протоколов, предоставления разъяснений.</w:t>
      </w:r>
      <w:bookmarkEnd w:id="4"/>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2.6.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соответствующее решение Правительства Российской Федерации.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2.7. Заказчик вправе не размещать в ЕИС:</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500 тыс. рублей. При этом обязательным является включение информации о таких закупках в ежемесячные отчеты;</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5" w:name="_Toc521582048"/>
      <w:r w:rsidRPr="00194753">
        <w:rPr>
          <w:rFonts w:ascii="Times New Roman" w:hAnsi="Times New Roman" w:cs="Times New Roman"/>
          <w:b/>
          <w:bCs/>
          <w:sz w:val="16"/>
          <w:szCs w:val="16"/>
        </w:rPr>
        <w:t xml:space="preserve">3. </w:t>
      </w:r>
      <w:r w:rsidRPr="00194753">
        <w:rPr>
          <w:rFonts w:ascii="Times New Roman" w:hAnsi="Times New Roman" w:cs="Times New Roman"/>
          <w:b/>
          <w:bCs/>
          <w:spacing w:val="-4"/>
          <w:sz w:val="16"/>
          <w:szCs w:val="16"/>
        </w:rPr>
        <w:t>Требования к участникам закупки и закупаемым товарам, работам,</w:t>
      </w:r>
      <w:r w:rsidRPr="00194753">
        <w:rPr>
          <w:rFonts w:ascii="Times New Roman" w:hAnsi="Times New Roman" w:cs="Times New Roman"/>
          <w:b/>
          <w:bCs/>
          <w:sz w:val="16"/>
          <w:szCs w:val="16"/>
        </w:rPr>
        <w:t xml:space="preserve"> услугам</w:t>
      </w:r>
      <w:bookmarkEnd w:id="5"/>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 При проведении закупок заказчик устанавливает следующие единые обязательные требования к участникам закупки: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3.1.2. </w:t>
      </w:r>
      <w:proofErr w:type="spellStart"/>
      <w:r w:rsidRPr="00194753">
        <w:rPr>
          <w:rFonts w:ascii="Times New Roman" w:hAnsi="Times New Roman" w:cs="Times New Roman"/>
          <w:sz w:val="16"/>
          <w:szCs w:val="16"/>
        </w:rPr>
        <w:t>Непроведение</w:t>
      </w:r>
      <w:proofErr w:type="spellEnd"/>
      <w:r w:rsidRPr="00194753">
        <w:rPr>
          <w:rFonts w:ascii="Times New Roman" w:hAnsi="Times New Roman" w:cs="Times New Roman"/>
          <w:sz w:val="16"/>
          <w:szCs w:val="16"/>
        </w:rPr>
        <w:t xml:space="preserve">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3.1.3. </w:t>
      </w:r>
      <w:proofErr w:type="spellStart"/>
      <w:r w:rsidRPr="00194753">
        <w:rPr>
          <w:rFonts w:ascii="Times New Roman" w:hAnsi="Times New Roman" w:cs="Times New Roman"/>
          <w:sz w:val="16"/>
          <w:szCs w:val="16"/>
        </w:rPr>
        <w:t>Неприостановление</w:t>
      </w:r>
      <w:proofErr w:type="spellEnd"/>
      <w:r w:rsidRPr="00194753">
        <w:rPr>
          <w:rFonts w:ascii="Times New Roman" w:hAnsi="Times New Roman" w:cs="Times New Roman"/>
          <w:sz w:val="16"/>
          <w:szCs w:val="16"/>
        </w:rPr>
        <w:t xml:space="preserve"> деятельности участника процедуры закупки </w:t>
      </w:r>
      <w:r w:rsidRPr="00194753">
        <w:rPr>
          <w:rFonts w:ascii="Times New Roman" w:hAnsi="Times New Roman" w:cs="Times New Roman"/>
          <w:spacing w:val="-14"/>
          <w:sz w:val="16"/>
          <w:szCs w:val="16"/>
        </w:rPr>
        <w:t>в порядке, предусмотренном Кодексом Российской Федерации об административных</w:t>
      </w:r>
      <w:r w:rsidRPr="00194753">
        <w:rPr>
          <w:rFonts w:ascii="Times New Roman" w:hAnsi="Times New Roman" w:cs="Times New Roman"/>
          <w:sz w:val="16"/>
          <w:szCs w:val="16"/>
        </w:rPr>
        <w:t xml:space="preserve"> правонарушениях, на день подачи заявки;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3.1.4. 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pacing w:val="-8"/>
          <w:sz w:val="16"/>
          <w:szCs w:val="16"/>
        </w:rPr>
      </w:pPr>
      <w:r w:rsidRPr="00194753">
        <w:rPr>
          <w:rFonts w:ascii="Times New Roman" w:hAnsi="Times New Roman" w:cs="Times New Roman"/>
          <w:sz w:val="16"/>
          <w:szCs w:val="16"/>
        </w:rPr>
        <w:t xml:space="preserve">3.1.5. Отсутствие у участника закупки – физического лица либо у руководителя, членов коллегиального исполнительного органа или главного </w:t>
      </w:r>
      <w:r w:rsidRPr="00194753">
        <w:rPr>
          <w:rFonts w:ascii="Times New Roman" w:hAnsi="Times New Roman" w:cs="Times New Roman"/>
          <w:spacing w:val="-4"/>
          <w:sz w:val="16"/>
          <w:szCs w:val="16"/>
        </w:rPr>
        <w:t>бухгалтера юридического лица – участника закупки судимости за преступления</w:t>
      </w:r>
      <w:r w:rsidRPr="00194753">
        <w:rPr>
          <w:rFonts w:ascii="Times New Roman" w:hAnsi="Times New Roman" w:cs="Times New Roman"/>
          <w:sz w:val="16"/>
          <w:szCs w:val="16"/>
        </w:rPr>
        <w:t xml:space="preserve">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w:t>
      </w:r>
      <w:r w:rsidRPr="00194753">
        <w:rPr>
          <w:rFonts w:ascii="Times New Roman" w:hAnsi="Times New Roman" w:cs="Times New Roman"/>
          <w:spacing w:val="-8"/>
          <w:sz w:val="16"/>
          <w:szCs w:val="16"/>
        </w:rPr>
        <w:t>осуществляемой закупки, и административного наказания в виде дисквалификации;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3.1.7.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w:t>
      </w:r>
      <w:r w:rsidRPr="00194753">
        <w:rPr>
          <w:rFonts w:ascii="Times New Roman" w:hAnsi="Times New Roman" w:cs="Times New Roman"/>
          <w:sz w:val="16"/>
          <w:szCs w:val="16"/>
        </w:rPr>
        <w:lastRenderedPageBreak/>
        <w:t xml:space="preserve">хозяйственного общества (директором, генеральным директором, </w:t>
      </w:r>
      <w:r w:rsidRPr="00194753">
        <w:rPr>
          <w:rFonts w:ascii="Times New Roman" w:hAnsi="Times New Roman" w:cs="Times New Roman"/>
          <w:spacing w:val="-4"/>
          <w:sz w:val="16"/>
          <w:szCs w:val="16"/>
        </w:rPr>
        <w:t>управляющим, президентом и др.), членами коллегиального исполнительного</w:t>
      </w:r>
      <w:r w:rsidRPr="00194753">
        <w:rPr>
          <w:rFonts w:ascii="Times New Roman" w:hAnsi="Times New Roman" w:cs="Times New Roman"/>
          <w:sz w:val="16"/>
          <w:szCs w:val="16"/>
        </w:rPr>
        <w:t xml:space="preserve">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w:t>
      </w:r>
      <w:r w:rsidRPr="00194753">
        <w:rPr>
          <w:rFonts w:ascii="Times New Roman" w:hAnsi="Times New Roman" w:cs="Times New Roman"/>
          <w:spacing w:val="-10"/>
          <w:sz w:val="16"/>
          <w:szCs w:val="16"/>
        </w:rPr>
        <w:t>в том числе зарегистрированными в качестве индивидуальных предпринимателей, –</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участниками закупки либо являются близкими родственниками (родственниками</w:t>
      </w:r>
      <w:r w:rsidRPr="00194753">
        <w:rPr>
          <w:rFonts w:ascii="Times New Roman" w:hAnsi="Times New Roman" w:cs="Times New Roman"/>
          <w:sz w:val="16"/>
          <w:szCs w:val="16"/>
        </w:rPr>
        <w:t xml:space="preserve"> по прямой восходящей и нисходящей линии (родителями и детьми, дедушкой, бабушкой и внуками), полнородными и </w:t>
      </w:r>
      <w:proofErr w:type="spellStart"/>
      <w:r w:rsidRPr="00194753">
        <w:rPr>
          <w:rFonts w:ascii="Times New Roman" w:hAnsi="Times New Roman" w:cs="Times New Roman"/>
          <w:sz w:val="16"/>
          <w:szCs w:val="16"/>
        </w:rPr>
        <w:t>неполнородными</w:t>
      </w:r>
      <w:proofErr w:type="spellEnd"/>
      <w:r w:rsidRPr="00194753">
        <w:rPr>
          <w:rFonts w:ascii="Times New Roman" w:hAnsi="Times New Roman" w:cs="Times New Roman"/>
          <w:sz w:val="16"/>
          <w:szCs w:val="16"/>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10"/>
          <w:sz w:val="16"/>
          <w:szCs w:val="16"/>
        </w:rPr>
        <w:t>3.1.8. Отсутствие сведений об участнике закупки в реестре недобросовестных</w:t>
      </w:r>
      <w:r w:rsidRPr="00194753">
        <w:rPr>
          <w:rFonts w:ascii="Times New Roman" w:hAnsi="Times New Roman" w:cs="Times New Roman"/>
          <w:sz w:val="16"/>
          <w:szCs w:val="16"/>
        </w:rPr>
        <w:t xml:space="preserve">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3.1.9. Отсутствие сведений об участнике закупки в реестре недобросовестных поставщиков, предусмотренном Федеральным законом № 223-ФЗ.</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 При проведении конкурентной закупки заказчик вправе установить дополнительные требования к участникам закупки: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3.2.1. В случае проведения конкурентных закупок по выполнению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пищевых продуктов:</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 от начальной (максимальной) цены договора;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3.2.2. В случае проведения конкурентных закупок на оказание услуг по организованной перевозке групп детей автобусами: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конструкции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194753">
        <w:rPr>
          <w:rFonts w:ascii="Times New Roman" w:hAnsi="Times New Roman" w:cs="Times New Roman"/>
          <w:sz w:val="16"/>
          <w:szCs w:val="16"/>
        </w:rPr>
        <w:t>тахографами</w:t>
      </w:r>
      <w:proofErr w:type="spellEnd"/>
      <w:r w:rsidRPr="00194753">
        <w:rPr>
          <w:rFonts w:ascii="Times New Roman" w:hAnsi="Times New Roman" w:cs="Times New Roman"/>
          <w:sz w:val="16"/>
          <w:szCs w:val="16"/>
        </w:rPr>
        <w:t>, а также аппаратурой спутниковой навигации ГЛОНАСС или ГЛОНАСС/GPS;</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w:t>
      </w:r>
      <w:r w:rsidR="007A3791">
        <w:rPr>
          <w:rFonts w:ascii="Times New Roman" w:hAnsi="Times New Roman" w:cs="Times New Roman"/>
          <w:sz w:val="16"/>
          <w:szCs w:val="16"/>
        </w:rPr>
        <w:t>й (максимальной) цены договора.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 Устанавливать в закупочной документации иные требования, отличные от указанных в пунктах 3.1, 3.2 Положения, не допускается.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3.4. Требования, предъявляемые к участникам закупки, применяются в равной степени ко всем участникам закупки.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3.5. 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3.6. 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 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3.8. Товары, приобретаемые заказчиком, должны быть новыми, </w:t>
      </w:r>
      <w:r w:rsidRPr="00194753">
        <w:rPr>
          <w:rFonts w:ascii="Times New Roman" w:hAnsi="Times New Roman" w:cs="Times New Roman"/>
          <w:spacing w:val="-4"/>
          <w:sz w:val="16"/>
          <w:szCs w:val="16"/>
        </w:rPr>
        <w:t>не бывшими в употреблении, если документацией и (или) извещением о закупке не предусмотрено</w:t>
      </w:r>
      <w:r w:rsidRPr="00194753">
        <w:rPr>
          <w:rFonts w:ascii="Times New Roman" w:hAnsi="Times New Roman" w:cs="Times New Roman"/>
          <w:sz w:val="16"/>
          <w:szCs w:val="16"/>
        </w:rPr>
        <w:t xml:space="preserve"> иное.</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 При описании в документации о конкурентной закупке предмета закупки заказчик должен руководствоваться следующими правилами: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3.9.1. В описании предмета закупки указываются функциональные характеристики (потребительские свойства), технические и качественные </w:t>
      </w:r>
      <w:r w:rsidRPr="00194753">
        <w:rPr>
          <w:rFonts w:ascii="Times New Roman" w:hAnsi="Times New Roman" w:cs="Times New Roman"/>
          <w:spacing w:val="-8"/>
          <w:sz w:val="16"/>
          <w:szCs w:val="16"/>
        </w:rPr>
        <w:t>характеристики, а также эксплуатационные характеристики (при необходимости)</w:t>
      </w:r>
      <w:r w:rsidRPr="00194753">
        <w:rPr>
          <w:rFonts w:ascii="Times New Roman" w:hAnsi="Times New Roman" w:cs="Times New Roman"/>
          <w:sz w:val="16"/>
          <w:szCs w:val="16"/>
        </w:rPr>
        <w:t xml:space="preserve"> предмета закупки;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закупок товаров, необходимых для исполнения государственного контракта;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закупок с указанием конкретных товарных знаков, знаков обслуживания,</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патентов, полезных моделей, промышленных образцов, места происхождения</w:t>
      </w:r>
      <w:r w:rsidRPr="00194753">
        <w:rPr>
          <w:rFonts w:ascii="Times New Roman" w:hAnsi="Times New Roman" w:cs="Times New Roman"/>
          <w:sz w:val="16"/>
          <w:szCs w:val="16"/>
        </w:rPr>
        <w:t xml:space="preserve">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6" w:name="_Toc521582049"/>
      <w:r w:rsidRPr="00194753">
        <w:rPr>
          <w:rFonts w:ascii="Times New Roman" w:hAnsi="Times New Roman" w:cs="Times New Roman"/>
          <w:b/>
          <w:bCs/>
          <w:sz w:val="16"/>
          <w:szCs w:val="16"/>
        </w:rPr>
        <w:t>4. Способы и формы закупок</w:t>
      </w:r>
      <w:bookmarkEnd w:id="6"/>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4.1. Положением предусмотрены следующие способы закупок: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4.1.1. Открытый конкурс, конкурс в электронной форме (далее конкурс);</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4.1.2. Аукцион в электронной форме (далее аукцион);</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pacing w:val="-8"/>
          <w:sz w:val="16"/>
          <w:szCs w:val="16"/>
        </w:rPr>
      </w:pPr>
      <w:r w:rsidRPr="00194753">
        <w:rPr>
          <w:rFonts w:ascii="Times New Roman" w:hAnsi="Times New Roman" w:cs="Times New Roman"/>
          <w:spacing w:val="-8"/>
          <w:sz w:val="16"/>
          <w:szCs w:val="16"/>
        </w:rPr>
        <w:t>4.1.3. Запрос предложений в электронной форме (далее запрос предложений);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4.1.4. Закрытые закупки в электронной форме (закрытый конкурс в электронной форме, закрытый аукцион в электронной форме, закрытый запрос цен в электронной форме, закрытый запрос предложений в электронной форме) (далее закрытые закупки);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4.1.5. Запрос котировок, запрос котировок в электронной форме (далее запрос котировок);</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4.1.6. Запрос цен;</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4.1.7. Закупка у единственного поставщика.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4.2. Закупки, указанные в подпунктах 4.1.1-4.1.6 Положения, являются конкурентными закупками.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4.4. Закупка у единственного поставщика является неконкурентной закупкой.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4.5. 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7" w:name="_Toc521582050"/>
      <w:r w:rsidRPr="00194753">
        <w:rPr>
          <w:rFonts w:ascii="Times New Roman" w:hAnsi="Times New Roman" w:cs="Times New Roman"/>
          <w:b/>
          <w:bCs/>
          <w:sz w:val="16"/>
          <w:szCs w:val="16"/>
        </w:rPr>
        <w:t>5. Условия и случаи применения способов закупки</w:t>
      </w:r>
      <w:bookmarkEnd w:id="7"/>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5.1. Заказчик вправе осуществлять закупку путем проведения конкурса в любых случаях.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 Заказчик вправе осуществлять закупку путем проведения аукциона при выполнении хотя бы одного из следующих условий: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5.2.1. Предметом закупки является продукция, по которой существует функционирующий рынок;</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5.2.2. Предметом закупки являются товары, работы, услуги, в отношении которых целесообразно проводить оценку только по ценовым критериям.</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 Заказчик вправе осуществлять закупку путем проведения запроса цен при одновременном выполнении следующих условий: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5.3.1. Предметом закупки является продукция, по которой существует функционирующий рынок;</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5.3.2. Предметом закупки являются товары, работы, услуги, в отношении</w:t>
      </w:r>
      <w:r w:rsidRPr="00194753">
        <w:rPr>
          <w:rFonts w:ascii="Times New Roman" w:hAnsi="Times New Roman" w:cs="Times New Roman"/>
          <w:sz w:val="16"/>
          <w:szCs w:val="16"/>
        </w:rPr>
        <w:t xml:space="preserve"> которых целесообразно проводить оценку только по ценовым критериям;</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5.3.3. Начальная (максимальная) цена договора не превышает 1 млн. рублей.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 Заказчик вправе осуществлять закупку путем проведения запроса котировок при одновременном выполнении следующих условий: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5.4.1. Объектом закупки является продукция, по которой существует функционирующий рынок;</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5.4.2. Объектом закупки являются товары, работы, услуги, в отношении которых целесообразно проводить оценку только по ценовым критериям;</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5.4.3. Начальная (максимальная) цена договора не превышает 2 млн. рублей.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5.5. Заказчик вправе осуществлять закупку путем проведения запроса предложений при одновременном выполнении следующих условий: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5.5.1. Начальная (максимальная) цена договора не превышает 2 млн. рублей;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5.5.2. Предметом закупки являются товары, работы, услуги, в отношении которых целесообразно проводить оценку по ценовым и неценовым критериям.</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 Закупка у единственного поставщика может проводиться в следующих случаях:</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 Заключается договор с субъектом естественных монополий на оказание услуг естественных монополий в соответствии с Федеральным законом от 17.08.1995 № 147-ФЗ «О естественных монополиях»;</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 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5.6.3. Заключается договор энергоснабжения или договор купли-</w:t>
      </w:r>
      <w:r w:rsidRPr="00194753">
        <w:rPr>
          <w:rFonts w:ascii="Times New Roman" w:hAnsi="Times New Roman" w:cs="Times New Roman"/>
          <w:spacing w:val="-4"/>
          <w:sz w:val="16"/>
          <w:szCs w:val="16"/>
        </w:rPr>
        <w:t>продажи электрической энергии с гарантирующим поставщиком электрической</w:t>
      </w:r>
      <w:r w:rsidRPr="00194753">
        <w:rPr>
          <w:rFonts w:ascii="Times New Roman" w:hAnsi="Times New Roman" w:cs="Times New Roman"/>
          <w:sz w:val="16"/>
          <w:szCs w:val="16"/>
        </w:rPr>
        <w:t xml:space="preserve"> энергии;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5.6.4. 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предусмотренный подпунктом 5.6.22 Положения;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5.6.5. Осуществление закупки для государственных нужд у единственного</w:t>
      </w:r>
      <w:r w:rsidRPr="00194753">
        <w:rPr>
          <w:rFonts w:ascii="Times New Roman" w:hAnsi="Times New Roman" w:cs="Times New Roman"/>
          <w:sz w:val="16"/>
          <w:szCs w:val="16"/>
        </w:rPr>
        <w:t xml:space="preserve"> поставщика (подрядчика, исполнителя), определенного Указом или </w:t>
      </w:r>
      <w:r w:rsidRPr="00194753">
        <w:rPr>
          <w:rFonts w:ascii="Times New Roman" w:hAnsi="Times New Roman" w:cs="Times New Roman"/>
          <w:spacing w:val="-10"/>
          <w:sz w:val="16"/>
          <w:szCs w:val="16"/>
        </w:rPr>
        <w:t>распоряжением Президента Российской Федерации, либо в случаях, установленных</w:t>
      </w:r>
      <w:r w:rsidRPr="00194753">
        <w:rPr>
          <w:rFonts w:ascii="Times New Roman" w:hAnsi="Times New Roman" w:cs="Times New Roman"/>
          <w:sz w:val="16"/>
          <w:szCs w:val="16"/>
        </w:rPr>
        <w:t xml:space="preserve">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5.6.6. 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w:t>
      </w:r>
      <w:r w:rsidRPr="00194753">
        <w:rPr>
          <w:rFonts w:ascii="Times New Roman" w:hAnsi="Times New Roman" w:cs="Times New Roman"/>
          <w:spacing w:val="-4"/>
          <w:sz w:val="16"/>
          <w:szCs w:val="16"/>
        </w:rPr>
        <w:t xml:space="preserve">полномочиями или подведомственными им государственными </w:t>
      </w:r>
      <w:r w:rsidRPr="00194753">
        <w:rPr>
          <w:rFonts w:ascii="Times New Roman" w:hAnsi="Times New Roman" w:cs="Times New Roman"/>
          <w:spacing w:val="-8"/>
          <w:sz w:val="16"/>
          <w:szCs w:val="16"/>
        </w:rPr>
        <w:t>учреждениями, государственными унитарными предприятиями, соответствующие</w:t>
      </w:r>
      <w:r w:rsidRPr="00194753">
        <w:rPr>
          <w:rFonts w:ascii="Times New Roman" w:hAnsi="Times New Roman" w:cs="Times New Roman"/>
          <w:sz w:val="16"/>
          <w:szCs w:val="16"/>
        </w:rPr>
        <w:t xml:space="preserve"> полномочия которых устанавливаются нормативными правовыми актами Российской Федерации, нормативными правовыми актами Новгородской области;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5.6.7.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w:t>
      </w:r>
      <w:r w:rsidR="007A3791">
        <w:rPr>
          <w:rFonts w:ascii="Times New Roman" w:hAnsi="Times New Roman" w:cs="Times New Roman"/>
          <w:sz w:val="16"/>
          <w:szCs w:val="16"/>
        </w:rPr>
        <w:t>поставщика (под</w:t>
      </w:r>
      <w:r w:rsidRPr="00194753">
        <w:rPr>
          <w:rFonts w:ascii="Times New Roman" w:hAnsi="Times New Roman" w:cs="Times New Roman"/>
          <w:sz w:val="16"/>
          <w:szCs w:val="16"/>
        </w:rPr>
        <w:t>рядчика, исполнителя), требующих затрат времени, нецелесообразно;</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5.6.8.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w:t>
      </w:r>
      <w:r w:rsidRPr="00194753">
        <w:rPr>
          <w:rFonts w:ascii="Times New Roman" w:hAnsi="Times New Roman" w:cs="Times New Roman"/>
          <w:spacing w:val="-10"/>
          <w:sz w:val="16"/>
          <w:szCs w:val="16"/>
        </w:rPr>
        <w:t>художественное или иное культурное значение), предназначенных для пополнения</w:t>
      </w:r>
      <w:r w:rsidRPr="00194753">
        <w:rPr>
          <w:rFonts w:ascii="Times New Roman" w:hAnsi="Times New Roman" w:cs="Times New Roman"/>
          <w:sz w:val="16"/>
          <w:szCs w:val="16"/>
        </w:rPr>
        <w:t xml:space="preserve"> государственных музейного, библиотечного, архивного фондов, кино-, </w:t>
      </w:r>
      <w:proofErr w:type="spellStart"/>
      <w:r w:rsidRPr="00194753">
        <w:rPr>
          <w:rFonts w:ascii="Times New Roman" w:hAnsi="Times New Roman" w:cs="Times New Roman"/>
          <w:sz w:val="16"/>
          <w:szCs w:val="16"/>
        </w:rPr>
        <w:t>фотофонда</w:t>
      </w:r>
      <w:proofErr w:type="spellEnd"/>
      <w:r w:rsidRPr="00194753">
        <w:rPr>
          <w:rFonts w:ascii="Times New Roman" w:hAnsi="Times New Roman" w:cs="Times New Roman"/>
          <w:sz w:val="16"/>
          <w:szCs w:val="16"/>
        </w:rPr>
        <w:t xml:space="preserve"> и аналогичных фондов;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5.6.9.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5.6.10. Возникла потребность в закупке услуг, связанных с направлением работника в служебную командировку, в том числе проезд</w:t>
      </w:r>
      <w:r w:rsidR="007A3791">
        <w:rPr>
          <w:rFonts w:ascii="Times New Roman" w:hAnsi="Times New Roman" w:cs="Times New Roman"/>
          <w:sz w:val="16"/>
          <w:szCs w:val="16"/>
        </w:rPr>
        <w:t xml:space="preserve"> </w:t>
      </w:r>
      <w:r w:rsidRPr="00194753">
        <w:rPr>
          <w:rFonts w:ascii="Times New Roman" w:hAnsi="Times New Roman" w:cs="Times New Roman"/>
          <w:sz w:val="16"/>
          <w:szCs w:val="16"/>
        </w:rPr>
        <w:t xml:space="preserve">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w:t>
      </w:r>
      <w:r w:rsidRPr="00194753">
        <w:rPr>
          <w:rFonts w:ascii="Times New Roman" w:hAnsi="Times New Roman" w:cs="Times New Roman"/>
          <w:spacing w:val="-10"/>
          <w:sz w:val="16"/>
          <w:szCs w:val="16"/>
        </w:rPr>
        <w:t>для обеспечения деятельности государственных и муниципальных образовательных</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учреждений, государственных и муниципальных библиотек, государственных</w:t>
      </w:r>
      <w:r w:rsidRPr="00194753">
        <w:rPr>
          <w:rFonts w:ascii="Times New Roman" w:hAnsi="Times New Roman" w:cs="Times New Roman"/>
          <w:sz w:val="16"/>
          <w:szCs w:val="16"/>
        </w:rPr>
        <w:t xml:space="preserve"> научных организаций, закупка осуществляется для выполнения работ по мобилизационной подготовке;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5.6.12. Заключение договора на посещение зоопарка, театра, кинотеатра, концерта, цирка, музея, выставки или спортивного мероприятия;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5.6.13.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t>5.6.14.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5.6.15. Заключение договора на оказание преподавательских услуг, а также услуг экскурсовода (гида), оказываемых физическими лицами;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5.6.16. Осуществление закупок банковских услуг по выдаче банковских гарантий;</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5.6.17. Осуществление закупок изделий народных художественных промыслов признанного художественного достоинства, образцы которых </w:t>
      </w:r>
      <w:r w:rsidRPr="00194753">
        <w:rPr>
          <w:rFonts w:ascii="Times New Roman" w:hAnsi="Times New Roman" w:cs="Times New Roman"/>
          <w:spacing w:val="-4"/>
          <w:sz w:val="16"/>
          <w:szCs w:val="16"/>
        </w:rPr>
        <w:t>зарегистрированы в порядке, установленном уполномоченным Правительством</w:t>
      </w:r>
      <w:r w:rsidRPr="00194753">
        <w:rPr>
          <w:rFonts w:ascii="Times New Roman" w:hAnsi="Times New Roman" w:cs="Times New Roman"/>
          <w:sz w:val="16"/>
          <w:szCs w:val="16"/>
        </w:rPr>
        <w:t xml:space="preserve"> Российской Федерации федеральным органом исполнительной власти;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5.6.18.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условий, указанных в документации конкурентной закупки или, в случае проведения закупки способом запроса котировок, в извещении о проведении запроса котировок.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конкурентной закупки несостоявшейся.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проведения закупки на основании настоящего подпункта (вне зависимости от суммы сделки) заказчик обязан разместить в ЕИС сведения о такой закупке в плане закупки не позднее дня заключения договора, а также разместить сведения о договоре, заключенном по результатам такой закупки в реестре договоров;</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t xml:space="preserve">5.6.19. Заключение договора на оказание услуг по осуществлению авторского контроля за разработкой проектной документации объекта </w:t>
      </w:r>
      <w:r w:rsidRPr="00194753">
        <w:rPr>
          <w:rFonts w:ascii="Times New Roman" w:hAnsi="Times New Roman" w:cs="Times New Roman"/>
          <w:spacing w:val="-6"/>
          <w:sz w:val="16"/>
          <w:szCs w:val="16"/>
        </w:rPr>
        <w:t>капитального строительства, проведению авторского надзора за строительством,</w:t>
      </w:r>
      <w:r w:rsidRPr="00194753">
        <w:rPr>
          <w:rFonts w:ascii="Times New Roman" w:hAnsi="Times New Roman" w:cs="Times New Roman"/>
          <w:sz w:val="16"/>
          <w:szCs w:val="16"/>
        </w:rPr>
        <w:t xml:space="preserve">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t xml:space="preserve">5.6.20. 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w:t>
      </w:r>
      <w:proofErr w:type="spellStart"/>
      <w:r w:rsidRPr="00194753">
        <w:rPr>
          <w:rFonts w:ascii="Times New Roman" w:hAnsi="Times New Roman" w:cs="Times New Roman"/>
          <w:sz w:val="16"/>
          <w:szCs w:val="16"/>
        </w:rPr>
        <w:t>звукотехнического</w:t>
      </w:r>
      <w:proofErr w:type="spellEnd"/>
      <w:r w:rsidRPr="00194753">
        <w:rPr>
          <w:rFonts w:ascii="Times New Roman" w:hAnsi="Times New Roman" w:cs="Times New Roman"/>
          <w:sz w:val="16"/>
          <w:szCs w:val="16"/>
        </w:rPr>
        <w:t xml:space="preserve"> оборудования (в том числе для обеспечения синхронного перевода), обеспечение питания);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5.6.21. 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коммунальных </w:t>
      </w:r>
      <w:r w:rsidRPr="00194753">
        <w:rPr>
          <w:rFonts w:ascii="Times New Roman" w:hAnsi="Times New Roman" w:cs="Times New Roman"/>
          <w:sz w:val="16"/>
          <w:szCs w:val="16"/>
        </w:rPr>
        <w:lastRenderedPageBreak/>
        <w:t>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5.6.22. Осуществление закупок товаров, работ, услуг, стоимость которых не превышает 5 (пять) миллионов рублей, с использованием региональной автоматизированной информационной системы Правительства Москвы «Портал поставщиков» (далее информационная система).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если при проведении такой закупки не было подано ни одного ценового предложения, заказчик вправе осуществить повторное размещение информации о закупке в информационной системе (далее повторная закупка);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5.6.23. 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обязан 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5.6.24. Заключение договора на охрану объектов подразделениями вневедомственной охраны войск национальной гвардии Российской Федерации, в том числе с использованием кнопки экстренного вызова вневедомственной охраны войск национальной гвардии Российской Федерации;</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highlight w:val="green"/>
        </w:rPr>
      </w:pPr>
      <w:r w:rsidRPr="00194753">
        <w:rPr>
          <w:rFonts w:ascii="Times New Roman" w:hAnsi="Times New Roman" w:cs="Times New Roman"/>
          <w:sz w:val="16"/>
          <w:szCs w:val="16"/>
        </w:rPr>
        <w:t>5.6.25. Заключение договора на поставку товаров, выполнение работ, оказание услуг, которые необходимы для организации и обеспечения функционирования комплексов, в том числе портативных, предназначенных для сбора и регистрации биометрических параметров граждан;</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5.6.26. Осуществление закупки товаров работ, услуг, в случае если при проведении повторной закупки предусмотренной подпунктом 5.6.22 Положения не было подано ни одного ценового предложения.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Заказчик вправе заключить контракт без использования информационной системы на условиях, указанных в информации и документах о закупке, размещенных в информационной системе, и по цене, не превышающей начальную (максимальную) цену контракта, указанную при публикации повторной закупки в информационной системе.</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5.6.27. Осуществление закупки товаров, работ, услуг только среди субъектов малого и среднего предпринимательства в порядке, предусмотренном пунктом 15.9 Положения. </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Федерального закона № 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8" w:name="_Toc521582051"/>
      <w:r w:rsidRPr="00194753">
        <w:rPr>
          <w:rFonts w:ascii="Times New Roman" w:hAnsi="Times New Roman" w:cs="Times New Roman"/>
          <w:b/>
          <w:bCs/>
          <w:sz w:val="16"/>
          <w:szCs w:val="16"/>
        </w:rPr>
        <w:t>6. Особенности проведения закупок в электронной форме</w:t>
      </w:r>
      <w:bookmarkEnd w:id="8"/>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6.1. Закупки в электронной форме осуществляются на электронных </w:t>
      </w:r>
      <w:r w:rsidRPr="00194753">
        <w:rPr>
          <w:rFonts w:ascii="Times New Roman" w:hAnsi="Times New Roman" w:cs="Times New Roman"/>
          <w:spacing w:val="-4"/>
          <w:sz w:val="16"/>
          <w:szCs w:val="16"/>
        </w:rPr>
        <w:t>площадках (далее ЭП). Общий порядок осуществления закупок в электронной</w:t>
      </w:r>
      <w:r w:rsidRPr="00194753">
        <w:rPr>
          <w:rFonts w:ascii="Times New Roman" w:hAnsi="Times New Roman" w:cs="Times New Roman"/>
          <w:sz w:val="16"/>
          <w:szCs w:val="16"/>
        </w:rPr>
        <w:t xml:space="preserve"> форме устанавливается статьей 3.3 Федерального закона № 223-ФЗ.</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6.2.1. Наличие функционала (технической опции), соответствующего особенностям проведения закупок, установленным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w:t>
      </w:r>
      <w:r w:rsidRPr="00194753">
        <w:rPr>
          <w:rFonts w:ascii="Times New Roman" w:hAnsi="Times New Roman" w:cs="Times New Roman"/>
          <w:spacing w:val="-4"/>
          <w:sz w:val="16"/>
          <w:szCs w:val="16"/>
        </w:rPr>
        <w:t>происходящим из иностранного государства, работам, услугам, выполняемым,</w:t>
      </w:r>
      <w:r w:rsidRPr="00194753">
        <w:rPr>
          <w:rFonts w:ascii="Times New Roman" w:hAnsi="Times New Roman" w:cs="Times New Roman"/>
          <w:sz w:val="16"/>
          <w:szCs w:val="16"/>
        </w:rPr>
        <w:t xml:space="preserve"> оказываемым иностранными лицами»;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6.2.2. Наличие функционала (технической опции), предусматривающего</w:t>
      </w:r>
      <w:r w:rsidRPr="00194753">
        <w:rPr>
          <w:rFonts w:ascii="Times New Roman" w:hAnsi="Times New Roman" w:cs="Times New Roman"/>
          <w:sz w:val="16"/>
          <w:szCs w:val="16"/>
        </w:rPr>
        <w:t xml:space="preserve">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6.2.3. Наличие технических, технологических ресурсов, позволяющих осуществлять корректную и своевременную интеграцию (перенаправление) с ЭП в ЕИС информацию о закупке, включая сведения, содержащиеся в плане закупок, а также сведения о договорах, заключаемых на ЭП по результатам проведения закупок;</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6.2.4. Наличие у ЭП функциональной возможности проведения </w:t>
      </w:r>
      <w:r w:rsidRPr="00194753">
        <w:rPr>
          <w:rFonts w:ascii="Times New Roman" w:hAnsi="Times New Roman" w:cs="Times New Roman"/>
          <w:spacing w:val="-4"/>
          <w:sz w:val="16"/>
          <w:szCs w:val="16"/>
        </w:rPr>
        <w:t>процедур закупки, указанных в подпунктах 4.1.1-4.1.5 Положения,</w:t>
      </w:r>
      <w:r w:rsidRPr="00194753">
        <w:rPr>
          <w:rFonts w:ascii="Times New Roman" w:hAnsi="Times New Roman" w:cs="Times New Roman"/>
          <w:sz w:val="16"/>
          <w:szCs w:val="16"/>
        </w:rPr>
        <w:t xml:space="preserve">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6.3. 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6.4. Услуги, связанные с использованием функционала ЭП, предоставляются заказчику без взимания платы.</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6.5. В случае наличия противоречий между сведениями, указанными в информации о закупке на ЭП, и сведениями, указанными в файлах документации о закупке, приоритет имеют сведения, указанные в файлах документации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6.6. В случае наличия противоречий между сведениями, указанными в информации о закупке на ЭП, и сведениями, указанными в информации о закупке в ЕИС, приоритет имеют сведения, указанные в информации о закупке в ЕИС.</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6.7. В случае если в ходе рассмотрения и (или) оценки заявок на участие в конкурентной закупке, проводимой в электронной форме, выявлено несоответствие сведений о предложениях участника, об условиях исполнения договора, в том числе о цене договора, указанных в информации о заявке на ЭП, аналогичным сведениям, указанным в составе документов заявки, заказчик рассматривает такую заявку, опираясь на сведения, указанные в документах заявки.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6.8. В случае если в ходе рассмотрения и (или) оценки единственной поданной заявки на участие в конкурентной закупке, проводимой в электронной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w:t>
      </w:r>
      <w:proofErr w:type="spellStart"/>
      <w:r w:rsidRPr="00194753">
        <w:rPr>
          <w:rFonts w:ascii="Times New Roman" w:hAnsi="Times New Roman" w:cs="Times New Roman"/>
          <w:sz w:val="16"/>
          <w:szCs w:val="16"/>
        </w:rPr>
        <w:t>аккредитационных</w:t>
      </w:r>
      <w:proofErr w:type="spellEnd"/>
      <w:r w:rsidRPr="00194753">
        <w:rPr>
          <w:rFonts w:ascii="Times New Roman" w:hAnsi="Times New Roman" w:cs="Times New Roman"/>
          <w:sz w:val="16"/>
          <w:szCs w:val="16"/>
        </w:rPr>
        <w:t xml:space="preserve"> сведений участника закупки, подавшего такую заявку на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6.9. Действия, описанные в пункте 6.8 Положения, могут быть осуществлены также в случае, если подано несколько заявок.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6.10. 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9" w:name="_Toc521582052"/>
      <w:r w:rsidRPr="00194753">
        <w:rPr>
          <w:rFonts w:ascii="Times New Roman" w:hAnsi="Times New Roman" w:cs="Times New Roman"/>
          <w:b/>
          <w:bCs/>
          <w:sz w:val="16"/>
          <w:szCs w:val="16"/>
        </w:rPr>
        <w:t>7. Обоснование начальной (максимальной) цены договора</w:t>
      </w:r>
      <w:bookmarkEnd w:id="9"/>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 Начальная (максимальная) цена договора (далее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w:t>
      </w:r>
      <w:r w:rsidRPr="00194753">
        <w:rPr>
          <w:rFonts w:ascii="Times New Roman" w:hAnsi="Times New Roman" w:cs="Times New Roman"/>
          <w:spacing w:val="-4"/>
          <w:sz w:val="16"/>
          <w:szCs w:val="16"/>
        </w:rPr>
        <w:t xml:space="preserve"> определить), цена договора, заключаемого с единственным</w:t>
      </w:r>
      <w:r w:rsidRPr="00194753">
        <w:rPr>
          <w:rFonts w:ascii="Times New Roman" w:hAnsi="Times New Roman" w:cs="Times New Roman"/>
          <w:sz w:val="16"/>
          <w:szCs w:val="16"/>
        </w:rPr>
        <w:t xml:space="preserve"> поставщиком (подрядчиком, исполнителем), определяется и обосновывается заказчиком посредством применения следующего метода или нескольких следующих методов: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7.1.1. Метод сопоставимых рыночных цен (анализа рынка);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7.1.2. Нормативный метод;</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7.1.3. Тарифный метод;</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7.1.4. Проектно-сметный метод;</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7.1.5. Затратный метод.</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7.2. Обоснование НМЦД, цены единицы товара, работы, услуги, цены договора, заключаемого с единственным поставщиком (подрядчиком, исполнителем), оформляется заказчиком в свободной форме и хранится вместе с документами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7.3. В случае невозможности применения для определения НМЦД, цены единицы товара, работы, услуги, цены договора, заключаемого с единственным поставщиком (подрядчиком, исполнителем) методов, указанных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 Метод сопоставимых рыночных цен (анализа рынка) заключается </w:t>
      </w:r>
      <w:r w:rsidRPr="00194753">
        <w:rPr>
          <w:rFonts w:ascii="Times New Roman" w:hAnsi="Times New Roman" w:cs="Times New Roman"/>
          <w:spacing w:val="-4"/>
          <w:sz w:val="16"/>
          <w:szCs w:val="16"/>
        </w:rPr>
        <w:t>в установлении НМЦД, цены единицы товара, работы, услуги, цены договора,</w:t>
      </w:r>
      <w:r w:rsidRPr="00194753">
        <w:rPr>
          <w:rFonts w:ascii="Times New Roman" w:hAnsi="Times New Roman" w:cs="Times New Roman"/>
          <w:sz w:val="16"/>
          <w:szCs w:val="16"/>
        </w:rPr>
        <w:t xml:space="preserve">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7.4.1. Обоснование НМЦД, цены единицы товара, работы, услуги, цены договора, заключаемого с единственным поставщиком (подрядчиком, исполнителем),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 Такие условия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 Обоснование НМЦД, цены единицы товара, работы, услуги, цены договора, заключаемого с единственным поставщиком (подрядчиком, исполнителем), должно основываться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 общедоступной информации относятся: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7.4.2.1. Информация в реестре контрактов, заключенных заказчиками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реестре договоров, заключенных заказчиками по результатам закупки в соответствии с Федеральным законом № 223-ФЗ. При этом целесообразно принимать в расчет информацию о ценах товаров, работ, услуг, содержащуюся в контрактах (договорах), которые исполнены и по которым не взыскивались неустойки (штрафы, пени) в связи с неисполнением или ненадлежащим </w:t>
      </w:r>
      <w:r w:rsidRPr="00194753">
        <w:rPr>
          <w:rFonts w:ascii="Times New Roman" w:hAnsi="Times New Roman" w:cs="Times New Roman"/>
          <w:spacing w:val="-4"/>
          <w:sz w:val="16"/>
          <w:szCs w:val="16"/>
        </w:rPr>
        <w:t>исполнением обязательств, предусмотренных этими контрактами (договорами),</w:t>
      </w:r>
      <w:r w:rsidRPr="00194753">
        <w:rPr>
          <w:rFonts w:ascii="Times New Roman" w:hAnsi="Times New Roman" w:cs="Times New Roman"/>
          <w:sz w:val="16"/>
          <w:szCs w:val="16"/>
        </w:rPr>
        <w:t xml:space="preserve"> в течение последних 3 лет;</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7.4.2.3. Информация, размещенная на сайтах поставщиков (подрядчиков,</w:t>
      </w:r>
      <w:r w:rsidRPr="00194753">
        <w:rPr>
          <w:rFonts w:ascii="Times New Roman" w:hAnsi="Times New Roman" w:cs="Times New Roman"/>
          <w:sz w:val="16"/>
          <w:szCs w:val="16"/>
        </w:rPr>
        <w:t xml:space="preserve"> исполнителей), занимающихся поставками товаров, выполнением работ, оказанием услуг, являющихся предметом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7.4.2.4. Информация о котировках на российских биржах</w:t>
      </w:r>
      <w:r w:rsidRPr="00194753">
        <w:rPr>
          <w:rFonts w:ascii="Times New Roman" w:hAnsi="Times New Roman" w:cs="Times New Roman"/>
          <w:sz w:val="16"/>
          <w:szCs w:val="16"/>
        </w:rPr>
        <w:t>;</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7.4.2.5. Информация о котировках на электронных площадках;</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7.4.2.6. Данные государственной статистической отчетности о ценах товаров, работ, услуг;</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7.4.2.7.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w:t>
      </w:r>
      <w:r w:rsidRPr="00194753">
        <w:rPr>
          <w:rFonts w:ascii="Times New Roman" w:hAnsi="Times New Roman" w:cs="Times New Roman"/>
          <w:spacing w:val="-4"/>
          <w:sz w:val="16"/>
          <w:szCs w:val="16"/>
        </w:rPr>
        <w:t>Российской Федерации, законодательством субъектов Российской Федерации,</w:t>
      </w:r>
      <w:r w:rsidRPr="00194753">
        <w:rPr>
          <w:rFonts w:ascii="Times New Roman" w:hAnsi="Times New Roman" w:cs="Times New Roman"/>
          <w:sz w:val="16"/>
          <w:szCs w:val="16"/>
        </w:rPr>
        <w:t xml:space="preserve">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7.4.2.8.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7.4.2.9. Информация информационно-ценовых агентств, общедоступные</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результаты изучения рынка, а также результаты изучения рынка, проведенного</w:t>
      </w:r>
      <w:r w:rsidRPr="00194753">
        <w:rPr>
          <w:rFonts w:ascii="Times New Roman" w:hAnsi="Times New Roman" w:cs="Times New Roman"/>
          <w:sz w:val="16"/>
          <w:szCs w:val="16"/>
        </w:rPr>
        <w:t xml:space="preserve"> по инициативе заказчика, в том числе на основании договора, при условии раскрытия методологии расчета цен;</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7.4.2.10. Иные источники информации;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7.4.3. 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7.4.4. В целях определения однородности совокупности значений выявленных цен, используемых в расчете НМЦД, цены единицы товара, работы, услуги, цены договора, заключаемого с единственным поставщиком </w:t>
      </w:r>
      <w:r w:rsidRPr="00194753">
        <w:rPr>
          <w:rFonts w:ascii="Times New Roman" w:hAnsi="Times New Roman" w:cs="Times New Roman"/>
          <w:spacing w:val="-4"/>
          <w:sz w:val="16"/>
          <w:szCs w:val="16"/>
        </w:rPr>
        <w:t>(подрядчиком, исполнителем), необходимо определить коэффициент вариации.</w:t>
      </w:r>
      <w:r w:rsidRPr="00194753">
        <w:rPr>
          <w:rFonts w:ascii="Times New Roman" w:hAnsi="Times New Roman" w:cs="Times New Roman"/>
          <w:sz w:val="16"/>
          <w:szCs w:val="16"/>
        </w:rPr>
        <w:t xml:space="preserve"> Коэффициент вариации цены определяется по следующей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194753" w:rsidRPr="00194753" w:rsidTr="00C61B34">
        <w:trPr>
          <w:trHeight w:val="138"/>
          <w:jc w:val="center"/>
        </w:trPr>
        <w:tc>
          <w:tcPr>
            <w:tcW w:w="566" w:type="dxa"/>
            <w:vMerge w:val="restart"/>
            <w:tcBorders>
              <w:top w:val="nil"/>
              <w:left w:val="nil"/>
              <w:bottom w:val="nil"/>
              <w:right w:val="nil"/>
            </w:tcBorders>
            <w:vAlign w:val="center"/>
            <w:hideMark/>
          </w:tcPr>
          <w:p w:rsidR="00194753" w:rsidRPr="00194753" w:rsidRDefault="00194753" w:rsidP="00E71A36">
            <w:pPr>
              <w:spacing w:after="0" w:line="240" w:lineRule="auto"/>
              <w:ind w:right="-57" w:firstLine="284"/>
              <w:jc w:val="center"/>
              <w:rPr>
                <w:rFonts w:ascii="Times New Roman" w:hAnsi="Times New Roman" w:cs="Times New Roman"/>
                <w:spacing w:val="-6"/>
                <w:sz w:val="16"/>
                <w:szCs w:val="16"/>
              </w:rPr>
            </w:pPr>
            <w:r w:rsidRPr="00194753">
              <w:rPr>
                <w:rFonts w:ascii="Times New Roman" w:hAnsi="Times New Roman" w:cs="Times New Roman"/>
                <w:sz w:val="16"/>
                <w:szCs w:val="16"/>
              </w:rPr>
              <w:t>V</w:t>
            </w:r>
          </w:p>
        </w:tc>
        <w:tc>
          <w:tcPr>
            <w:tcW w:w="425" w:type="dxa"/>
            <w:vMerge w:val="restart"/>
            <w:tcBorders>
              <w:top w:val="nil"/>
              <w:left w:val="nil"/>
              <w:bottom w:val="nil"/>
              <w:right w:val="nil"/>
            </w:tcBorders>
            <w:vAlign w:val="center"/>
            <w:hideMark/>
          </w:tcPr>
          <w:p w:rsidR="00194753" w:rsidRPr="00194753" w:rsidRDefault="00194753" w:rsidP="00E71A36">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w:t>
            </w:r>
          </w:p>
        </w:tc>
        <w:tc>
          <w:tcPr>
            <w:tcW w:w="322" w:type="dxa"/>
            <w:tcBorders>
              <w:top w:val="nil"/>
              <w:left w:val="nil"/>
              <w:bottom w:val="single" w:sz="4" w:space="0" w:color="auto"/>
              <w:right w:val="nil"/>
            </w:tcBorders>
            <w:vAlign w:val="center"/>
            <w:hideMark/>
          </w:tcPr>
          <w:p w:rsidR="00194753" w:rsidRPr="00194753" w:rsidRDefault="00194753" w:rsidP="00E71A36">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ß</w:t>
            </w:r>
          </w:p>
        </w:tc>
        <w:tc>
          <w:tcPr>
            <w:tcW w:w="284" w:type="dxa"/>
            <w:vMerge w:val="restart"/>
            <w:tcBorders>
              <w:top w:val="nil"/>
              <w:left w:val="nil"/>
              <w:bottom w:val="nil"/>
              <w:right w:val="nil"/>
            </w:tcBorders>
            <w:vAlign w:val="center"/>
            <w:hideMark/>
          </w:tcPr>
          <w:p w:rsidR="00194753" w:rsidRPr="00194753" w:rsidRDefault="00194753" w:rsidP="00E71A36">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w:t>
            </w:r>
          </w:p>
        </w:tc>
        <w:tc>
          <w:tcPr>
            <w:tcW w:w="850" w:type="dxa"/>
            <w:vMerge w:val="restart"/>
            <w:tcBorders>
              <w:top w:val="nil"/>
              <w:left w:val="nil"/>
              <w:bottom w:val="nil"/>
              <w:right w:val="nil"/>
            </w:tcBorders>
            <w:vAlign w:val="center"/>
            <w:hideMark/>
          </w:tcPr>
          <w:p w:rsidR="00194753" w:rsidRPr="00194753" w:rsidRDefault="00194753" w:rsidP="00E71A36">
            <w:pPr>
              <w:spacing w:after="0" w:line="240" w:lineRule="auto"/>
              <w:ind w:right="-57" w:firstLine="284"/>
              <w:jc w:val="center"/>
              <w:rPr>
                <w:rFonts w:ascii="Times New Roman" w:hAnsi="Times New Roman" w:cs="Times New Roman"/>
                <w:spacing w:val="-8"/>
                <w:sz w:val="16"/>
                <w:szCs w:val="16"/>
              </w:rPr>
            </w:pPr>
            <w:r w:rsidRPr="00194753">
              <w:rPr>
                <w:rFonts w:ascii="Times New Roman" w:hAnsi="Times New Roman" w:cs="Times New Roman"/>
                <w:spacing w:val="-8"/>
                <w:sz w:val="16"/>
                <w:szCs w:val="16"/>
              </w:rPr>
              <w:t>100 %,</w:t>
            </w:r>
          </w:p>
        </w:tc>
        <w:tc>
          <w:tcPr>
            <w:tcW w:w="567" w:type="dxa"/>
            <w:vMerge w:val="restart"/>
            <w:tcBorders>
              <w:top w:val="nil"/>
              <w:left w:val="nil"/>
              <w:bottom w:val="nil"/>
              <w:right w:val="nil"/>
            </w:tcBorders>
            <w:vAlign w:val="center"/>
            <w:hideMark/>
          </w:tcPr>
          <w:p w:rsidR="00194753" w:rsidRPr="00194753" w:rsidRDefault="00194753" w:rsidP="00E71A36">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где:</w:t>
            </w:r>
          </w:p>
        </w:tc>
      </w:tr>
      <w:tr w:rsidR="00194753" w:rsidRPr="00194753" w:rsidTr="00C61B34">
        <w:trPr>
          <w:trHeight w:val="213"/>
          <w:jc w:val="center"/>
        </w:trPr>
        <w:tc>
          <w:tcPr>
            <w:tcW w:w="566" w:type="dxa"/>
            <w:vMerge/>
            <w:tcBorders>
              <w:top w:val="nil"/>
              <w:left w:val="nil"/>
              <w:bottom w:val="nil"/>
              <w:right w:val="nil"/>
            </w:tcBorders>
            <w:vAlign w:val="center"/>
            <w:hideMark/>
          </w:tcPr>
          <w:p w:rsidR="00194753" w:rsidRPr="00194753" w:rsidRDefault="00194753" w:rsidP="00E71A36">
            <w:pPr>
              <w:spacing w:after="0" w:line="240" w:lineRule="auto"/>
              <w:ind w:firstLine="284"/>
              <w:rPr>
                <w:rFonts w:ascii="Times New Roman" w:hAnsi="Times New Roman" w:cs="Times New Roman"/>
                <w:spacing w:val="-6"/>
                <w:sz w:val="16"/>
                <w:szCs w:val="16"/>
              </w:rPr>
            </w:pPr>
          </w:p>
        </w:tc>
        <w:tc>
          <w:tcPr>
            <w:tcW w:w="425" w:type="dxa"/>
            <w:vMerge/>
            <w:tcBorders>
              <w:top w:val="nil"/>
              <w:left w:val="nil"/>
              <w:bottom w:val="nil"/>
              <w:right w:val="nil"/>
            </w:tcBorders>
            <w:vAlign w:val="center"/>
            <w:hideMark/>
          </w:tcPr>
          <w:p w:rsidR="00194753" w:rsidRPr="00194753" w:rsidRDefault="00194753" w:rsidP="00E71A36">
            <w:pPr>
              <w:spacing w:after="0" w:line="240" w:lineRule="auto"/>
              <w:ind w:firstLine="284"/>
              <w:rPr>
                <w:rFonts w:ascii="Times New Roman" w:hAnsi="Times New Roman" w:cs="Times New Roman"/>
                <w:spacing w:val="-6"/>
                <w:sz w:val="16"/>
                <w:szCs w:val="16"/>
              </w:rPr>
            </w:pPr>
          </w:p>
        </w:tc>
        <w:tc>
          <w:tcPr>
            <w:tcW w:w="322" w:type="dxa"/>
            <w:tcBorders>
              <w:top w:val="single" w:sz="4" w:space="0" w:color="auto"/>
              <w:left w:val="nil"/>
              <w:bottom w:val="nil"/>
              <w:right w:val="nil"/>
            </w:tcBorders>
            <w:hideMark/>
          </w:tcPr>
          <w:p w:rsidR="00194753" w:rsidRPr="00194753" w:rsidRDefault="00194753" w:rsidP="00E71A36">
            <w:pPr>
              <w:spacing w:after="0" w:line="240" w:lineRule="auto"/>
              <w:ind w:firstLine="284"/>
              <w:rPr>
                <w:rFonts w:ascii="Times New Roman" w:hAnsi="Times New Roman" w:cs="Times New Roman"/>
                <w:sz w:val="16"/>
                <w:szCs w:val="16"/>
              </w:rPr>
            </w:pPr>
            <w:r w:rsidRPr="00194753">
              <w:rPr>
                <w:rFonts w:ascii="Times New Roman" w:hAnsi="Times New Roman" w:cs="Times New Roman"/>
                <w:spacing w:val="-6"/>
                <w:sz w:val="16"/>
                <w:szCs w:val="16"/>
              </w:rPr>
              <w:t>ц</w:t>
            </w:r>
          </w:p>
        </w:tc>
        <w:tc>
          <w:tcPr>
            <w:tcW w:w="284" w:type="dxa"/>
            <w:vMerge/>
            <w:tcBorders>
              <w:top w:val="nil"/>
              <w:left w:val="nil"/>
              <w:bottom w:val="nil"/>
              <w:right w:val="nil"/>
            </w:tcBorders>
            <w:vAlign w:val="center"/>
            <w:hideMark/>
          </w:tcPr>
          <w:p w:rsidR="00194753" w:rsidRPr="00194753" w:rsidRDefault="00194753" w:rsidP="00E71A36">
            <w:pPr>
              <w:spacing w:after="0" w:line="240" w:lineRule="auto"/>
              <w:ind w:firstLine="284"/>
              <w:rPr>
                <w:rFonts w:ascii="Times New Roman" w:hAnsi="Times New Roman" w:cs="Times New Roman"/>
                <w:spacing w:val="-6"/>
                <w:sz w:val="16"/>
                <w:szCs w:val="16"/>
              </w:rPr>
            </w:pPr>
          </w:p>
        </w:tc>
        <w:tc>
          <w:tcPr>
            <w:tcW w:w="850" w:type="dxa"/>
            <w:vMerge/>
            <w:tcBorders>
              <w:top w:val="nil"/>
              <w:left w:val="nil"/>
              <w:bottom w:val="nil"/>
              <w:right w:val="nil"/>
            </w:tcBorders>
            <w:vAlign w:val="center"/>
            <w:hideMark/>
          </w:tcPr>
          <w:p w:rsidR="00194753" w:rsidRPr="00194753" w:rsidRDefault="00194753" w:rsidP="00E71A36">
            <w:pPr>
              <w:spacing w:after="0" w:line="240" w:lineRule="auto"/>
              <w:ind w:firstLine="284"/>
              <w:rPr>
                <w:rFonts w:ascii="Times New Roman" w:hAnsi="Times New Roman" w:cs="Times New Roman"/>
                <w:spacing w:val="-8"/>
                <w:sz w:val="16"/>
                <w:szCs w:val="16"/>
              </w:rPr>
            </w:pPr>
          </w:p>
        </w:tc>
        <w:tc>
          <w:tcPr>
            <w:tcW w:w="567" w:type="dxa"/>
            <w:vMerge/>
            <w:tcBorders>
              <w:top w:val="nil"/>
              <w:left w:val="nil"/>
              <w:bottom w:val="nil"/>
              <w:right w:val="nil"/>
            </w:tcBorders>
            <w:vAlign w:val="center"/>
            <w:hideMark/>
          </w:tcPr>
          <w:p w:rsidR="00194753" w:rsidRPr="00194753" w:rsidRDefault="00194753" w:rsidP="00E71A36">
            <w:pPr>
              <w:spacing w:after="0" w:line="240" w:lineRule="auto"/>
              <w:ind w:firstLine="284"/>
              <w:rPr>
                <w:rFonts w:ascii="Times New Roman" w:hAnsi="Times New Roman" w:cs="Times New Roman"/>
                <w:spacing w:val="-6"/>
                <w:sz w:val="16"/>
                <w:szCs w:val="16"/>
              </w:rPr>
            </w:pPr>
          </w:p>
        </w:tc>
      </w:tr>
    </w:tbl>
    <w:p w:rsidR="00194753" w:rsidRPr="00194753" w:rsidRDefault="00194753" w:rsidP="00E71A36">
      <w:pPr>
        <w:spacing w:after="0" w:line="240" w:lineRule="auto"/>
        <w:ind w:firstLine="284"/>
        <w:rPr>
          <w:rFonts w:ascii="Times New Roman" w:hAnsi="Times New Roman" w:cs="Times New Roman"/>
          <w:vanish/>
          <w:sz w:val="16"/>
          <w:szCs w:val="16"/>
        </w:rPr>
      </w:pPr>
    </w:p>
    <w:tbl>
      <w:tblPr>
        <w:tblW w:w="0" w:type="auto"/>
        <w:tblLook w:val="04A0" w:firstRow="1" w:lastRow="0" w:firstColumn="1" w:lastColumn="0" w:noHBand="0" w:noVBand="1"/>
      </w:tblPr>
      <w:tblGrid>
        <w:gridCol w:w="3174"/>
        <w:gridCol w:w="580"/>
        <w:gridCol w:w="6060"/>
        <w:gridCol w:w="818"/>
      </w:tblGrid>
      <w:tr w:rsidR="00194753" w:rsidRPr="00194753" w:rsidTr="00C61B34">
        <w:trPr>
          <w:gridAfter w:val="1"/>
          <w:wAfter w:w="818" w:type="dxa"/>
          <w:trHeight w:val="118"/>
        </w:trPr>
        <w:tc>
          <w:tcPr>
            <w:tcW w:w="3174"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V</w:t>
            </w:r>
          </w:p>
        </w:tc>
        <w:tc>
          <w:tcPr>
            <w:tcW w:w="58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06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коэффициент вариации;</w:t>
            </w:r>
          </w:p>
        </w:tc>
      </w:tr>
      <w:tr w:rsidR="00194753" w:rsidRPr="00194753" w:rsidTr="00C61B34">
        <w:trPr>
          <w:gridAfter w:val="1"/>
          <w:wAfter w:w="818" w:type="dxa"/>
          <w:trHeight w:val="304"/>
        </w:trPr>
        <w:tc>
          <w:tcPr>
            <w:tcW w:w="3174" w:type="dxa"/>
            <w:shd w:val="clear" w:color="auto" w:fill="auto"/>
          </w:tcPr>
          <w:p w:rsidR="00194753" w:rsidRPr="00194753" w:rsidRDefault="00194753" w:rsidP="00E71A36">
            <w:pPr>
              <w:spacing w:after="0" w:line="240" w:lineRule="auto"/>
              <w:ind w:firstLine="284"/>
              <w:rPr>
                <w:rFonts w:ascii="Times New Roman" w:hAnsi="Times New Roman" w:cs="Times New Roman"/>
                <w:i/>
                <w:sz w:val="16"/>
                <w:szCs w:val="16"/>
                <w:lang w:val="en-US"/>
              </w:rPr>
            </w:pPr>
            <m:oMathPara>
              <m:oMathParaPr>
                <m:jc m:val="left"/>
              </m:oMathParaPr>
              <m:oMath>
                <m:r>
                  <m:rPr>
                    <m:sty m:val="p"/>
                  </m:rPr>
                  <w:rPr>
                    <w:rFonts w:ascii="Cambria Math" w:hAnsi="Cambria Math" w:cs="Times New Roman"/>
                    <w:spacing w:val="-6"/>
                    <w:sz w:val="16"/>
                    <w:szCs w:val="16"/>
                  </w:rPr>
                  <m:t>ß</m:t>
                </m:r>
                <m:r>
                  <w:rPr>
                    <w:rFonts w:ascii="Cambria Math" w:hAnsi="Cambria Math" w:cs="Times New Roman"/>
                    <w:sz w:val="16"/>
                    <w:szCs w:val="16"/>
                  </w:rPr>
                  <m:t>=</m:t>
                </m:r>
                <m:rad>
                  <m:radPr>
                    <m:degHide m:val="1"/>
                    <m:ctrlPr>
                      <w:rPr>
                        <w:rFonts w:ascii="Cambria Math" w:hAnsi="Cambria Math" w:cs="Times New Roman"/>
                        <w:i/>
                        <w:sz w:val="16"/>
                        <w:szCs w:val="16"/>
                      </w:rPr>
                    </m:ctrlPr>
                  </m:radPr>
                  <m:deg/>
                  <m:e/>
                </m:rad>
                <m:f>
                  <m:fPr>
                    <m:ctrlPr>
                      <w:rPr>
                        <w:rFonts w:ascii="Cambria Math" w:hAnsi="Cambria Math" w:cs="Times New Roman"/>
                        <w:sz w:val="16"/>
                        <w:szCs w:val="16"/>
                      </w:rPr>
                    </m:ctrlPr>
                  </m:fPr>
                  <m:num>
                    <m:nary>
                      <m:naryPr>
                        <m:chr m:val="∑"/>
                        <m:limLoc m:val="undOvr"/>
                        <m:ctrlPr>
                          <w:rPr>
                            <w:rFonts w:ascii="Cambria Math" w:hAnsi="Cambria Math" w:cs="Times New Roman"/>
                            <w:i/>
                            <w:sz w:val="16"/>
                            <w:szCs w:val="16"/>
                          </w:rPr>
                        </m:ctrlPr>
                      </m:naryPr>
                      <m:sub>
                        <m:r>
                          <w:rPr>
                            <w:rFonts w:ascii="Cambria Math" w:hAnsi="Cambria Math" w:cs="Times New Roman"/>
                            <w:sz w:val="16"/>
                            <w:szCs w:val="16"/>
                            <w:lang w:val="en-US"/>
                          </w:rPr>
                          <m:t>i =</m:t>
                        </m:r>
                      </m:sub>
                      <m:sup>
                        <m:r>
                          <w:rPr>
                            <w:rFonts w:ascii="Cambria Math" w:hAnsi="Cambria Math" w:cs="Times New Roman"/>
                            <w:sz w:val="16"/>
                            <w:szCs w:val="16"/>
                            <w:lang w:val="en-US"/>
                          </w:rPr>
                          <m:t>n</m:t>
                        </m:r>
                      </m:sup>
                      <m:e>
                        <m:sSup>
                          <m:sSupPr>
                            <m:ctrlPr>
                              <w:rPr>
                                <w:rFonts w:ascii="Cambria Math" w:hAnsi="Cambria Math" w:cs="Times New Roman"/>
                                <w:i/>
                                <w:sz w:val="16"/>
                                <w:szCs w:val="16"/>
                              </w:rPr>
                            </m:ctrlPr>
                          </m:sSupPr>
                          <m:e>
                            <m:r>
                              <w:rPr>
                                <w:rFonts w:ascii="Cambria Math" w:hAnsi="Cambria Math" w:cs="Times New Roman"/>
                                <w:sz w:val="16"/>
                                <w:szCs w:val="16"/>
                                <w:lang w:val="en-US"/>
                              </w:rPr>
                              <m:t>1 (</m:t>
                            </m:r>
                            <m:r>
                              <w:rPr>
                                <w:rFonts w:ascii="Cambria Math" w:hAnsi="Cambria Math" w:cs="Times New Roman"/>
                                <w:sz w:val="16"/>
                                <w:szCs w:val="16"/>
                              </w:rPr>
                              <m:t>ц</m:t>
                            </m:r>
                            <m:sSub>
                              <m:sSubPr>
                                <m:ctrlPr>
                                  <w:rPr>
                                    <w:rFonts w:ascii="Cambria Math" w:hAnsi="Cambria Math" w:cs="Times New Roman"/>
                                    <w:i/>
                                    <w:sz w:val="16"/>
                                    <w:szCs w:val="16"/>
                                  </w:rPr>
                                </m:ctrlPr>
                              </m:sSubPr>
                              <m:e/>
                              <m:sub>
                                <m:r>
                                  <w:rPr>
                                    <w:rFonts w:ascii="Cambria Math" w:hAnsi="Cambria Math" w:cs="Times New Roman"/>
                                    <w:sz w:val="16"/>
                                    <w:szCs w:val="16"/>
                                  </w:rPr>
                                  <m:t>i</m:t>
                                </m:r>
                              </m:sub>
                            </m:sSub>
                            <m:r>
                              <w:rPr>
                                <w:rFonts w:ascii="Cambria Math" w:hAnsi="Cambria Math" w:cs="Times New Roman"/>
                                <w:sz w:val="16"/>
                                <w:szCs w:val="16"/>
                              </w:rPr>
                              <m:t>-ц</m:t>
                            </m:r>
                            <m:d>
                              <m:dPr>
                                <m:begChr m:val=""/>
                                <m:ctrlPr>
                                  <w:rPr>
                                    <w:rFonts w:ascii="Cambria Math" w:hAnsi="Cambria Math" w:cs="Times New Roman"/>
                                    <w:i/>
                                    <w:sz w:val="16"/>
                                    <w:szCs w:val="16"/>
                                  </w:rPr>
                                </m:ctrlPr>
                              </m:dPr>
                              <m:e/>
                            </m:d>
                          </m:e>
                          <m:sup>
                            <m:r>
                              <w:rPr>
                                <w:rFonts w:ascii="Cambria Math" w:hAnsi="Cambria Math" w:cs="Times New Roman"/>
                                <w:sz w:val="16"/>
                                <w:szCs w:val="16"/>
                              </w:rPr>
                              <m:t>2</m:t>
                            </m:r>
                          </m:sup>
                        </m:sSup>
                      </m:e>
                    </m:nary>
                  </m:num>
                  <m:den>
                    <m:r>
                      <m:rPr>
                        <m:sty m:val="p"/>
                      </m:rPr>
                      <w:rPr>
                        <w:rFonts w:ascii="Cambria Math" w:hAnsi="Cambria Math" w:cs="Times New Roman"/>
                        <w:sz w:val="16"/>
                        <w:szCs w:val="16"/>
                      </w:rPr>
                      <m:t>n-1</m:t>
                    </m:r>
                  </m:den>
                </m:f>
              </m:oMath>
            </m:oMathPara>
          </w:p>
        </w:tc>
        <w:tc>
          <w:tcPr>
            <w:tcW w:w="58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06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среднее квадратичное отклонение;</w:t>
            </w:r>
          </w:p>
        </w:tc>
      </w:tr>
      <w:tr w:rsidR="00194753" w:rsidRPr="00194753" w:rsidTr="00C61B34">
        <w:tc>
          <w:tcPr>
            <w:tcW w:w="3174"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ц</w:t>
            </w:r>
            <w:proofErr w:type="spellStart"/>
            <w:r w:rsidRPr="00194753">
              <w:rPr>
                <w:rFonts w:ascii="Times New Roman" w:hAnsi="Times New Roman" w:cs="Times New Roman"/>
                <w:sz w:val="16"/>
                <w:szCs w:val="16"/>
                <w:vertAlign w:val="subscript"/>
                <w:lang w:val="en-US"/>
              </w:rPr>
              <w:t>i</w:t>
            </w:r>
            <w:proofErr w:type="spellEnd"/>
          </w:p>
        </w:tc>
        <w:tc>
          <w:tcPr>
            <w:tcW w:w="58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878" w:type="dxa"/>
            <w:gridSpan w:val="2"/>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цена единицы товара, работы, услуги, указанная в источнике с номером i;</w:t>
            </w:r>
          </w:p>
        </w:tc>
      </w:tr>
      <w:tr w:rsidR="00194753" w:rsidRPr="00194753" w:rsidTr="00C61B34">
        <w:tc>
          <w:tcPr>
            <w:tcW w:w="3174"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ц</w:t>
            </w:r>
          </w:p>
        </w:tc>
        <w:tc>
          <w:tcPr>
            <w:tcW w:w="58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878" w:type="dxa"/>
            <w:gridSpan w:val="2"/>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средняя арифметическая величина цены единицы товара, работы, услуги;</w:t>
            </w:r>
          </w:p>
        </w:tc>
      </w:tr>
      <w:tr w:rsidR="00194753" w:rsidRPr="00194753" w:rsidTr="00C61B34">
        <w:trPr>
          <w:gridAfter w:val="1"/>
          <w:wAfter w:w="818" w:type="dxa"/>
        </w:trPr>
        <w:tc>
          <w:tcPr>
            <w:tcW w:w="3174"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n</w:t>
            </w:r>
          </w:p>
        </w:tc>
        <w:tc>
          <w:tcPr>
            <w:tcW w:w="58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06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значений, используемых в расчете;</w:t>
            </w:r>
          </w:p>
        </w:tc>
      </w:tr>
    </w:tbl>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7.4.4.1. Коэффициент вариации рассчитывается с помощью стандартных</w:t>
      </w:r>
      <w:r w:rsidRPr="00194753">
        <w:rPr>
          <w:rFonts w:ascii="Times New Roman" w:hAnsi="Times New Roman" w:cs="Times New Roman"/>
          <w:sz w:val="16"/>
          <w:szCs w:val="16"/>
        </w:rPr>
        <w:t xml:space="preserve"> функций табличных редакторов;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7.4.4.2. Совокупность значений, используемых в расчете, при определении НМЦД, цены единицы товара, работы, услуги, цены договора, заклю</w:t>
      </w:r>
      <w:r w:rsidRPr="00194753">
        <w:rPr>
          <w:rFonts w:ascii="Times New Roman" w:hAnsi="Times New Roman" w:cs="Times New Roman"/>
          <w:spacing w:val="-6"/>
          <w:sz w:val="16"/>
          <w:szCs w:val="16"/>
        </w:rPr>
        <w:t>чаемого с единственным поставщиком (подрядчиком, исполнителем), считается</w:t>
      </w:r>
      <w:r w:rsidRPr="00194753">
        <w:rPr>
          <w:rFonts w:ascii="Times New Roman" w:hAnsi="Times New Roman" w:cs="Times New Roman"/>
          <w:sz w:val="16"/>
          <w:szCs w:val="16"/>
        </w:rPr>
        <w:t xml:space="preserve"> неоднородной, если коэффициент вариации цены превышает 33 %. Если коэффициент вариации превышает 33 %, заказчик проводит дополнительные исследования в целях увеличения количества ценовой информации, используемой в расчетах;</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7.4.5.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
    <w:tbl>
      <w:tblPr>
        <w:tblW w:w="10632" w:type="dxa"/>
        <w:tblLayout w:type="fixed"/>
        <w:tblLook w:val="04A0" w:firstRow="1" w:lastRow="0" w:firstColumn="1" w:lastColumn="0" w:noHBand="0" w:noVBand="1"/>
      </w:tblPr>
      <w:tblGrid>
        <w:gridCol w:w="1809"/>
        <w:gridCol w:w="336"/>
        <w:gridCol w:w="123"/>
        <w:gridCol w:w="283"/>
        <w:gridCol w:w="426"/>
        <w:gridCol w:w="567"/>
        <w:gridCol w:w="1701"/>
        <w:gridCol w:w="5387"/>
      </w:tblGrid>
      <w:tr w:rsidR="00194753" w:rsidRPr="00194753" w:rsidTr="00C61B34">
        <w:trPr>
          <w:gridAfter w:val="1"/>
          <w:wAfter w:w="5387" w:type="dxa"/>
          <w:trHeight w:val="226"/>
        </w:trPr>
        <w:tc>
          <w:tcPr>
            <w:tcW w:w="2268" w:type="dxa"/>
            <w:gridSpan w:val="3"/>
            <w:vMerge w:val="restart"/>
            <w:shd w:val="clear" w:color="auto" w:fill="auto"/>
            <w:vAlign w:val="center"/>
          </w:tcPr>
          <w:p w:rsidR="00194753" w:rsidRPr="00194753" w:rsidRDefault="00194753" w:rsidP="00E71A36">
            <w:pPr>
              <w:spacing w:after="0" w:line="240" w:lineRule="auto"/>
              <w:ind w:firstLine="284"/>
              <w:jc w:val="right"/>
              <w:rPr>
                <w:rFonts w:ascii="Times New Roman" w:hAnsi="Times New Roman" w:cs="Times New Roman"/>
                <w:spacing w:val="-14"/>
                <w:sz w:val="16"/>
                <w:szCs w:val="16"/>
              </w:rPr>
            </w:pPr>
            <w:r w:rsidRPr="00194753">
              <w:rPr>
                <w:rFonts w:ascii="Times New Roman" w:hAnsi="Times New Roman" w:cs="Times New Roman"/>
                <w:sz w:val="16"/>
                <w:szCs w:val="16"/>
              </w:rPr>
              <w:t>НМЦД(НСЦЕ) =</w:t>
            </w:r>
          </w:p>
        </w:tc>
        <w:tc>
          <w:tcPr>
            <w:tcW w:w="283" w:type="dxa"/>
            <w:tcBorders>
              <w:bottom w:val="single" w:sz="4" w:space="0" w:color="auto"/>
            </w:tcBorders>
            <w:shd w:val="clear" w:color="auto" w:fill="auto"/>
            <w:vAlign w:val="bottom"/>
          </w:tcPr>
          <w:p w:rsidR="00194753" w:rsidRPr="00194753" w:rsidRDefault="00194753" w:rsidP="00E71A36">
            <w:pPr>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lang w:val="en-US"/>
              </w:rPr>
              <w:t>v</w:t>
            </w:r>
          </w:p>
        </w:tc>
        <w:tc>
          <w:tcPr>
            <w:tcW w:w="426" w:type="dxa"/>
            <w:vMerge w:val="restart"/>
            <w:shd w:val="clear" w:color="auto" w:fill="auto"/>
            <w:vAlign w:val="center"/>
          </w:tcPr>
          <w:p w:rsidR="00194753" w:rsidRPr="00194753" w:rsidRDefault="00194753" w:rsidP="00E71A36">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567" w:type="dxa"/>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vertAlign w:val="subscript"/>
                <w:lang w:val="en-US"/>
              </w:rPr>
              <w:t>n</w:t>
            </w:r>
          </w:p>
        </w:tc>
        <w:tc>
          <w:tcPr>
            <w:tcW w:w="1701" w:type="dxa"/>
            <w:vMerge w:val="restart"/>
            <w:shd w:val="clear" w:color="auto" w:fill="auto"/>
            <w:vAlign w:val="center"/>
          </w:tcPr>
          <w:p w:rsidR="00194753" w:rsidRPr="00194753" w:rsidRDefault="00194753" w:rsidP="00E71A36">
            <w:pPr>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Ц</w:t>
            </w:r>
            <w:proofErr w:type="spellStart"/>
            <w:r w:rsidRPr="00194753">
              <w:rPr>
                <w:rFonts w:ascii="Times New Roman" w:hAnsi="Times New Roman" w:cs="Times New Roman"/>
                <w:sz w:val="16"/>
                <w:szCs w:val="16"/>
                <w:vertAlign w:val="subscript"/>
                <w:lang w:val="en-US"/>
              </w:rPr>
              <w:t>i</w:t>
            </w:r>
            <w:proofErr w:type="spellEnd"/>
            <w:r w:rsidRPr="00194753">
              <w:rPr>
                <w:rFonts w:ascii="Times New Roman" w:hAnsi="Times New Roman" w:cs="Times New Roman"/>
                <w:sz w:val="16"/>
                <w:szCs w:val="16"/>
              </w:rPr>
              <w:t>, где:</w:t>
            </w:r>
          </w:p>
        </w:tc>
      </w:tr>
      <w:tr w:rsidR="00194753" w:rsidRPr="00194753" w:rsidTr="00C61B34">
        <w:trPr>
          <w:gridAfter w:val="1"/>
          <w:wAfter w:w="5387" w:type="dxa"/>
          <w:trHeight w:val="178"/>
        </w:trPr>
        <w:tc>
          <w:tcPr>
            <w:tcW w:w="2268" w:type="dxa"/>
            <w:gridSpan w:val="3"/>
            <w:vMerge/>
            <w:shd w:val="clear" w:color="auto" w:fill="auto"/>
            <w:vAlign w:val="center"/>
          </w:tcPr>
          <w:p w:rsidR="00194753" w:rsidRPr="00194753" w:rsidRDefault="00194753" w:rsidP="00E71A36">
            <w:pPr>
              <w:spacing w:after="0" w:line="240" w:lineRule="auto"/>
              <w:ind w:firstLine="284"/>
              <w:jc w:val="right"/>
              <w:rPr>
                <w:rFonts w:ascii="Times New Roman" w:hAnsi="Times New Roman" w:cs="Times New Roman"/>
                <w:sz w:val="16"/>
                <w:szCs w:val="16"/>
              </w:rPr>
            </w:pPr>
          </w:p>
        </w:tc>
        <w:tc>
          <w:tcPr>
            <w:tcW w:w="283" w:type="dxa"/>
            <w:tcBorders>
              <w:top w:val="single" w:sz="4" w:space="0" w:color="auto"/>
            </w:tcBorders>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lang w:val="en-US"/>
              </w:rPr>
              <w:t>n</w:t>
            </w:r>
          </w:p>
        </w:tc>
        <w:tc>
          <w:tcPr>
            <w:tcW w:w="426" w:type="dxa"/>
            <w:vMerge/>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rPr>
            </w:pPr>
          </w:p>
        </w:tc>
        <w:tc>
          <w:tcPr>
            <w:tcW w:w="567" w:type="dxa"/>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Ʃ</w:t>
            </w:r>
          </w:p>
        </w:tc>
        <w:tc>
          <w:tcPr>
            <w:tcW w:w="1701" w:type="dxa"/>
            <w:vMerge/>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rPr>
            </w:pPr>
          </w:p>
        </w:tc>
      </w:tr>
      <w:tr w:rsidR="00194753" w:rsidRPr="00194753" w:rsidTr="00C61B34">
        <w:trPr>
          <w:gridAfter w:val="1"/>
          <w:wAfter w:w="5387" w:type="dxa"/>
          <w:trHeight w:val="246"/>
        </w:trPr>
        <w:tc>
          <w:tcPr>
            <w:tcW w:w="2268" w:type="dxa"/>
            <w:gridSpan w:val="3"/>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rPr>
            </w:pPr>
          </w:p>
        </w:tc>
        <w:tc>
          <w:tcPr>
            <w:tcW w:w="283" w:type="dxa"/>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lang w:val="en-US"/>
              </w:rPr>
            </w:pPr>
          </w:p>
        </w:tc>
        <w:tc>
          <w:tcPr>
            <w:tcW w:w="426" w:type="dxa"/>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rPr>
            </w:pPr>
          </w:p>
        </w:tc>
        <w:tc>
          <w:tcPr>
            <w:tcW w:w="567" w:type="dxa"/>
            <w:shd w:val="clear" w:color="auto" w:fill="auto"/>
          </w:tcPr>
          <w:p w:rsidR="00194753" w:rsidRPr="00194753" w:rsidRDefault="00194753" w:rsidP="007A3791">
            <w:pPr>
              <w:spacing w:after="0" w:line="240" w:lineRule="auto"/>
              <w:rPr>
                <w:rFonts w:ascii="Times New Roman" w:hAnsi="Times New Roman" w:cs="Times New Roman"/>
                <w:sz w:val="16"/>
                <w:szCs w:val="16"/>
                <w:vertAlign w:val="subscript"/>
              </w:rPr>
            </w:pPr>
            <w:proofErr w:type="spellStart"/>
            <w:r w:rsidRPr="00194753">
              <w:rPr>
                <w:rFonts w:ascii="Times New Roman" w:hAnsi="Times New Roman" w:cs="Times New Roman"/>
                <w:sz w:val="16"/>
                <w:szCs w:val="16"/>
                <w:vertAlign w:val="subscript"/>
                <w:lang w:val="en-US"/>
              </w:rPr>
              <w:t>i</w:t>
            </w:r>
            <w:proofErr w:type="spellEnd"/>
            <w:r w:rsidRPr="00194753">
              <w:rPr>
                <w:rFonts w:ascii="Times New Roman" w:hAnsi="Times New Roman" w:cs="Times New Roman"/>
                <w:sz w:val="16"/>
                <w:szCs w:val="16"/>
                <w:vertAlign w:val="subscript"/>
                <w:lang w:val="en-US"/>
              </w:rPr>
              <w:t xml:space="preserve"> = 1</w:t>
            </w:r>
          </w:p>
        </w:tc>
        <w:tc>
          <w:tcPr>
            <w:tcW w:w="1701" w:type="dxa"/>
            <w:shd w:val="clear" w:color="auto" w:fill="auto"/>
          </w:tcPr>
          <w:p w:rsidR="00194753" w:rsidRPr="00194753" w:rsidRDefault="00194753" w:rsidP="00E71A36">
            <w:pPr>
              <w:spacing w:after="0" w:line="240" w:lineRule="auto"/>
              <w:ind w:firstLine="284"/>
              <w:rPr>
                <w:rFonts w:ascii="Times New Roman" w:hAnsi="Times New Roman" w:cs="Times New Roman"/>
                <w:sz w:val="16"/>
                <w:szCs w:val="16"/>
              </w:rPr>
            </w:pPr>
          </w:p>
        </w:tc>
      </w:tr>
      <w:tr w:rsidR="00194753" w:rsidRPr="00194753" w:rsidTr="00C61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noProof/>
                <w:sz w:val="16"/>
                <w:szCs w:val="16"/>
              </w:rPr>
              <w:t>НМЦД(НМЦЕ)</w:t>
            </w:r>
          </w:p>
        </w:tc>
        <w:tc>
          <w:tcPr>
            <w:tcW w:w="336"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194753" w:rsidRPr="00194753" w:rsidRDefault="00194753" w:rsidP="00C61B34">
            <w:pPr>
              <w:widowControl w:val="0"/>
              <w:tabs>
                <w:tab w:val="left" w:pos="851"/>
              </w:tabs>
              <w:autoSpaceDE w:val="0"/>
              <w:autoSpaceDN w:val="0"/>
              <w:adjustRightInd w:val="0"/>
              <w:spacing w:after="0" w:line="240" w:lineRule="auto"/>
              <w:ind w:firstLine="15"/>
              <w:jc w:val="both"/>
              <w:rPr>
                <w:rFonts w:ascii="Times New Roman" w:hAnsi="Times New Roman" w:cs="Times New Roman"/>
                <w:sz w:val="16"/>
                <w:szCs w:val="16"/>
              </w:rPr>
            </w:pPr>
            <w:r w:rsidRPr="00194753">
              <w:rPr>
                <w:rFonts w:ascii="Times New Roman" w:hAnsi="Times New Roman" w:cs="Times New Roman"/>
                <w:sz w:val="16"/>
                <w:szCs w:val="16"/>
              </w:rPr>
              <w:t>НМЦД, цена единицы товара, работы, услуги, цена договора, заключаемого с единственным поставщиком (подрядчиком, исполнителем), определяемая методом сопоставимых рыночных цен (анализа рынка);</w:t>
            </w:r>
          </w:p>
        </w:tc>
      </w:tr>
      <w:tr w:rsidR="00194753" w:rsidRPr="00194753" w:rsidTr="00C61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v</w:t>
            </w:r>
          </w:p>
        </w:tc>
        <w:tc>
          <w:tcPr>
            <w:tcW w:w="336"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194753" w:rsidRPr="00194753" w:rsidRDefault="00194753" w:rsidP="00C61B34">
            <w:pPr>
              <w:widowControl w:val="0"/>
              <w:tabs>
                <w:tab w:val="left" w:pos="851"/>
              </w:tabs>
              <w:autoSpaceDE w:val="0"/>
              <w:autoSpaceDN w:val="0"/>
              <w:adjustRightInd w:val="0"/>
              <w:spacing w:after="0" w:line="240" w:lineRule="auto"/>
              <w:ind w:firstLine="15"/>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194753" w:rsidRPr="00194753" w:rsidTr="00C61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n</w:t>
            </w:r>
          </w:p>
        </w:tc>
        <w:tc>
          <w:tcPr>
            <w:tcW w:w="336"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194753" w:rsidRPr="00194753" w:rsidRDefault="00194753" w:rsidP="00C61B34">
            <w:pPr>
              <w:widowControl w:val="0"/>
              <w:tabs>
                <w:tab w:val="left" w:pos="851"/>
              </w:tabs>
              <w:autoSpaceDE w:val="0"/>
              <w:autoSpaceDN w:val="0"/>
              <w:adjustRightInd w:val="0"/>
              <w:spacing w:after="0" w:line="240" w:lineRule="auto"/>
              <w:ind w:firstLine="15"/>
              <w:rPr>
                <w:rFonts w:ascii="Times New Roman" w:hAnsi="Times New Roman" w:cs="Times New Roman"/>
                <w:sz w:val="16"/>
                <w:szCs w:val="16"/>
              </w:rPr>
            </w:pPr>
            <w:r w:rsidRPr="00194753">
              <w:rPr>
                <w:rFonts w:ascii="Times New Roman" w:hAnsi="Times New Roman" w:cs="Times New Roman"/>
                <w:sz w:val="16"/>
                <w:szCs w:val="16"/>
              </w:rPr>
              <w:t>количество значений, используемых в расчете;</w:t>
            </w:r>
          </w:p>
        </w:tc>
      </w:tr>
      <w:tr w:rsidR="00194753" w:rsidRPr="00194753" w:rsidTr="00C61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i</w:t>
            </w:r>
          </w:p>
        </w:tc>
        <w:tc>
          <w:tcPr>
            <w:tcW w:w="336"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194753" w:rsidRPr="00194753" w:rsidRDefault="00194753" w:rsidP="00C61B34">
            <w:pPr>
              <w:widowControl w:val="0"/>
              <w:tabs>
                <w:tab w:val="left" w:pos="851"/>
              </w:tabs>
              <w:autoSpaceDE w:val="0"/>
              <w:autoSpaceDN w:val="0"/>
              <w:adjustRightInd w:val="0"/>
              <w:spacing w:after="0" w:line="240" w:lineRule="auto"/>
              <w:ind w:firstLine="15"/>
              <w:rPr>
                <w:rFonts w:ascii="Times New Roman" w:hAnsi="Times New Roman" w:cs="Times New Roman"/>
                <w:sz w:val="16"/>
                <w:szCs w:val="16"/>
                <w:lang w:val="en-US"/>
              </w:rPr>
            </w:pPr>
            <w:r w:rsidRPr="00194753">
              <w:rPr>
                <w:rFonts w:ascii="Times New Roman" w:hAnsi="Times New Roman" w:cs="Times New Roman"/>
                <w:sz w:val="16"/>
                <w:szCs w:val="16"/>
              </w:rPr>
              <w:t>номер источника ценовой информации;</w:t>
            </w:r>
          </w:p>
        </w:tc>
      </w:tr>
      <w:tr w:rsidR="00194753" w:rsidRPr="00194753" w:rsidTr="00C61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rPr>
              <w:t>Ц</w:t>
            </w:r>
            <w:r w:rsidRPr="00194753">
              <w:rPr>
                <w:rFonts w:ascii="Times New Roman" w:hAnsi="Times New Roman" w:cs="Times New Roman"/>
                <w:noProof/>
                <w:sz w:val="16"/>
                <w:szCs w:val="16"/>
                <w:vertAlign w:val="subscript"/>
                <w:lang w:val="en-US"/>
              </w:rPr>
              <w:t>i</w:t>
            </w:r>
          </w:p>
        </w:tc>
        <w:tc>
          <w:tcPr>
            <w:tcW w:w="336" w:type="dxa"/>
            <w:tcBorders>
              <w:top w:val="nil"/>
              <w:left w:val="nil"/>
              <w:bottom w:val="nil"/>
              <w:right w:val="nil"/>
            </w:tcBorders>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194753" w:rsidRPr="00194753" w:rsidRDefault="00194753" w:rsidP="00C61B34">
            <w:pPr>
              <w:widowControl w:val="0"/>
              <w:tabs>
                <w:tab w:val="left" w:pos="851"/>
              </w:tabs>
              <w:autoSpaceDE w:val="0"/>
              <w:autoSpaceDN w:val="0"/>
              <w:adjustRightInd w:val="0"/>
              <w:spacing w:after="0" w:line="240" w:lineRule="auto"/>
              <w:ind w:firstLine="15"/>
              <w:jc w:val="both"/>
              <w:rPr>
                <w:rFonts w:ascii="Times New Roman" w:hAnsi="Times New Roman" w:cs="Times New Roman"/>
                <w:sz w:val="16"/>
                <w:szCs w:val="16"/>
              </w:rPr>
            </w:pPr>
            <w:r w:rsidRPr="00194753">
              <w:rPr>
                <w:rFonts w:ascii="Times New Roman" w:hAnsi="Times New Roman" w:cs="Times New Roman"/>
                <w:sz w:val="16"/>
                <w:szCs w:val="16"/>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7.5. Нормативный метод заключается в расчете НМЦД, цены единицы товара, работы, услуги, цены договора, заключаемого с единственным поставщиком (подрядчиком, исполнителем),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нормативным методом осуществляется по формуле:</w:t>
      </w:r>
    </w:p>
    <w:p w:rsidR="00194753" w:rsidRPr="00194753" w:rsidRDefault="00194753" w:rsidP="00E71A36">
      <w:pPr>
        <w:autoSpaceDE w:val="0"/>
        <w:autoSpaceDN w:val="0"/>
        <w:adjustRightInd w:val="0"/>
        <w:spacing w:after="0" w:line="240" w:lineRule="auto"/>
        <w:ind w:firstLine="284"/>
        <w:jc w:val="center"/>
        <w:outlineLvl w:val="0"/>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норм</w:t>
      </w:r>
      <w:proofErr w:type="spellEnd"/>
      <w:r w:rsidRPr="00194753">
        <w:rPr>
          <w:rFonts w:ascii="Times New Roman" w:hAnsi="Times New Roman" w:cs="Times New Roman"/>
          <w:sz w:val="16"/>
          <w:szCs w:val="16"/>
        </w:rPr>
        <w:t xml:space="preserve"> = </w:t>
      </w:r>
      <w:r w:rsidRPr="00194753">
        <w:rPr>
          <w:rFonts w:ascii="Times New Roman" w:hAnsi="Times New Roman" w:cs="Times New Roman"/>
          <w:sz w:val="16"/>
          <w:szCs w:val="16"/>
          <w:lang w:val="en-US"/>
        </w:rPr>
        <w:t xml:space="preserve">V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пред</w:t>
      </w:r>
      <w:proofErr w:type="spellEnd"/>
      <w:r w:rsidRPr="00194753">
        <w:rPr>
          <w:rFonts w:ascii="Times New Roman" w:hAnsi="Times New Roman" w:cs="Times New Roman"/>
          <w:sz w:val="16"/>
          <w:szCs w:val="16"/>
        </w:rPr>
        <w:t>, где:</w:t>
      </w:r>
    </w:p>
    <w:tbl>
      <w:tblPr>
        <w:tblW w:w="0" w:type="auto"/>
        <w:tblLook w:val="04A0" w:firstRow="1" w:lastRow="0" w:firstColumn="1" w:lastColumn="0" w:noHBand="0" w:noVBand="1"/>
      </w:tblPr>
      <w:tblGrid>
        <w:gridCol w:w="1123"/>
        <w:gridCol w:w="580"/>
        <w:gridCol w:w="8929"/>
      </w:tblGrid>
      <w:tr w:rsidR="00194753" w:rsidRPr="00194753" w:rsidTr="00C61B34">
        <w:tc>
          <w:tcPr>
            <w:tcW w:w="1123"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норм</w:t>
            </w:r>
            <w:proofErr w:type="spellEnd"/>
          </w:p>
        </w:tc>
        <w:tc>
          <w:tcPr>
            <w:tcW w:w="580"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начальная (максимальная) цена, определяемая нормативным методом;</w:t>
            </w:r>
          </w:p>
        </w:tc>
      </w:tr>
      <w:tr w:rsidR="00194753" w:rsidRPr="00194753" w:rsidTr="00C61B34">
        <w:tc>
          <w:tcPr>
            <w:tcW w:w="1123"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V</w:t>
            </w:r>
          </w:p>
        </w:tc>
        <w:tc>
          <w:tcPr>
            <w:tcW w:w="580"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194753" w:rsidRPr="00194753" w:rsidTr="00C61B34">
        <w:tc>
          <w:tcPr>
            <w:tcW w:w="1123"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пред</w:t>
            </w:r>
            <w:proofErr w:type="spellEnd"/>
          </w:p>
        </w:tc>
        <w:tc>
          <w:tcPr>
            <w:tcW w:w="580"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предельная цена единицы товара, работы,</w:t>
            </w:r>
            <w:r w:rsidR="00C61B34">
              <w:rPr>
                <w:rFonts w:ascii="Times New Roman" w:hAnsi="Times New Roman" w:cs="Times New Roman"/>
                <w:sz w:val="16"/>
                <w:szCs w:val="16"/>
              </w:rPr>
              <w:t xml:space="preserve"> услуги, установленная норматив</w:t>
            </w:r>
            <w:r w:rsidRPr="00194753">
              <w:rPr>
                <w:rFonts w:ascii="Times New Roman" w:hAnsi="Times New Roman" w:cs="Times New Roman"/>
                <w:sz w:val="16"/>
                <w:szCs w:val="16"/>
              </w:rPr>
              <w:t>ными правовыми актами Российской Федерации, нормативными актами Новгородской области.</w:t>
            </w:r>
          </w:p>
        </w:tc>
      </w:tr>
    </w:tbl>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7.6. Тарифный </w:t>
      </w:r>
      <w:hyperlink r:id="rId42" w:history="1">
        <w:r w:rsidRPr="00194753">
          <w:rPr>
            <w:rFonts w:ascii="Times New Roman" w:hAnsi="Times New Roman" w:cs="Times New Roman"/>
            <w:sz w:val="16"/>
            <w:szCs w:val="16"/>
          </w:rPr>
          <w:t>метод</w:t>
        </w:r>
      </w:hyperlink>
      <w:r w:rsidRPr="00194753">
        <w:rPr>
          <w:rFonts w:ascii="Times New Roman" w:hAnsi="Times New Roman" w:cs="Times New Roman"/>
          <w:sz w:val="16"/>
          <w:szCs w:val="16"/>
        </w:rPr>
        <w:t xml:space="preserve"> применяется з</w:t>
      </w:r>
      <w:r w:rsidR="00C61B34">
        <w:rPr>
          <w:rFonts w:ascii="Times New Roman" w:hAnsi="Times New Roman" w:cs="Times New Roman"/>
          <w:sz w:val="16"/>
          <w:szCs w:val="16"/>
        </w:rPr>
        <w:t xml:space="preserve">аказчиком, если в соответствии </w:t>
      </w:r>
      <w:r w:rsidRPr="00194753">
        <w:rPr>
          <w:rFonts w:ascii="Times New Roman" w:hAnsi="Times New Roman" w:cs="Times New Roman"/>
          <w:sz w:val="16"/>
          <w:szCs w:val="16"/>
        </w:rPr>
        <w:t>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тарифным методом осуществляется по формуле:</w:t>
      </w:r>
    </w:p>
    <w:p w:rsidR="00194753" w:rsidRPr="00194753" w:rsidRDefault="00194753" w:rsidP="00E71A36">
      <w:pPr>
        <w:autoSpaceDE w:val="0"/>
        <w:autoSpaceDN w:val="0"/>
        <w:adjustRightInd w:val="0"/>
        <w:spacing w:after="0" w:line="240" w:lineRule="auto"/>
        <w:ind w:firstLine="284"/>
        <w:jc w:val="center"/>
        <w:outlineLvl w:val="0"/>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тариф</w:t>
      </w:r>
      <w:proofErr w:type="spellEnd"/>
      <w:r w:rsidRPr="00194753">
        <w:rPr>
          <w:rFonts w:ascii="Times New Roman" w:hAnsi="Times New Roman" w:cs="Times New Roman"/>
          <w:sz w:val="16"/>
          <w:szCs w:val="16"/>
        </w:rPr>
        <w:t xml:space="preserve"> = </w:t>
      </w:r>
      <w:r w:rsidRPr="00194753">
        <w:rPr>
          <w:rFonts w:ascii="Times New Roman" w:hAnsi="Times New Roman" w:cs="Times New Roman"/>
          <w:sz w:val="16"/>
          <w:szCs w:val="16"/>
          <w:lang w:val="en-US"/>
        </w:rPr>
        <w:t>V</w:t>
      </w:r>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тариф</w:t>
      </w:r>
      <w:proofErr w:type="spellEnd"/>
      <w:r w:rsidRPr="00194753">
        <w:rPr>
          <w:rFonts w:ascii="Times New Roman" w:hAnsi="Times New Roman" w:cs="Times New Roman"/>
          <w:sz w:val="16"/>
          <w:szCs w:val="16"/>
        </w:rPr>
        <w:t>, где:</w:t>
      </w:r>
    </w:p>
    <w:tbl>
      <w:tblPr>
        <w:tblW w:w="10773" w:type="dxa"/>
        <w:tblLook w:val="04A0" w:firstRow="1" w:lastRow="0" w:firstColumn="1" w:lastColumn="0" w:noHBand="0" w:noVBand="1"/>
      </w:tblPr>
      <w:tblGrid>
        <w:gridCol w:w="1187"/>
        <w:gridCol w:w="580"/>
        <w:gridCol w:w="9006"/>
      </w:tblGrid>
      <w:tr w:rsidR="00194753" w:rsidRPr="00194753" w:rsidTr="00C61B34">
        <w:tc>
          <w:tcPr>
            <w:tcW w:w="1187"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тариф</w:t>
            </w:r>
            <w:proofErr w:type="spellEnd"/>
          </w:p>
        </w:tc>
        <w:tc>
          <w:tcPr>
            <w:tcW w:w="580"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9006" w:type="dxa"/>
            <w:shd w:val="clear" w:color="auto" w:fill="auto"/>
          </w:tcPr>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начальная (максимальная) цена, определяемая тарифным методом;</w:t>
            </w:r>
          </w:p>
        </w:tc>
      </w:tr>
      <w:tr w:rsidR="00194753" w:rsidRPr="00194753" w:rsidTr="00C61B34">
        <w:tc>
          <w:tcPr>
            <w:tcW w:w="1187"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V</w:t>
            </w:r>
          </w:p>
        </w:tc>
        <w:tc>
          <w:tcPr>
            <w:tcW w:w="580"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9006" w:type="dxa"/>
            <w:shd w:val="clear" w:color="auto" w:fill="auto"/>
          </w:tcPr>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194753" w:rsidRPr="00194753" w:rsidTr="00C61B34">
        <w:tc>
          <w:tcPr>
            <w:tcW w:w="1187"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тариф</w:t>
            </w:r>
            <w:proofErr w:type="spellEnd"/>
          </w:p>
        </w:tc>
        <w:tc>
          <w:tcPr>
            <w:tcW w:w="580" w:type="dxa"/>
            <w:shd w:val="clear" w:color="auto" w:fill="auto"/>
          </w:tcPr>
          <w:p w:rsidR="00194753" w:rsidRPr="00194753" w:rsidRDefault="00194753" w:rsidP="00E71A36">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9006" w:type="dxa"/>
            <w:shd w:val="clear" w:color="auto" w:fill="auto"/>
          </w:tcPr>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цена (тариф) единицы товара, работы, услуги, установленная в рамках государственного регулирования цен (та</w:t>
            </w:r>
            <w:r w:rsidR="00C61B34">
              <w:rPr>
                <w:rFonts w:ascii="Times New Roman" w:hAnsi="Times New Roman" w:cs="Times New Roman"/>
                <w:sz w:val="16"/>
                <w:szCs w:val="16"/>
              </w:rPr>
              <w:t>рифов) или установленная муници</w:t>
            </w:r>
            <w:r w:rsidRPr="00194753">
              <w:rPr>
                <w:rFonts w:ascii="Times New Roman" w:hAnsi="Times New Roman" w:cs="Times New Roman"/>
                <w:sz w:val="16"/>
                <w:szCs w:val="16"/>
              </w:rPr>
              <w:t xml:space="preserve">пальным правовым актом. </w:t>
            </w:r>
          </w:p>
        </w:tc>
      </w:tr>
    </w:tbl>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xml:space="preserve">7.7. Проектно-сметный </w:t>
      </w:r>
      <w:hyperlink r:id="rId43" w:history="1">
        <w:r w:rsidRPr="00194753">
          <w:rPr>
            <w:rFonts w:ascii="Times New Roman" w:hAnsi="Times New Roman" w:cs="Times New Roman"/>
            <w:sz w:val="16"/>
            <w:szCs w:val="16"/>
          </w:rPr>
          <w:t>метод</w:t>
        </w:r>
      </w:hyperlink>
      <w:r w:rsidRPr="00194753">
        <w:rPr>
          <w:rFonts w:ascii="Times New Roman" w:hAnsi="Times New Roman" w:cs="Times New Roman"/>
          <w:sz w:val="16"/>
          <w:szCs w:val="16"/>
        </w:rPr>
        <w:t xml:space="preserve"> заключается в определении НМЦД, цены договора, заключаемого с единственным поставщиком (подрядчиком, исполнителем), на:</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7.7.1.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7.7.2. Проведение работ по сохранению объектов культурного наследия (памятников истории и культуры) народов Российской Федерации, </w:t>
      </w:r>
      <w:r w:rsidRPr="00194753">
        <w:rPr>
          <w:rFonts w:ascii="Times New Roman" w:hAnsi="Times New Roman" w:cs="Times New Roman"/>
          <w:spacing w:val="-4"/>
          <w:sz w:val="16"/>
          <w:szCs w:val="16"/>
        </w:rPr>
        <w:t>за исключением научно-методического руководства, технического и авторского</w:t>
      </w:r>
      <w:r w:rsidRPr="00194753">
        <w:rPr>
          <w:rFonts w:ascii="Times New Roman" w:hAnsi="Times New Roman" w:cs="Times New Roman"/>
          <w:sz w:val="16"/>
          <w:szCs w:val="16"/>
        </w:rPr>
        <w:t xml:space="preserve"> надзора, на основании согласованной в </w:t>
      </w:r>
      <w:hyperlink r:id="rId44" w:history="1">
        <w:r w:rsidRPr="00194753">
          <w:rPr>
            <w:rFonts w:ascii="Times New Roman" w:hAnsi="Times New Roman" w:cs="Times New Roman"/>
            <w:sz w:val="16"/>
            <w:szCs w:val="16"/>
          </w:rPr>
          <w:t>порядке</w:t>
        </w:r>
      </w:hyperlink>
      <w:r w:rsidRPr="00194753">
        <w:rPr>
          <w:rFonts w:ascii="Times New Roman" w:hAnsi="Times New Roman" w:cs="Times New Roman"/>
          <w:sz w:val="16"/>
          <w:szCs w:val="16"/>
        </w:rPr>
        <w:t>,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7.8. 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утвержденная в соответствии с законодательством о градостроительной деятельности.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7.9. 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в определении НМЦД, цены единицы товара, работы, услуги,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7.10. В случае если количество поставляемых товаров, объем подлежащих</w:t>
      </w:r>
      <w:r w:rsidRPr="00194753">
        <w:rPr>
          <w:rFonts w:ascii="Times New Roman" w:hAnsi="Times New Roman" w:cs="Times New Roman"/>
          <w:sz w:val="16"/>
          <w:szCs w:val="16"/>
        </w:rPr>
        <w:t xml:space="preserve"> выполнению работ, оказанию услуг невозможно определить, заказчик определяет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w:t>
      </w:r>
      <w:r w:rsidR="00614019">
        <w:rPr>
          <w:rFonts w:ascii="Times New Roman" w:hAnsi="Times New Roman" w:cs="Times New Roman"/>
          <w:sz w:val="16"/>
          <w:szCs w:val="16"/>
        </w:rPr>
        <w:t xml:space="preserve">полнения договора, применяются </w:t>
      </w:r>
      <w:r w:rsidRPr="00194753">
        <w:rPr>
          <w:rFonts w:ascii="Times New Roman" w:hAnsi="Times New Roman" w:cs="Times New Roman"/>
          <w:sz w:val="16"/>
          <w:szCs w:val="16"/>
        </w:rPr>
        <w:t>к максимальному значению цены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7.11. Максимальное значение цены</w:t>
      </w:r>
      <w:r w:rsidR="00614019">
        <w:rPr>
          <w:rFonts w:ascii="Times New Roman" w:hAnsi="Times New Roman" w:cs="Times New Roman"/>
          <w:sz w:val="16"/>
          <w:szCs w:val="16"/>
        </w:rPr>
        <w:t xml:space="preserve"> контракта определяется исходя </w:t>
      </w:r>
      <w:r w:rsidRPr="00194753">
        <w:rPr>
          <w:rFonts w:ascii="Times New Roman" w:hAnsi="Times New Roman" w:cs="Times New Roman"/>
          <w:sz w:val="16"/>
          <w:szCs w:val="16"/>
        </w:rPr>
        <w:t>из выделенных на закупку средств, начальной цены за единицу товара (работы, услуги) и максимально возможного количества товара (работы, услуги), которые необходимы заказчику.</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7.12. Формула цены, устанавливающая правила расчета сумм, подлежащих уплате заказчиком поставщику (ис</w:t>
      </w:r>
      <w:r w:rsidR="00614019">
        <w:rPr>
          <w:rFonts w:ascii="Times New Roman" w:hAnsi="Times New Roman" w:cs="Times New Roman"/>
          <w:sz w:val="16"/>
          <w:szCs w:val="16"/>
        </w:rPr>
        <w:t xml:space="preserve">полнителю, подрядчику) </w:t>
      </w:r>
      <w:r w:rsidRPr="00194753">
        <w:rPr>
          <w:rFonts w:ascii="Times New Roman" w:hAnsi="Times New Roman" w:cs="Times New Roman"/>
          <w:sz w:val="16"/>
          <w:szCs w:val="16"/>
        </w:rPr>
        <w:t xml:space="preserve">в ходе исполнения договора определяется </w:t>
      </w:r>
      <w:proofErr w:type="gramStart"/>
      <w:r w:rsidRPr="00194753">
        <w:rPr>
          <w:rFonts w:ascii="Times New Roman" w:hAnsi="Times New Roman" w:cs="Times New Roman"/>
          <w:sz w:val="16"/>
          <w:szCs w:val="16"/>
        </w:rPr>
        <w:t>по  формуле</w:t>
      </w:r>
      <w:proofErr w:type="gramEnd"/>
      <w:r w:rsidRPr="00194753">
        <w:rPr>
          <w:rFonts w:ascii="Times New Roman" w:hAnsi="Times New Roman" w:cs="Times New Roman"/>
          <w:sz w:val="16"/>
          <w:szCs w:val="16"/>
        </w:rPr>
        <w:t>:</w:t>
      </w:r>
    </w:p>
    <w:p w:rsidR="00194753" w:rsidRPr="00194753" w:rsidRDefault="00194753" w:rsidP="00E71A36">
      <w:pPr>
        <w:widowControl w:val="0"/>
        <w:tabs>
          <w:tab w:val="left" w:pos="851"/>
        </w:tabs>
        <w:autoSpaceDE w:val="0"/>
        <w:autoSpaceDN w:val="0"/>
        <w:adjustRightInd w:val="0"/>
        <w:spacing w:after="0" w:line="240" w:lineRule="auto"/>
        <w:ind w:firstLine="284"/>
        <w:jc w:val="center"/>
        <w:rPr>
          <w:rFonts w:ascii="Times New Roman" w:hAnsi="Times New Roman" w:cs="Times New Roman"/>
          <w:sz w:val="16"/>
          <w:szCs w:val="16"/>
        </w:rPr>
      </w:pPr>
      <w:r w:rsidRPr="00194753">
        <w:rPr>
          <w:rFonts w:ascii="Times New Roman" w:hAnsi="Times New Roman" w:cs="Times New Roman"/>
          <w:sz w:val="16"/>
          <w:szCs w:val="16"/>
        </w:rPr>
        <w:t xml:space="preserve">Ц = </w:t>
      </w:r>
      <w:r w:rsidRPr="00194753">
        <w:rPr>
          <w:rFonts w:ascii="Times New Roman" w:hAnsi="Times New Roman" w:cs="Times New Roman"/>
          <w:sz w:val="16"/>
          <w:szCs w:val="16"/>
          <w:lang w:val="en-US"/>
        </w:rPr>
        <w:t>V</w:t>
      </w:r>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ед</w:t>
      </w:r>
      <w:proofErr w:type="spellEnd"/>
      <w:r w:rsidRPr="00194753">
        <w:rPr>
          <w:rFonts w:ascii="Times New Roman" w:hAnsi="Times New Roman" w:cs="Times New Roman"/>
          <w:sz w:val="16"/>
          <w:szCs w:val="16"/>
        </w:rPr>
        <w:t>, где:</w:t>
      </w:r>
    </w:p>
    <w:tbl>
      <w:tblPr>
        <w:tblW w:w="10773" w:type="dxa"/>
        <w:tblLook w:val="04A0" w:firstRow="1" w:lastRow="0" w:firstColumn="1" w:lastColumn="0" w:noHBand="0" w:noVBand="1"/>
      </w:tblPr>
      <w:tblGrid>
        <w:gridCol w:w="711"/>
        <w:gridCol w:w="580"/>
        <w:gridCol w:w="9482"/>
      </w:tblGrid>
      <w:tr w:rsidR="00194753" w:rsidRPr="00194753" w:rsidTr="00C61B34">
        <w:tc>
          <w:tcPr>
            <w:tcW w:w="711"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Ц</w:t>
            </w:r>
          </w:p>
        </w:tc>
        <w:tc>
          <w:tcPr>
            <w:tcW w:w="58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482" w:type="dxa"/>
            <w:shd w:val="clear" w:color="auto" w:fill="auto"/>
          </w:tcPr>
          <w:p w:rsidR="00194753" w:rsidRPr="00194753" w:rsidRDefault="00194753" w:rsidP="00C61B34">
            <w:pPr>
              <w:widowControl w:val="0"/>
              <w:tabs>
                <w:tab w:val="left" w:pos="851"/>
              </w:tabs>
              <w:autoSpaceDE w:val="0"/>
              <w:autoSpaceDN w:val="0"/>
              <w:adjustRightInd w:val="0"/>
              <w:spacing w:after="0" w:line="240" w:lineRule="auto"/>
              <w:jc w:val="both"/>
              <w:rPr>
                <w:rFonts w:ascii="Times New Roman" w:hAnsi="Times New Roman" w:cs="Times New Roman"/>
                <w:sz w:val="16"/>
                <w:szCs w:val="16"/>
              </w:rPr>
            </w:pPr>
            <w:r w:rsidRPr="00194753">
              <w:rPr>
                <w:rFonts w:ascii="Times New Roman" w:hAnsi="Times New Roman" w:cs="Times New Roman"/>
                <w:sz w:val="16"/>
                <w:szCs w:val="16"/>
              </w:rPr>
              <w:t>сумма, подлежащая уплате заказчиком постав</w:t>
            </w:r>
            <w:r w:rsidR="007A3791">
              <w:rPr>
                <w:rFonts w:ascii="Times New Roman" w:hAnsi="Times New Roman" w:cs="Times New Roman"/>
                <w:sz w:val="16"/>
                <w:szCs w:val="16"/>
              </w:rPr>
              <w:t xml:space="preserve">щику (исполнителю, подрядчику) </w:t>
            </w:r>
            <w:r w:rsidRPr="00194753">
              <w:rPr>
                <w:rFonts w:ascii="Times New Roman" w:hAnsi="Times New Roman" w:cs="Times New Roman"/>
                <w:sz w:val="16"/>
                <w:szCs w:val="16"/>
              </w:rPr>
              <w:t>в ходе исполнения договора;</w:t>
            </w:r>
          </w:p>
        </w:tc>
      </w:tr>
      <w:tr w:rsidR="00194753" w:rsidRPr="00194753" w:rsidTr="00C61B34">
        <w:tc>
          <w:tcPr>
            <w:tcW w:w="711"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lang w:val="en-US"/>
              </w:rPr>
              <w:t>V</w:t>
            </w:r>
          </w:p>
        </w:tc>
        <w:tc>
          <w:tcPr>
            <w:tcW w:w="58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482" w:type="dxa"/>
            <w:shd w:val="clear" w:color="auto" w:fill="auto"/>
          </w:tcPr>
          <w:p w:rsidR="00194753" w:rsidRPr="00194753" w:rsidRDefault="00194753" w:rsidP="00C61B34">
            <w:pPr>
              <w:widowControl w:val="0"/>
              <w:tabs>
                <w:tab w:val="left" w:pos="851"/>
              </w:tabs>
              <w:autoSpaceDE w:val="0"/>
              <w:autoSpaceDN w:val="0"/>
              <w:adjustRightInd w:val="0"/>
              <w:spacing w:after="0" w:line="240" w:lineRule="auto"/>
              <w:jc w:val="both"/>
              <w:rPr>
                <w:rFonts w:ascii="Times New Roman" w:hAnsi="Times New Roman" w:cs="Times New Roman"/>
                <w:sz w:val="16"/>
                <w:szCs w:val="16"/>
              </w:rPr>
            </w:pPr>
            <w:r w:rsidRPr="00194753">
              <w:rPr>
                <w:rFonts w:ascii="Times New Roman" w:hAnsi="Times New Roman" w:cs="Times New Roman"/>
                <w:sz w:val="16"/>
                <w:szCs w:val="16"/>
              </w:rPr>
              <w:t>объем поставленных товаров, выполненных работ, оказанных услуг в периоде поставки (выполнения работ, оказания услуг);</w:t>
            </w:r>
          </w:p>
        </w:tc>
      </w:tr>
      <w:tr w:rsidR="00194753" w:rsidRPr="00194753" w:rsidTr="00C61B34">
        <w:tc>
          <w:tcPr>
            <w:tcW w:w="711"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ед</w:t>
            </w:r>
            <w:proofErr w:type="spellEnd"/>
          </w:p>
        </w:tc>
        <w:tc>
          <w:tcPr>
            <w:tcW w:w="580" w:type="dxa"/>
            <w:shd w:val="clear" w:color="auto" w:fill="auto"/>
          </w:tcPr>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482" w:type="dxa"/>
            <w:shd w:val="clear" w:color="auto" w:fill="auto"/>
          </w:tcPr>
          <w:p w:rsidR="00194753" w:rsidRPr="00194753" w:rsidRDefault="00194753" w:rsidP="00C61B34">
            <w:pPr>
              <w:widowControl w:val="0"/>
              <w:tabs>
                <w:tab w:val="left" w:pos="851"/>
              </w:tabs>
              <w:autoSpaceDE w:val="0"/>
              <w:autoSpaceDN w:val="0"/>
              <w:adjustRightInd w:val="0"/>
              <w:spacing w:after="0" w:line="240" w:lineRule="auto"/>
              <w:jc w:val="both"/>
              <w:rPr>
                <w:rFonts w:ascii="Times New Roman" w:hAnsi="Times New Roman" w:cs="Times New Roman"/>
                <w:sz w:val="16"/>
                <w:szCs w:val="16"/>
              </w:rPr>
            </w:pPr>
            <w:r w:rsidRPr="00194753">
              <w:rPr>
                <w:rFonts w:ascii="Times New Roman" w:hAnsi="Times New Roman" w:cs="Times New Roman"/>
                <w:sz w:val="16"/>
                <w:szCs w:val="16"/>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10" w:name="_Toc521582053"/>
      <w:r w:rsidRPr="00194753">
        <w:rPr>
          <w:rFonts w:ascii="Times New Roman" w:hAnsi="Times New Roman" w:cs="Times New Roman"/>
          <w:b/>
          <w:bCs/>
          <w:sz w:val="16"/>
          <w:szCs w:val="16"/>
        </w:rPr>
        <w:t>8. Обеспечительные и антидемпинговые меры при осуществлении закупок</w:t>
      </w:r>
      <w:bookmarkEnd w:id="10"/>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pacing w:val="-4"/>
          <w:sz w:val="16"/>
          <w:szCs w:val="16"/>
        </w:rPr>
      </w:pPr>
      <w:r w:rsidRPr="00194753">
        <w:rPr>
          <w:rFonts w:ascii="Times New Roman" w:hAnsi="Times New Roman" w:cs="Times New Roman"/>
          <w:sz w:val="16"/>
          <w:szCs w:val="16"/>
        </w:rPr>
        <w:t xml:space="preserve">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обеспечение заявки), и (или) обеспечения обязательств, связанных с исполнением договора, заключенного </w:t>
      </w:r>
      <w:r w:rsidRPr="00194753">
        <w:rPr>
          <w:rFonts w:ascii="Times New Roman" w:hAnsi="Times New Roman" w:cs="Times New Roman"/>
          <w:spacing w:val="-4"/>
          <w:sz w:val="16"/>
          <w:szCs w:val="16"/>
        </w:rPr>
        <w:t>по результатам проведения закупки (далее обеспечение исполнения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 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 и устанавливается в извещении и (или) в документации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8.3. 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8.4. 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8.5. 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8.6. 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 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8.7.1. Размещение на ЭП итогового протокола конкурентной закупки.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8.7.2. Отмена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8.7.3. Отзыв заявки участником закупки до окончания срока подачи заявок;</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8.7.4. Получение заявки на участие в закупке после окончания срока подачи заявок;</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8.7.5. Отстранение участника закупки от участия в закупке или отказ заказчика от заключения договора с участником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8.8.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8.9. Возврат денежных средств, внесенных в качестве обеспечения </w:t>
      </w:r>
      <w:r w:rsidRPr="00194753">
        <w:rPr>
          <w:rFonts w:ascii="Times New Roman" w:hAnsi="Times New Roman" w:cs="Times New Roman"/>
          <w:spacing w:val="-8"/>
          <w:sz w:val="16"/>
          <w:szCs w:val="16"/>
        </w:rPr>
        <w:t>заявок, участнику закупки не осуществляется</w:t>
      </w:r>
      <w:r w:rsidRPr="00194753">
        <w:rPr>
          <w:rFonts w:ascii="Times New Roman" w:hAnsi="Times New Roman" w:cs="Times New Roman"/>
          <w:sz w:val="16"/>
          <w:szCs w:val="16"/>
        </w:rPr>
        <w:t xml:space="preserve"> либо осуществляется уплата денежных средств заказчику гарантом по безотзывной банковской гарантии в следующих случаях:</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8.9.2.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8.10. 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8.11. 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пунктом 4.1 Положения, если начальная (максимальная) цена договора не превышает 500 тыс. рублей.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8.12. 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(максимальная) цена договора превышает 500 тыс. рублей.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8.13. 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и (или) в документации о закупке не указано иное.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8.14. Размер обеспечения исполнения договора, в случае установления заказчиком требования предоставления такого обеспечения, должен составлять </w:t>
      </w:r>
      <w:r w:rsidRPr="00194753">
        <w:rPr>
          <w:rFonts w:ascii="Times New Roman" w:hAnsi="Times New Roman" w:cs="Times New Roman"/>
          <w:sz w:val="16"/>
          <w:szCs w:val="16"/>
        </w:rPr>
        <w:lastRenderedPageBreak/>
        <w:t>от 5 до 30 % от начальной (максимальной) цены договора, но не менее чем в размере аванса (если проектом договора предусмотрена выплата аванса).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8.15. 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8.16. Срок обеспечения исполнения договора должен превышать срок исполнения обязательств по договору на 30 календарных дней (если в документации не указано иное).</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8.17. Договор заключается после предоставления участником закупки, с которым заключается договор, обеспечения исполнения договора в соответствии с Положением.</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8.19. 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8.20. При заключении договора, если в ходе проведения конкурентной закупки победителем закупки была снижена начальная (максимальная) цена договора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антидемпинговые меры, включающие в себя обязанность победителя закупки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документации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 о предоставлении обеспечения исполнения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8.21. Антидемпинговые меры могут быть применены только в случае установления возможности применения таких мер в извещении об осуществлении закупки и (или) в документации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8.22. 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8.23. 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пунктов 8.20-8.22 Положения в полном объеме.</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11" w:name="_Toc521582054"/>
      <w:r w:rsidRPr="00194753">
        <w:rPr>
          <w:rFonts w:ascii="Times New Roman" w:hAnsi="Times New Roman" w:cs="Times New Roman"/>
          <w:b/>
          <w:bCs/>
          <w:sz w:val="16"/>
          <w:szCs w:val="16"/>
        </w:rPr>
        <w:t>9. Порядок подготовки и проведения закупок</w:t>
      </w:r>
      <w:bookmarkEnd w:id="11"/>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12" w:name="_Toc521582055"/>
      <w:r w:rsidRPr="00194753">
        <w:rPr>
          <w:rFonts w:ascii="Times New Roman" w:hAnsi="Times New Roman" w:cs="Times New Roman"/>
          <w:sz w:val="16"/>
          <w:szCs w:val="16"/>
        </w:rPr>
        <w:t>9.1. Закупочная комиссия</w:t>
      </w:r>
      <w:bookmarkEnd w:id="12"/>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заказчика.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9.1.3. Решение о включении конкретного лица в состав закупочной комиссии принимается заказчиком.</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45" w:history="1">
        <w:r w:rsidRPr="00194753">
          <w:rPr>
            <w:rFonts w:ascii="Times New Roman" w:hAnsi="Times New Roman" w:cs="Times New Roman"/>
            <w:sz w:val="16"/>
            <w:szCs w:val="16"/>
          </w:rPr>
          <w:t>законом</w:t>
        </w:r>
      </w:hyperlink>
      <w:r w:rsidRPr="00194753">
        <w:rPr>
          <w:rFonts w:ascii="Times New Roman" w:hAnsi="Times New Roman" w:cs="Times New Roman"/>
          <w:sz w:val="16"/>
          <w:szCs w:val="16"/>
        </w:rPr>
        <w:t xml:space="preserve"> от 25.12.2008 № 273-ФЗ «О противодействии коррупции».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9.1.3.1. Членами закупочной комиссии не могут быть:</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46" w:history="1">
        <w:r w:rsidRPr="00194753">
          <w:rPr>
            <w:rFonts w:ascii="Times New Roman" w:hAnsi="Times New Roman" w:cs="Times New Roman"/>
            <w:sz w:val="16"/>
            <w:szCs w:val="16"/>
          </w:rPr>
          <w:t>законе</w:t>
        </w:r>
      </w:hyperlink>
      <w:r w:rsidRPr="00194753">
        <w:rPr>
          <w:rFonts w:ascii="Times New Roman" w:hAnsi="Times New Roman" w:cs="Times New Roman"/>
          <w:sz w:val="16"/>
          <w:szCs w:val="16"/>
        </w:rPr>
        <w:t xml:space="preserve"> от 25.12.2008 № 273-ФЗ «О противодействии коррупции»;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иные физические лица в случаях, определенных Положением.</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9.1.3.2. 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9.1.4. Заседание закупочной комиссии является правомочным, 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 Основными функциями закупочной комиссии являются: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9.1.5.1. Участие в заседании закупочной комиссии при открытии оператором ЭП доступа к заявкам, поданным в форме электронных документов;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9.1.5.2. Рассмотрение заявок участников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9.1.5.3. Принятие решений о направлении запросов участникам в случаях, установленных Положением и документацией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9.1.5.4. Принятие решений о допуске участника закупки или отказа в допуске (отклонения заявки) участника закупки к участию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10"/>
          <w:sz w:val="16"/>
          <w:szCs w:val="16"/>
        </w:rPr>
        <w:t>9.1.5.5. Фиксирование факта о признании процедуры закупки несостоявшейся</w:t>
      </w:r>
      <w:r w:rsidRPr="00194753">
        <w:rPr>
          <w:rFonts w:ascii="Times New Roman" w:hAnsi="Times New Roman" w:cs="Times New Roman"/>
          <w:sz w:val="16"/>
          <w:szCs w:val="16"/>
        </w:rPr>
        <w:t xml:space="preserve"> (при необходимости);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9.1.5.6. Проведение оценки заявок (при необходимости);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9.1.5.7. Определение победителя закупки в соответствии с условиями извещения о проведении закупки и документации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9.1.5.8. Рассмотрение решений антимонопольного органа, органов 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9.1.5.9. Размещение протоколов, составляемых в ходе проведения процедуры закупки, в ЕИС или на ЭП.</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9.1.6. Функции, возложенные заказчиком на закупочную комиссию, могут отличаться от описанных в подпункте 9.1.5 Положения в соответствии с решением заказчика.</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13" w:name="_Требования_к_извещению"/>
      <w:bookmarkStart w:id="14" w:name="_Ref454190435"/>
      <w:bookmarkStart w:id="15" w:name="_Toc521582056"/>
      <w:bookmarkEnd w:id="13"/>
      <w:r w:rsidRPr="00194753">
        <w:rPr>
          <w:rFonts w:ascii="Times New Roman" w:hAnsi="Times New Roman" w:cs="Times New Roman"/>
          <w:sz w:val="16"/>
          <w:szCs w:val="16"/>
        </w:rPr>
        <w:t>9.2. Требования к извещению о закупке, документации о закупке</w:t>
      </w:r>
      <w:bookmarkEnd w:id="14"/>
      <w:bookmarkEnd w:id="15"/>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9.2.2. При проведении неконкурентной закупки заказчик разрабатывает извещение о проведении закупки у единственного поставщика и документацию о закупке в случаях, когда размещение таких извещения и документации предусмотрено Положением.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9.2.3. 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9.2.4. Заказчик имеет право разместить извещение и документацию о закупке в дополнительных источниках информации.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 Заказчик размещает извещение о закупке с учетом следующих требований к срокам такого размещения: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9.2.5.1. В случае проведения конкурса – не менее чем за 15 дней до дня окончания срока подачи заявок на участие в конкурсе;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9.2.5.2. В случае проведения аукциона – не менее чем за 15 дней до дня окончания срока подачи заявок на участие в аукционе;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9.2.5.3. В случае проведения запроса предложений – не менее чем за 7 рабочих дней до дня проведения такого запроса предложений;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9.2.5.4. В случае проведения запроса цен – не менее чем за 4 рабочих дня до дня окончания срока подачи заявок на участие в запросе цен;</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9.2.5.5. В случае проведения запроса котировок – не менее чем за 5 рабочих дней до дня окончания срока подачи заявок на участие в запросе котировок.</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9.2.6.1. Конкурса в электронной форме в следующие сроки: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млн. рублей;</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не менее чем за 15 дней до даты окончания срока подачи заявок на участие в таком конкурсе в случае, если начальная (максимальная) цена договора превышает 30 млн. рублей;</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9.2.6.2. Аукциона в электронной форме в следующие сроки: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млн. рублей;</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15 дней до даты окончания срока подачи заявок на участие в таком аукционе в случае, если начальная (максимальная) цена договора превышает 30 млн. рублей;</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9.2.6.3. Запроса предложений в электронной форме не менее чем за 5 рабочих дней до дня проведения такого запроса предложений. При этом начальная (максимальная) цена договора не должна превышать 15 млн. рублей;</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9.2.6.4. Запроса котировок в электронной форме не менее чем за 4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7 млн. рублей.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9.2.7. Извещение и документация о закупке должны быть доступны для ознакомления пользователям на ЭП без взимания платы.</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 Извещение о закупке должно содержать следующие сведения: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 Способ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9.2.8.2. Наименование, место нахождения, почтовый адрес, адрес электронной почты, номер контактного телефона заказчика;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9.2.8.3. 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пунктом 3.9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9.2.8.4. Место поставки товара, выполнения работы, оказания услуги;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9.2.8.6. 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w:t>
      </w:r>
      <w:r w:rsidRPr="00194753">
        <w:rPr>
          <w:rFonts w:ascii="Times New Roman" w:hAnsi="Times New Roman" w:cs="Times New Roman"/>
          <w:spacing w:val="-4"/>
          <w:sz w:val="16"/>
          <w:szCs w:val="16"/>
        </w:rPr>
        <w:t>за исключением случаев представления документации в форме электронного</w:t>
      </w:r>
      <w:r w:rsidRPr="00194753">
        <w:rPr>
          <w:rFonts w:ascii="Times New Roman" w:hAnsi="Times New Roman" w:cs="Times New Roman"/>
          <w:sz w:val="16"/>
          <w:szCs w:val="16"/>
        </w:rPr>
        <w:t xml:space="preserve"> документа;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конкурентной закупки (этапов конкурентной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9.2.8.8. Адрес ЭП в сети «Интернет», на которой проводится закупка (при осуществлении закупки в электронной форме);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9.2.8.9. Требования к форме и оформлению запроса на разъяснения положений извещения (документации о закупке), порядок предоставления таких разъяснений;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9.2.8.12. Требования к участникам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9.2.8.13. Перечень документов и (или) сведений,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 и (или) сведений;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9.2.8.14. Иные сведения и документы, предусмотренные Положением.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 Документация о закупке должна содержать следующие сведения: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9.2.9.1. Требования к безопасности, качеству, техническим характеристикам,</w:t>
      </w:r>
      <w:r w:rsidRPr="00194753">
        <w:rPr>
          <w:rFonts w:ascii="Times New Roman" w:hAnsi="Times New Roman" w:cs="Times New Roman"/>
          <w:sz w:val="16"/>
          <w:szCs w:val="16"/>
        </w:rPr>
        <w:t xml:space="preserve">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 Требования к содержанию, форме, оформлению и составу заявки на участие в закупке. При этом не допускается требовать 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9.2.9.4. Место, условия и сроки (периоды) поставки товара, выполнения работы, оказания услуги;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9.2.9.6. Форма, сроки и порядок оплаты товара, работы, услуги;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9.2.9.7. Информация о расходах на перевозку, страхование, уплату таможенных пошлин, налогов и других обязательных платежей;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9.2.9.8. 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оформленное с учетом требований раздела 7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закупки (этапов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9.2.9.10. Требования к участникам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9.2.9.12. Требования к участникам закупки и привлекаемым ими </w:t>
      </w:r>
      <w:r w:rsidRPr="00194753">
        <w:rPr>
          <w:rFonts w:ascii="Times New Roman" w:hAnsi="Times New Roman" w:cs="Times New Roman"/>
          <w:spacing w:val="-8"/>
          <w:sz w:val="16"/>
          <w:szCs w:val="16"/>
        </w:rPr>
        <w:t>субподрядчи</w:t>
      </w:r>
      <w:r w:rsidRPr="00194753">
        <w:rPr>
          <w:rFonts w:ascii="Times New Roman" w:hAnsi="Times New Roman" w:cs="Times New Roman"/>
          <w:sz w:val="16"/>
          <w:szCs w:val="16"/>
        </w:rPr>
        <w:t>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9.2.9.13. Формы, порядок, дата и время окончания срока предоставления</w:t>
      </w:r>
      <w:r w:rsidRPr="00194753">
        <w:rPr>
          <w:rFonts w:ascii="Times New Roman" w:hAnsi="Times New Roman" w:cs="Times New Roman"/>
          <w:sz w:val="16"/>
          <w:szCs w:val="16"/>
        </w:rPr>
        <w:t xml:space="preserve"> участникам закупки разъяснений положений документации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9.2.9.14. Дата рассмотрения предложений (заявок) участников закупки и подведения итогов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9.2.9.15. Критерии оценки и сопоставления заявок на участие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9.2.9.16. Порядок оценки и сопоставления заявок на участие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9.2.9.17. Описание предмета закупки в соответствии с пунктом 3.9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9.2.9.18. Проект договора, заключаемого по результатам проведения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9.2.9.21. 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9.2.9.22. 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w:t>
      </w:r>
      <w:r w:rsidRPr="00194753">
        <w:rPr>
          <w:rFonts w:ascii="Times New Roman" w:hAnsi="Times New Roman" w:cs="Times New Roman"/>
          <w:sz w:val="16"/>
          <w:szCs w:val="16"/>
        </w:rPr>
        <w:lastRenderedPageBreak/>
        <w:t>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 проведении конкурса, запроса предложений, запроса цен, запроса котировок);</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9.2.9.24. 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9.2.9.25. Указание на то, что закупка проводится повторно, с обязательным</w:t>
      </w:r>
      <w:r w:rsidRPr="00194753">
        <w:rPr>
          <w:rFonts w:ascii="Times New Roman" w:hAnsi="Times New Roman" w:cs="Times New Roman"/>
          <w:sz w:val="16"/>
          <w:szCs w:val="16"/>
        </w:rPr>
        <w:t xml:space="preserve"> указанием номера извещения о закупке в ЕИС, которая была проведена первоначально и не состоялась (при проведении повторной конкурентной закупки в соответствии с требованиями раздела 11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9.2.10. Документация о закупке должна содержать в себе также сведения, указанные в подразделе 14.5 настоящего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9.2.11. Документация о закупке может содержать любые иные сведения по усмотрению заказчика, при условии, что размещение таких сведений не противоречит нормам действующего законодательства и настоящего Положения.</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16" w:name="_Порядок_предоставления_разъяснений"/>
      <w:bookmarkStart w:id="17" w:name="_Ref454190470"/>
      <w:bookmarkStart w:id="18" w:name="_Toc521582057"/>
      <w:bookmarkEnd w:id="16"/>
      <w:r w:rsidRPr="00194753">
        <w:rPr>
          <w:rFonts w:ascii="Times New Roman" w:hAnsi="Times New Roman" w:cs="Times New Roman"/>
          <w:sz w:val="16"/>
          <w:szCs w:val="16"/>
        </w:rPr>
        <w:t xml:space="preserve">9.3. Порядок предоставления </w:t>
      </w:r>
      <w:bookmarkEnd w:id="17"/>
      <w:r w:rsidRPr="00194753">
        <w:rPr>
          <w:rFonts w:ascii="Times New Roman" w:hAnsi="Times New Roman" w:cs="Times New Roman"/>
          <w:sz w:val="16"/>
          <w:szCs w:val="16"/>
        </w:rPr>
        <w:t>разъяснений положений извещения о закупке, положений документации о закупке, иных разъяснений</w:t>
      </w:r>
      <w:bookmarkEnd w:id="18"/>
      <w:r w:rsidRPr="00194753">
        <w:rPr>
          <w:rFonts w:ascii="Times New Roman" w:hAnsi="Times New Roman" w:cs="Times New Roman"/>
          <w:sz w:val="16"/>
          <w:szCs w:val="16"/>
        </w:rPr>
        <w:t>.</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9.3.1. Любой участник конкурентной закупки вправе направить запрос на предоставление разъяснений положений извещения о закупке, положений документации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9.3.2. Требования к форме, оформлению запроса на разъяснение на предоставление разъяснений положений извещения о закупке, положений документации о закупке (далее запрос на разъяснение) устанавливаются заказчиком в документации и (или) извещении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9.3.3. Заказчик обязан предоставить разъяснение положений извещения о закупке, документации о закупке в соответствии с поданным запросом в форме, предусмотренной документацией и (или) извещением о закупке, в течение 3 рабочих дней при условии, что запрос на разъяснение поступил не позднее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9.3.4. Разъяснения должны быть размещены в ЕИС. В течение 3 рабочих дней с даты поступления запроса заказчик осуществляет разъяснение положений документации о закупке, извещения о закупке и размещает их в ЕИС с указанием предмета запроса, но без указания участника закупки, от которого поступил указанный запрос.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9.3.5. Разъяснения не должны изменять предмет закупки и существенные</w:t>
      </w:r>
      <w:r w:rsidRPr="00194753">
        <w:rPr>
          <w:rFonts w:ascii="Times New Roman" w:hAnsi="Times New Roman" w:cs="Times New Roman"/>
          <w:sz w:val="16"/>
          <w:szCs w:val="16"/>
        </w:rPr>
        <w:t xml:space="preserve"> условия проекта договора, в противном случае необходимо внести изменения в извещение о закупке и (или) в документацию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9.3.6. Заказчик вправе давать любым лицам иные разъяснения, 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19" w:name="_Порядок_подачи_заявки"/>
      <w:bookmarkStart w:id="20" w:name="_Ref454192105"/>
      <w:bookmarkStart w:id="21" w:name="_Toc521582058"/>
      <w:bookmarkEnd w:id="19"/>
      <w:r w:rsidRPr="00194753">
        <w:rPr>
          <w:rFonts w:ascii="Times New Roman" w:hAnsi="Times New Roman" w:cs="Times New Roman"/>
          <w:sz w:val="16"/>
          <w:szCs w:val="16"/>
        </w:rPr>
        <w:t>9.4. Порядок подачи заявки на участие в конкурентной закупке</w:t>
      </w:r>
      <w:bookmarkEnd w:id="20"/>
      <w:r w:rsidRPr="00194753">
        <w:rPr>
          <w:rFonts w:ascii="Times New Roman" w:hAnsi="Times New Roman" w:cs="Times New Roman"/>
          <w:sz w:val="16"/>
          <w:szCs w:val="16"/>
        </w:rPr>
        <w:t xml:space="preserve"> и требования к составу такой заявки</w:t>
      </w:r>
      <w:bookmarkEnd w:id="21"/>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9.4.1. Заявка на участие в конкурентной закупке должна быть подана в порядке, в срок и по форме, которые установлены документацией 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9.4.2. 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9.4.3. Участник закупки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9.4.4. Порядок внесения изменений и отзыв заявки в электронной форме осуществляется посредством использования функционала ЭП, на которой проводится закупка, в соответствии с регламентом работы ЭП.</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9.4.5. Участник закупки вправе подать только одну заявку на участие 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 Заявка на участие в конкурентной закупке должна содержать:</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 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9.4.6.2.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6 месяцев до даты </w:t>
      </w:r>
      <w:r w:rsidRPr="00194753">
        <w:rPr>
          <w:rFonts w:ascii="Times New Roman" w:hAnsi="Times New Roman" w:cs="Times New Roman"/>
          <w:spacing w:val="-4"/>
          <w:sz w:val="16"/>
          <w:szCs w:val="16"/>
        </w:rPr>
        <w:t>размещения в ЕИС извещения о закупке, копии документов, удостоверяющих</w:t>
      </w:r>
      <w:r w:rsidRPr="00194753">
        <w:rPr>
          <w:rFonts w:ascii="Times New Roman" w:hAnsi="Times New Roman" w:cs="Times New Roman"/>
          <w:sz w:val="16"/>
          <w:szCs w:val="16"/>
        </w:rPr>
        <w:t xml:space="preserve">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9.4.6.3. Документы, подтверждающие полномочия лица на осуществление</w:t>
      </w:r>
      <w:r w:rsidRPr="00194753">
        <w:rPr>
          <w:rFonts w:ascii="Times New Roman" w:hAnsi="Times New Roman" w:cs="Times New Roman"/>
          <w:sz w:val="16"/>
          <w:szCs w:val="16"/>
        </w:rPr>
        <w:t xml:space="preserve">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9.4.6.4. Копии учредительных документов участника закупки (для юридических лиц);</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9.4.6.5.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9.4.6.6. Описание участником закупки товара, работы, услуги, являющихся предметом закупки, их количественных и качественных характеристик;</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9.4.6.7.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представлении таких документов было предусмотрено, в том числе документацией 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9.4.6.8. Предложение о цене договора, за исключением случаев проведения аукциона. При этом участник закупки обязан указать данное предложение в двух формах –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Участник закупки не вправе включать в состав заявки предложение о цене договора в случае подачи заявки на участие в аукционе;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9.4.6.9. 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документацией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9.4.6.10. Декларацию о соответствии участника закупки требованиям, установленным в соответствии с подпунктами 3.1.2-3.1.7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9.4.6.11. Документы, подтверждающие соответствие участника закупки требованиям к участникам закупки, установленным заказчиком в документации о закупке в соответствии с подпунктом 3.1.1 Положения, или копии таких документов (при наличии в документации о закупке данного требования);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xml:space="preserve">9.4.6.12. Документы, подтверждающие внесение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закупке, или копию этого платежного поручения либо банковскую гарантию, независимую гарантию в случае, предусмотренном пунктом 8.2 Положения);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9.4.6.13. Иные документы и сведения, представление которых предусмотрено документацией о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9.4.7. 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предусмотренных настоящим подпунктом.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9.4.10. Ненадлежащее исполнение участником открытого конкурса, открытого запроса котировок, запроса цен, требования, согласно которому </w:t>
      </w:r>
      <w:r w:rsidRPr="00194753">
        <w:rPr>
          <w:rFonts w:ascii="Times New Roman" w:hAnsi="Times New Roman" w:cs="Times New Roman"/>
          <w:spacing w:val="-6"/>
          <w:sz w:val="16"/>
          <w:szCs w:val="16"/>
        </w:rPr>
        <w:t>все листы заявки, поданной в бумажной форме, должны быть пронумерованы,</w:t>
      </w:r>
      <w:r w:rsidRPr="00194753">
        <w:rPr>
          <w:rFonts w:ascii="Times New Roman" w:hAnsi="Times New Roman" w:cs="Times New Roman"/>
          <w:sz w:val="16"/>
          <w:szCs w:val="16"/>
        </w:rPr>
        <w:t xml:space="preserve"> не является основанием для отказа в допуске к участию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до вскрытия конвертов.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 </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журнале регистрации заявок указываются следующие сведения:</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регистрационный номер заявки на участие в закупке;</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и время поступления конверта с заявкой на участие в закупке;</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способ подачи заявки на участие в закупке (лично, посредством почтовой связи);</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состояние конверта с заявкой (наличие либо отсутствие повреждений, признаков вскрытия).</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Факт подачи заявки заверяется в журнале подписью секретаря закупочной комиссии.</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 требованию участника закупки секретарь закупочной комиссии может выдать расписку в получении конверта с заявкой с указанием состояния конверта (наличие повреждений, признаков вскрытия), даты и времени получения заявки, ее регистрационного номера.</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22" w:name="_Критерии_оценки_и"/>
      <w:bookmarkStart w:id="23" w:name="_Критерии_оценки_заявок"/>
      <w:bookmarkStart w:id="24" w:name="_Toc521582059"/>
      <w:bookmarkEnd w:id="22"/>
      <w:bookmarkEnd w:id="23"/>
      <w:r w:rsidRPr="00194753">
        <w:rPr>
          <w:rFonts w:ascii="Times New Roman" w:hAnsi="Times New Roman" w:cs="Times New Roman"/>
          <w:sz w:val="16"/>
          <w:szCs w:val="16"/>
        </w:rPr>
        <w:t>9.5. Критерии оценки заявок</w:t>
      </w:r>
      <w:bookmarkEnd w:id="24"/>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9.5.1. Для оценки заявок, поданных участниками закупки на участие в конкурсе, на участие в запросе предложений, запросе цен, запросе котировок, заказчик устанавливает в документации о закупке критерии оценки заявок и порядок оценки заявок.</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 Критериями оценки заявок могут быть:</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9.5.2.1. Цена договора;</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9.5.2.2. Качественные и (или) функциональные характеристики (потребительские свойства) товара, качество работ, услуг;</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9.5.2.3. Расходы на эксплуатацию товара;</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9.5.2.4. Расходы на техническое обслуживание товара;</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9.5.2.5. Сроки (периоды) поставки товара, выполнения работ, оказания услуг;</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9.5.2.6. Срок, на который предоставляются гарантии качества товара, работ, услуг;</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9.5.2.7. Деловая репутация участника закупок;</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9.5.2.9. Квалификация участника закупки;</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9.5.2.10. Квалификация работников участника закупки.</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9.5.3. Критерии оценки могут подразделяться на подкритерии (показатели).</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Вес критерия «цена договора» должен составлять не менее 50 %, а в случае закупки работ без использования товаров или услуг 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предложений заказчик должен указать не менее 2 критериев.</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Для оценки и сопоставления заявок по критериям, указанным в подпунктах 9.5.2.1, 9.5.2.3, 9.5.2.4 Положения, предложениям участников закупки присваиваются баллы по следующей формуле:</w:t>
      </w:r>
    </w:p>
    <w:p w:rsidR="00194753" w:rsidRPr="00194753" w:rsidRDefault="00194753" w:rsidP="00E71A36">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min</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772"/>
        <w:gridCol w:w="580"/>
        <w:gridCol w:w="8612"/>
      </w:tblGrid>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Бi</w:t>
            </w:r>
            <w:proofErr w:type="spellEnd"/>
          </w:p>
        </w:tc>
        <w:tc>
          <w:tcPr>
            <w:tcW w:w="284"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критерию;</w:t>
            </w:r>
          </w:p>
        </w:tc>
      </w:tr>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min</w:t>
            </w:r>
            <w:proofErr w:type="spellEnd"/>
          </w:p>
        </w:tc>
        <w:tc>
          <w:tcPr>
            <w:tcW w:w="284"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минимальное предложение из сделанных участниками закупки;</w:t>
            </w:r>
          </w:p>
        </w:tc>
      </w:tr>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i</w:t>
            </w:r>
            <w:proofErr w:type="spellEnd"/>
          </w:p>
        </w:tc>
        <w:tc>
          <w:tcPr>
            <w:tcW w:w="284"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участника закупки, которое оценивается.</w:t>
            </w:r>
          </w:p>
        </w:tc>
      </w:tr>
    </w:tbl>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Для оценки и сопоставления заявок по критериям, указа</w:t>
      </w:r>
      <w:r w:rsidR="00C61B34">
        <w:rPr>
          <w:rFonts w:ascii="Times New Roman" w:hAnsi="Times New Roman" w:cs="Times New Roman"/>
          <w:sz w:val="16"/>
          <w:szCs w:val="16"/>
        </w:rPr>
        <w:t xml:space="preserve">нным </w:t>
      </w:r>
      <w:r w:rsidRPr="00194753">
        <w:rPr>
          <w:rFonts w:ascii="Times New Roman" w:hAnsi="Times New Roman" w:cs="Times New Roman"/>
          <w:sz w:val="16"/>
          <w:szCs w:val="16"/>
        </w:rPr>
        <w:t>в подпунктах 9.5.2.5, 9.5.2.6 Положения, предложениям участников закупки присваиваются баллы по следующей формуле:</w:t>
      </w:r>
    </w:p>
    <w:p w:rsidR="00194753" w:rsidRPr="00194753" w:rsidRDefault="00194753" w:rsidP="00E71A36">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min</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vertAlign w:val="subscript"/>
        </w:rPr>
        <w:t xml:space="preserve"> </w:t>
      </w:r>
      <w:r w:rsidRPr="00194753">
        <w:rPr>
          <w:rFonts w:ascii="Times New Roman" w:hAnsi="Times New Roman" w:cs="Times New Roman"/>
          <w:sz w:val="16"/>
          <w:szCs w:val="16"/>
        </w:rPr>
        <w:t>× 100, где:</w:t>
      </w:r>
    </w:p>
    <w:tbl>
      <w:tblPr>
        <w:tblW w:w="0" w:type="auto"/>
        <w:tblLook w:val="04A0" w:firstRow="1" w:lastRow="0" w:firstColumn="1" w:lastColumn="0" w:noHBand="0" w:noVBand="1"/>
      </w:tblPr>
      <w:tblGrid>
        <w:gridCol w:w="763"/>
        <w:gridCol w:w="580"/>
        <w:gridCol w:w="8612"/>
      </w:tblGrid>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Бi</w:t>
            </w:r>
            <w:proofErr w:type="spellEnd"/>
          </w:p>
        </w:tc>
        <w:tc>
          <w:tcPr>
            <w:tcW w:w="284"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критерию;</w:t>
            </w:r>
          </w:p>
        </w:tc>
      </w:tr>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min</w:t>
            </w:r>
            <w:proofErr w:type="spellEnd"/>
          </w:p>
        </w:tc>
        <w:tc>
          <w:tcPr>
            <w:tcW w:w="284"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минимальное предложение из сделанных участниками закупки;</w:t>
            </w:r>
          </w:p>
        </w:tc>
      </w:tr>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i</w:t>
            </w:r>
            <w:proofErr w:type="spellEnd"/>
          </w:p>
        </w:tc>
        <w:tc>
          <w:tcPr>
            <w:tcW w:w="284"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участника закупки, которое оценивается.</w:t>
            </w:r>
          </w:p>
        </w:tc>
      </w:tr>
    </w:tbl>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Для оценки и сопоставления заявок по критериям, указанным в подпунктах 9.5.2.2, 9.5.2.7-9.5.2.10 Положения, в конкурсной документации, документации запроса предложений устанавливаются:</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подкритерии, по которым будет оцениваться каждый критерий;</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минимальное и максимальное количество баллов, которое может быть присвоено по каждому показателю;</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правила присвоения баллов по каждому подкритерию;</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значимость каждого из подкритериев.</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rsidR="00194753" w:rsidRPr="00194753" w:rsidRDefault="00194753" w:rsidP="00E71A36">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max</w:t>
      </w:r>
      <w:proofErr w:type="spellEnd"/>
      <w:r w:rsidRPr="00194753">
        <w:rPr>
          <w:rFonts w:ascii="Times New Roman" w:hAnsi="Times New Roman" w:cs="Times New Roman"/>
          <w:sz w:val="16"/>
          <w:szCs w:val="16"/>
        </w:rPr>
        <w:t xml:space="preserve"> × ЗП, где:</w:t>
      </w:r>
    </w:p>
    <w:tbl>
      <w:tblPr>
        <w:tblW w:w="0" w:type="auto"/>
        <w:tblLook w:val="04A0" w:firstRow="1" w:lastRow="0" w:firstColumn="1" w:lastColumn="0" w:noHBand="0" w:noVBand="1"/>
      </w:tblPr>
      <w:tblGrid>
        <w:gridCol w:w="788"/>
        <w:gridCol w:w="580"/>
        <w:gridCol w:w="8560"/>
      </w:tblGrid>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Бi</w:t>
            </w:r>
            <w:proofErr w:type="spellEnd"/>
          </w:p>
        </w:tc>
        <w:tc>
          <w:tcPr>
            <w:tcW w:w="336"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подкритерию;</w:t>
            </w:r>
          </w:p>
        </w:tc>
      </w:tr>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П</w:t>
            </w:r>
            <w:proofErr w:type="spellStart"/>
            <w:r w:rsidRPr="00194753">
              <w:rPr>
                <w:rFonts w:ascii="Times New Roman" w:hAnsi="Times New Roman" w:cs="Times New Roman"/>
                <w:sz w:val="16"/>
                <w:szCs w:val="16"/>
                <w:vertAlign w:val="subscript"/>
                <w:lang w:val="en-US"/>
              </w:rPr>
              <w:t>i</w:t>
            </w:r>
            <w:proofErr w:type="spellEnd"/>
          </w:p>
        </w:tc>
        <w:tc>
          <w:tcPr>
            <w:tcW w:w="336"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предложение участника, которое оценивается;</w:t>
            </w:r>
          </w:p>
        </w:tc>
      </w:tr>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max</w:t>
            </w:r>
            <w:proofErr w:type="spellEnd"/>
          </w:p>
        </w:tc>
        <w:tc>
          <w:tcPr>
            <w:tcW w:w="336"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за которое присваивается максимальное количество баллов;</w:t>
            </w:r>
          </w:p>
        </w:tc>
      </w:tr>
      <w:tr w:rsidR="00194753" w:rsidRPr="00194753" w:rsidTr="00C61B34">
        <w:tc>
          <w:tcPr>
            <w:tcW w:w="675"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ЗП</w:t>
            </w:r>
          </w:p>
        </w:tc>
        <w:tc>
          <w:tcPr>
            <w:tcW w:w="336"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lang w:val="en-US"/>
              </w:rPr>
              <w:t>–</w:t>
            </w:r>
          </w:p>
        </w:tc>
        <w:tc>
          <w:tcPr>
            <w:tcW w:w="8560" w:type="dxa"/>
            <w:shd w:val="clear" w:color="auto" w:fill="auto"/>
          </w:tcPr>
          <w:p w:rsidR="00194753" w:rsidRPr="00194753" w:rsidRDefault="00194753" w:rsidP="00E71A36">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значимость подкритерия.</w:t>
            </w:r>
          </w:p>
        </w:tc>
      </w:tr>
    </w:tbl>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Итоговые баллы по каждому критерию определяются путем произведения количества баллов (суммы баллов по подкритериям) на значимость критерия.</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Победителем признается участник, заявке которого присвоено наибольшее количество баллов.</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9.5.4. 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25" w:name="_Порядок_проведения_конкурса"/>
      <w:bookmarkStart w:id="26" w:name="_Toc521582060"/>
      <w:bookmarkEnd w:id="25"/>
      <w:r w:rsidRPr="00194753">
        <w:rPr>
          <w:rFonts w:ascii="Times New Roman" w:hAnsi="Times New Roman" w:cs="Times New Roman"/>
          <w:sz w:val="16"/>
          <w:szCs w:val="16"/>
        </w:rPr>
        <w:t>9.6. Порядок проведения конкурса</w:t>
      </w:r>
      <w:bookmarkEnd w:id="26"/>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27" w:name="_Toc521582061"/>
      <w:r w:rsidRPr="00194753">
        <w:rPr>
          <w:rFonts w:ascii="Times New Roman" w:hAnsi="Times New Roman" w:cs="Times New Roman"/>
          <w:sz w:val="16"/>
          <w:szCs w:val="16"/>
        </w:rPr>
        <w:t>9.6.1. Общие положения, отказ от проведения конкурса и внесение изменений в извещение о проведении конкурса и конкурсную документацию</w:t>
      </w:r>
      <w:bookmarkEnd w:id="27"/>
      <w:r w:rsidRPr="00194753">
        <w:rPr>
          <w:rFonts w:ascii="Times New Roman" w:hAnsi="Times New Roman" w:cs="Times New Roman"/>
          <w:sz w:val="16"/>
          <w:szCs w:val="16"/>
        </w:rPr>
        <w:t>:</w:t>
      </w:r>
    </w:p>
    <w:p w:rsidR="00194753" w:rsidRPr="00194753" w:rsidRDefault="00194753" w:rsidP="00E71A36">
      <w:pPr>
        <w:widowControl w:val="0"/>
        <w:tabs>
          <w:tab w:val="left" w:pos="709"/>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w:t>
      </w:r>
      <w:r w:rsidRPr="00194753">
        <w:rPr>
          <w:rFonts w:ascii="Times New Roman" w:hAnsi="Times New Roman" w:cs="Times New Roman"/>
          <w:sz w:val="16"/>
          <w:szCs w:val="16"/>
        </w:rPr>
        <w:lastRenderedPageBreak/>
        <w:t>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9.6.1.2. Извещение о проведении конкурса (далее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9.6.1.4. Подача заявок на участие в конкурсе (далее заявка в настоящем подразделе) осуществляется в соответствии с требованиями, указанными в документации о закупке,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9.6.1.5. Заказчик вправе отказаться от проведения конкурса в любое время вплоть до даты и времени окончания срока подачи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9.6.1.6. 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9.6.1.7. При отказе от проведения конкурса заказчик обязан составить извещение об отмене проведения конкурса с обязательным указанием даты и времени принятия решения об отмене проведения конкурса, причин принятия такого решения. Извещение об отмене проведения конкурса размещается заказчиком в ЕИС одновременно с принятием такого решения (переводом закупки в статус отмененной);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9.6.1.8. 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9.6.1.9. В случае внесения изменений в извещение и (или) в конкурсную</w:t>
      </w:r>
      <w:r w:rsidRPr="00194753">
        <w:rPr>
          <w:rFonts w:ascii="Times New Roman" w:hAnsi="Times New Roman" w:cs="Times New Roman"/>
          <w:sz w:val="16"/>
          <w:szCs w:val="16"/>
        </w:rPr>
        <w:t xml:space="preserve"> документацию, срок подачи заявок на участие в конкурсе должен быть продлен так, чтобы с даты размещения в ЕИС внесенных изменений до даты окончания срока подачи заявок оставалось не менее половины срока подачи заявок на участие в конкурсе;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9.6.1.10. Конкурс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9.6.1.12 Положения, а также за исключением случаев признания конкурса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9.6.1.12. 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28" w:name="_Toc521582062"/>
      <w:r w:rsidRPr="00194753">
        <w:rPr>
          <w:rFonts w:ascii="Times New Roman" w:hAnsi="Times New Roman" w:cs="Times New Roman"/>
          <w:sz w:val="16"/>
          <w:szCs w:val="16"/>
        </w:rPr>
        <w:t>9.6.2. Открытие доступа к поданным заявкам на участие в конкурсе в электронной форме, вскрытие конвертов с заявками на участие в открытом конкурсе</w:t>
      </w:r>
      <w:bookmarkEnd w:id="28"/>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9.6.2.1. Процедура открытия доступа к поданным на участие в конкурсе в электронной форме заявкам (далее открытие доступа),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открытия </w:t>
      </w:r>
      <w:r w:rsidRPr="00194753">
        <w:rPr>
          <w:rFonts w:ascii="Times New Roman" w:hAnsi="Times New Roman" w:cs="Times New Roman"/>
          <w:spacing w:val="-4"/>
          <w:sz w:val="16"/>
          <w:szCs w:val="16"/>
        </w:rPr>
        <w:t>доступа устанавливается заказчиком в документации и (или) извещении о закупке самостоятельно.</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Конверты с заявками на участие в открытом конкурсе вскрываются 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9.6.2.2. При вскрытии конвертов с заявками председатель закупочной комиссии объявляет следующую информацию: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ИП</w:t>
      </w:r>
      <w:r w:rsidRPr="00194753">
        <w:rPr>
          <w:rFonts w:ascii="Times New Roman" w:hAnsi="Times New Roman" w:cs="Times New Roman"/>
          <w:sz w:val="16"/>
          <w:szCs w:val="16"/>
        </w:rPr>
        <w:t xml:space="preserve"> при наличии), номер заявки, присвоенный при ее получении;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конкурса, конверт с заявкой которого вскрывается, а также дату и время поступления заявки;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закупке;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9.6.2.3. Открытие доступа осуществляется закупочной комиссией посредством функционала ЭП, на которой проводится конкурс в электронной форме;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либо идентификационные номера заявок на участие в конкурсе в электронной форме, в случае проведения конкурса в электронной форме;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9.6.2.5. Протокол открытия доступа (вскрытия конвертов) подписывается</w:t>
      </w:r>
      <w:r w:rsidRPr="00194753">
        <w:rPr>
          <w:rFonts w:ascii="Times New Roman" w:hAnsi="Times New Roman" w:cs="Times New Roman"/>
          <w:sz w:val="16"/>
          <w:szCs w:val="16"/>
        </w:rPr>
        <w:t xml:space="preserve"> присутствующими членами закупочной комиссии в день открытия доступа (вскрытия конвертов);</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9.6.2.6. Подписанный присутствующими членами </w:t>
      </w:r>
      <w:r w:rsidRPr="00194753">
        <w:rPr>
          <w:rFonts w:ascii="Times New Roman" w:hAnsi="Times New Roman" w:cs="Times New Roman"/>
          <w:spacing w:val="-6"/>
          <w:sz w:val="16"/>
          <w:szCs w:val="16"/>
        </w:rPr>
        <w:t xml:space="preserve">закупочной </w:t>
      </w:r>
      <w:r w:rsidRPr="00194753">
        <w:rPr>
          <w:rFonts w:ascii="Times New Roman" w:hAnsi="Times New Roman" w:cs="Times New Roman"/>
          <w:sz w:val="16"/>
          <w:szCs w:val="16"/>
        </w:rPr>
        <w:t>комиссии протокол открытия доступа (вскрытия конвертов) размещается в ЕИС в течение 3 дней со дня его подписания;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9.6.2.7. В случае если на участие в конкурсе не было подано ни одной заявки, </w:t>
      </w:r>
      <w:r w:rsidRPr="00194753">
        <w:rPr>
          <w:rFonts w:ascii="Times New Roman" w:hAnsi="Times New Roman" w:cs="Times New Roman"/>
          <w:spacing w:val="-6"/>
          <w:sz w:val="16"/>
          <w:szCs w:val="16"/>
        </w:rPr>
        <w:t>закупочная</w:t>
      </w:r>
      <w:r w:rsidRPr="00194753">
        <w:rPr>
          <w:rFonts w:ascii="Times New Roman" w:hAnsi="Times New Roman" w:cs="Times New Roman"/>
          <w:sz w:val="16"/>
          <w:szCs w:val="16"/>
        </w:rPr>
        <w:t xml:space="preserve"> комиссия в лице всех присутствующих членов </w:t>
      </w:r>
      <w:r w:rsidRPr="00194753">
        <w:rPr>
          <w:rFonts w:ascii="Times New Roman" w:hAnsi="Times New Roman" w:cs="Times New Roman"/>
          <w:spacing w:val="-6"/>
          <w:sz w:val="16"/>
          <w:szCs w:val="16"/>
        </w:rPr>
        <w:t>закупочной</w:t>
      </w:r>
      <w:r w:rsidRPr="00194753">
        <w:rPr>
          <w:rFonts w:ascii="Times New Roman" w:hAnsi="Times New Roman" w:cs="Times New Roman"/>
          <w:sz w:val="16"/>
          <w:szCs w:val="16"/>
        </w:rPr>
        <w:t xml:space="preserve"> комиссии вместо протокола открытия доступа (вскрытия конвертов) оформляет в день открытия доступа (вскрытия конвертов) протокол признания конкурса несостоявшимся,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конкурсе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конкурса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9.6.2.8. Протокол признания конкурса несостоявшимся, в случае его составления, размещается в ЕИС в течение 3 дней со дня его подписания;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9.6.2.9. Если установлено, что один участник конкурса подал две или более заявки на участие в открытом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9.6.2.10. Закупочная комиссия вправе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9.6.2.11.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В случае отсутствия на конверте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29" w:name="_Toc521582063"/>
      <w:r w:rsidRPr="00194753">
        <w:rPr>
          <w:rFonts w:ascii="Times New Roman" w:hAnsi="Times New Roman" w:cs="Times New Roman"/>
          <w:sz w:val="16"/>
          <w:szCs w:val="16"/>
        </w:rPr>
        <w:t>9.6.3. Рассмотрение заявок на участие в конкурсе</w:t>
      </w:r>
      <w:bookmarkEnd w:id="29"/>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9.6.3.1. Рассмотрение заявок, поданных на участие в конкурсе (далее рассмотрение заявок в настоящем подразделе),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9.6.3.2. Срок рассмотрения заявок не может превышать 20 дней с даты открытия доступа, вскрытия конвертов;</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9.6.3.3. В рамках рассмотрения заявок выполняются следующие действия: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о закупке;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9.6.3.5. 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конкурсе,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30" w:name="_Toc521582064"/>
      <w:r w:rsidRPr="00194753">
        <w:rPr>
          <w:rFonts w:ascii="Times New Roman" w:hAnsi="Times New Roman" w:cs="Times New Roman"/>
          <w:sz w:val="16"/>
          <w:szCs w:val="16"/>
        </w:rPr>
        <w:t>9.6.4. Оценка заявок на участие в конкурсе</w:t>
      </w:r>
      <w:bookmarkEnd w:id="30"/>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 Оценка заявок на участие в конкурсе (далее оценка заявок в настоящем подразделе), допущенных к участию в конкурсе по итогам рассмотрения заявок,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9.6.4.2. Срок оценки заявок не может превышать 20 дней с даты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9.6.4.3. Оценка заявок не проводится в отношении тех заявок, которые были отклонены на этапе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9.6.4.4. Если в ходе рассмотрения заявок к участию в конкурсе была допущена только одна заявка, оценка заявок не проводится;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9.6.4.5. 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конкурсе,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9.6.4.8. 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9.6.4.9. 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9.6.4.10. Протокол оценки заявок подписывается присутствующими членами закупочной комиссии в день проведения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9.6.4.11. Подписанный присутствующими членами закупочной комиссии протокол оценки заявок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31" w:name="_Toc521582065"/>
      <w:r w:rsidRPr="00194753">
        <w:rPr>
          <w:rFonts w:ascii="Times New Roman" w:hAnsi="Times New Roman" w:cs="Times New Roman"/>
          <w:sz w:val="16"/>
          <w:szCs w:val="16"/>
        </w:rPr>
        <w:t>9.6.5. Заключение договора по итогам проведения конкурс</w:t>
      </w:r>
      <w:bookmarkEnd w:id="31"/>
      <w:r w:rsidRPr="00194753">
        <w:rPr>
          <w:rFonts w:ascii="Times New Roman" w:hAnsi="Times New Roman" w:cs="Times New Roman"/>
          <w:sz w:val="16"/>
          <w:szCs w:val="16"/>
        </w:rPr>
        <w:t>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9.6.5.1. По результатам проведения конкурса договор заключается в порядке и в сроки, предусмотренные действующим законодательством, документацией о закупке и подразделом 13.1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w:t>
      </w:r>
      <w:r w:rsidRPr="00194753">
        <w:rPr>
          <w:rFonts w:ascii="Times New Roman" w:hAnsi="Times New Roman" w:cs="Times New Roman"/>
          <w:spacing w:val="-4"/>
          <w:sz w:val="16"/>
          <w:szCs w:val="16"/>
        </w:rPr>
        <w:t>недостоверных сведений, представление которых требовалось в соответствии</w:t>
      </w:r>
      <w:r w:rsidRPr="00194753">
        <w:rPr>
          <w:rFonts w:ascii="Times New Roman" w:hAnsi="Times New Roman" w:cs="Times New Roman"/>
          <w:sz w:val="16"/>
          <w:szCs w:val="16"/>
        </w:rPr>
        <w:t xml:space="preserve"> 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9.6.5.3. При принятии решения об отказе от заключения договора 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конкурса, а также указание подраздела Положения, на основании которого было принято решение о таком отказе;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такого участника конкурса сведения, которые были признаны закупочной комиссией недостоверными;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9.6.5.4. Условия договора, заключаемого по результатам проведения конкурса,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9.6.5.5.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9.2.9.22 Положения;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9.6.5.6. Если иное не предусмотрено документацией о закупке, стороны заключают договор в бумажной форме. </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32" w:name="_Ref454190507"/>
      <w:bookmarkStart w:id="33" w:name="_Toc521582066"/>
      <w:r w:rsidRPr="00194753">
        <w:rPr>
          <w:rFonts w:ascii="Times New Roman" w:hAnsi="Times New Roman" w:cs="Times New Roman"/>
          <w:sz w:val="16"/>
          <w:szCs w:val="16"/>
        </w:rPr>
        <w:t>9.7. Порядок проведения аукциона</w:t>
      </w:r>
      <w:bookmarkEnd w:id="32"/>
      <w:bookmarkEnd w:id="33"/>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34" w:name="_Toc521582067"/>
      <w:r w:rsidRPr="00194753">
        <w:rPr>
          <w:rFonts w:ascii="Times New Roman" w:hAnsi="Times New Roman" w:cs="Times New Roman"/>
          <w:sz w:val="16"/>
          <w:szCs w:val="16"/>
        </w:rPr>
        <w:t>9.7.1. Общие положения, отказ от проведения аукциона и внесение изменений в извещение и аукционную документацию</w:t>
      </w:r>
      <w:bookmarkEnd w:id="34"/>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9.7.1.1. 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об аукционе в электронной форме (далее аукционная документация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проведении аукциона, на установленную в аукционной документации величину (далее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9.7.1.2. Извещение о проведении аукциона (далее извещение в настоящем</w:t>
      </w:r>
      <w:r w:rsidRPr="00194753">
        <w:rPr>
          <w:rFonts w:ascii="Times New Roman" w:hAnsi="Times New Roman" w:cs="Times New Roman"/>
          <w:sz w:val="16"/>
          <w:szCs w:val="16"/>
        </w:rPr>
        <w:t xml:space="preserve"> подразделе) и аукционная документация, вносимые в них изменения должны </w:t>
      </w:r>
      <w:r w:rsidRPr="00194753">
        <w:rPr>
          <w:rFonts w:ascii="Times New Roman" w:hAnsi="Times New Roman" w:cs="Times New Roman"/>
          <w:spacing w:val="-4"/>
          <w:sz w:val="16"/>
          <w:szCs w:val="16"/>
        </w:rPr>
        <w:t>быть разработаны и размещены в соответствии с требованиями подраздела 9.2</w:t>
      </w:r>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9.7.1.4. Подача заявок на участие в аукционе (далее заявка в настоящем подразделе) осуществляется в соответствии с требованиями, </w:t>
      </w:r>
      <w:r w:rsidRPr="00194753">
        <w:rPr>
          <w:rFonts w:ascii="Times New Roman" w:hAnsi="Times New Roman" w:cs="Times New Roman"/>
          <w:spacing w:val="-4"/>
          <w:sz w:val="16"/>
          <w:szCs w:val="16"/>
        </w:rPr>
        <w:t>указанными в аукционной документации, с учетом требований подраздела 9.4</w:t>
      </w:r>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9.7.1.5. Заказчик вправе отказаться от проведения аукциона в любое время вплоть до даты и времени окончания срока подачи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9.7.1.7. При отказе от проведения аукциона заказчик обязан составить извещение об отмене проведения аукциона с обязательным указанием даты и времени принятия решения об отмене проведения аукциона, причин принятия такого решения. Извещение об отмене аукциона размещается заказчиком в ЕИС одновременно с принятием такого решения (переводом закупки в статус отмененной);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9.7.1.8. 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9.7.1.9. В случае внесения изменений в извещение и (или) в аукционную документацию, срок подачи заявок на участие в аукционе должен быть продлен так, чтобы с даты размещения в ЕИС внесенных изменений до даты окончания срока подачи заявок оставалось не менее 8 дней;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9.7.1.10. Аукцион состоит из следующих этапов: открытие доступа к поданным заявкам, рассмотрение заявок, проведение аукциона. По результатам каждого этапа аукциона составляется отдельный протокол, за исключением случаев, прямо предусмотренных Положением. Проведение аукциона является заключительным этапом закупки, и протокол, </w:t>
      </w:r>
      <w:r w:rsidRPr="00194753">
        <w:rPr>
          <w:rFonts w:ascii="Times New Roman" w:hAnsi="Times New Roman" w:cs="Times New Roman"/>
          <w:spacing w:val="-4"/>
          <w:sz w:val="16"/>
          <w:szCs w:val="16"/>
        </w:rPr>
        <w:t>составленный по результатам такого этапа, является итоговым, за исключением</w:t>
      </w:r>
      <w:r w:rsidRPr="00194753">
        <w:rPr>
          <w:rFonts w:ascii="Times New Roman" w:hAnsi="Times New Roman" w:cs="Times New Roman"/>
          <w:sz w:val="16"/>
          <w:szCs w:val="16"/>
        </w:rPr>
        <w:t xml:space="preserve"> случаев признания аукциона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проведении аукциона;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9.7.1.12. Участники аукциона не вправе присутствовать (лично или через представителей) в местах (месте) проведения этапов аукциона при осуществлении закупочной комиссией таких этапов.</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35" w:name="_Toc521582068"/>
      <w:r w:rsidRPr="00194753">
        <w:rPr>
          <w:rFonts w:ascii="Times New Roman" w:hAnsi="Times New Roman" w:cs="Times New Roman"/>
          <w:sz w:val="16"/>
          <w:szCs w:val="16"/>
        </w:rPr>
        <w:t>9.7.2. Открытие доступа к поданным заявкам на участие в аукционе</w:t>
      </w:r>
      <w:bookmarkEnd w:id="35"/>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9.7.2.1. Процедура открытия доступа к поданным на участие 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самостоятельно;</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9.7.2.2. Открытие доступа осуществляется закупочной комиссией посредством функционала ЭП, на которой проводится аукцион;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аукционе;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9.7.2.4. Протокол открытия доступа подписывается присутствующими членами закупочной комиссии в день открытия доступа;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9.7.2.5. Подписанный присутствующими членами комиссии протокол открытия доступа размещается в ЕИС в течение 3 дней со дня его подписания;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9.7.2.6. В случае если на участие в аукционе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аукционе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аукциона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9.7.2.7. Протокол признания аукциона несостоявшимся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36" w:name="_Toc521582069"/>
      <w:r w:rsidRPr="00194753">
        <w:rPr>
          <w:rFonts w:ascii="Times New Roman" w:hAnsi="Times New Roman" w:cs="Times New Roman"/>
          <w:sz w:val="16"/>
          <w:szCs w:val="16"/>
        </w:rPr>
        <w:t>9.7.3. Рассмотрение заявок на участие в аукционе</w:t>
      </w:r>
      <w:bookmarkEnd w:id="36"/>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 Рассмотрение заявок, поданных на участие в аукционе (далее рассмотрение заявок в настоящем подразделе),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9.7.3.2. Срок рассмотрения заявок не может превышать 20 дней с даты открытия доступа;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9.7.3.3. В рамках рассмотрения заявок выполняются следующие действия: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аукционной документации;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аукционной документации;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9.7.3.5. Комиссия принимает решение об отклонении от участия в аукционе заявки участника в случае несоответствия указанным в аукционной документации требованиям, в том числе к участнику закупки, предмету закупки, условиям договора, к оформлению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9.7.3.6. 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количество поданных на участие в аукционе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аукционе,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аукционе;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9.7.3.9. В протоколе рассмотрения заявок не могут быть указаны наименования участников аукциона (юридических лиц), фамилии, имена, отчества участников закупки (физических лиц);</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(или о принятии решения об отказе от заключения договора).</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37" w:name="_Toc521582070"/>
      <w:r w:rsidRPr="00194753">
        <w:rPr>
          <w:rFonts w:ascii="Times New Roman" w:hAnsi="Times New Roman" w:cs="Times New Roman"/>
          <w:sz w:val="16"/>
          <w:szCs w:val="16"/>
        </w:rPr>
        <w:t>9.7.4. Проведение аукциона</w:t>
      </w:r>
      <w:bookmarkEnd w:id="37"/>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 Этап проведения аукциона (далее проведение аукциона в настоящем подразделе) обеспечивается оператором ЭП посредством автоматизированного функционала;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В случае если указанный период приходится на нерабочие дни, день проведения такого аукциона переносится на следующий за ним рабочий день;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9.7.4.3. 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9.7.4.4. Если в ходе рассмотрения заявок к участию в аукционе была допущена только одна заявка, проведение аукциона не осуществляется;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9.7.4.5. «Шаг аукциона» может иметь диапазон значений в пределах от 0,5 % до 5 % от начальной (максимальной) цены договора, либо фиксированное значение из диапазона 0,5 %-5 %. Решение о выборе конкретного типа «шага аукциона» принимает заказчик;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9.7.4.6. Подача ценовых предложений при проведении аукциона вне «шага аукциона» не допускается;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9.7.4.7. 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9.7.4.8. Максимальный интервал между подачей ценовых предложений устанавливается</w:t>
      </w:r>
      <w:r w:rsidRPr="00194753">
        <w:rPr>
          <w:rFonts w:ascii="Times New Roman" w:hAnsi="Times New Roman" w:cs="Times New Roman"/>
          <w:sz w:val="16"/>
          <w:szCs w:val="16"/>
        </w:rPr>
        <w:t xml:space="preserve"> в размере 10 минут. Если по истечении времени этого интервала не подано ни одного ценового предложения, аукцион завершается;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9.7.4.9. Оператор ЭП обязан обеспечить конфиденциальность сведений об участниках аукциона при проведении аукциона;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9.7.4.10. По результатам проведения аукциона и рассмотрения закупочной комиссией документов и сведений участников, представленных оператором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аукциона, подавшего заявку на участие в аукционе;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аукционе,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проведения аукциона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9.7.4.11. Протокол проведения аукциона подписывается присутствующими</w:t>
      </w:r>
      <w:r w:rsidRPr="00194753">
        <w:rPr>
          <w:rFonts w:ascii="Times New Roman" w:hAnsi="Times New Roman" w:cs="Times New Roman"/>
          <w:sz w:val="16"/>
          <w:szCs w:val="16"/>
        </w:rPr>
        <w:t xml:space="preserve"> членами закупочной комиссии в день проведения аукциона;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9.7.4.12. Подписанный присутствующими членами комиссии протокол проведения аукциона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38" w:name="_Toc521582071"/>
      <w:r w:rsidRPr="00194753">
        <w:rPr>
          <w:rFonts w:ascii="Times New Roman" w:hAnsi="Times New Roman" w:cs="Times New Roman"/>
          <w:sz w:val="16"/>
          <w:szCs w:val="16"/>
        </w:rPr>
        <w:t>9.7.5. Заключение договора по итогам проведения аукциона</w:t>
      </w:r>
      <w:bookmarkEnd w:id="38"/>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9.7.5.1. По результатам проведения аукциона договор заключается в порядке и в сроки, предусмотренные действующим законодательством, документацией о закупке и подразделом 13.1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9.7.5.2. 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w:t>
      </w:r>
      <w:r w:rsidRPr="00194753">
        <w:rPr>
          <w:rFonts w:ascii="Times New Roman" w:hAnsi="Times New Roman" w:cs="Times New Roman"/>
          <w:spacing w:val="-4"/>
          <w:sz w:val="16"/>
          <w:szCs w:val="16"/>
        </w:rPr>
        <w:t>недостоверных сведений, представление которых требовалось в соответствии</w:t>
      </w:r>
      <w:r w:rsidRPr="00194753">
        <w:rPr>
          <w:rFonts w:ascii="Times New Roman" w:hAnsi="Times New Roman" w:cs="Times New Roman"/>
          <w:sz w:val="16"/>
          <w:szCs w:val="16"/>
        </w:rPr>
        <w:t xml:space="preserve"> 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от заключения договора с участником аукциона, не являющимся победителем аукциона, допускается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9.7.5.3. При принятии решения об отказе от заключения договора 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аукциона, а также указание подраздела Положения, на основании которого было принято решение о таком отказе;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такого участника аукциона сведения, которые были признаны закупочной комиссией недостоверными;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иная информация, размещаемая в протоколе отказа от заключения договора по решению заказчика;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9.7.5.4. Стороны заключают договор в электронной форме с применением</w:t>
      </w:r>
      <w:r w:rsidRPr="00194753">
        <w:rPr>
          <w:rFonts w:ascii="Times New Roman" w:hAnsi="Times New Roman" w:cs="Times New Roman"/>
          <w:sz w:val="16"/>
          <w:szCs w:val="16"/>
        </w:rPr>
        <w:t xml:space="preserve"> функционала ЭП;</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9.7.5.5. Условия договора, заключаемого по результатам проведения аукциона,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9.7.5.6. В отношении формирования в заключаемом договоре формулы цены, устанавливающей правила расчета сумм, подлежащих уплате заказчиком поставщику (исполнителю, подрядчику), в ходе исполнения договора, цен единиц товаров (работ, услуг) применяется предусмотренный аукционной документацией порядок, описанный в соответствии с пунктом 7.12 Положения.</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39" w:name="_Toc521582072"/>
      <w:r w:rsidRPr="00194753">
        <w:rPr>
          <w:rFonts w:ascii="Times New Roman" w:hAnsi="Times New Roman" w:cs="Times New Roman"/>
          <w:sz w:val="16"/>
          <w:szCs w:val="16"/>
        </w:rPr>
        <w:t>9.8. Порядок проведения запроса предложений</w:t>
      </w:r>
      <w:bookmarkEnd w:id="39"/>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40" w:name="_Toc521582073"/>
      <w:r w:rsidRPr="00194753">
        <w:rPr>
          <w:rFonts w:ascii="Times New Roman" w:hAnsi="Times New Roman" w:cs="Times New Roman"/>
          <w:sz w:val="16"/>
          <w:szCs w:val="16"/>
        </w:rPr>
        <w:t>9.8.1. Общие положения, отказ от проведения запроса предложений и внесение изменений в извещение и документацию запроса предложений</w:t>
      </w:r>
      <w:bookmarkEnd w:id="40"/>
      <w:r w:rsidRPr="00194753">
        <w:rPr>
          <w:rFonts w:ascii="Times New Roman" w:hAnsi="Times New Roman" w:cs="Times New Roman"/>
          <w:sz w:val="16"/>
          <w:szCs w:val="16"/>
        </w:rPr>
        <w:t>:</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9.8.1.1. 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9.8.1.2. Извещение о проведении запроса предложений (далее извещение в настоящем подразделе) и документация запроса предложений,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9.8.1.3. Порядок предоставления разъяснений положений документации</w:t>
      </w:r>
      <w:r w:rsidRPr="00194753">
        <w:rPr>
          <w:rFonts w:ascii="Times New Roman" w:hAnsi="Times New Roman" w:cs="Times New Roman"/>
          <w:sz w:val="16"/>
          <w:szCs w:val="16"/>
        </w:rPr>
        <w:t xml:space="preserve"> запроса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pacing w:val="-4"/>
          <w:sz w:val="16"/>
          <w:szCs w:val="16"/>
        </w:rPr>
      </w:pPr>
      <w:r w:rsidRPr="00194753">
        <w:rPr>
          <w:rFonts w:ascii="Times New Roman" w:hAnsi="Times New Roman" w:cs="Times New Roman"/>
          <w:sz w:val="16"/>
          <w:szCs w:val="16"/>
        </w:rPr>
        <w:t xml:space="preserve">9.8.1.4. Подача заявок на участие в запросе предложений (далее заявка в настоящем подразделе) осуществляется в соответствии с требованиями, </w:t>
      </w:r>
      <w:r w:rsidRPr="00194753">
        <w:rPr>
          <w:rFonts w:ascii="Times New Roman" w:hAnsi="Times New Roman" w:cs="Times New Roman"/>
          <w:spacing w:val="-4"/>
          <w:sz w:val="16"/>
          <w:szCs w:val="16"/>
        </w:rPr>
        <w:t xml:space="preserve">указанными в документации, с учетом требований подраздела </w:t>
      </w:r>
      <w:hyperlink w:anchor="_Порядок_подачи_заявки" w:history="1">
        <w:r w:rsidRPr="00194753">
          <w:rPr>
            <w:rFonts w:ascii="Times New Roman" w:hAnsi="Times New Roman" w:cs="Times New Roman"/>
            <w:spacing w:val="-4"/>
            <w:sz w:val="16"/>
            <w:szCs w:val="16"/>
          </w:rPr>
          <w:t>9.4</w:t>
        </w:r>
      </w:hyperlink>
      <w:r w:rsidRPr="00194753">
        <w:rPr>
          <w:rFonts w:ascii="Times New Roman" w:hAnsi="Times New Roman" w:cs="Times New Roman"/>
          <w:spacing w:val="-4"/>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9.8.1.5. Заказчик вправе отказаться от проведения запроса предложений в любое время вплоть до даты и времени окончания срока подачи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9.8.1.6. 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9.8.1.7. 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9.8.1.8. 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9.8.1.9. 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размещения в ЕИС внесенных изменений до даты окончания срока подачи заявок оставалось не менее 4 рабочих дней;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9.8.1.10. 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9.8.1.12. 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9.8.1.13. 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41" w:name="_Toc521582074"/>
      <w:r w:rsidRPr="00194753">
        <w:rPr>
          <w:rFonts w:ascii="Times New Roman" w:hAnsi="Times New Roman" w:cs="Times New Roman"/>
          <w:sz w:val="16"/>
          <w:szCs w:val="16"/>
        </w:rPr>
        <w:t>9.8.2. Открытие доступа к поданным заявкам на участие в запросе предложений</w:t>
      </w:r>
      <w:bookmarkEnd w:id="41"/>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предложений. Время (час) открытия доступа устанавливается заказчиком в документации о закупке самостоятельно;</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9.8.2.2. Открытие доступа осуществляется закупочной комиссией посредством функционала ЭП, на которой проводится запрос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запросе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9.8.2.4. Протокол открытия доступа подписывается присутствующими членами закупочной комиссии в день открытия доступа;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9.8.2.5. Подписанный присутствующими членами закупочной комиссии протокол открытия доступа размещается в ЕИС в течение 3 дней со дня его подписания;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9.8.2.6. 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запросе предложений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предложений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9.8.2.7. Протокол признания запроса предложений несостоявшимся, в случае его составления,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42" w:name="_Toc521582075"/>
      <w:r w:rsidRPr="00194753">
        <w:rPr>
          <w:rFonts w:ascii="Times New Roman" w:hAnsi="Times New Roman" w:cs="Times New Roman"/>
          <w:sz w:val="16"/>
          <w:szCs w:val="16"/>
        </w:rPr>
        <w:t>9.8.3. Рассмотрение заявок на участие в запросе предложений</w:t>
      </w:r>
      <w:bookmarkEnd w:id="42"/>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9.8.3.1. Рассмотрение заявок, поданных на участие в запросе предложений (далее рассмотрение заявок в настоящем подразделе),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9.8.3.2. Срок рассмотрения заявок не может превышать 7 дней с даты открытия доступа;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9.8.3.3. В рамках рассмотрения заявок выполняются следующие действия: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предложения;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решения о допуске, отказе в допуске (отклонении заявки) к участию по соответствующим основаниям;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9.8.3.4. Закупочная комиссия имеет право осуществлять любые иные действия, позволяющие рассмотреть поданные заявки, не указанные в </w:t>
      </w:r>
      <w:r w:rsidRPr="00194753">
        <w:rPr>
          <w:rFonts w:ascii="Times New Roman" w:hAnsi="Times New Roman" w:cs="Times New Roman"/>
          <w:spacing w:val="-4"/>
          <w:sz w:val="16"/>
          <w:szCs w:val="16"/>
        </w:rPr>
        <w:t>Положении, при условии, что такие действия не нарушают норм действующего</w:t>
      </w:r>
      <w:r w:rsidRPr="00194753">
        <w:rPr>
          <w:rFonts w:ascii="Times New Roman" w:hAnsi="Times New Roman" w:cs="Times New Roman"/>
          <w:sz w:val="16"/>
          <w:szCs w:val="16"/>
        </w:rPr>
        <w:t xml:space="preserve"> законодательства, а также законных прав и интересов участников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9.8.3.5. Если заявка участника не соответствует указанным в документации</w:t>
      </w:r>
      <w:r w:rsidRPr="00194753">
        <w:rPr>
          <w:rFonts w:ascii="Times New Roman" w:hAnsi="Times New Roman" w:cs="Times New Roman"/>
          <w:sz w:val="16"/>
          <w:szCs w:val="16"/>
        </w:rPr>
        <w:t xml:space="preserve">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запросе предложений, наименование каждого участника запроса предложений, подавшего заявку на участие в запросе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9.8.3.8.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rsidR="00194753" w:rsidRPr="00194753" w:rsidRDefault="00194753" w:rsidP="00E71A36">
      <w:pPr>
        <w:spacing w:after="0" w:line="240" w:lineRule="auto"/>
        <w:ind w:firstLine="284"/>
        <w:jc w:val="both"/>
        <w:outlineLvl w:val="1"/>
        <w:rPr>
          <w:rFonts w:ascii="Times New Roman" w:hAnsi="Times New Roman" w:cs="Times New Roman"/>
          <w:b/>
          <w:sz w:val="16"/>
          <w:szCs w:val="16"/>
        </w:rPr>
      </w:pPr>
      <w:bookmarkStart w:id="43" w:name="_Toc521582076"/>
      <w:r w:rsidRPr="00194753">
        <w:rPr>
          <w:rFonts w:ascii="Times New Roman" w:hAnsi="Times New Roman" w:cs="Times New Roman"/>
          <w:sz w:val="16"/>
          <w:szCs w:val="16"/>
        </w:rPr>
        <w:t>9.8.4. Оценка заявок на участие в запросе предложений</w:t>
      </w:r>
      <w:bookmarkEnd w:id="43"/>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 Оценка заявок на участие в запросе предложений (далее 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9.8.4.2. Срок оценки заявок не может превышать 7 дней с даты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9.8.4.3. Оценка заявок не проводится в отношении тех заявок, которые были отклонены на этапе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9.8.4.4. Если в ходе рассмотрения заявок к участию в запросе предложений была допущена только одна заявка, оценка заявок не проводится;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9.8.4.5. 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9.5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предложений, подавшего заявку на участие в запросе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основания отклонения каждой заявки на участие в запросе </w:t>
      </w:r>
      <w:r w:rsidRPr="00194753">
        <w:rPr>
          <w:rFonts w:ascii="Times New Roman" w:hAnsi="Times New Roman" w:cs="Times New Roman"/>
          <w:spacing w:val="-4"/>
          <w:sz w:val="16"/>
          <w:szCs w:val="16"/>
        </w:rPr>
        <w:t>предложений, которая была отклонена, с указанием положений документации</w:t>
      </w:r>
      <w:r w:rsidRPr="00194753">
        <w:rPr>
          <w:rFonts w:ascii="Times New Roman" w:hAnsi="Times New Roman" w:cs="Times New Roman"/>
          <w:sz w:val="16"/>
          <w:szCs w:val="16"/>
        </w:rPr>
        <w:t xml:space="preserve"> запроса предложений, которым не соответствует такая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предложений с указанием решения закупочной комиссии о присвоении каждой заявке значения по каждому из предусмотренных критериев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9.8.4.8. 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9.8.4.9. В случае если в нескольких заявках содержится одинаковое количество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9.8.4.10. Протокол оценки заявок подписывается присутствующими членами закупочной комиссии в день проведения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9.8.4.11. Подписанный присутствующими членами закупочной комиссии протокол оценки заявок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spacing w:val="-4"/>
          <w:sz w:val="16"/>
          <w:szCs w:val="16"/>
        </w:rPr>
      </w:pPr>
      <w:bookmarkStart w:id="44" w:name="_Toc521582077"/>
      <w:r w:rsidRPr="00194753">
        <w:rPr>
          <w:rFonts w:ascii="Times New Roman" w:hAnsi="Times New Roman" w:cs="Times New Roman"/>
          <w:spacing w:val="-4"/>
          <w:sz w:val="16"/>
          <w:szCs w:val="16"/>
        </w:rPr>
        <w:t>9.8.5. Заключение договора по итогам проведения запроса предложений</w:t>
      </w:r>
      <w:bookmarkEnd w:id="44"/>
      <w:r w:rsidRPr="00194753">
        <w:rPr>
          <w:rFonts w:ascii="Times New Roman" w:hAnsi="Times New Roman" w:cs="Times New Roman"/>
          <w:spacing w:val="-4"/>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9.8.5.1. 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9.8.5.2. 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запроса предложений;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9.8.5.3. При принятии решения об отказе от заключения договора 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предложений сведения, которые были признаны закупочной комиссией недостоверными;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9.8.5.4. Стороны заключают договор в электронной форме с применением</w:t>
      </w:r>
      <w:r w:rsidRPr="00194753">
        <w:rPr>
          <w:rFonts w:ascii="Times New Roman" w:hAnsi="Times New Roman" w:cs="Times New Roman"/>
          <w:sz w:val="16"/>
          <w:szCs w:val="16"/>
        </w:rPr>
        <w:t xml:space="preserve"> функционала ЭП;</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9.8.5.5. 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 в соответствии с подпунктом 9.2.8.22 Положения.</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45" w:name="_Toc521582078"/>
      <w:r w:rsidRPr="00194753">
        <w:rPr>
          <w:rFonts w:ascii="Times New Roman" w:hAnsi="Times New Roman" w:cs="Times New Roman"/>
          <w:sz w:val="16"/>
          <w:szCs w:val="16"/>
        </w:rPr>
        <w:t>9.9. Порядок проведения запроса цен</w:t>
      </w:r>
      <w:bookmarkEnd w:id="45"/>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46" w:name="_Toc521582079"/>
      <w:r w:rsidRPr="00194753">
        <w:rPr>
          <w:rFonts w:ascii="Times New Roman" w:hAnsi="Times New Roman" w:cs="Times New Roman"/>
          <w:sz w:val="16"/>
          <w:szCs w:val="16"/>
        </w:rPr>
        <w:t>9.9.1. Общие положения, отказ от проведения запроса цен и внесение изменений в извещение о проведении запроса цен и документацию запроса цен</w:t>
      </w:r>
      <w:bookmarkEnd w:id="46"/>
      <w:r w:rsidRPr="00194753">
        <w:rPr>
          <w:rFonts w:ascii="Times New Roman" w:hAnsi="Times New Roman" w:cs="Times New Roman"/>
          <w:sz w:val="16"/>
          <w:szCs w:val="16"/>
        </w:rPr>
        <w:t>:</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 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9.9.1.2. Извещение о проведении запроса цен (далее извещение в настоящем подразделе) и документация запроса цен,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9.9.1.3. Порядок предоставления разъяснений положений документации</w:t>
      </w:r>
      <w:r w:rsidRPr="00194753">
        <w:rPr>
          <w:rFonts w:ascii="Times New Roman" w:hAnsi="Times New Roman" w:cs="Times New Roman"/>
          <w:sz w:val="16"/>
          <w:szCs w:val="16"/>
        </w:rPr>
        <w:t xml:space="preserve"> запроса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9.9.1.4. Подача заявок на участие в запросе цен (далее заявки 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 Заявка на участие в запросе цен должна содержать сведения и документы, указанные в подпунктах 9.4.6.1, 9.4.6.3, 9.4.6.5-9.4.6.8, 9.4.6.10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9.9.1.5. Заказчик вправе отказаться от проведения запроса цен в любое время вплоть до даты и времени окончания срока подачи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9.9.1.6. 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9.9.1.7. 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9.9.1.8. 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9.9.1.9. 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размещения в ЕИС внесенных изменений до даты окончания срока подачи заявок оставалось не менее 2 рабочих дней;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9.9.1.12 Положения, а также за исключением случаев признания запроса цен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9.9.1.12. По усмотрению заказчика рассмотрение заявок и оценка заявок на участие в запросе цен могут быть совмещены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47" w:name="_Toc521582080"/>
      <w:r w:rsidRPr="00194753">
        <w:rPr>
          <w:rFonts w:ascii="Times New Roman" w:hAnsi="Times New Roman" w:cs="Times New Roman"/>
          <w:sz w:val="16"/>
          <w:szCs w:val="16"/>
        </w:rPr>
        <w:t>9.9.2. Вскрытие конвертов с заявками на участие в запросе цен</w:t>
      </w:r>
      <w:bookmarkEnd w:id="47"/>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9.9.2.2. Конверты с заявками на участие в запросе цен вскрываются на заседании закупочной комиссии в дату и время, месте, указанные в документации запроса цен. При вскрытии конвертов вправе присутствовать участники запроса цен или их представители (при наличии доверенности).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Если установлено, что один участник запроса цен подал две или более заявок на участие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Закупочная комиссия вправе осуществлять аудиозапись вскрытия конвертов с заявками на участие в открытом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9.9.2.3. При вскрытии конвертов с заявками председатель закупочной комиссии объявляет следующую информацию:</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w:t>
      </w:r>
      <w:r w:rsidRPr="00194753">
        <w:rPr>
          <w:rFonts w:ascii="Times New Roman" w:hAnsi="Times New Roman" w:cs="Times New Roman"/>
          <w:sz w:val="16"/>
          <w:szCs w:val="16"/>
        </w:rPr>
        <w:t>П при наличии), номер заявки, присвоенный при ее получении;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запроса цен, конверт с заявкой которого вскрывается, а также дату и время поступления заявки;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в заявке предусмотренных Положением и извещением сведений и документов, необходимых для допуска к участию;</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запросе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48" w:name="_Toc521582081"/>
      <w:r w:rsidRPr="00194753">
        <w:rPr>
          <w:rFonts w:ascii="Times New Roman" w:hAnsi="Times New Roman" w:cs="Times New Roman"/>
          <w:sz w:val="16"/>
          <w:szCs w:val="16"/>
        </w:rPr>
        <w:t>9.9.3. Рассмотрение заявок на участие в запросе цен</w:t>
      </w:r>
      <w:bookmarkEnd w:id="48"/>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9.9.3.1. Рассмотрение заявок, поданных на участие в запросе цен (далее рассмотрение заявок в настоящем подразделе),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9.9.3.2. Срок рассмотрения заявок не может превышать 5 дней с даты вскрытия конвертов;</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9.9.3.3. В рамках рассмотрения заявок выполняются следующие действия: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документации запроса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9.9.3.5. Если заявка участника не соответствует указанным 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цен,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9.9.3.8.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49" w:name="_Toc521582082"/>
      <w:r w:rsidRPr="00194753">
        <w:rPr>
          <w:rFonts w:ascii="Times New Roman" w:hAnsi="Times New Roman" w:cs="Times New Roman"/>
          <w:sz w:val="16"/>
          <w:szCs w:val="16"/>
        </w:rPr>
        <w:t>9.9.4. Оценка заявок на участие в запросе цен</w:t>
      </w:r>
      <w:bookmarkEnd w:id="49"/>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9.9.4.1. Оценка заявок на участие в запросе цен (далее оценка заявок в настоящем подразделе), допущенных к участию в запросе цен по итогам рассмотрения заявок,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9.9.4.2. Срок оценки заявок не может превышать 2 дней с даты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9.9.4.3. Оценка заявок не проводится в отношении тех заявок, которые были отклонены на этапе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9.9.4.4. Если в ходе рассмотрения заявок к участию в запросе цен была допущена только одна заявка, оценка заявок не проводится;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цен,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цен с указанием решения закупочной комиссии о присвоении каждой заявке значения по каждому из предусмотренных критериев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цен в порядке уменьшения степени выгодности содержащихся в них предложений о цене договора;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9.9.4.7. Заявке на участие в закупке, в которой содержится предложение</w:t>
      </w:r>
      <w:r w:rsidRPr="00194753">
        <w:rPr>
          <w:rFonts w:ascii="Times New Roman" w:hAnsi="Times New Roman" w:cs="Times New Roman"/>
          <w:sz w:val="16"/>
          <w:szCs w:val="16"/>
        </w:rPr>
        <w:t xml:space="preserve">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9.9.4.9. Протокол оценки заявок подписывается присутствующими членами закупочной комиссии в день проведения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9.9.4.10. Подписанный присутствующими членами комиссии протокол оценки заявок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50" w:name="_Toc521582083"/>
      <w:r w:rsidRPr="00194753">
        <w:rPr>
          <w:rFonts w:ascii="Times New Roman" w:hAnsi="Times New Roman" w:cs="Times New Roman"/>
          <w:sz w:val="16"/>
          <w:szCs w:val="16"/>
        </w:rPr>
        <w:t>9.9.5. Заключение договора по итогам проведения запроса цен</w:t>
      </w:r>
      <w:bookmarkEnd w:id="50"/>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9.9.5.1. По результатам проведения запроса цен договор заключается в порядке и в сроки, предусмотренные действующим законодательством, документацией запроса цен и подразделом 13.1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9.9.5.2. 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9.9.5.3. При принятии решения об отказе от заключения договора с участником запроса цен закупочная комиссия в лице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цен, а также указание подраздела Положения, на основании которого было принято решение об отказе;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цен сведения, которые были признаны комиссией недостоверными;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9.9.5.4. Стороны заключают договор по результатам проведения запроса цен в бумажной форме;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9.9.5.5. Условия договора, заключаемого по результатам проведения запроса цен,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 в соответствии с подпунктом 9.2.8.22 Положения.</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51" w:name="_Toc521582084"/>
      <w:r w:rsidRPr="00194753">
        <w:rPr>
          <w:rFonts w:ascii="Times New Roman" w:hAnsi="Times New Roman" w:cs="Times New Roman"/>
          <w:sz w:val="16"/>
          <w:szCs w:val="16"/>
        </w:rPr>
        <w:t>9.10. Порядок проведения запроса котировок</w:t>
      </w:r>
      <w:bookmarkEnd w:id="51"/>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bookmarkStart w:id="52" w:name="_Toc521582085"/>
      <w:r w:rsidRPr="00194753">
        <w:rPr>
          <w:rFonts w:ascii="Times New Roman" w:hAnsi="Times New Roman" w:cs="Times New Roman"/>
          <w:sz w:val="16"/>
          <w:szCs w:val="16"/>
        </w:rPr>
        <w:t>9.10.1. Общие положения, отказ от проведения запроса котировок и внесение изменений в извещение о проведении запроса котировок и документацию запроса котировок</w:t>
      </w:r>
      <w:bookmarkEnd w:id="52"/>
      <w:r w:rsidRPr="00194753">
        <w:rPr>
          <w:rFonts w:ascii="Times New Roman" w:hAnsi="Times New Roman" w:cs="Times New Roman"/>
          <w:sz w:val="16"/>
          <w:szCs w:val="16"/>
        </w:rPr>
        <w:t>:</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9.10.1.2. Документация запроса котировок не разрабатывается;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9.10.1.4. Подача заявок на участие в запросе котировок (далее заявка в настоящем подразделе) осуществляется в соответствии с требованиями, указанными в извещение запроса котировок,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9.10.1.5. Заказчик вправе отказаться от проведения запроса котировок в любое время вплоть до даты и времени окончания срока подачи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9.10.1.6. 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9.10.1.7. При отказе от проведения запроса котировок заказчик обязан составить извещение об отмене проведения запроса котировок с обязательным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9.10.1.8. 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дней со дня принятия решения о внесении изменений;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9.10.1.9. В случае внесения изменений в извещение запроса котировок, срок подачи заявок на участие в запросе котировок должен быть продлен так, чтобы с даты размещения в ЕИС внесенных изменений до даты окончания срока подачи заявок оставалось не менее 3 рабочих дней;</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w:t>
      </w:r>
      <w:r w:rsidRPr="00194753">
        <w:rPr>
          <w:rFonts w:ascii="Times New Roman" w:hAnsi="Times New Roman" w:cs="Times New Roman"/>
          <w:spacing w:val="-4"/>
          <w:sz w:val="16"/>
          <w:szCs w:val="16"/>
        </w:rPr>
        <w:t>составляется отдельный протокол, за исключением случаев, предусмотренных</w:t>
      </w:r>
      <w:r w:rsidRPr="00194753">
        <w:rPr>
          <w:rFonts w:ascii="Times New Roman" w:hAnsi="Times New Roman" w:cs="Times New Roman"/>
          <w:sz w:val="16"/>
          <w:szCs w:val="16"/>
        </w:rPr>
        <w:t xml:space="preserve">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9.10.1.12, а также за исключением случаев признания запроса котировок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9.10.1.11. Подача (прием) заявок, а также заключение договора с победителем запроса котировок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9.10.1.12. 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9.10.1.13. Конверты с заявками на участие в запросе котировок вскрываются на заседании закупочной комиссии в дату и время, указанные в извещении о закупке. При вскрытии конвертов вправе присутствовать участники запроса котировок или их представители (при наличии доверенности);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9.10.1.14. Если установлено, что один участник запроса котировок подал две или более заявок на участие (две или более заявки в отношении одного лота при наличии двух или более лотов в открытом запросе котировок)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9.10.1.15. Закупочная комиссия вправе осуществлять аудиозапись вскрытия конвертов с заявками на участие в открытом запросе котировок.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9.10.1.16. Конверты с заявками на участие в открытом запросе котировок, поступившие после окончания срока подачи заявок, указанного в извещении о проведении открытого запроса котировок, не рассматриваются и в день их поступления возвращаются лицам, подавшим такие заявки.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отсутствия на конверте с заявкой на участие в открытом запросе котировок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53" w:name="_Toc521582086"/>
      <w:r w:rsidRPr="00194753">
        <w:rPr>
          <w:rFonts w:ascii="Times New Roman" w:hAnsi="Times New Roman" w:cs="Times New Roman"/>
          <w:sz w:val="16"/>
          <w:szCs w:val="16"/>
        </w:rPr>
        <w:t>9.10.2. Открытие доступа к поданным заявкам на участие в запросе котировок в электронной форме, вскрытие конвертов с заявками на участие в запросе котировок</w:t>
      </w:r>
      <w:bookmarkEnd w:id="53"/>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9.10.2.1. Процедура открытия доступа к поданным на участие в запросе котировок заявкам (далее в настоящем подразделе открытие доступа), вскрытия конвертов с заявками на участие в запросе котировок (далее в настоящем подразделе вскрытие конвертов), поданными участниками закупки на участие в запросе котировок, проводится в день окончания срока подачи заявок на участие в запросе котировок. Время (час) открытия доступа устанавливается заказчиком в извещении запроса котировок самостоятельно;</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9.10.2.2. Открытие доступа осуществляется закупочной комиссией посредством функционала ЭП, на которой проводится запрос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9.10.2.3. При вскрытии конвертов с заявками председатель закупочной комиссии объявляет следующую информацию:</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ИП</w:t>
      </w:r>
      <w:r w:rsidRPr="00194753">
        <w:rPr>
          <w:rFonts w:ascii="Times New Roman" w:hAnsi="Times New Roman" w:cs="Times New Roman"/>
          <w:sz w:val="16"/>
          <w:szCs w:val="16"/>
        </w:rPr>
        <w:t xml:space="preserve"> при наличии), номер заявки, присвоенный при ее получении;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в заявке предусмотренных Положением и извещением о закупке сведений и документов, необходимых для допуска к участию;</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запросе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либо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9.10.2.7. В случае если на участие в запросе котировок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запроса котировок несостоявшимся,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запросе котировок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котировок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9.10.2.8. Протокол признания запроса котировок несостоявшимся, в случае его составления,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54" w:name="_Toc521582087"/>
      <w:r w:rsidRPr="00194753">
        <w:rPr>
          <w:rFonts w:ascii="Times New Roman" w:hAnsi="Times New Roman" w:cs="Times New Roman"/>
          <w:sz w:val="16"/>
          <w:szCs w:val="16"/>
        </w:rPr>
        <w:t>9.10.3. Рассмотрение заявок на участие в запросе котировок</w:t>
      </w:r>
      <w:bookmarkEnd w:id="54"/>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9.10.3.1. Рассмотрение заявок, поданных на участие в запросе котировок (далее рассмотрение заявок в настоящем подразделе),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9.10.3.2. Срок рассмотрения заявок не может превышать 7 дней с даты открытия доступа (вскрытия конвертов);</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9.10.3.3. В рамках рассмотрения заявок выполняются следующие действия: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запроса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запроса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9.10.3.4. 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9.10.3.5.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9.10.3.6. 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9.10.3.7.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9.10.3.8.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и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котировок, в том числе с указанием: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котировок, которые были отклонены по результатам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иная информация, размещаемая в протоколе рассмотрения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9.10.3.9.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194753" w:rsidRPr="00194753" w:rsidRDefault="00194753" w:rsidP="00E71A36">
      <w:pPr>
        <w:spacing w:after="0" w:line="240" w:lineRule="auto"/>
        <w:ind w:firstLine="284"/>
        <w:jc w:val="both"/>
        <w:rPr>
          <w:rFonts w:ascii="Times New Roman" w:hAnsi="Times New Roman" w:cs="Times New Roman"/>
          <w:b/>
          <w:sz w:val="16"/>
          <w:szCs w:val="16"/>
        </w:rPr>
      </w:pPr>
      <w:bookmarkStart w:id="55" w:name="_Toc521582088"/>
      <w:r w:rsidRPr="00194753">
        <w:rPr>
          <w:rFonts w:ascii="Times New Roman" w:hAnsi="Times New Roman" w:cs="Times New Roman"/>
          <w:sz w:val="16"/>
          <w:szCs w:val="16"/>
        </w:rPr>
        <w:t>9.10.4. Оценка заявок на участие в запросе котировок</w:t>
      </w:r>
      <w:bookmarkEnd w:id="55"/>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9.10.4.1. Оценка заявок на участие в запросе котировок (далее 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9.10.4.2. Срок оценки заявок не может превышать 4 дней с даты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9.10.4.3. Оценка заявок не проводится в отношении тех заявок, которые были отклонены на этапе рассмотрения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9.10.4.4. Если в ходе рассмотрения заявок к участию в запросе котировок была допущена только одна заявка, оценка заявок не проводится;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9.10.4.5. 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9.10.4.6. По результатам проведения процедуры оценки заявок оценка заявок закупочной комиссией оформляется протокол оценки заявок, который содержит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котировок, в том числе с указанием 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котировок с указанием решения закупочной комиссии о присвоении каждой заявке значения по каждому из предусмотренных критериев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котировок в порядке уменьшения степени выгодности содержащихся в них предложений о цене договора;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9.10.4.9. Протокол оценки заявок подписывается присутствующими членами закупочной комиссии в день проведения оценки заявок;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9.10.4.10. Подписанный присутствующими членами закупочной комиссии протокол оценки заявок размещается в ЕИС в течение 3 дней со дня его подписания.</w:t>
      </w:r>
    </w:p>
    <w:p w:rsidR="00194753" w:rsidRPr="00194753" w:rsidRDefault="00194753" w:rsidP="00E71A36">
      <w:pPr>
        <w:spacing w:after="0" w:line="240" w:lineRule="auto"/>
        <w:ind w:firstLine="284"/>
        <w:jc w:val="both"/>
        <w:rPr>
          <w:rFonts w:ascii="Times New Roman" w:hAnsi="Times New Roman" w:cs="Times New Roman"/>
          <w:sz w:val="16"/>
          <w:szCs w:val="16"/>
        </w:rPr>
      </w:pPr>
      <w:bookmarkStart w:id="56" w:name="_Toc521582089"/>
      <w:r w:rsidRPr="00194753">
        <w:rPr>
          <w:rFonts w:ascii="Times New Roman" w:hAnsi="Times New Roman" w:cs="Times New Roman"/>
          <w:sz w:val="16"/>
          <w:szCs w:val="16"/>
        </w:rPr>
        <w:t>9.10.5. Заключение договора по итогам проведения запроса котировок</w:t>
      </w:r>
      <w:bookmarkEnd w:id="56"/>
      <w:r w:rsidRPr="00194753">
        <w:rPr>
          <w:rFonts w:ascii="Times New Roman" w:hAnsi="Times New Roman" w:cs="Times New Roman"/>
          <w:sz w:val="16"/>
          <w:szCs w:val="16"/>
        </w:rPr>
        <w:t>:</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9.10.5.1. 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9.10.5.2. 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9.10.5.3. При принятии решения об отказе от заключения договора с участником запроса котировок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котировок сведения, которые были признаны закупочной комиссией недостоверными;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9.10.5.4. Стороны заключают договор в одной из форм заключения договора – в электронной форме с применением функционала ЭП для запроса котировок в электронной форме или в бумажной форме – для открытого запроса котировок;</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9.10.5.5. 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57" w:name="_Последствия_признания_процедуры"/>
      <w:bookmarkStart w:id="58" w:name="_Toc521582090"/>
      <w:bookmarkEnd w:id="57"/>
      <w:r w:rsidRPr="00194753">
        <w:rPr>
          <w:rFonts w:ascii="Times New Roman" w:hAnsi="Times New Roman" w:cs="Times New Roman"/>
          <w:b/>
          <w:bCs/>
          <w:sz w:val="16"/>
          <w:szCs w:val="16"/>
        </w:rPr>
        <w:t>10. Порядок подготовки и осуществления закупки у единственного поставщика</w:t>
      </w:r>
      <w:bookmarkEnd w:id="58"/>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10.1. Заказчик проводит закупку с применением способа неконкурентной</w:t>
      </w:r>
      <w:r w:rsidRPr="00194753">
        <w:rPr>
          <w:rFonts w:ascii="Times New Roman" w:hAnsi="Times New Roman" w:cs="Times New Roman"/>
          <w:sz w:val="16"/>
          <w:szCs w:val="16"/>
        </w:rPr>
        <w:t xml:space="preserve"> закупки (закупки у единственного поставщика) только в случаях, предусмотренных подразделом 5.6 Положения.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иных случаях заказчик вправе обосновывать цену договора с единственным поставщиком (подрядчиком, исполнителем).</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 xml:space="preserve">10.3. </w:t>
      </w:r>
      <w:r w:rsidRPr="00194753">
        <w:rPr>
          <w:rFonts w:ascii="Times New Roman" w:hAnsi="Times New Roman" w:cs="Times New Roman"/>
          <w:sz w:val="16"/>
          <w:szCs w:val="16"/>
        </w:rPr>
        <w:t>Если в соответствии с требованиями Положения в отдельно взятом случае проведения закупки у единственного поставщика заказчик должен разработать и разместить в ЕИС извещение о закупке и документацию о закупке, заказчик или закупочная комиссия одновременно с размещением в ЕИС упомянутых документов должен (должна) также составить и разместить в ЕИС протокол о закупке у единственного поставщика, содержащий следующие сведения: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основание закупки у единственного поставщика в соответствии с Положением, включая номер и содержание пункта Положения;</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 закупке у единственного поставщика по решению заказчика.</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10.4. При заключении договора путем проведения закупки у единственного поставщика, в случае если цена договора не превышает 100 тыс. рублей, заказчик вправе заключать договоры в любой форме, предусмотренной Гражданским кодексом Российской Федерации для совершения сделок.</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10.5. При осуществлении закупки у единственного поставщика (подрядчика, исполнителя) в случае, предусмотренном подпунктом 5.6.22 Положения, такая закупка должна быть осуществлена в соответствии с регламентом проведения данных закупок информационной системы.</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Срок подачи ценовых предложений для участия в такой закупке должен составлять не менее 24 часов с момента публикации информации о закупке в информационной системе и заканчиваться в рабочий день не позднее 17 часов 30 минут.</w:t>
      </w:r>
    </w:p>
    <w:p w:rsidR="00194753" w:rsidRPr="00194753" w:rsidRDefault="00194753" w:rsidP="00E71A36">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этом победителем закупки признается участник, сделавший наименьшее ценовое предложение.</w:t>
      </w:r>
    </w:p>
    <w:p w:rsidR="00194753" w:rsidRPr="00194753" w:rsidRDefault="00194753" w:rsidP="00E71A36">
      <w:pPr>
        <w:widowControl w:val="0"/>
        <w:autoSpaceDE w:val="0"/>
        <w:autoSpaceDN w:val="0"/>
        <w:adjustRightInd w:val="0"/>
        <w:spacing w:after="0" w:line="240" w:lineRule="auto"/>
        <w:ind w:firstLine="284"/>
        <w:outlineLvl w:val="0"/>
        <w:rPr>
          <w:rFonts w:ascii="Times New Roman" w:hAnsi="Times New Roman" w:cs="Times New Roman"/>
          <w:b/>
          <w:bCs/>
          <w:spacing w:val="-4"/>
          <w:sz w:val="16"/>
          <w:szCs w:val="16"/>
        </w:rPr>
      </w:pPr>
      <w:bookmarkStart w:id="59" w:name="_Toc521582091"/>
      <w:r w:rsidRPr="00194753">
        <w:rPr>
          <w:rFonts w:ascii="Times New Roman" w:hAnsi="Times New Roman" w:cs="Times New Roman"/>
          <w:b/>
          <w:bCs/>
          <w:spacing w:val="-4"/>
          <w:sz w:val="16"/>
          <w:szCs w:val="16"/>
        </w:rPr>
        <w:t>11. Последствия признания конкурентных закупок несостоявшимися</w:t>
      </w:r>
      <w:bookmarkEnd w:id="59"/>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11.1. Конкурентная закупка признается несостоявшейся в следующих случаях:</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11.1.1. Не подано ни одной заявки на участие в закупке;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11.1.2. По результатам ее проведения все заявки на участие в закупке отклонены;</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11.1.3. На участие в закупке подана только одна заявка;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11.1.4. По результатам ее проведения отклонены все заявки, за исключением одной заявки на участие в закупке;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11.1.5. По результатам ее проведения от заключения договора уклонились все участники закупки.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11.2. 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11.3. 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11.4. 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11.5. Если конкурентная закупка была признана несостоявшейся в связи с тем, что по результатам ее проведения от заключения договора уклонились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 Повторной конкурентной закупкой, указанной в пунктах 11.2, 11.3, 11.5 Положения признается конкурентная закупка, соответствующая всем перечисленным условиям: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11.6.1. Предмет закупки (включая требования к предмету закупки и 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11.6.2. 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11.6.3. 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11.7. При несоответствии хотя бы одному из перечисленных в пункте 11.6</w:t>
      </w:r>
      <w:r w:rsidRPr="00194753">
        <w:rPr>
          <w:rFonts w:ascii="Times New Roman" w:hAnsi="Times New Roman" w:cs="Times New Roman"/>
          <w:sz w:val="16"/>
          <w:szCs w:val="16"/>
        </w:rPr>
        <w:t xml:space="preserve">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11.8. 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11.9. 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аукциона,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объемом прав и обязанностей, предусмотренных действующим законодательством Российской Федерации, в том числе в отношении заключения договора.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11.11. 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11.12. При заключении договора в соответствии с пунктом 11.8 Положения, а также при принятии решения о заключении договора в соответствии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11.13. В случае признания конкурентной закупки несостоявшейся в протоколах, составляемых в ходе закупки, указывается информация о причинах ее признания таковой в соответствии с подпунктами 11.1.1-11.1.5 Положения.</w:t>
      </w:r>
    </w:p>
    <w:p w:rsidR="00194753" w:rsidRPr="00194753" w:rsidRDefault="00194753" w:rsidP="00E71A36">
      <w:pPr>
        <w:widowControl w:val="0"/>
        <w:autoSpaceDE w:val="0"/>
        <w:autoSpaceDN w:val="0"/>
        <w:adjustRightInd w:val="0"/>
        <w:spacing w:after="0" w:line="240" w:lineRule="auto"/>
        <w:ind w:firstLine="284"/>
        <w:outlineLvl w:val="0"/>
        <w:rPr>
          <w:rFonts w:ascii="Times New Roman" w:hAnsi="Times New Roman" w:cs="Times New Roman"/>
          <w:b/>
          <w:bCs/>
          <w:sz w:val="16"/>
          <w:szCs w:val="16"/>
        </w:rPr>
      </w:pPr>
      <w:bookmarkStart w:id="60" w:name="_Toc521582092"/>
      <w:r w:rsidRPr="00194753">
        <w:rPr>
          <w:rFonts w:ascii="Times New Roman" w:hAnsi="Times New Roman" w:cs="Times New Roman"/>
          <w:b/>
          <w:bCs/>
          <w:sz w:val="16"/>
          <w:szCs w:val="16"/>
        </w:rPr>
        <w:t>12. Особенности проведения закрытых конкурентных закупок</w:t>
      </w:r>
      <w:bookmarkEnd w:id="60"/>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12.1. Закрытые конкурентные закупки (далее закрытые закупки в настоящем разделе) проводятся только в случаях, предусмотренных пунктом 5.7 Положения.</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12.2. При проведении закрытых закупок заказчик руководствуется правилами проведения конкурса, аукциона, запроса цен,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12.3. 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в ЕИС извещения о проведении конкурентной закупки соответствующим способом.</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12.5. 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rsidR="00194753" w:rsidRPr="00194753" w:rsidRDefault="00194753" w:rsidP="00E71A36">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12.6.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bookmarkStart w:id="61" w:name="_Дополнительные_элементы_процедур"/>
      <w:bookmarkEnd w:id="61"/>
    </w:p>
    <w:p w:rsidR="00194753" w:rsidRPr="00194753" w:rsidRDefault="00194753" w:rsidP="00E71A36">
      <w:pPr>
        <w:widowControl w:val="0"/>
        <w:autoSpaceDE w:val="0"/>
        <w:autoSpaceDN w:val="0"/>
        <w:adjustRightInd w:val="0"/>
        <w:spacing w:after="0" w:line="240" w:lineRule="auto"/>
        <w:ind w:firstLine="284"/>
        <w:jc w:val="both"/>
        <w:outlineLvl w:val="0"/>
        <w:rPr>
          <w:rFonts w:ascii="Times New Roman" w:hAnsi="Times New Roman" w:cs="Times New Roman"/>
          <w:b/>
          <w:bCs/>
          <w:sz w:val="16"/>
          <w:szCs w:val="16"/>
        </w:rPr>
      </w:pPr>
      <w:bookmarkStart w:id="62" w:name="_Toc521582093"/>
      <w:r w:rsidRPr="00194753">
        <w:rPr>
          <w:rFonts w:ascii="Times New Roman" w:hAnsi="Times New Roman" w:cs="Times New Roman"/>
          <w:b/>
          <w:bCs/>
          <w:sz w:val="16"/>
          <w:szCs w:val="16"/>
        </w:rPr>
        <w:t>13. Заключение, исполнение, изменение и расторжение договора</w:t>
      </w:r>
      <w:bookmarkEnd w:id="62"/>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63" w:name="_Toc521582094"/>
      <w:r w:rsidRPr="00194753">
        <w:rPr>
          <w:rFonts w:ascii="Times New Roman" w:hAnsi="Times New Roman" w:cs="Times New Roman"/>
          <w:sz w:val="16"/>
          <w:szCs w:val="16"/>
        </w:rPr>
        <w:t>13.1. Заключение договора по результатам конкурентной закупки</w:t>
      </w:r>
      <w:bookmarkEnd w:id="63"/>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 Договор по результатам конкурентной закупки заключается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13.1.2. 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13.1.3. Победитель закупки или участник закупки, на которого </w:t>
      </w:r>
      <w:r w:rsidRPr="00194753">
        <w:rPr>
          <w:rFonts w:ascii="Times New Roman" w:hAnsi="Times New Roman" w:cs="Times New Roman"/>
          <w:spacing w:val="-4"/>
          <w:sz w:val="16"/>
          <w:szCs w:val="16"/>
        </w:rPr>
        <w:t>возлагается обязанность заключения договора в соответствии с пунктом 13.1.2</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Положения, считается уклонившимся от заключения договора при наступлении</w:t>
      </w:r>
      <w:r w:rsidRPr="00194753">
        <w:rPr>
          <w:rFonts w:ascii="Times New Roman" w:hAnsi="Times New Roman" w:cs="Times New Roman"/>
          <w:sz w:val="16"/>
          <w:szCs w:val="16"/>
        </w:rPr>
        <w:t xml:space="preserve"> любого из следующих событий: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13.1.3.1. Предоставление участником закупки письменного отказа от заключения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13.1.3.2.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участником закупки в указанные в документации о закупке сроки подписанного со своей стороны проекта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13.1.3.3.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обеспечения исполнения договора в соответствии с указанным в извещении об осуществлении закупки и (или) в документации о закупке требуемым размером и с несоблюдением требуемого порядка, при наличии в документации о закупке таких требований.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13.1.4. Уклонение победителя закупки от заключения договора или участника конкурентной закупки, на которого возлагается обязанность заключения договора в соответствии с подпунктом 13.1.2 Положения, является основанием возникновения ответственности такого участника, предусмотренной действующим законодательством Российской Федерации и Положением.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13.1.5. 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13.1.7. Заказчик и участник закупки, с которым заключаются договор (далее стороны в настоящем разделе), могут проводить преддоговорные переговоры, в том числе путем направления протоколов разногласий.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13.1.8.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13.1.10. Заказчик не обязан учитывать (полностью или частично) замечания участника закупки к положениям проекта договора, за исключением замечаний, касающихся внутренних противоречий в тексте проекта договора, возникших по вине заказчика.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13.1.11.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с даты заключения таких договоров.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13.1.12.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13.1.13. 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13.1.14.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194753" w:rsidRPr="00194753" w:rsidRDefault="00194753" w:rsidP="00E71A36">
      <w:pPr>
        <w:keepNext/>
        <w:spacing w:after="0" w:line="240" w:lineRule="auto"/>
        <w:ind w:firstLine="284"/>
        <w:jc w:val="both"/>
        <w:outlineLvl w:val="1"/>
        <w:rPr>
          <w:rFonts w:ascii="Times New Roman" w:hAnsi="Times New Roman" w:cs="Times New Roman"/>
          <w:sz w:val="16"/>
          <w:szCs w:val="16"/>
        </w:rPr>
      </w:pPr>
      <w:bookmarkStart w:id="64" w:name="_Toc521582095"/>
      <w:r w:rsidRPr="00194753">
        <w:rPr>
          <w:rFonts w:ascii="Times New Roman" w:hAnsi="Times New Roman" w:cs="Times New Roman"/>
          <w:sz w:val="16"/>
          <w:szCs w:val="16"/>
        </w:rPr>
        <w:t>13.2. Исполнение, изменение и расторжение договора</w:t>
      </w:r>
      <w:bookmarkEnd w:id="64"/>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 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допускается в соответствии с требованиями Гражданского кодекса Российской Федерации,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13.2.2. Изменение условий договора, не являющихся существенными, допускается в соответствии с Гражданским кодексом Российской Федерации.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13.2.3. Изменение существенных условий договора при его исполнении допускается по соглашению сторон в следующих случаях:</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13.2.3.1. Изменение по инициативе заказчика количества поставляемого</w:t>
      </w:r>
      <w:r w:rsidRPr="00194753">
        <w:rPr>
          <w:rFonts w:ascii="Times New Roman" w:hAnsi="Times New Roman" w:cs="Times New Roman"/>
          <w:sz w:val="16"/>
          <w:szCs w:val="16"/>
        </w:rPr>
        <w:t xml:space="preserve"> товара, объема выполняемых работ, оказываемых услуг с соответствующим изменением цены договора в пределах 10 %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При этом стороны вправе продлить срок исполнения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13.2.3.2. Если исполнителем предложена поставка товара с улучшенными</w:t>
      </w:r>
      <w:r w:rsidRPr="00194753">
        <w:rPr>
          <w:rFonts w:ascii="Times New Roman" w:hAnsi="Times New Roman" w:cs="Times New Roman"/>
          <w:sz w:val="16"/>
          <w:szCs w:val="16"/>
        </w:rPr>
        <w:t xml:space="preserve">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13.2.3.3.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13.2.3.4. Если при исполнении договора, заключенного до 01.01.2023 возникли независящие от сторон договора обстоятельства, влекущие невозможность его исполнения без изменения его существенных условий.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13.2.4. 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Новгородской области, органов местного самоуправления Новгородской области или решениями судов;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13.2.4.2. Если необходимость изменения условий договора обусловлена обстоятельствами непреодолимой силы;</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13.2.4.3. При изменении в ходе исполнения договора регулируемых государством цен и (или) тарифов на продукцию, поставляемую в ходе исполнения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 13.2.5. Положения подпункта 13.2.3.1 Положения не применяются в отношении договоров, заключенных по результатам неконкурентной закупки на основании подпункта 5.6.4 Положения.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13.2.6. При исполнении договора не допускается перемена поставщика, за исключением случаев, предусмотренных Гражданским кодексом Российской Федерации.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13.2.7. 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13.2.8. Договор может быть расторгнут по основаниям и в порядке, предусмотренном Гражданским кодексом Российской Федерации и договором.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13.2.9. 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13.2.10.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13.2.11.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 последнего этапа.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13.2.12. Заказчик в течение 3 рабочих дней, со дня внесения изменений в существенные условия договора на основании подпункта 13.2.3.4 Положения направляет учредителю информацию о таких изменениях, с приложением документов, подтверждающих обстоятельства, повлекшие невозможность исполнения такого договора без изменения существенных условий.</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65" w:name="_Toc521582096"/>
      <w:r w:rsidRPr="00194753">
        <w:rPr>
          <w:rFonts w:ascii="Times New Roman" w:hAnsi="Times New Roman" w:cs="Times New Roman"/>
          <w:b/>
          <w:bCs/>
          <w:sz w:val="16"/>
          <w:szCs w:val="16"/>
        </w:rPr>
        <w:t xml:space="preserve">14. Особенности предоставления приоритета товаров российского </w:t>
      </w:r>
      <w:r w:rsidRPr="00194753">
        <w:rPr>
          <w:rFonts w:ascii="Times New Roman" w:hAnsi="Times New Roman" w:cs="Times New Roman"/>
          <w:b/>
          <w:bCs/>
          <w:spacing w:val="-8"/>
          <w:sz w:val="16"/>
          <w:szCs w:val="16"/>
        </w:rPr>
        <w:t>происхождения, работ, услуг, выполняемых, оказываемых российскими</w:t>
      </w:r>
      <w:r w:rsidRPr="00194753">
        <w:rPr>
          <w:rFonts w:ascii="Times New Roman" w:hAnsi="Times New Roman" w:cs="Times New Roman"/>
          <w:b/>
          <w:bCs/>
          <w:sz w:val="16"/>
          <w:szCs w:val="16"/>
        </w:rPr>
        <w:t xml:space="preserve"> лицами</w:t>
      </w:r>
      <w:bookmarkEnd w:id="65"/>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14.1. При проведении конкурентных закупок заказчик предоставляет установленный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w:t>
      </w:r>
      <w:r w:rsidRPr="00194753">
        <w:rPr>
          <w:rFonts w:ascii="Times New Roman" w:hAnsi="Times New Roman" w:cs="Times New Roman"/>
          <w:spacing w:val="-4"/>
          <w:sz w:val="16"/>
          <w:szCs w:val="16"/>
        </w:rPr>
        <w:t>лицами, по отношению к товарам, происходящим из иностранного государства,</w:t>
      </w:r>
      <w:r w:rsidRPr="00194753">
        <w:rPr>
          <w:rFonts w:ascii="Times New Roman" w:hAnsi="Times New Roman" w:cs="Times New Roman"/>
          <w:sz w:val="16"/>
          <w:szCs w:val="16"/>
        </w:rPr>
        <w:t xml:space="preserve"> работам, услугам, выполняемым, оказываемым иностранными лицами» </w:t>
      </w:r>
      <w:r w:rsidRPr="00194753">
        <w:rPr>
          <w:rFonts w:ascii="Times New Roman" w:hAnsi="Times New Roman" w:cs="Times New Roman"/>
          <w:spacing w:val="-4"/>
          <w:sz w:val="16"/>
          <w:szCs w:val="16"/>
        </w:rPr>
        <w:t>(далее постановление № 925) приоритет товарам российского происхождения,</w:t>
      </w:r>
      <w:r w:rsidRPr="00194753">
        <w:rPr>
          <w:rFonts w:ascii="Times New Roman" w:hAnsi="Times New Roman" w:cs="Times New Roman"/>
          <w:sz w:val="16"/>
          <w:szCs w:val="16"/>
        </w:rPr>
        <w:t xml:space="preserve"> работам, услугам, выполняемым, оказываемым российскими лицами.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14.2. 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w:t>
      </w:r>
      <w:r w:rsidRPr="00194753">
        <w:rPr>
          <w:rFonts w:ascii="Times New Roman" w:hAnsi="Times New Roman" w:cs="Times New Roman"/>
          <w:spacing w:val="-4"/>
          <w:sz w:val="16"/>
          <w:szCs w:val="16"/>
        </w:rPr>
        <w:t>российского происхождения, выполнении работ, оказании услуг российскими</w:t>
      </w:r>
      <w:r w:rsidRPr="00194753">
        <w:rPr>
          <w:rFonts w:ascii="Times New Roman" w:hAnsi="Times New Roman" w:cs="Times New Roman"/>
          <w:sz w:val="16"/>
          <w:szCs w:val="16"/>
        </w:rPr>
        <w:t xml:space="preserve"> лицами, по стоимостным критериям производится по предложенной в указанных заявках цене договора, сниженной на 15 %, при этом договор заключается по цене договора, предложенной участником закупки в заявке на участие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14.3. При осуществлении закупок товаров, работ, услуг путем проведения аукциона в случае, если победителем закупки представлена заявка на участие </w:t>
      </w:r>
      <w:r w:rsidRPr="00194753">
        <w:rPr>
          <w:rFonts w:ascii="Times New Roman" w:hAnsi="Times New Roman" w:cs="Times New Roman"/>
          <w:sz w:val="16"/>
          <w:szCs w:val="16"/>
        </w:rPr>
        <w:lastRenderedPageBreak/>
        <w:t>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сниженной на 15 % от предложенной им цены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14.4. 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 Условием предоставления приоритета является включение в документацию о закупке следующих сведений:</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14.5.2. Положение об ответственности участников закупки за представление</w:t>
      </w:r>
      <w:r w:rsidRPr="00194753">
        <w:rPr>
          <w:rFonts w:ascii="Times New Roman" w:hAnsi="Times New Roman" w:cs="Times New Roman"/>
          <w:sz w:val="16"/>
          <w:szCs w:val="16"/>
        </w:rPr>
        <w:t xml:space="preserve"> недостоверных сведений о стране происхождения товара, указанного в заявке на участие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14.5.3. Сведения о начальной (максимальной) цене единицы каждого товара, работы, услуги, являющихся предметом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14.5.6. Условие отнесения участника закупки к российским или </w:t>
      </w:r>
      <w:r w:rsidRPr="00194753">
        <w:rPr>
          <w:rFonts w:ascii="Times New Roman" w:hAnsi="Times New Roman" w:cs="Times New Roman"/>
          <w:spacing w:val="-4"/>
          <w:sz w:val="16"/>
          <w:szCs w:val="16"/>
        </w:rPr>
        <w:t>иностранным лицам на основании документов участника закупки, содержащих</w:t>
      </w:r>
      <w:r w:rsidRPr="00194753">
        <w:rPr>
          <w:rFonts w:ascii="Times New Roman" w:hAnsi="Times New Roman" w:cs="Times New Roman"/>
          <w:sz w:val="16"/>
          <w:szCs w:val="16"/>
        </w:rPr>
        <w:t xml:space="preserve"> информацию о месте его регистрации (для юридических лиц и </w:t>
      </w:r>
      <w:r w:rsidRPr="00194753">
        <w:rPr>
          <w:rFonts w:ascii="Times New Roman" w:hAnsi="Times New Roman" w:cs="Times New Roman"/>
          <w:spacing w:val="-8"/>
          <w:sz w:val="16"/>
          <w:szCs w:val="16"/>
        </w:rPr>
        <w:t>индивидуальных предпринимателей), на основании документов, удостоверяющих</w:t>
      </w:r>
      <w:r w:rsidRPr="00194753">
        <w:rPr>
          <w:rFonts w:ascii="Times New Roman" w:hAnsi="Times New Roman" w:cs="Times New Roman"/>
          <w:sz w:val="16"/>
          <w:szCs w:val="16"/>
        </w:rPr>
        <w:t xml:space="preserve"> личность (для физических лиц);</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14.5.9. Условие о том, что при исполнении договора, заключенного с участником закупки, которому предоставлен приоритет в соответствии с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14.6. Приоритет не предоставляется в случаях, указанных в пункте 6 постановления № 925.</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14.7. Приоритет устанавливается с учетом положений Генерального соглашения по тарифам и торговле 1994 года и Договора о Евразийском экономическом союзе от 29.05.2014.</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14.8. При осуществлении закупок радиоэлектронной продукции путем проведения конкурса, запроса предложений, запроса цен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 при этом договор заключается по цене договора, предложенной участником в заявке на участие в закупке.</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14.9.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 от предложенной им цены договора.</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14.10.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 от предложенной им цены договора.</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66" w:name="_Toc521582097"/>
      <w:r w:rsidRPr="00194753">
        <w:rPr>
          <w:rFonts w:ascii="Times New Roman" w:hAnsi="Times New Roman" w:cs="Times New Roman"/>
          <w:b/>
          <w:bCs/>
          <w:sz w:val="16"/>
          <w:szCs w:val="16"/>
        </w:rPr>
        <w:t xml:space="preserve">15. </w:t>
      </w:r>
      <w:r w:rsidRPr="00194753">
        <w:rPr>
          <w:rFonts w:ascii="Times New Roman" w:hAnsi="Times New Roman" w:cs="Times New Roman"/>
          <w:b/>
          <w:bCs/>
          <w:spacing w:val="-8"/>
          <w:sz w:val="16"/>
          <w:szCs w:val="16"/>
        </w:rPr>
        <w:t>Особенности осуществления закупок у субъектов малого и среднего</w:t>
      </w:r>
      <w:r w:rsidRPr="00194753">
        <w:rPr>
          <w:rFonts w:ascii="Times New Roman" w:hAnsi="Times New Roman" w:cs="Times New Roman"/>
          <w:b/>
          <w:bCs/>
          <w:sz w:val="16"/>
          <w:szCs w:val="16"/>
        </w:rPr>
        <w:t xml:space="preserve"> предпринимательства</w:t>
      </w:r>
      <w:bookmarkEnd w:id="66"/>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15.1. Заказчики, на которых распространяется действие постановления Правительства Российской Федерации от 11.12.2014 № 1352 </w:t>
      </w:r>
      <w:r w:rsidRPr="00194753">
        <w:rPr>
          <w:rFonts w:ascii="Times New Roman" w:hAnsi="Times New Roman" w:cs="Times New Roman"/>
          <w:spacing w:val="-4"/>
          <w:sz w:val="16"/>
          <w:szCs w:val="16"/>
        </w:rPr>
        <w:t>«Об особенностях участия субъектов малого и среднего предпринимательства</w:t>
      </w:r>
      <w:r w:rsidRPr="00194753">
        <w:rPr>
          <w:rFonts w:ascii="Times New Roman" w:hAnsi="Times New Roman" w:cs="Times New Roman"/>
          <w:sz w:val="16"/>
          <w:szCs w:val="16"/>
        </w:rPr>
        <w:t xml:space="preserve"> в закупках товаров, работ, услуг отдельными видами юридических лиц» (далее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СМСП), устанавливается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размере не менее чем 25 %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15.3. 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15.4. Подтверждением принадлежности участника закупки, субподрядчика (соисполнителя), предусмотренного подпунктом в)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Положение </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об особенностях участия в закупках), к СМСП является наличие информации о таких участнике, субподрядчике (соисполнителе) в едином реестре СМСП.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предоставления информации и документов, подтверждающих их принадлежность к СМСП.</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 в едином реестре СМСП.</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15.6. 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15.7. Закупки, участниками которых могут быть только СМСП, заказчик вправе осуществить путем проведения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15.8. 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rsidR="00194753" w:rsidRPr="00194753" w:rsidRDefault="00194753" w:rsidP="00E71A36">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 Заказчик вправе проводить для СМСП неконкурентную процедуру в форме закупки у единственного поставщика для СМСП в соответствии с пунктом 5.6.27 Положения.</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проведения такой закупки определяется настоящим подпунктом и регламентом оператора ЭП с учетом следующих особенностей:</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15.9.1. Закупка осуществляется в электронной форме на ЭП, предусмотренной частью 10 статьи 3.4 Федерального закона № 223-ФЗ;</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15.9.2. Цена договора, заключенного с применением такого способа закупки, не должна превышать 20 млн. рублей;</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15.9.5. Оператор ЭП определяет из состава предварительных предложений, предусмотренных подпунктом 15.9.3, соответствующих требованиям заказчика, предусмотренным подпунктом 15.9.4, предложений о поставке товара, выполнении работы участников закупки из числа СМСП;</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15.9.7. 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15.10.  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15.11. 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15.12. Независимая гарантия, предоставляемая в качестве обеспечения заявки, обеспечения исполнения договора на участие в конкурентной закупке с участием СМСП, должна соответствовать требованиям, установленным в частях 14.1, 31, 32 статьи 3.4 Федерального закона № 223-ФЗ. </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194753">
        <w:rPr>
          <w:rFonts w:ascii="Times New Roman" w:hAnsi="Times New Roman" w:cs="Times New Roman"/>
          <w:sz w:val="16"/>
          <w:szCs w:val="16"/>
        </w:rPr>
        <w:tab/>
      </w:r>
    </w:p>
    <w:p w:rsidR="00194753" w:rsidRPr="00194753" w:rsidRDefault="00194753" w:rsidP="00E71A36">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15.14. 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осуществлении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СМСП.</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67" w:name="_Toc521582098"/>
      <w:r w:rsidRPr="00194753">
        <w:rPr>
          <w:rFonts w:ascii="Times New Roman" w:hAnsi="Times New Roman" w:cs="Times New Roman"/>
          <w:b/>
          <w:bCs/>
          <w:sz w:val="16"/>
          <w:szCs w:val="16"/>
        </w:rPr>
        <w:t>16. Организация и проведение совместных (консолидированных) закупок</w:t>
      </w:r>
      <w:bookmarkEnd w:id="67"/>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16.1. 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совместные закупки). </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16.2. 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16.3. Заказчик вправе принять участие в совместных закупках, передав свои функции в части проведения закупки другому заказчику либо организатору, который соответствует требованиям Положения, на основании заключенного соглашения о проведении совместных закупок.</w:t>
      </w:r>
    </w:p>
    <w:p w:rsidR="00194753" w:rsidRPr="00194753" w:rsidRDefault="00194753" w:rsidP="00E71A3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16.4. Организатором закупки </w:t>
      </w:r>
      <w:proofErr w:type="gramStart"/>
      <w:r w:rsidRPr="00194753">
        <w:rPr>
          <w:rFonts w:ascii="Times New Roman" w:hAnsi="Times New Roman" w:cs="Times New Roman"/>
          <w:sz w:val="16"/>
          <w:szCs w:val="16"/>
        </w:rPr>
        <w:t>может быть</w:t>
      </w:r>
      <w:proofErr w:type="gramEnd"/>
      <w:r w:rsidRPr="00194753">
        <w:rPr>
          <w:rFonts w:ascii="Times New Roman" w:hAnsi="Times New Roman" w:cs="Times New Roman"/>
          <w:sz w:val="16"/>
          <w:szCs w:val="16"/>
        </w:rPr>
        <w:t xml:space="preserve"> как сам заказчик, так и иное лицо, действующее в рамках соответствующего соглашения с заказчиком.</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16.5. Функция непосредственного проведения совместных закупок (от размещения извещения о закупке и документации о закупке до подведения итогов закупки, включая все промежуточные этапы закупки) возлагается на организатора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16.6. 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w:t>
      </w:r>
      <w:r w:rsidRPr="00194753">
        <w:rPr>
          <w:rFonts w:ascii="Times New Roman" w:hAnsi="Times New Roman" w:cs="Times New Roman"/>
          <w:spacing w:val="-2"/>
          <w:sz w:val="16"/>
          <w:szCs w:val="16"/>
        </w:rPr>
        <w:t>победителями совместных закупок, осуществляется сторонами в соответствии</w:t>
      </w:r>
      <w:r w:rsidRPr="00194753">
        <w:rPr>
          <w:rFonts w:ascii="Times New Roman" w:hAnsi="Times New Roman" w:cs="Times New Roman"/>
          <w:sz w:val="16"/>
          <w:szCs w:val="16"/>
        </w:rPr>
        <w:t xml:space="preserve"> с Гражданским кодексом Российской Федерации, иными нормативными правовыми актами.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16.8. Порядок заключения договора вследствие проведения совместной </w:t>
      </w:r>
      <w:r w:rsidRPr="00194753">
        <w:rPr>
          <w:rFonts w:ascii="Times New Roman" w:hAnsi="Times New Roman" w:cs="Times New Roman"/>
          <w:spacing w:val="-4"/>
          <w:sz w:val="16"/>
          <w:szCs w:val="16"/>
        </w:rPr>
        <w:t>закупки должен соответствовать особенностям и требованиям, установленным</w:t>
      </w:r>
      <w:r w:rsidRPr="00194753">
        <w:rPr>
          <w:rFonts w:ascii="Times New Roman" w:hAnsi="Times New Roman" w:cs="Times New Roman"/>
          <w:sz w:val="16"/>
          <w:szCs w:val="16"/>
        </w:rPr>
        <w:t xml:space="preserve"> подразделом 13.1 Положения.</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16.9. Порядок взаимодействия заказчиков и организатора закупки в рамках организации и проведения совместных закупок устанавливается соответствующим соглашением, заключаемым заказчиками и организатором закупки.</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16.10. Соглашение о проведении совместной закупки, заключаемое заинтересованными лицами, должно содержать:</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заказчиках, проводящих совместные закупки (стороны соглашения);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видах и предполагаемых объемах закупок, в отношении которых проводятся совместные закупки;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права, обязанности и ответственность сторон соглашения;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об организаторе совместных закупок, включая перечень функций, передаваемых ему сторонами соглашения в целях проведения закупки;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и срок формирования закупочной комиссии;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и срок разработки и утверждения документации и (или) извещения о закупке;</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ориентировочные сроки проведения совместных закупок;</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оплаты расходов, связанных с организацией и проведением совместных закупок;</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срок действия соглашения;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рассмотрения споров и обжалований;</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иную информацию, определяющую взаимоотношения сторон соглашения</w:t>
      </w:r>
      <w:r w:rsidRPr="00194753">
        <w:rPr>
          <w:rFonts w:ascii="Times New Roman" w:hAnsi="Times New Roman" w:cs="Times New Roman"/>
          <w:sz w:val="16"/>
          <w:szCs w:val="16"/>
        </w:rPr>
        <w:t xml:space="preserve"> при проведении совместных закупок.</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b/>
          <w:bCs/>
          <w:sz w:val="16"/>
          <w:szCs w:val="16"/>
        </w:rPr>
      </w:pPr>
      <w:r w:rsidRPr="00194753">
        <w:rPr>
          <w:rFonts w:ascii="Times New Roman" w:hAnsi="Times New Roman" w:cs="Times New Roman"/>
          <w:b/>
          <w:bCs/>
          <w:sz w:val="16"/>
          <w:szCs w:val="16"/>
        </w:rPr>
        <w:t>17.</w:t>
      </w:r>
      <w:r w:rsidRPr="00194753">
        <w:rPr>
          <w:rFonts w:ascii="Times New Roman" w:hAnsi="Times New Roman" w:cs="Times New Roman"/>
          <w:b/>
          <w:bCs/>
          <w:spacing w:val="-24"/>
          <w:sz w:val="16"/>
          <w:szCs w:val="16"/>
        </w:rPr>
        <w:t xml:space="preserve"> </w:t>
      </w:r>
      <w:r w:rsidRPr="00194753">
        <w:rPr>
          <w:rFonts w:ascii="Times New Roman" w:hAnsi="Times New Roman" w:cs="Times New Roman"/>
          <w:b/>
          <w:bCs/>
          <w:sz w:val="16"/>
          <w:szCs w:val="16"/>
        </w:rPr>
        <w:t>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194753" w:rsidRPr="00194753" w:rsidRDefault="00194753" w:rsidP="00E71A36">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lastRenderedPageBreak/>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194753" w:rsidRPr="00194753" w:rsidRDefault="00194753" w:rsidP="00E71A36">
      <w:pPr>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17.2.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194753" w:rsidRPr="00194753" w:rsidRDefault="00194753" w:rsidP="00E71A36">
      <w:pPr>
        <w:spacing w:after="0" w:line="240" w:lineRule="auto"/>
        <w:ind w:firstLine="284"/>
        <w:jc w:val="both"/>
        <w:rPr>
          <w:rFonts w:ascii="Times New Roman" w:hAnsi="Times New Roman" w:cs="Times New Roman"/>
          <w:b/>
          <w:bCs/>
          <w:sz w:val="16"/>
          <w:szCs w:val="16"/>
        </w:rPr>
      </w:pPr>
      <w:r w:rsidRPr="00194753">
        <w:rPr>
          <w:rFonts w:ascii="Times New Roman" w:hAnsi="Times New Roman" w:cs="Times New Roman"/>
          <w:b/>
          <w:bCs/>
          <w:sz w:val="16"/>
          <w:szCs w:val="16"/>
        </w:rPr>
        <w:t>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18.2.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47" w:history="1">
        <w:r w:rsidRPr="00194753">
          <w:rPr>
            <w:rFonts w:ascii="Times New Roman" w:hAnsi="Times New Roman" w:cs="Times New Roman"/>
            <w:sz w:val="16"/>
            <w:szCs w:val="16"/>
          </w:rPr>
          <w:t>кодексом</w:t>
        </w:r>
      </w:hyperlink>
      <w:r w:rsidRPr="00194753">
        <w:rPr>
          <w:rFonts w:ascii="Times New Roman" w:hAnsi="Times New Roman" w:cs="Times New Roman"/>
          <w:sz w:val="16"/>
          <w:szCs w:val="16"/>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18.3. 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w:t>
      </w:r>
      <w:hyperlink r:id="rId48" w:history="1">
        <w:r w:rsidRPr="00194753">
          <w:rPr>
            <w:rFonts w:ascii="Times New Roman" w:hAnsi="Times New Roman" w:cs="Times New Roman"/>
            <w:sz w:val="16"/>
            <w:szCs w:val="16"/>
          </w:rPr>
          <w:t>частью 5 статьи 54</w:t>
        </w:r>
      </w:hyperlink>
      <w:r w:rsidRPr="00194753">
        <w:rPr>
          <w:rFonts w:ascii="Times New Roman" w:hAnsi="Times New Roman" w:cs="Times New Roman"/>
          <w:sz w:val="16"/>
          <w:szCs w:val="16"/>
        </w:rPr>
        <w:t xml:space="preserve"> Градостроительного кодекса Российской Федерации.</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18.4.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194753" w:rsidRPr="00194753" w:rsidRDefault="00194753" w:rsidP="00E71A36">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18.5.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194753" w:rsidRPr="00194753" w:rsidRDefault="00194753" w:rsidP="00E71A36">
      <w:pPr>
        <w:keepNext/>
        <w:spacing w:after="0" w:line="240" w:lineRule="auto"/>
        <w:ind w:firstLine="284"/>
        <w:jc w:val="both"/>
        <w:outlineLvl w:val="0"/>
        <w:rPr>
          <w:rFonts w:ascii="Times New Roman" w:hAnsi="Times New Roman" w:cs="Times New Roman"/>
          <w:b/>
          <w:bCs/>
          <w:sz w:val="16"/>
          <w:szCs w:val="16"/>
        </w:rPr>
      </w:pPr>
      <w:bookmarkStart w:id="68" w:name="_Toc521582099"/>
      <w:r w:rsidRPr="00194753">
        <w:rPr>
          <w:rFonts w:ascii="Times New Roman" w:hAnsi="Times New Roman" w:cs="Times New Roman"/>
          <w:b/>
          <w:bCs/>
          <w:sz w:val="16"/>
          <w:szCs w:val="16"/>
        </w:rPr>
        <w:t>19. Заключительные положения</w:t>
      </w:r>
      <w:bookmarkEnd w:id="68"/>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19.1. Протоколы, составляемые в ходе осуществления конкурентной закупки, а также по итогам конкурентной закупки, заявки на участие </w:t>
      </w:r>
      <w:r w:rsidRPr="00194753">
        <w:rPr>
          <w:rFonts w:ascii="Times New Roman" w:hAnsi="Times New Roman" w:cs="Times New Roman"/>
          <w:spacing w:val="-6"/>
          <w:sz w:val="16"/>
          <w:szCs w:val="16"/>
        </w:rPr>
        <w:t>в конкурентной закупке, окончательные предложения участников конкурентной</w:t>
      </w:r>
      <w:r w:rsidRPr="00194753">
        <w:rPr>
          <w:rFonts w:ascii="Times New Roman" w:hAnsi="Times New Roman" w:cs="Times New Roman"/>
          <w:sz w:val="16"/>
          <w:szCs w:val="16"/>
        </w:rPr>
        <w:t xml:space="preserve">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лет.</w:t>
      </w:r>
    </w:p>
    <w:p w:rsidR="00194753" w:rsidRPr="00194753" w:rsidRDefault="00194753" w:rsidP="00E71A36">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19.2. При наличии противоречий между тем, что определено законодательством Российской Федерации, и тем, что написано в Положении, приоритет отдается нормам законодательства Российской Федерации.</w:t>
      </w:r>
    </w:p>
    <w:p w:rsid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p w:rsidR="00F41BC8" w:rsidRPr="00F41BC8" w:rsidRDefault="00F41BC8" w:rsidP="00F41BC8">
      <w:pPr>
        <w:widowControl w:val="0"/>
        <w:overflowPunct w:val="0"/>
        <w:autoSpaceDE w:val="0"/>
        <w:autoSpaceDN w:val="0"/>
        <w:adjustRightInd w:val="0"/>
        <w:spacing w:after="0" w:line="240" w:lineRule="auto"/>
        <w:ind w:firstLine="284"/>
        <w:jc w:val="center"/>
        <w:rPr>
          <w:rFonts w:ascii="Times New Roman" w:hAnsi="Times New Roman" w:cs="Times New Roman"/>
          <w:sz w:val="16"/>
          <w:szCs w:val="16"/>
        </w:rPr>
      </w:pPr>
      <w:r w:rsidRPr="00F41BC8">
        <w:rPr>
          <w:rFonts w:ascii="Times New Roman" w:hAnsi="Times New Roman" w:cs="Times New Roman"/>
          <w:sz w:val="16"/>
          <w:szCs w:val="16"/>
        </w:rPr>
        <w:t>АДМИНИСТРАЦИЯ ВОЛОТОВСКОГО МУНИЦИПАЛЬНОГО ОКРУГА</w:t>
      </w:r>
    </w:p>
    <w:p w:rsidR="00F41BC8" w:rsidRPr="00F41BC8" w:rsidRDefault="00F41BC8" w:rsidP="00F41BC8">
      <w:pPr>
        <w:widowControl w:val="0"/>
        <w:overflowPunct w:val="0"/>
        <w:autoSpaceDE w:val="0"/>
        <w:autoSpaceDN w:val="0"/>
        <w:adjustRightInd w:val="0"/>
        <w:spacing w:after="0" w:line="240" w:lineRule="auto"/>
        <w:ind w:firstLine="284"/>
        <w:jc w:val="center"/>
        <w:rPr>
          <w:rFonts w:ascii="Times New Roman" w:hAnsi="Times New Roman" w:cs="Times New Roman"/>
          <w:b/>
          <w:bCs/>
          <w:sz w:val="16"/>
          <w:szCs w:val="16"/>
        </w:rPr>
      </w:pPr>
      <w:r w:rsidRPr="00F41BC8">
        <w:rPr>
          <w:rFonts w:ascii="Times New Roman" w:hAnsi="Times New Roman" w:cs="Times New Roman"/>
          <w:b/>
          <w:bCs/>
          <w:sz w:val="16"/>
          <w:szCs w:val="16"/>
        </w:rPr>
        <w:t>П О С Т А Н О В Л Е Н И Е</w:t>
      </w:r>
    </w:p>
    <w:p w:rsidR="00F41BC8" w:rsidRPr="00F41BC8" w:rsidRDefault="00F41BC8" w:rsidP="00F41BC8">
      <w:pPr>
        <w:widowControl w:val="0"/>
        <w:overflowPunct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F41BC8">
        <w:rPr>
          <w:rFonts w:ascii="Times New Roman" w:hAnsi="Times New Roman" w:cs="Times New Roman"/>
          <w:bCs/>
          <w:sz w:val="16"/>
          <w:szCs w:val="16"/>
        </w:rPr>
        <w:t>от  12.08.2022</w:t>
      </w:r>
      <w:proofErr w:type="gramEnd"/>
      <w:r w:rsidRPr="00F41BC8">
        <w:rPr>
          <w:rFonts w:ascii="Times New Roman" w:hAnsi="Times New Roman" w:cs="Times New Roman"/>
          <w:bCs/>
          <w:sz w:val="16"/>
          <w:szCs w:val="16"/>
        </w:rPr>
        <w:t xml:space="preserve">      №  542</w:t>
      </w:r>
    </w:p>
    <w:tbl>
      <w:tblPr>
        <w:tblW w:w="0" w:type="auto"/>
        <w:tblLook w:val="04A0" w:firstRow="1" w:lastRow="0" w:firstColumn="1" w:lastColumn="0" w:noHBand="0" w:noVBand="1"/>
      </w:tblPr>
      <w:tblGrid>
        <w:gridCol w:w="10632"/>
      </w:tblGrid>
      <w:tr w:rsidR="00F41BC8" w:rsidRPr="00F41BC8" w:rsidTr="00F41BC8">
        <w:tc>
          <w:tcPr>
            <w:tcW w:w="10632" w:type="dxa"/>
            <w:shd w:val="clear" w:color="auto" w:fill="auto"/>
          </w:tcPr>
          <w:p w:rsidR="00F41BC8" w:rsidRPr="00F41BC8" w:rsidRDefault="00F41BC8" w:rsidP="00F41BC8">
            <w:pPr>
              <w:widowControl w:val="0"/>
              <w:overflowPunct w:val="0"/>
              <w:autoSpaceDE w:val="0"/>
              <w:autoSpaceDN w:val="0"/>
              <w:adjustRightInd w:val="0"/>
              <w:spacing w:after="0" w:line="240" w:lineRule="auto"/>
              <w:jc w:val="both"/>
              <w:rPr>
                <w:rFonts w:ascii="Times New Roman" w:hAnsi="Times New Roman" w:cs="Times New Roman"/>
                <w:sz w:val="16"/>
                <w:szCs w:val="16"/>
              </w:rPr>
            </w:pPr>
          </w:p>
          <w:p w:rsidR="00F41BC8" w:rsidRPr="00F41BC8" w:rsidRDefault="00F41BC8" w:rsidP="00F41BC8">
            <w:pPr>
              <w:widowControl w:val="0"/>
              <w:overflowPunct w:val="0"/>
              <w:autoSpaceDE w:val="0"/>
              <w:autoSpaceDN w:val="0"/>
              <w:adjustRightInd w:val="0"/>
              <w:spacing w:after="0" w:line="240" w:lineRule="auto"/>
              <w:jc w:val="center"/>
              <w:rPr>
                <w:rFonts w:ascii="Times New Roman" w:hAnsi="Times New Roman" w:cs="Times New Roman"/>
                <w:sz w:val="16"/>
                <w:szCs w:val="16"/>
              </w:rPr>
            </w:pPr>
            <w:r w:rsidRPr="00F41BC8">
              <w:rPr>
                <w:rFonts w:ascii="Times New Roman" w:hAnsi="Times New Roman" w:cs="Times New Roman"/>
                <w:sz w:val="16"/>
                <w:szCs w:val="16"/>
              </w:rPr>
              <w:t xml:space="preserve">Об утверждении Положения о </w:t>
            </w:r>
            <w:r w:rsidRPr="00F41BC8">
              <w:rPr>
                <w:rFonts w:ascii="Times New Roman" w:hAnsi="Times New Roman" w:cs="Times New Roman"/>
                <w:bCs/>
                <w:sz w:val="16"/>
                <w:szCs w:val="16"/>
              </w:rPr>
              <w:t>закупке товаров, работ, услуг для нужд</w:t>
            </w:r>
            <w:r w:rsidRPr="00F41BC8">
              <w:rPr>
                <w:rFonts w:ascii="Times New Roman" w:hAnsi="Times New Roman" w:cs="Times New Roman"/>
                <w:sz w:val="16"/>
                <w:szCs w:val="16"/>
              </w:rPr>
              <w:t xml:space="preserve"> Муниципального бюджетного учреждения культуры «</w:t>
            </w:r>
            <w:proofErr w:type="spellStart"/>
            <w:r w:rsidRPr="00F41BC8">
              <w:rPr>
                <w:rFonts w:ascii="Times New Roman" w:hAnsi="Times New Roman" w:cs="Times New Roman"/>
                <w:sz w:val="16"/>
                <w:szCs w:val="16"/>
              </w:rPr>
              <w:t>Волотовская</w:t>
            </w:r>
            <w:proofErr w:type="spellEnd"/>
            <w:r w:rsidRPr="00F41BC8">
              <w:rPr>
                <w:rFonts w:ascii="Times New Roman" w:hAnsi="Times New Roman" w:cs="Times New Roman"/>
                <w:sz w:val="16"/>
                <w:szCs w:val="16"/>
              </w:rPr>
              <w:t xml:space="preserve"> </w:t>
            </w:r>
            <w:proofErr w:type="spellStart"/>
            <w:r w:rsidRPr="00F41BC8">
              <w:rPr>
                <w:rFonts w:ascii="Times New Roman" w:hAnsi="Times New Roman" w:cs="Times New Roman"/>
                <w:sz w:val="16"/>
                <w:szCs w:val="16"/>
              </w:rPr>
              <w:t>межпоселенческая</w:t>
            </w:r>
            <w:proofErr w:type="spellEnd"/>
            <w:r w:rsidRPr="00F41BC8">
              <w:rPr>
                <w:rFonts w:ascii="Times New Roman" w:hAnsi="Times New Roman" w:cs="Times New Roman"/>
                <w:sz w:val="16"/>
                <w:szCs w:val="16"/>
              </w:rPr>
              <w:t xml:space="preserve"> централизованная библиотечная система»</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r>
    </w:tbl>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F41BC8">
        <w:rPr>
          <w:rFonts w:ascii="Times New Roman" w:hAnsi="Times New Roman" w:cs="Times New Roman"/>
          <w:sz w:val="16"/>
          <w:szCs w:val="16"/>
        </w:rPr>
        <w:t>В соответствии с частью 2.1 статьи 2 Федерального закона от 18.07.2011 № 223-ФЗ «О закупках товаров, работ, услуг отдельными видами юридических лиц»</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b/>
          <w:sz w:val="16"/>
          <w:szCs w:val="16"/>
        </w:rPr>
      </w:pPr>
      <w:r w:rsidRPr="00F41BC8">
        <w:rPr>
          <w:rFonts w:ascii="Times New Roman" w:hAnsi="Times New Roman" w:cs="Times New Roman"/>
          <w:b/>
          <w:sz w:val="16"/>
          <w:szCs w:val="16"/>
        </w:rPr>
        <w:t>ПОСТАНОВЛЯЮ:</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F41BC8">
        <w:rPr>
          <w:rFonts w:ascii="Times New Roman" w:hAnsi="Times New Roman" w:cs="Times New Roman"/>
          <w:sz w:val="16"/>
          <w:szCs w:val="16"/>
        </w:rPr>
        <w:t xml:space="preserve">1. Утвердить Положение о </w:t>
      </w:r>
      <w:r w:rsidRPr="00F41BC8">
        <w:rPr>
          <w:rFonts w:ascii="Times New Roman" w:hAnsi="Times New Roman" w:cs="Times New Roman"/>
          <w:bCs/>
          <w:sz w:val="16"/>
          <w:szCs w:val="16"/>
        </w:rPr>
        <w:t>закупке товаров, работ, услуг для нужд</w:t>
      </w:r>
      <w:r w:rsidRPr="00F41BC8">
        <w:rPr>
          <w:rFonts w:ascii="Times New Roman" w:hAnsi="Times New Roman" w:cs="Times New Roman"/>
          <w:sz w:val="16"/>
          <w:szCs w:val="16"/>
        </w:rPr>
        <w:t xml:space="preserve"> Муниципального бюджетного учреждения культуры «</w:t>
      </w:r>
      <w:proofErr w:type="spellStart"/>
      <w:r w:rsidRPr="00F41BC8">
        <w:rPr>
          <w:rFonts w:ascii="Times New Roman" w:hAnsi="Times New Roman" w:cs="Times New Roman"/>
          <w:sz w:val="16"/>
          <w:szCs w:val="16"/>
        </w:rPr>
        <w:t>Волотовская</w:t>
      </w:r>
      <w:proofErr w:type="spellEnd"/>
      <w:r w:rsidRPr="00F41BC8">
        <w:rPr>
          <w:rFonts w:ascii="Times New Roman" w:hAnsi="Times New Roman" w:cs="Times New Roman"/>
          <w:sz w:val="16"/>
          <w:szCs w:val="16"/>
        </w:rPr>
        <w:t xml:space="preserve"> </w:t>
      </w:r>
      <w:proofErr w:type="spellStart"/>
      <w:r w:rsidRPr="00F41BC8">
        <w:rPr>
          <w:rFonts w:ascii="Times New Roman" w:hAnsi="Times New Roman" w:cs="Times New Roman"/>
          <w:sz w:val="16"/>
          <w:szCs w:val="16"/>
        </w:rPr>
        <w:t>межпоселенческая</w:t>
      </w:r>
      <w:proofErr w:type="spellEnd"/>
      <w:r w:rsidRPr="00F41BC8">
        <w:rPr>
          <w:rFonts w:ascii="Times New Roman" w:hAnsi="Times New Roman" w:cs="Times New Roman"/>
          <w:sz w:val="16"/>
          <w:szCs w:val="16"/>
        </w:rPr>
        <w:t xml:space="preserve"> централизованная библиотечная система» (далее – Положение).</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F41BC8">
        <w:rPr>
          <w:rFonts w:ascii="Times New Roman" w:hAnsi="Times New Roman" w:cs="Times New Roman"/>
          <w:sz w:val="16"/>
          <w:szCs w:val="16"/>
        </w:rPr>
        <w:t xml:space="preserve">2. Бухгалтеру </w:t>
      </w:r>
      <w:proofErr w:type="spellStart"/>
      <w:r w:rsidRPr="00F41BC8">
        <w:rPr>
          <w:rFonts w:ascii="Times New Roman" w:hAnsi="Times New Roman" w:cs="Times New Roman"/>
          <w:sz w:val="16"/>
          <w:szCs w:val="16"/>
        </w:rPr>
        <w:t>Бибиковой</w:t>
      </w:r>
      <w:proofErr w:type="spellEnd"/>
      <w:r w:rsidRPr="00F41BC8">
        <w:rPr>
          <w:rFonts w:ascii="Times New Roman" w:hAnsi="Times New Roman" w:cs="Times New Roman"/>
          <w:sz w:val="16"/>
          <w:szCs w:val="16"/>
        </w:rPr>
        <w:t xml:space="preserve"> О.В. в течение 15 дней с момента вступления в законную силу, разместить настоящее Положение в Единой информационной системе в сфере закупок (</w:t>
      </w:r>
      <w:hyperlink r:id="rId49" w:history="1">
        <w:r w:rsidRPr="00F41BC8">
          <w:rPr>
            <w:rStyle w:val="aa"/>
            <w:rFonts w:ascii="Times New Roman" w:hAnsi="Times New Roman" w:cs="Times New Roman"/>
            <w:sz w:val="16"/>
            <w:szCs w:val="16"/>
          </w:rPr>
          <w:t>www.zakupki.gov.ru</w:t>
        </w:r>
      </w:hyperlink>
      <w:r w:rsidRPr="00F41BC8">
        <w:rPr>
          <w:rFonts w:ascii="Times New Roman" w:hAnsi="Times New Roman" w:cs="Times New Roman"/>
          <w:sz w:val="16"/>
          <w:szCs w:val="16"/>
        </w:rPr>
        <w:t>).</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F41BC8">
        <w:rPr>
          <w:rFonts w:ascii="Times New Roman" w:hAnsi="Times New Roman" w:cs="Times New Roman"/>
          <w:sz w:val="16"/>
          <w:szCs w:val="16"/>
        </w:rPr>
        <w:t>3. Признать утратившим силу постановление Администрации Волотовского муниципального района от 12.04.2022 № 215 «Об утверждении Положения о закупках товаров, работ, услуг для нужд муниципального бюджетного учреждения культуры «</w:t>
      </w:r>
      <w:proofErr w:type="spellStart"/>
      <w:r w:rsidRPr="00F41BC8">
        <w:rPr>
          <w:rFonts w:ascii="Times New Roman" w:hAnsi="Times New Roman" w:cs="Times New Roman"/>
          <w:sz w:val="16"/>
          <w:szCs w:val="16"/>
        </w:rPr>
        <w:t>Волотовская</w:t>
      </w:r>
      <w:proofErr w:type="spellEnd"/>
      <w:r w:rsidRPr="00F41BC8">
        <w:rPr>
          <w:rFonts w:ascii="Times New Roman" w:hAnsi="Times New Roman" w:cs="Times New Roman"/>
          <w:sz w:val="16"/>
          <w:szCs w:val="16"/>
        </w:rPr>
        <w:t xml:space="preserve"> </w:t>
      </w:r>
      <w:proofErr w:type="spellStart"/>
      <w:r w:rsidRPr="00F41BC8">
        <w:rPr>
          <w:rFonts w:ascii="Times New Roman" w:hAnsi="Times New Roman" w:cs="Times New Roman"/>
          <w:sz w:val="16"/>
          <w:szCs w:val="16"/>
        </w:rPr>
        <w:t>межпоселенческая</w:t>
      </w:r>
      <w:proofErr w:type="spellEnd"/>
      <w:r w:rsidRPr="00F41BC8">
        <w:rPr>
          <w:rFonts w:ascii="Times New Roman" w:hAnsi="Times New Roman" w:cs="Times New Roman"/>
          <w:sz w:val="16"/>
          <w:szCs w:val="16"/>
        </w:rPr>
        <w:t xml:space="preserve"> централизованная библиотечная система».</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F41BC8">
        <w:rPr>
          <w:rFonts w:ascii="Times New Roman" w:hAnsi="Times New Roman" w:cs="Times New Roman"/>
          <w:sz w:val="16"/>
          <w:szCs w:val="16"/>
        </w:rPr>
        <w:t>4.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F41BC8" w:rsidRPr="00F41BC8" w:rsidRDefault="00F41BC8" w:rsidP="00F41BC8">
      <w:pPr>
        <w:widowControl w:val="0"/>
        <w:overflowPunct w:val="0"/>
        <w:autoSpaceDE w:val="0"/>
        <w:autoSpaceDN w:val="0"/>
        <w:adjustRightInd w:val="0"/>
        <w:spacing w:after="0" w:line="240" w:lineRule="auto"/>
        <w:ind w:firstLine="284"/>
        <w:jc w:val="right"/>
        <w:rPr>
          <w:rFonts w:ascii="Times New Roman" w:hAnsi="Times New Roman" w:cs="Times New Roman"/>
          <w:sz w:val="16"/>
          <w:szCs w:val="16"/>
        </w:rPr>
      </w:pPr>
      <w:r w:rsidRPr="00F41BC8">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F41BC8">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Pr="00F41BC8">
        <w:rPr>
          <w:rFonts w:ascii="Times New Roman" w:hAnsi="Times New Roman" w:cs="Times New Roman"/>
          <w:sz w:val="16"/>
          <w:szCs w:val="16"/>
        </w:rPr>
        <w:t>С.В. Федоров</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F41BC8">
        <w:rPr>
          <w:rFonts w:ascii="Times New Roman" w:hAnsi="Times New Roman" w:cs="Times New Roman"/>
          <w:sz w:val="16"/>
          <w:szCs w:val="16"/>
        </w:rPr>
        <w:t xml:space="preserve"> </w:t>
      </w:r>
    </w:p>
    <w:tbl>
      <w:tblPr>
        <w:tblW w:w="10632" w:type="dxa"/>
        <w:tblLook w:val="04A0" w:firstRow="1" w:lastRow="0" w:firstColumn="1" w:lastColumn="0" w:noHBand="0" w:noVBand="1"/>
      </w:tblPr>
      <w:tblGrid>
        <w:gridCol w:w="5920"/>
        <w:gridCol w:w="4712"/>
      </w:tblGrid>
      <w:tr w:rsidR="00F41BC8" w:rsidRPr="00F41BC8" w:rsidTr="00F41BC8">
        <w:tc>
          <w:tcPr>
            <w:tcW w:w="5920" w:type="dxa"/>
            <w:shd w:val="clear" w:color="auto" w:fill="auto"/>
          </w:tcPr>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4712" w:type="dxa"/>
            <w:shd w:val="clear" w:color="auto" w:fill="auto"/>
          </w:tcPr>
          <w:p w:rsidR="00F41BC8" w:rsidRPr="00F41BC8" w:rsidRDefault="00F41BC8" w:rsidP="00F41BC8">
            <w:pPr>
              <w:widowControl w:val="0"/>
              <w:overflowPunct w:val="0"/>
              <w:autoSpaceDE w:val="0"/>
              <w:autoSpaceDN w:val="0"/>
              <w:adjustRightInd w:val="0"/>
              <w:spacing w:after="0" w:line="240" w:lineRule="auto"/>
              <w:ind w:firstLine="284"/>
              <w:jc w:val="right"/>
              <w:rPr>
                <w:rFonts w:ascii="Times New Roman" w:hAnsi="Times New Roman" w:cs="Times New Roman"/>
                <w:sz w:val="12"/>
                <w:szCs w:val="12"/>
              </w:rPr>
            </w:pPr>
            <w:r w:rsidRPr="00F41BC8">
              <w:rPr>
                <w:rFonts w:ascii="Times New Roman" w:hAnsi="Times New Roman" w:cs="Times New Roman"/>
                <w:sz w:val="12"/>
                <w:szCs w:val="12"/>
              </w:rPr>
              <w:t>УТВЕРЖДЕНО</w:t>
            </w:r>
            <w:r>
              <w:rPr>
                <w:rFonts w:ascii="Times New Roman" w:hAnsi="Times New Roman" w:cs="Times New Roman"/>
                <w:sz w:val="12"/>
                <w:szCs w:val="12"/>
              </w:rPr>
              <w:t xml:space="preserve"> </w:t>
            </w:r>
            <w:r w:rsidRPr="00F41BC8">
              <w:rPr>
                <w:rFonts w:ascii="Times New Roman" w:hAnsi="Times New Roman" w:cs="Times New Roman"/>
                <w:sz w:val="12"/>
                <w:szCs w:val="12"/>
              </w:rPr>
              <w:t>постановлением Администрации</w:t>
            </w:r>
          </w:p>
          <w:p w:rsidR="00F41BC8" w:rsidRPr="00F41BC8" w:rsidRDefault="00F41BC8" w:rsidP="00F41BC8">
            <w:pPr>
              <w:widowControl w:val="0"/>
              <w:overflowPunct w:val="0"/>
              <w:autoSpaceDE w:val="0"/>
              <w:autoSpaceDN w:val="0"/>
              <w:adjustRightInd w:val="0"/>
              <w:spacing w:after="0" w:line="240" w:lineRule="auto"/>
              <w:ind w:firstLine="284"/>
              <w:jc w:val="right"/>
              <w:rPr>
                <w:rFonts w:ascii="Times New Roman" w:hAnsi="Times New Roman" w:cs="Times New Roman"/>
                <w:sz w:val="12"/>
                <w:szCs w:val="12"/>
              </w:rPr>
            </w:pPr>
            <w:r w:rsidRPr="00F41BC8">
              <w:rPr>
                <w:rFonts w:ascii="Times New Roman" w:hAnsi="Times New Roman" w:cs="Times New Roman"/>
                <w:sz w:val="12"/>
                <w:szCs w:val="12"/>
              </w:rPr>
              <w:t>Волотовского муниципального</w:t>
            </w:r>
            <w:r>
              <w:rPr>
                <w:rFonts w:ascii="Times New Roman" w:hAnsi="Times New Roman" w:cs="Times New Roman"/>
                <w:sz w:val="12"/>
                <w:szCs w:val="12"/>
              </w:rPr>
              <w:t xml:space="preserve"> </w:t>
            </w:r>
            <w:r w:rsidRPr="00F41BC8">
              <w:rPr>
                <w:rFonts w:ascii="Times New Roman" w:hAnsi="Times New Roman" w:cs="Times New Roman"/>
                <w:sz w:val="12"/>
                <w:szCs w:val="12"/>
              </w:rPr>
              <w:t xml:space="preserve">округа от </w:t>
            </w:r>
            <w:proofErr w:type="gramStart"/>
            <w:r w:rsidRPr="00F41BC8">
              <w:rPr>
                <w:rFonts w:ascii="Times New Roman" w:hAnsi="Times New Roman" w:cs="Times New Roman"/>
                <w:sz w:val="12"/>
                <w:szCs w:val="12"/>
              </w:rPr>
              <w:t>12.08.2022  №</w:t>
            </w:r>
            <w:proofErr w:type="gramEnd"/>
            <w:r w:rsidRPr="00F41BC8">
              <w:rPr>
                <w:rFonts w:ascii="Times New Roman" w:hAnsi="Times New Roman" w:cs="Times New Roman"/>
                <w:sz w:val="12"/>
                <w:szCs w:val="12"/>
              </w:rPr>
              <w:t xml:space="preserve"> 542   </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r>
    </w:tbl>
    <w:p w:rsidR="00F41BC8" w:rsidRPr="00F41BC8" w:rsidRDefault="00F41BC8" w:rsidP="00F41BC8">
      <w:pPr>
        <w:widowControl w:val="0"/>
        <w:overflowPunct w:val="0"/>
        <w:autoSpaceDE w:val="0"/>
        <w:autoSpaceDN w:val="0"/>
        <w:adjustRightInd w:val="0"/>
        <w:spacing w:after="0" w:line="240" w:lineRule="auto"/>
        <w:ind w:firstLine="284"/>
        <w:jc w:val="center"/>
        <w:rPr>
          <w:rFonts w:ascii="Times New Roman" w:hAnsi="Times New Roman" w:cs="Times New Roman"/>
          <w:b/>
          <w:bCs/>
          <w:sz w:val="16"/>
          <w:szCs w:val="16"/>
        </w:rPr>
      </w:pPr>
      <w:r w:rsidRPr="00F41BC8">
        <w:rPr>
          <w:rFonts w:ascii="Times New Roman" w:hAnsi="Times New Roman" w:cs="Times New Roman"/>
          <w:b/>
          <w:bCs/>
          <w:sz w:val="16"/>
          <w:szCs w:val="16"/>
        </w:rPr>
        <w:t>ПОЛОЖЕНИЕ</w:t>
      </w:r>
      <w:r>
        <w:rPr>
          <w:rFonts w:ascii="Times New Roman" w:hAnsi="Times New Roman" w:cs="Times New Roman"/>
          <w:b/>
          <w:bCs/>
          <w:sz w:val="16"/>
          <w:szCs w:val="16"/>
        </w:rPr>
        <w:t xml:space="preserve"> </w:t>
      </w:r>
      <w:r w:rsidRPr="00F41BC8">
        <w:rPr>
          <w:rFonts w:ascii="Times New Roman" w:hAnsi="Times New Roman" w:cs="Times New Roman"/>
          <w:b/>
          <w:bCs/>
          <w:sz w:val="16"/>
          <w:szCs w:val="16"/>
        </w:rPr>
        <w:t>о закупке товаров, работ, услуг для нужд Муниципального бюджетного учреждения культуры «</w:t>
      </w:r>
      <w:proofErr w:type="spellStart"/>
      <w:r w:rsidRPr="00F41BC8">
        <w:rPr>
          <w:rFonts w:ascii="Times New Roman" w:hAnsi="Times New Roman" w:cs="Times New Roman"/>
          <w:b/>
          <w:bCs/>
          <w:sz w:val="16"/>
          <w:szCs w:val="16"/>
        </w:rPr>
        <w:t>Волотовская</w:t>
      </w:r>
      <w:proofErr w:type="spellEnd"/>
      <w:r w:rsidRPr="00F41BC8">
        <w:rPr>
          <w:rFonts w:ascii="Times New Roman" w:hAnsi="Times New Roman" w:cs="Times New Roman"/>
          <w:b/>
          <w:bCs/>
          <w:sz w:val="16"/>
          <w:szCs w:val="16"/>
        </w:rPr>
        <w:t xml:space="preserve"> </w:t>
      </w:r>
      <w:proofErr w:type="spellStart"/>
      <w:r w:rsidRPr="00F41BC8">
        <w:rPr>
          <w:rFonts w:ascii="Times New Roman" w:hAnsi="Times New Roman" w:cs="Times New Roman"/>
          <w:b/>
          <w:bCs/>
          <w:sz w:val="16"/>
          <w:szCs w:val="16"/>
        </w:rPr>
        <w:t>межпоселенческая</w:t>
      </w:r>
      <w:proofErr w:type="spellEnd"/>
      <w:r w:rsidRPr="00F41BC8">
        <w:rPr>
          <w:rFonts w:ascii="Times New Roman" w:hAnsi="Times New Roman" w:cs="Times New Roman"/>
          <w:b/>
          <w:bCs/>
          <w:sz w:val="16"/>
          <w:szCs w:val="16"/>
        </w:rPr>
        <w:t xml:space="preserve"> централизованная библиотечная система»</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b/>
          <w:bCs/>
          <w:sz w:val="16"/>
          <w:szCs w:val="16"/>
        </w:rPr>
      </w:pPr>
      <w:r w:rsidRPr="00F41BC8">
        <w:rPr>
          <w:rFonts w:ascii="Times New Roman" w:hAnsi="Times New Roman" w:cs="Times New Roman"/>
          <w:b/>
          <w:bCs/>
          <w:sz w:val="16"/>
          <w:szCs w:val="16"/>
        </w:rPr>
        <w:t>1. Общие положения</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bCs/>
          <w:sz w:val="16"/>
          <w:szCs w:val="16"/>
        </w:rPr>
      </w:pPr>
      <w:r w:rsidRPr="00F41BC8">
        <w:rPr>
          <w:rFonts w:ascii="Times New Roman" w:hAnsi="Times New Roman" w:cs="Times New Roman"/>
          <w:sz w:val="16"/>
          <w:szCs w:val="16"/>
        </w:rPr>
        <w:t xml:space="preserve">1.1. Положение о </w:t>
      </w:r>
      <w:r w:rsidRPr="00F41BC8">
        <w:rPr>
          <w:rFonts w:ascii="Times New Roman" w:hAnsi="Times New Roman" w:cs="Times New Roman"/>
          <w:bCs/>
          <w:sz w:val="16"/>
          <w:szCs w:val="16"/>
        </w:rPr>
        <w:t>закупке товаров, работ, услуг для нужд</w:t>
      </w:r>
      <w:r w:rsidRPr="00F41BC8">
        <w:rPr>
          <w:rFonts w:ascii="Times New Roman" w:hAnsi="Times New Roman" w:cs="Times New Roman"/>
          <w:sz w:val="16"/>
          <w:szCs w:val="16"/>
        </w:rPr>
        <w:t xml:space="preserve"> Муниципального бюджетного учреждения культуры «</w:t>
      </w:r>
      <w:proofErr w:type="spellStart"/>
      <w:r w:rsidRPr="00F41BC8">
        <w:rPr>
          <w:rFonts w:ascii="Times New Roman" w:hAnsi="Times New Roman" w:cs="Times New Roman"/>
          <w:sz w:val="16"/>
          <w:szCs w:val="16"/>
        </w:rPr>
        <w:t>Волотовская</w:t>
      </w:r>
      <w:proofErr w:type="spellEnd"/>
      <w:r w:rsidRPr="00F41BC8">
        <w:rPr>
          <w:rFonts w:ascii="Times New Roman" w:hAnsi="Times New Roman" w:cs="Times New Roman"/>
          <w:sz w:val="16"/>
          <w:szCs w:val="16"/>
        </w:rPr>
        <w:t xml:space="preserve"> </w:t>
      </w:r>
      <w:proofErr w:type="spellStart"/>
      <w:r w:rsidRPr="00F41BC8">
        <w:rPr>
          <w:rFonts w:ascii="Times New Roman" w:hAnsi="Times New Roman" w:cs="Times New Roman"/>
          <w:sz w:val="16"/>
          <w:szCs w:val="16"/>
        </w:rPr>
        <w:t>межпоселенческая</w:t>
      </w:r>
      <w:proofErr w:type="spellEnd"/>
      <w:r w:rsidRPr="00F41BC8">
        <w:rPr>
          <w:rFonts w:ascii="Times New Roman" w:hAnsi="Times New Roman" w:cs="Times New Roman"/>
          <w:sz w:val="16"/>
          <w:szCs w:val="16"/>
        </w:rPr>
        <w:t xml:space="preserve"> централизованная библиотечная система» (далее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F41BC8">
        <w:rPr>
          <w:rFonts w:ascii="Times New Roman" w:hAnsi="Times New Roman" w:cs="Times New Roman"/>
          <w:sz w:val="16"/>
          <w:szCs w:val="16"/>
        </w:rPr>
        <w:t xml:space="preserve">1.2. Положение распространяется на закупки товаров, работ, услуг для нужд </w:t>
      </w:r>
      <w:r w:rsidRPr="00F41BC8">
        <w:rPr>
          <w:rFonts w:ascii="Times New Roman" w:hAnsi="Times New Roman" w:cs="Times New Roman"/>
          <w:bCs/>
          <w:sz w:val="16"/>
          <w:szCs w:val="16"/>
        </w:rPr>
        <w:t>Муниципального бюджетного учреждения культуры «</w:t>
      </w:r>
      <w:proofErr w:type="spellStart"/>
      <w:r w:rsidRPr="00F41BC8">
        <w:rPr>
          <w:rFonts w:ascii="Times New Roman" w:hAnsi="Times New Roman" w:cs="Times New Roman"/>
          <w:bCs/>
          <w:sz w:val="16"/>
          <w:szCs w:val="16"/>
        </w:rPr>
        <w:t>Волотовская</w:t>
      </w:r>
      <w:proofErr w:type="spellEnd"/>
      <w:r w:rsidRPr="00F41BC8">
        <w:rPr>
          <w:rFonts w:ascii="Times New Roman" w:hAnsi="Times New Roman" w:cs="Times New Roman"/>
          <w:bCs/>
          <w:sz w:val="16"/>
          <w:szCs w:val="16"/>
        </w:rPr>
        <w:t xml:space="preserve"> </w:t>
      </w:r>
      <w:proofErr w:type="spellStart"/>
      <w:r w:rsidRPr="00F41BC8">
        <w:rPr>
          <w:rFonts w:ascii="Times New Roman" w:hAnsi="Times New Roman" w:cs="Times New Roman"/>
          <w:bCs/>
          <w:sz w:val="16"/>
          <w:szCs w:val="16"/>
        </w:rPr>
        <w:t>межпоселенческая</w:t>
      </w:r>
      <w:proofErr w:type="spellEnd"/>
      <w:r w:rsidRPr="00F41BC8">
        <w:rPr>
          <w:rFonts w:ascii="Times New Roman" w:hAnsi="Times New Roman" w:cs="Times New Roman"/>
          <w:bCs/>
          <w:sz w:val="16"/>
          <w:szCs w:val="16"/>
        </w:rPr>
        <w:t xml:space="preserve"> централизованная библиотечная система» </w:t>
      </w:r>
      <w:r w:rsidRPr="00F41BC8">
        <w:rPr>
          <w:rFonts w:ascii="Times New Roman" w:hAnsi="Times New Roman" w:cs="Times New Roman"/>
          <w:sz w:val="16"/>
          <w:szCs w:val="16"/>
        </w:rPr>
        <w:t>(далее - заказчик). Положение устанавливает полномочия заказчика, комиссии по осуществлению закупок (далее закупочная комиссия), порядок планирования и проведения закупок, требования к извещению об осуществлении закупок (далее извещение о закупке), документации о конкурентных закупках (далее документация о закупке),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392925" w:rsidRPr="00194753" w:rsidRDefault="00392925" w:rsidP="00392925">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 Все нормы, определенные Положением, не подлежат изменению при разработке и утверждении заказчиком положений о закупке или внесении в них изменений.</w:t>
      </w:r>
    </w:p>
    <w:p w:rsidR="00392925" w:rsidRPr="00194753" w:rsidRDefault="00392925" w:rsidP="00392925">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1.4. Положение не распространяется на закупки, которые осуществляются</w:t>
      </w:r>
      <w:r w:rsidRPr="00194753">
        <w:rPr>
          <w:rFonts w:ascii="Times New Roman" w:hAnsi="Times New Roman" w:cs="Times New Roman"/>
          <w:sz w:val="16"/>
          <w:szCs w:val="16"/>
        </w:rPr>
        <w:t xml:space="preserve"> в случаях, установленных частью 4 статьи 1 Федерального закона № 223-ФЗ. </w:t>
      </w:r>
    </w:p>
    <w:p w:rsidR="00392925" w:rsidRPr="00194753" w:rsidRDefault="00392925" w:rsidP="00392925">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 Если в соответствии с законодательством Российской Федерации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w:t>
      </w:r>
    </w:p>
    <w:p w:rsidR="00392925" w:rsidRPr="00194753" w:rsidRDefault="00392925" w:rsidP="00392925">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ЕИС) в части, противоречащей Положению. </w:t>
      </w:r>
    </w:p>
    <w:p w:rsidR="00392925" w:rsidRPr="00194753" w:rsidRDefault="00392925" w:rsidP="00392925">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1.7. Закупочная деятельность заказчика осуществляется в соответствии с законодательством Российской Федерации, Положением и иными локальными нормативными актами, и организационно-распорядительными документами заказчика.</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lastRenderedPageBreak/>
        <w:t>2. Информационное обеспечение закупок, планирование закупок</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2.1. Положение и вносимые в него изменения подлежат обязательному размещению в ЕИС не позднее 15 дней со дня их утверждения. Размещение в ЕИС информации о закупке производится заказчиком в соответствии с Положением о размещении в единой информационной системе информации о закупке, утвержденным постановлением Правительства Российской Федерации от 10.09.2012 № 908.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 Заказчик размещает в ЕИС план закупки товаров, работ, услуг (далее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утверждены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2.2.1. Планирование закупок осуществляется исходя из оценки потребностей заказчика в товарах, работах, услугах. Планирование закупок товаров, работ, услуг заказчиком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2.2.2. План закупки на очередной календарный год формируется на основании заявок структурных подразделений заказчика и утверждается приказом учреждения;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2.2.3. План закупки должен иметь поквартальную разбивку;</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2.2.4. Изменения в план закупки могут вноситься в следующих случаях, если: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наступили непредвиденные обстоятельства (авария, чрезвычайная ситуация);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 заказчика возникли обязательства исполнителя по договору;</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произведена отмена закупки;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иных случаях, установленных Положением;</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2.2.5. Изменения вносятся в план закупки на основании служебной записки руководителя структурного подразделения заказчика, в интересах которого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2.2.6. Если закупка товаров, работ, услуг осуществляется конкурентными</w:t>
      </w:r>
      <w:r w:rsidRPr="00194753">
        <w:rPr>
          <w:rFonts w:ascii="Times New Roman" w:hAnsi="Times New Roman" w:cs="Times New Roman"/>
          <w:sz w:val="16"/>
          <w:szCs w:val="16"/>
        </w:rPr>
        <w:t xml:space="preserve">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2.3. В ЕИС подлежит размещению следующая информация: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contextualSpacing/>
        <w:jc w:val="both"/>
        <w:rPr>
          <w:rFonts w:ascii="Times New Roman" w:hAnsi="Times New Roman" w:cs="Times New Roman"/>
          <w:sz w:val="16"/>
          <w:szCs w:val="16"/>
        </w:rPr>
      </w:pPr>
      <w:r w:rsidRPr="00194753">
        <w:rPr>
          <w:rFonts w:ascii="Times New Roman" w:hAnsi="Times New Roman" w:cs="Times New Roman"/>
          <w:sz w:val="16"/>
          <w:szCs w:val="16"/>
        </w:rPr>
        <w:t>извещение о закупке и вносимые в него изменения;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документация о закупке (при наличии) и вносимые в нее изменения;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проект договора, являющийся неотъемлемой частью документации</w:t>
      </w:r>
      <w:r w:rsidRPr="00194753">
        <w:rPr>
          <w:rFonts w:ascii="Times New Roman" w:hAnsi="Times New Roman" w:cs="Times New Roman"/>
          <w:sz w:val="16"/>
          <w:szCs w:val="16"/>
        </w:rPr>
        <w:t xml:space="preserve"> о закупке;</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разъяснения положений документации о закупке;</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протоколы, составляемые в ходе закупки;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план закупки товаров, работ, услуг, предусмотренный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сведения о количестве и общей стоимости договоров, заключенных </w:t>
      </w:r>
      <w:r w:rsidRPr="00194753">
        <w:rPr>
          <w:rFonts w:ascii="Times New Roman" w:hAnsi="Times New Roman" w:cs="Times New Roman"/>
          <w:spacing w:val="-4"/>
          <w:sz w:val="16"/>
          <w:szCs w:val="16"/>
        </w:rPr>
        <w:t>заказчиком по результатам закупки, предусмотренные частью 19 статьи 4</w:t>
      </w:r>
      <w:r w:rsidRPr="00194753">
        <w:rPr>
          <w:rFonts w:ascii="Times New Roman" w:hAnsi="Times New Roman" w:cs="Times New Roman"/>
          <w:sz w:val="16"/>
          <w:szCs w:val="16"/>
        </w:rPr>
        <w:t xml:space="preserve"> Федерального закона № 223-ФЗ (далее ежемесячные отчеты);</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реестр договоров, заключенных заказчиком по результатам закупки, предусмотренный постановлением Правительства Российской Федерации от 31.10.2014 № 1132 «О порядке ведения реестра договоров, заключенных заказчиками по результатам закупки» (далее реестр договоров);</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размещение которой в ЕИС предусмотрено Федеральным законом № 223-ФЗ и Положением.</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2.4. Извещение и документация о закупке размещаются в ЕИС в сроки, указанные в подразделе 9.2 Положения.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2.5. 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со дня принятия решений о внесении изменений, подписания протоколов, предоставления разъяснений.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2.6.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соответствующее решение Правительства Российской Федерации.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2.7. Заказчик вправе не размещать в ЕИС:</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500 тыс. рублей. При этом обязательным является включение информации о таких закупках в ежемесячные отчеты;</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 xml:space="preserve">3. </w:t>
      </w:r>
      <w:r w:rsidRPr="00194753">
        <w:rPr>
          <w:rFonts w:ascii="Times New Roman" w:hAnsi="Times New Roman" w:cs="Times New Roman"/>
          <w:b/>
          <w:bCs/>
          <w:spacing w:val="-4"/>
          <w:sz w:val="16"/>
          <w:szCs w:val="16"/>
        </w:rPr>
        <w:t>Требования к участникам закупки и закупаемым товарам, работам,</w:t>
      </w:r>
      <w:r w:rsidRPr="00194753">
        <w:rPr>
          <w:rFonts w:ascii="Times New Roman" w:hAnsi="Times New Roman" w:cs="Times New Roman"/>
          <w:b/>
          <w:bCs/>
          <w:sz w:val="16"/>
          <w:szCs w:val="16"/>
        </w:rPr>
        <w:t xml:space="preserve"> услугам</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 При проведении закупок заказчик устанавливает следующие единые обязательные требования к участникам закупки: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3.1.2. </w:t>
      </w:r>
      <w:proofErr w:type="spellStart"/>
      <w:r w:rsidRPr="00194753">
        <w:rPr>
          <w:rFonts w:ascii="Times New Roman" w:hAnsi="Times New Roman" w:cs="Times New Roman"/>
          <w:sz w:val="16"/>
          <w:szCs w:val="16"/>
        </w:rPr>
        <w:t>Непроведение</w:t>
      </w:r>
      <w:proofErr w:type="spellEnd"/>
      <w:r w:rsidRPr="00194753">
        <w:rPr>
          <w:rFonts w:ascii="Times New Roman" w:hAnsi="Times New Roman" w:cs="Times New Roman"/>
          <w:sz w:val="16"/>
          <w:szCs w:val="16"/>
        </w:rPr>
        <w:t xml:space="preserve">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3.1.3. </w:t>
      </w:r>
      <w:proofErr w:type="spellStart"/>
      <w:r w:rsidRPr="00194753">
        <w:rPr>
          <w:rFonts w:ascii="Times New Roman" w:hAnsi="Times New Roman" w:cs="Times New Roman"/>
          <w:sz w:val="16"/>
          <w:szCs w:val="16"/>
        </w:rPr>
        <w:t>Неприостановление</w:t>
      </w:r>
      <w:proofErr w:type="spellEnd"/>
      <w:r w:rsidRPr="00194753">
        <w:rPr>
          <w:rFonts w:ascii="Times New Roman" w:hAnsi="Times New Roman" w:cs="Times New Roman"/>
          <w:sz w:val="16"/>
          <w:szCs w:val="16"/>
        </w:rPr>
        <w:t xml:space="preserve"> деятельности участника процедуры закупки </w:t>
      </w:r>
      <w:r w:rsidRPr="00194753">
        <w:rPr>
          <w:rFonts w:ascii="Times New Roman" w:hAnsi="Times New Roman" w:cs="Times New Roman"/>
          <w:spacing w:val="-14"/>
          <w:sz w:val="16"/>
          <w:szCs w:val="16"/>
        </w:rPr>
        <w:t>в порядке, предусмотренном Кодексом Российской Федерации об административных</w:t>
      </w:r>
      <w:r w:rsidRPr="00194753">
        <w:rPr>
          <w:rFonts w:ascii="Times New Roman" w:hAnsi="Times New Roman" w:cs="Times New Roman"/>
          <w:sz w:val="16"/>
          <w:szCs w:val="16"/>
        </w:rPr>
        <w:t xml:space="preserve"> правонарушениях, на день подачи заявки;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3.1.4. 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pacing w:val="-8"/>
          <w:sz w:val="16"/>
          <w:szCs w:val="16"/>
        </w:rPr>
      </w:pPr>
      <w:r w:rsidRPr="00194753">
        <w:rPr>
          <w:rFonts w:ascii="Times New Roman" w:hAnsi="Times New Roman" w:cs="Times New Roman"/>
          <w:sz w:val="16"/>
          <w:szCs w:val="16"/>
        </w:rPr>
        <w:t xml:space="preserve">3.1.5. Отсутствие у участника закупки – физического лица либо у руководителя, членов коллегиального исполнительного органа или главного </w:t>
      </w:r>
      <w:r w:rsidRPr="00194753">
        <w:rPr>
          <w:rFonts w:ascii="Times New Roman" w:hAnsi="Times New Roman" w:cs="Times New Roman"/>
          <w:spacing w:val="-4"/>
          <w:sz w:val="16"/>
          <w:szCs w:val="16"/>
        </w:rPr>
        <w:t>бухгалтера юридического лица – участника закупки судимости за преступления</w:t>
      </w:r>
      <w:r w:rsidRPr="00194753">
        <w:rPr>
          <w:rFonts w:ascii="Times New Roman" w:hAnsi="Times New Roman" w:cs="Times New Roman"/>
          <w:sz w:val="16"/>
          <w:szCs w:val="16"/>
        </w:rPr>
        <w:t xml:space="preserve">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w:t>
      </w:r>
      <w:r w:rsidRPr="00194753">
        <w:rPr>
          <w:rFonts w:ascii="Times New Roman" w:hAnsi="Times New Roman" w:cs="Times New Roman"/>
          <w:spacing w:val="-8"/>
          <w:sz w:val="16"/>
          <w:szCs w:val="16"/>
        </w:rPr>
        <w:t>осуществляемой закупки, и административного наказания в виде дисквалификации;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3.1.7.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w:t>
      </w:r>
      <w:r w:rsidRPr="00194753">
        <w:rPr>
          <w:rFonts w:ascii="Times New Roman" w:hAnsi="Times New Roman" w:cs="Times New Roman"/>
          <w:spacing w:val="-4"/>
          <w:sz w:val="16"/>
          <w:szCs w:val="16"/>
        </w:rPr>
        <w:t>управляющим, президентом и др.), членами коллегиального исполнительного</w:t>
      </w:r>
      <w:r w:rsidRPr="00194753">
        <w:rPr>
          <w:rFonts w:ascii="Times New Roman" w:hAnsi="Times New Roman" w:cs="Times New Roman"/>
          <w:sz w:val="16"/>
          <w:szCs w:val="16"/>
        </w:rPr>
        <w:t xml:space="preserve">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w:t>
      </w:r>
      <w:r w:rsidRPr="00194753">
        <w:rPr>
          <w:rFonts w:ascii="Times New Roman" w:hAnsi="Times New Roman" w:cs="Times New Roman"/>
          <w:spacing w:val="-10"/>
          <w:sz w:val="16"/>
          <w:szCs w:val="16"/>
        </w:rPr>
        <w:t>в том числе зарегистрированными в качестве индивидуальных предпринимателей, –</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участниками закупки либо являются близкими родственниками (родственниками</w:t>
      </w:r>
      <w:r w:rsidRPr="00194753">
        <w:rPr>
          <w:rFonts w:ascii="Times New Roman" w:hAnsi="Times New Roman" w:cs="Times New Roman"/>
          <w:sz w:val="16"/>
          <w:szCs w:val="16"/>
        </w:rPr>
        <w:t xml:space="preserve"> по прямой восходящей и нисходящей линии (родителями и детьми, дедушкой, бабушкой и внуками), полнородными и </w:t>
      </w:r>
      <w:proofErr w:type="spellStart"/>
      <w:r w:rsidRPr="00194753">
        <w:rPr>
          <w:rFonts w:ascii="Times New Roman" w:hAnsi="Times New Roman" w:cs="Times New Roman"/>
          <w:sz w:val="16"/>
          <w:szCs w:val="16"/>
        </w:rPr>
        <w:t>неполнородными</w:t>
      </w:r>
      <w:proofErr w:type="spellEnd"/>
      <w:r w:rsidRPr="00194753">
        <w:rPr>
          <w:rFonts w:ascii="Times New Roman" w:hAnsi="Times New Roman" w:cs="Times New Roman"/>
          <w:sz w:val="16"/>
          <w:szCs w:val="16"/>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w:t>
      </w:r>
      <w:r w:rsidRPr="00194753">
        <w:rPr>
          <w:rFonts w:ascii="Times New Roman" w:hAnsi="Times New Roman" w:cs="Times New Roman"/>
          <w:sz w:val="16"/>
          <w:szCs w:val="16"/>
        </w:rPr>
        <w:lastRenderedPageBreak/>
        <w:t>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10"/>
          <w:sz w:val="16"/>
          <w:szCs w:val="16"/>
        </w:rPr>
        <w:t>3.1.8. Отсутствие сведений об участнике закупки в реестре недобросовестных</w:t>
      </w:r>
      <w:r w:rsidRPr="00194753">
        <w:rPr>
          <w:rFonts w:ascii="Times New Roman" w:hAnsi="Times New Roman" w:cs="Times New Roman"/>
          <w:sz w:val="16"/>
          <w:szCs w:val="16"/>
        </w:rPr>
        <w:t xml:space="preserve">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3.1.9. Отсутствие сведений об участнике закупки в реестре недобросовестных поставщиков, предусмотренном Федеральным законом № 223-ФЗ.</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 При проведении конкурентной закупки заказчик вправе установить дополнительные требования к участникам закупки: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3.2.1. В случае проведения конкурентных закупок по выполнению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пищевых продуктов:</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 от начальной (максимальной) цены договора;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3.2.2. В случае проведения конкурентных закупок на оказание услуг по организованной перевозке групп детей автобусами: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конструкции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194753">
        <w:rPr>
          <w:rFonts w:ascii="Times New Roman" w:hAnsi="Times New Roman" w:cs="Times New Roman"/>
          <w:sz w:val="16"/>
          <w:szCs w:val="16"/>
        </w:rPr>
        <w:t>тахографами</w:t>
      </w:r>
      <w:proofErr w:type="spellEnd"/>
      <w:r w:rsidRPr="00194753">
        <w:rPr>
          <w:rFonts w:ascii="Times New Roman" w:hAnsi="Times New Roman" w:cs="Times New Roman"/>
          <w:sz w:val="16"/>
          <w:szCs w:val="16"/>
        </w:rPr>
        <w:t>, а также аппаратурой спутниковой навигации ГЛОНАСС или ГЛОНАСС/GPS;</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w:t>
      </w:r>
      <w:r w:rsidR="00CE2FC2">
        <w:rPr>
          <w:rFonts w:ascii="Times New Roman" w:hAnsi="Times New Roman" w:cs="Times New Roman"/>
          <w:sz w:val="16"/>
          <w:szCs w:val="16"/>
        </w:rPr>
        <w:t>й (максимальной) цены договора.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3.3. Устанавливать в закупочной документации иные требования, отличные от указанных в пунктах 3.1, 3.2 Положения, не допускается.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3.4. Требования, предъявляемые к участникам закупки, применяются в равной степени ко всем участникам закупки.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3.5. 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3.6. 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3.7. 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3.8. Товары, приобретаемые заказчиком, должны быть новыми, </w:t>
      </w:r>
      <w:r w:rsidRPr="00194753">
        <w:rPr>
          <w:rFonts w:ascii="Times New Roman" w:hAnsi="Times New Roman" w:cs="Times New Roman"/>
          <w:spacing w:val="-4"/>
          <w:sz w:val="16"/>
          <w:szCs w:val="16"/>
        </w:rPr>
        <w:t>не бывшими в употреблении, если документацией и (или) извещением о закупке не предусмотрено</w:t>
      </w:r>
      <w:r w:rsidRPr="00194753">
        <w:rPr>
          <w:rFonts w:ascii="Times New Roman" w:hAnsi="Times New Roman" w:cs="Times New Roman"/>
          <w:sz w:val="16"/>
          <w:szCs w:val="16"/>
        </w:rPr>
        <w:t xml:space="preserve"> иное.</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 При описании в документации о конкурентной закупке предмета закупки заказчик должен руководствоваться следующими правилами: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3.9.1. В описании предмета закупки указываются функциональные характеристики (потребительские свойства), технические и качественные </w:t>
      </w:r>
      <w:r w:rsidRPr="00194753">
        <w:rPr>
          <w:rFonts w:ascii="Times New Roman" w:hAnsi="Times New Roman" w:cs="Times New Roman"/>
          <w:spacing w:val="-8"/>
          <w:sz w:val="16"/>
          <w:szCs w:val="16"/>
        </w:rPr>
        <w:t>характеристики, а также эксплуатационные характеристики (при необходимости)</w:t>
      </w:r>
      <w:r w:rsidRPr="00194753">
        <w:rPr>
          <w:rFonts w:ascii="Times New Roman" w:hAnsi="Times New Roman" w:cs="Times New Roman"/>
          <w:sz w:val="16"/>
          <w:szCs w:val="16"/>
        </w:rPr>
        <w:t xml:space="preserve"> предмета закупки;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3.9.3.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закупок товаров, необходимых для исполнения государственного контракта;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закупок с указанием конкретных товарных знаков, знаков обслуживания,</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патентов, полезных моделей, промышленных образцов, места происхождения</w:t>
      </w:r>
      <w:r w:rsidRPr="00194753">
        <w:rPr>
          <w:rFonts w:ascii="Times New Roman" w:hAnsi="Times New Roman" w:cs="Times New Roman"/>
          <w:sz w:val="16"/>
          <w:szCs w:val="16"/>
        </w:rPr>
        <w:t xml:space="preserve">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4. Способы и формы закупок</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4.1. Положением предусмотрены следующие способы закупок: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4.1.1. Открытый конкурс, конкурс в электронной форме (далее конкурс);</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4.1.2. Аукцион в электронной форме (далее аукцион);</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pacing w:val="-8"/>
          <w:sz w:val="16"/>
          <w:szCs w:val="16"/>
        </w:rPr>
      </w:pPr>
      <w:r w:rsidRPr="00194753">
        <w:rPr>
          <w:rFonts w:ascii="Times New Roman" w:hAnsi="Times New Roman" w:cs="Times New Roman"/>
          <w:spacing w:val="-8"/>
          <w:sz w:val="16"/>
          <w:szCs w:val="16"/>
        </w:rPr>
        <w:t>4.1.3. Запрос предложений в электронной форме (далее запрос предложений);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4.1.4. Закрытые закупки в электронной форме (закрытый конкурс в электронной форме, закрытый аукцион в электронной форме, закрытый запрос цен в электронной форме, закрытый запрос предложений в электронной форме) (далее закрытые закупки);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4.1.5. Запрос котировок, запрос котировок в электронной форме (далее запрос котировок);</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4.1.6. Запрос цен;</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4.1.7. Закупка у единственного поставщика.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4.2. Закупки, указанные в подпунктах 4.1.1-4.1.6 Положения, являются конкурентными закупками.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4.4. Закупка у единственного поставщика является неконкурентной закупкой.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4.5. 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5. Условия и случаи применения способов закупки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5.1. Заказчик вправе осуществлять закупку путем проведения конкурса в любых случаях.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 Заказчик вправе осуществлять закупку путем проведения аукциона при выполнении хотя бы одного из следующих условий: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5.2.1. Предметом закупки является продукция, по которой существует функционирующий рынок;</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5.2.2. Предметом закупки являются товары, работы, услуги, в отношении которых целесообразно проводить оценку только по ценовым критериям.</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 Заказчик вправе осуществлять закупку путем проведения запроса цен при одновременном выполнении следующих условий: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5.3.1. Предметом закупки является продукция, по которой существует функционирующий рынок;</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5.3.2. Предметом закупки являются товары, работы, услуги, в отношении</w:t>
      </w:r>
      <w:r w:rsidRPr="00194753">
        <w:rPr>
          <w:rFonts w:ascii="Times New Roman" w:hAnsi="Times New Roman" w:cs="Times New Roman"/>
          <w:sz w:val="16"/>
          <w:szCs w:val="16"/>
        </w:rPr>
        <w:t xml:space="preserve"> которых целесообразно проводить оценку только по ценовым критериям;</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5.3.3. Начальная (максимальная) цена договора не превышает 1 млн. рублей.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 Заказчик вправе осуществлять закупку путем проведения запроса котировок при одновременном выполнении следующих условий: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5.4.1. Объектом закупки является продукция, по которой существует функционирующий рынок;</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5.4.2. Объектом закупки являются товары, работы, услуги, в отношении которых целесообразно проводить оценку только по ценовым критериям;</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5.4.3. Начальная (максимальная) цена договора не превышает 2 млн. рублей.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5.5. Заказчик вправе осуществлять закупку путем проведения запроса предложений при одновременном выполнении следующих условий: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5.5.1. Начальная (максимальная) цена договора не превышает 2 млн. рублей;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5.5.2. Предметом закупки являются товары, работы, услуги, в отношении которых целесообразно проводить оценку по ценовым и неценовым критериям.</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 Закупка у единственного поставщика может проводиться в следующих случаях:</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 Заключается договор с субъектом естественных монополий на оказание услуг естественных монополий в соответствии с Федеральным законом от 17.08.1995 № 147-ФЗ «О естественных монополиях»;</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 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5.6.3. Заключается договор энергоснабжения или договор купли-</w:t>
      </w:r>
      <w:r w:rsidRPr="00194753">
        <w:rPr>
          <w:rFonts w:ascii="Times New Roman" w:hAnsi="Times New Roman" w:cs="Times New Roman"/>
          <w:spacing w:val="-4"/>
          <w:sz w:val="16"/>
          <w:szCs w:val="16"/>
        </w:rPr>
        <w:t>продажи электрической энергии с гарантирующим поставщиком электрической</w:t>
      </w:r>
      <w:r w:rsidRPr="00194753">
        <w:rPr>
          <w:rFonts w:ascii="Times New Roman" w:hAnsi="Times New Roman" w:cs="Times New Roman"/>
          <w:sz w:val="16"/>
          <w:szCs w:val="16"/>
        </w:rPr>
        <w:t xml:space="preserve"> энергии;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5.6.4. 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предусмотренный подпунктом 5.6.22 Положения;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5.6.5. Осуществление закупки для государственных нужд у единственного</w:t>
      </w:r>
      <w:r w:rsidRPr="00194753">
        <w:rPr>
          <w:rFonts w:ascii="Times New Roman" w:hAnsi="Times New Roman" w:cs="Times New Roman"/>
          <w:sz w:val="16"/>
          <w:szCs w:val="16"/>
        </w:rPr>
        <w:t xml:space="preserve"> поставщика (подрядчика, исполнителя), определенного Указом или </w:t>
      </w:r>
      <w:r w:rsidRPr="00194753">
        <w:rPr>
          <w:rFonts w:ascii="Times New Roman" w:hAnsi="Times New Roman" w:cs="Times New Roman"/>
          <w:spacing w:val="-10"/>
          <w:sz w:val="16"/>
          <w:szCs w:val="16"/>
        </w:rPr>
        <w:t>распоряжением Президента Российской Федерации, либо в случаях, установленных</w:t>
      </w:r>
      <w:r w:rsidRPr="00194753">
        <w:rPr>
          <w:rFonts w:ascii="Times New Roman" w:hAnsi="Times New Roman" w:cs="Times New Roman"/>
          <w:sz w:val="16"/>
          <w:szCs w:val="16"/>
        </w:rPr>
        <w:t xml:space="preserve">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5.6.6. 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w:t>
      </w:r>
      <w:r w:rsidRPr="00194753">
        <w:rPr>
          <w:rFonts w:ascii="Times New Roman" w:hAnsi="Times New Roman" w:cs="Times New Roman"/>
          <w:spacing w:val="-4"/>
          <w:sz w:val="16"/>
          <w:szCs w:val="16"/>
        </w:rPr>
        <w:t xml:space="preserve">полномочиями или подведомственными им государственными </w:t>
      </w:r>
      <w:r w:rsidRPr="00194753">
        <w:rPr>
          <w:rFonts w:ascii="Times New Roman" w:hAnsi="Times New Roman" w:cs="Times New Roman"/>
          <w:spacing w:val="-8"/>
          <w:sz w:val="16"/>
          <w:szCs w:val="16"/>
        </w:rPr>
        <w:t>учреждениями, государственными унитарными предприятиями, соответствующие</w:t>
      </w:r>
      <w:r w:rsidRPr="00194753">
        <w:rPr>
          <w:rFonts w:ascii="Times New Roman" w:hAnsi="Times New Roman" w:cs="Times New Roman"/>
          <w:sz w:val="16"/>
          <w:szCs w:val="16"/>
        </w:rPr>
        <w:t xml:space="preserve"> полномочия которых устанавливаются нормативными правовыми актами Российской Федерации, нормативными правовыми актами Новгородской области;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5.6.7.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w:t>
      </w:r>
      <w:proofErr w:type="gramStart"/>
      <w:r w:rsidRPr="00194753">
        <w:rPr>
          <w:rFonts w:ascii="Times New Roman" w:hAnsi="Times New Roman" w:cs="Times New Roman"/>
          <w:sz w:val="16"/>
          <w:szCs w:val="16"/>
        </w:rPr>
        <w:t>под-рядчика</w:t>
      </w:r>
      <w:proofErr w:type="gramEnd"/>
      <w:r w:rsidRPr="00194753">
        <w:rPr>
          <w:rFonts w:ascii="Times New Roman" w:hAnsi="Times New Roman" w:cs="Times New Roman"/>
          <w:sz w:val="16"/>
          <w:szCs w:val="16"/>
        </w:rPr>
        <w:t>, исполнителя), требующих затрат времени, нецелесообразно;</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5.6.8.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w:t>
      </w:r>
      <w:r w:rsidRPr="00194753">
        <w:rPr>
          <w:rFonts w:ascii="Times New Roman" w:hAnsi="Times New Roman" w:cs="Times New Roman"/>
          <w:spacing w:val="-10"/>
          <w:sz w:val="16"/>
          <w:szCs w:val="16"/>
        </w:rPr>
        <w:t>художественное или иное культурное значение), предназначенных для пополнения</w:t>
      </w:r>
      <w:r w:rsidRPr="00194753">
        <w:rPr>
          <w:rFonts w:ascii="Times New Roman" w:hAnsi="Times New Roman" w:cs="Times New Roman"/>
          <w:sz w:val="16"/>
          <w:szCs w:val="16"/>
        </w:rPr>
        <w:t xml:space="preserve"> государственных музейного, библиотечного, архивного фондов, кино-, </w:t>
      </w:r>
      <w:proofErr w:type="spellStart"/>
      <w:r w:rsidRPr="00194753">
        <w:rPr>
          <w:rFonts w:ascii="Times New Roman" w:hAnsi="Times New Roman" w:cs="Times New Roman"/>
          <w:sz w:val="16"/>
          <w:szCs w:val="16"/>
        </w:rPr>
        <w:t>фотофонда</w:t>
      </w:r>
      <w:proofErr w:type="spellEnd"/>
      <w:r w:rsidRPr="00194753">
        <w:rPr>
          <w:rFonts w:ascii="Times New Roman" w:hAnsi="Times New Roman" w:cs="Times New Roman"/>
          <w:sz w:val="16"/>
          <w:szCs w:val="16"/>
        </w:rPr>
        <w:t xml:space="preserve"> и аналогичных фондов;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5.6.9.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5.6.10. Возникла потребность в закупке услуг, связанных с направлением работника в служебную командировку, в том числе проезд</w:t>
      </w:r>
      <w:r w:rsidR="00CE2FC2">
        <w:rPr>
          <w:rFonts w:ascii="Times New Roman" w:hAnsi="Times New Roman" w:cs="Times New Roman"/>
          <w:sz w:val="16"/>
          <w:szCs w:val="16"/>
        </w:rPr>
        <w:t xml:space="preserve"> </w:t>
      </w:r>
      <w:r w:rsidRPr="00194753">
        <w:rPr>
          <w:rFonts w:ascii="Times New Roman" w:hAnsi="Times New Roman" w:cs="Times New Roman"/>
          <w:sz w:val="16"/>
          <w:szCs w:val="16"/>
        </w:rPr>
        <w:t xml:space="preserve">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w:t>
      </w:r>
      <w:r w:rsidRPr="00194753">
        <w:rPr>
          <w:rFonts w:ascii="Times New Roman" w:hAnsi="Times New Roman" w:cs="Times New Roman"/>
          <w:spacing w:val="-10"/>
          <w:sz w:val="16"/>
          <w:szCs w:val="16"/>
        </w:rPr>
        <w:t>для обеспечения деятельности государственных и муниципальных образовательных</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учреждений, государственных и муниципальных библиотек, государственных</w:t>
      </w:r>
      <w:r w:rsidRPr="00194753">
        <w:rPr>
          <w:rFonts w:ascii="Times New Roman" w:hAnsi="Times New Roman" w:cs="Times New Roman"/>
          <w:sz w:val="16"/>
          <w:szCs w:val="16"/>
        </w:rPr>
        <w:t xml:space="preserve"> научных организаций, закупка осуществляется для выполнения работ по мобилизационной подготовке;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5.6.12. Заключение договора на посещение зоопарка, театра, кинотеатра, концерта, цирка, музея, выставки или спортивного мероприятия;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5.6.13.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t>5.6.14.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5.6.15. Заключение договора на оказание преподавательских услуг, а также услуг экскурсовода (гида), оказываемых физическими лицами;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5.6.16. Осуществление закупок банковских услуг по выдаче банковских гарантий;</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5.6.17. Осуществление закупок изделий народных художественных промыслов признанного художественного достоинства, образцы которых </w:t>
      </w:r>
      <w:r w:rsidRPr="00194753">
        <w:rPr>
          <w:rFonts w:ascii="Times New Roman" w:hAnsi="Times New Roman" w:cs="Times New Roman"/>
          <w:spacing w:val="-4"/>
          <w:sz w:val="16"/>
          <w:szCs w:val="16"/>
        </w:rPr>
        <w:t>зарегистрированы в порядке, установленном уполномоченным Правительством</w:t>
      </w:r>
      <w:r w:rsidRPr="00194753">
        <w:rPr>
          <w:rFonts w:ascii="Times New Roman" w:hAnsi="Times New Roman" w:cs="Times New Roman"/>
          <w:sz w:val="16"/>
          <w:szCs w:val="16"/>
        </w:rPr>
        <w:t xml:space="preserve"> Российской Федерации федеральным органом исполнительной власти;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5.6.18.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условий, указанных в документации конкурентной закупки или, в случае проведения закупки способом запроса котировок, в извещении о проведении запроса котировок.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конкурентной закупки несостоявшейся.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проведения закупки на основании настоящего подпункта (вне зависимости от суммы сделки) заказчик обязан разместить в ЕИС сведения о такой закупке в плане закупки не позднее дня заключения договора, а также разместить сведения о договоре, заключенном по результатам такой закупки в реестре договоров;</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t xml:space="preserve">5.6.19. Заключение договора на оказание услуг по осуществлению авторского контроля за разработкой проектной документации объекта </w:t>
      </w:r>
      <w:r w:rsidRPr="00194753">
        <w:rPr>
          <w:rFonts w:ascii="Times New Roman" w:hAnsi="Times New Roman" w:cs="Times New Roman"/>
          <w:spacing w:val="-6"/>
          <w:sz w:val="16"/>
          <w:szCs w:val="16"/>
        </w:rPr>
        <w:t>капитального строительства, проведению авторского надзора за строительством,</w:t>
      </w:r>
      <w:r w:rsidRPr="00194753">
        <w:rPr>
          <w:rFonts w:ascii="Times New Roman" w:hAnsi="Times New Roman" w:cs="Times New Roman"/>
          <w:sz w:val="16"/>
          <w:szCs w:val="16"/>
        </w:rPr>
        <w:t xml:space="preserve">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trike/>
          <w:sz w:val="16"/>
          <w:szCs w:val="16"/>
        </w:rPr>
      </w:pPr>
      <w:r w:rsidRPr="00194753">
        <w:rPr>
          <w:rFonts w:ascii="Times New Roman" w:hAnsi="Times New Roman" w:cs="Times New Roman"/>
          <w:sz w:val="16"/>
          <w:szCs w:val="16"/>
        </w:rPr>
        <w:t xml:space="preserve">5.6.20. 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w:t>
      </w:r>
      <w:proofErr w:type="spellStart"/>
      <w:r w:rsidRPr="00194753">
        <w:rPr>
          <w:rFonts w:ascii="Times New Roman" w:hAnsi="Times New Roman" w:cs="Times New Roman"/>
          <w:sz w:val="16"/>
          <w:szCs w:val="16"/>
        </w:rPr>
        <w:t>звукотехнического</w:t>
      </w:r>
      <w:proofErr w:type="spellEnd"/>
      <w:r w:rsidRPr="00194753">
        <w:rPr>
          <w:rFonts w:ascii="Times New Roman" w:hAnsi="Times New Roman" w:cs="Times New Roman"/>
          <w:sz w:val="16"/>
          <w:szCs w:val="16"/>
        </w:rPr>
        <w:t xml:space="preserve"> оборудования (в том числе для обеспечения синхронного перевода), обеспечение питания);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5.6.21. 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5.6.22. Осуществление закупок товаров, работ, услуг, стоимость которых не превышает 5 (пять) миллионов рублей, с использованием региональной автоматизированной информационной системы Правительства Москвы «Портал поставщиков» (далее информационная система).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В случае если при проведении такой закупки не было подано ни одного ценового предложения, заказчик вправе осуществить повторное размещение </w:t>
      </w:r>
      <w:r w:rsidRPr="00194753">
        <w:rPr>
          <w:rFonts w:ascii="Times New Roman" w:hAnsi="Times New Roman" w:cs="Times New Roman"/>
          <w:sz w:val="16"/>
          <w:szCs w:val="16"/>
        </w:rPr>
        <w:lastRenderedPageBreak/>
        <w:t>информации о закупке в информационной системе (далее повторная закупка);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5.6.23. 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обязан 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5.6.24. Заключение договора на охрану объектов подразделениями вневедомственной охраны войск национальной гвардии Российской Федерации, в том числе с использованием кнопки экстренного вызова вневедомственной охраны войск национальной гвардии Российской Федерации;</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highlight w:val="green"/>
        </w:rPr>
      </w:pPr>
      <w:r w:rsidRPr="00194753">
        <w:rPr>
          <w:rFonts w:ascii="Times New Roman" w:hAnsi="Times New Roman" w:cs="Times New Roman"/>
          <w:sz w:val="16"/>
          <w:szCs w:val="16"/>
        </w:rPr>
        <w:t>5.6.25. Заключение договора на поставку товаров, выполнение работ, оказание услуг, которые необходимы для организации и обеспечения функционирования комплексов, в том числе портативных, предназначенных для сбора и регистрации биометрических параметров граждан;</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5.6.26. Осуществление закупки товаров работ, услуг, в случае если при проведении повторной закупки предусмотренной подпунктом 5.6.22 Положения не было подано ни одного ценового предложения.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Заказчик вправе заключить контракт без использования информационной системы на условиях, указанных в информации и документах о закупке, размещенных в информационной системе, и по цене, не превышающей начальную (максимальную) цену контракта, указанную при публикации повторной закупки в информационной системе.</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5.6.27. Осуществление закупки товаров, работ, услуг только среди субъектов малого и среднего предпринимательства в порядке, предусмотренном пунктом 15.9 Положения. </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Федерального закона № 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6. Особенности проведения закупок в электронной форме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6.1. Закупки в электронной форме осуществляются на электронных </w:t>
      </w:r>
      <w:r w:rsidRPr="00194753">
        <w:rPr>
          <w:rFonts w:ascii="Times New Roman" w:hAnsi="Times New Roman" w:cs="Times New Roman"/>
          <w:spacing w:val="-4"/>
          <w:sz w:val="16"/>
          <w:szCs w:val="16"/>
        </w:rPr>
        <w:t>площадках (далее ЭП). Общий порядок осуществления закупок в электронной</w:t>
      </w:r>
      <w:r w:rsidRPr="00194753">
        <w:rPr>
          <w:rFonts w:ascii="Times New Roman" w:hAnsi="Times New Roman" w:cs="Times New Roman"/>
          <w:sz w:val="16"/>
          <w:szCs w:val="16"/>
        </w:rPr>
        <w:t xml:space="preserve"> форме устанавливается статьей 3.3 Федерального закона № 223-ФЗ.</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6.2.1. Наличие функционала (технической опции), соответствующего особенностям проведения закупок, установленным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w:t>
      </w:r>
      <w:r w:rsidRPr="00194753">
        <w:rPr>
          <w:rFonts w:ascii="Times New Roman" w:hAnsi="Times New Roman" w:cs="Times New Roman"/>
          <w:spacing w:val="-4"/>
          <w:sz w:val="16"/>
          <w:szCs w:val="16"/>
        </w:rPr>
        <w:t>происходящим из иностранного государства, работам, услугам, выполняемым,</w:t>
      </w:r>
      <w:r w:rsidRPr="00194753">
        <w:rPr>
          <w:rFonts w:ascii="Times New Roman" w:hAnsi="Times New Roman" w:cs="Times New Roman"/>
          <w:sz w:val="16"/>
          <w:szCs w:val="16"/>
        </w:rPr>
        <w:t xml:space="preserve"> оказываемым иностранными лицами»;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6.2.2. Наличие функционала (технической опции), предусматривающего</w:t>
      </w:r>
      <w:r w:rsidRPr="00194753">
        <w:rPr>
          <w:rFonts w:ascii="Times New Roman" w:hAnsi="Times New Roman" w:cs="Times New Roman"/>
          <w:sz w:val="16"/>
          <w:szCs w:val="16"/>
        </w:rPr>
        <w:t xml:space="preserve">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6.2.3. Наличие технических, технологических ресурсов, позволяющих осуществлять корректную и своевременную интеграцию (перенаправление) с ЭП в ЕИС информацию о закупке, включая сведения, содержащиеся в плане закупок, а также сведения о договорах, заключаемых на ЭП по результатам проведения закупок;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6.2.4. Наличие у ЭП функциональной возможности проведения </w:t>
      </w:r>
      <w:r w:rsidRPr="00194753">
        <w:rPr>
          <w:rFonts w:ascii="Times New Roman" w:hAnsi="Times New Roman" w:cs="Times New Roman"/>
          <w:spacing w:val="-4"/>
          <w:sz w:val="16"/>
          <w:szCs w:val="16"/>
        </w:rPr>
        <w:t>процедур закупки, указанных в подпунктах 4.1.1-4.1.5 Положения,</w:t>
      </w:r>
      <w:r w:rsidRPr="00194753">
        <w:rPr>
          <w:rFonts w:ascii="Times New Roman" w:hAnsi="Times New Roman" w:cs="Times New Roman"/>
          <w:sz w:val="16"/>
          <w:szCs w:val="16"/>
        </w:rPr>
        <w:t xml:space="preserve">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6.3. 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6.4. Услуги, связанные с использованием функционала ЭП, предоставляются заказчику без взимания платы.</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6.5. В случае наличия противоречий между сведениями, указанными в информации о закупке на ЭП, и сведениями, указанными в файлах документации о закупке, приоритет имеют сведения, указанные в файлах документации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6.6. В случае наличия противоречий между сведениями, указанными в информации о закупке на ЭП, и сведениями, указанными в информации о закупке в ЕИС, приоритет имеют сведения, указанные в информации о закупке в ЕИС.</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6.7. В случае если в ходе рассмотрения и (или) оценки заявок на участие в конкурентной закупке, проводимой в электронной форме, выявлено несоответствие сведений о предложениях участника, об условиях исполнения договора, в том числе о цене договора, указанных в информации о заявке на ЭП, аналогичным сведениям, указанным в составе документов заявки, заказчик рассматривает такую заявку, опираясь на сведения, указанные в документах заявки.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6.8. В случае если в ходе рассмотрения и (или) оценки единственной поданной заявки на участие в конкурентной закупке, проводимой в электронной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w:t>
      </w:r>
      <w:proofErr w:type="spellStart"/>
      <w:r w:rsidRPr="00194753">
        <w:rPr>
          <w:rFonts w:ascii="Times New Roman" w:hAnsi="Times New Roman" w:cs="Times New Roman"/>
          <w:sz w:val="16"/>
          <w:szCs w:val="16"/>
        </w:rPr>
        <w:t>аккредитационных</w:t>
      </w:r>
      <w:proofErr w:type="spellEnd"/>
      <w:r w:rsidRPr="00194753">
        <w:rPr>
          <w:rFonts w:ascii="Times New Roman" w:hAnsi="Times New Roman" w:cs="Times New Roman"/>
          <w:sz w:val="16"/>
          <w:szCs w:val="16"/>
        </w:rPr>
        <w:t xml:space="preserve"> сведений участника закупки, подавшего такую заявку на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6.9. Действия, описанные в пункте 6.8 Положения, могут быть осуществлены также в случае, если подано несколько заявок.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6.10. 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7. Обоснование начальной (максимальной) цены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 Начальная (максимальная) цена договора (далее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w:t>
      </w:r>
      <w:r w:rsidRPr="00194753">
        <w:rPr>
          <w:rFonts w:ascii="Times New Roman" w:hAnsi="Times New Roman" w:cs="Times New Roman"/>
          <w:spacing w:val="-4"/>
          <w:sz w:val="16"/>
          <w:szCs w:val="16"/>
        </w:rPr>
        <w:t xml:space="preserve"> определить), цена договора, заключаемого с единственным</w:t>
      </w:r>
      <w:r w:rsidRPr="00194753">
        <w:rPr>
          <w:rFonts w:ascii="Times New Roman" w:hAnsi="Times New Roman" w:cs="Times New Roman"/>
          <w:sz w:val="16"/>
          <w:szCs w:val="16"/>
        </w:rPr>
        <w:t xml:space="preserve"> поставщиком (подрядчиком, исполнителем), определяется и обосновывается заказчиком посредством применения следующего метода или нескольких следующих методов: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7.1.1. Метод сопоставимых рыночных цен (анализа рынка);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7.1.2. Нормативный метод;</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7.1.3. Тарифный метод;</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7.1.4. Проектно-сметный метод;</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7.1.5. Затратный метод.</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7.2. Обоснование НМЦД, цены единицы товара, работы, услуги, цены договора, заключаемого с единственным поставщиком (подрядчиком, исполнителем), оформляется заказчиком в свободной форме и хранится вместе с документами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7.3. В случае невозможности применения для определения НМЦД, цены единицы товара, работы, услуги, цены договора, заключаемого с единственным поставщиком (подрядчиком, исполнителем) методов, указанных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 Метод сопоставимых рыночных цен (анализа рынка) заключается </w:t>
      </w:r>
      <w:r w:rsidRPr="00194753">
        <w:rPr>
          <w:rFonts w:ascii="Times New Roman" w:hAnsi="Times New Roman" w:cs="Times New Roman"/>
          <w:spacing w:val="-4"/>
          <w:sz w:val="16"/>
          <w:szCs w:val="16"/>
        </w:rPr>
        <w:t>в установлении НМЦД, цены единицы товара, работы, услуги, цены договора,</w:t>
      </w:r>
      <w:r w:rsidRPr="00194753">
        <w:rPr>
          <w:rFonts w:ascii="Times New Roman" w:hAnsi="Times New Roman" w:cs="Times New Roman"/>
          <w:sz w:val="16"/>
          <w:szCs w:val="16"/>
        </w:rPr>
        <w:t xml:space="preserve">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7.4.1. Обоснование НМЦД, цены единицы товара, работы, услуги, цены договора, заключаемого с единственным поставщиком (подрядчиком, исполнителем),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 Такие условия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7.4.2. Обоснование НМЦД, цены единицы товара, работы, услуги, цены договора, заключаемого с единственным поставщиком (подрядчиком, исполнителем), должно основываться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 общедоступной информации относятся: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7.4.2.1. Информация в реестре контрактов, заключенных заказчиками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реестре договоров, заключенных заказчиками по результатам закупки в соответствии с Федеральным законом № 223-ФЗ. При этом целесообразно принимать в расчет информацию о ценах товаров, работ, услуг, содержащуюся в контрактах (договорах), которые исполнены и по которым не взыскивались неустойки (штрафы, пени) в связи с неисполнением или ненадлежащим </w:t>
      </w:r>
      <w:r w:rsidRPr="00194753">
        <w:rPr>
          <w:rFonts w:ascii="Times New Roman" w:hAnsi="Times New Roman" w:cs="Times New Roman"/>
          <w:spacing w:val="-4"/>
          <w:sz w:val="16"/>
          <w:szCs w:val="16"/>
        </w:rPr>
        <w:t>исполнением обязательств, предусмотренных этими контрактами (договорами),</w:t>
      </w:r>
      <w:r w:rsidRPr="00194753">
        <w:rPr>
          <w:rFonts w:ascii="Times New Roman" w:hAnsi="Times New Roman" w:cs="Times New Roman"/>
          <w:sz w:val="16"/>
          <w:szCs w:val="16"/>
        </w:rPr>
        <w:t xml:space="preserve"> в течение последних 3 лет;</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7.4.2.3. Информация, размещенная на сайтах поставщиков (подрядчиков,</w:t>
      </w:r>
      <w:r w:rsidRPr="00194753">
        <w:rPr>
          <w:rFonts w:ascii="Times New Roman" w:hAnsi="Times New Roman" w:cs="Times New Roman"/>
          <w:sz w:val="16"/>
          <w:szCs w:val="16"/>
        </w:rPr>
        <w:t xml:space="preserve"> исполнителей), занимающихся поставками товаров, выполнением работ, оказанием услуг, являющихся предметом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7.4.2.4. Информация о котировках на российских биржах</w:t>
      </w:r>
      <w:r w:rsidRPr="00194753">
        <w:rPr>
          <w:rFonts w:ascii="Times New Roman" w:hAnsi="Times New Roman" w:cs="Times New Roman"/>
          <w:sz w:val="16"/>
          <w:szCs w:val="16"/>
        </w:rPr>
        <w:t>;</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7.4.2.5. Информация о котировках на электронных площадках;</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7.4.2.6. Данные государственной статистической отчетности о ценах товаров, работ, услуг;</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7.4.2.7.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w:t>
      </w:r>
      <w:r w:rsidRPr="00194753">
        <w:rPr>
          <w:rFonts w:ascii="Times New Roman" w:hAnsi="Times New Roman" w:cs="Times New Roman"/>
          <w:spacing w:val="-4"/>
          <w:sz w:val="16"/>
          <w:szCs w:val="16"/>
        </w:rPr>
        <w:t>Российской Федерации, законодательством субъектов Российской Федерации,</w:t>
      </w:r>
      <w:r w:rsidRPr="00194753">
        <w:rPr>
          <w:rFonts w:ascii="Times New Roman" w:hAnsi="Times New Roman" w:cs="Times New Roman"/>
          <w:sz w:val="16"/>
          <w:szCs w:val="16"/>
        </w:rPr>
        <w:t xml:space="preserve">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7.4.2.8.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7.4.2.9. Информация информационно-ценовых агентств, общедоступные</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результаты изучения рынка, а также результаты изучения рынка, проведенного</w:t>
      </w:r>
      <w:r w:rsidRPr="00194753">
        <w:rPr>
          <w:rFonts w:ascii="Times New Roman" w:hAnsi="Times New Roman" w:cs="Times New Roman"/>
          <w:sz w:val="16"/>
          <w:szCs w:val="16"/>
        </w:rPr>
        <w:t xml:space="preserve"> по инициативе заказчика, в том числе на основании договора, при условии раскрытия методологии расчета цен;</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7.4.2.10. Иные источники информации;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7.4.3. 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7.4.4. В целях определения однородности совокупности значений выявленных цен, используемых в расчете НМЦД, цены единицы товара, работы, услуги, цены договора, заключаемого с единственным поставщиком </w:t>
      </w:r>
      <w:r w:rsidRPr="00194753">
        <w:rPr>
          <w:rFonts w:ascii="Times New Roman" w:hAnsi="Times New Roman" w:cs="Times New Roman"/>
          <w:spacing w:val="-4"/>
          <w:sz w:val="16"/>
          <w:szCs w:val="16"/>
        </w:rPr>
        <w:t>(подрядчиком, исполнителем), необходимо определить коэффициент вариации.</w:t>
      </w:r>
      <w:r w:rsidRPr="00194753">
        <w:rPr>
          <w:rFonts w:ascii="Times New Roman" w:hAnsi="Times New Roman" w:cs="Times New Roman"/>
          <w:sz w:val="16"/>
          <w:szCs w:val="16"/>
        </w:rPr>
        <w:t xml:space="preserve"> Коэффициент вариации цены определяется по следующей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392925" w:rsidRPr="00194753" w:rsidTr="00392925">
        <w:trPr>
          <w:trHeight w:val="138"/>
          <w:jc w:val="center"/>
        </w:trPr>
        <w:tc>
          <w:tcPr>
            <w:tcW w:w="566" w:type="dxa"/>
            <w:vMerge w:val="restart"/>
            <w:tcBorders>
              <w:top w:val="nil"/>
              <w:left w:val="nil"/>
              <w:bottom w:val="nil"/>
              <w:right w:val="nil"/>
            </w:tcBorders>
            <w:vAlign w:val="center"/>
            <w:hideMark/>
          </w:tcPr>
          <w:p w:rsidR="00392925" w:rsidRPr="00194753" w:rsidRDefault="00392925" w:rsidP="00392925">
            <w:pPr>
              <w:spacing w:after="0" w:line="240" w:lineRule="auto"/>
              <w:ind w:right="-57" w:firstLine="284"/>
              <w:jc w:val="center"/>
              <w:rPr>
                <w:rFonts w:ascii="Times New Roman" w:hAnsi="Times New Roman" w:cs="Times New Roman"/>
                <w:spacing w:val="-6"/>
                <w:sz w:val="16"/>
                <w:szCs w:val="16"/>
              </w:rPr>
            </w:pPr>
            <w:r w:rsidRPr="00194753">
              <w:rPr>
                <w:rFonts w:ascii="Times New Roman" w:hAnsi="Times New Roman" w:cs="Times New Roman"/>
                <w:sz w:val="16"/>
                <w:szCs w:val="16"/>
              </w:rPr>
              <w:t>V</w:t>
            </w:r>
          </w:p>
        </w:tc>
        <w:tc>
          <w:tcPr>
            <w:tcW w:w="425" w:type="dxa"/>
            <w:vMerge w:val="restart"/>
            <w:tcBorders>
              <w:top w:val="nil"/>
              <w:left w:val="nil"/>
              <w:bottom w:val="nil"/>
              <w:right w:val="nil"/>
            </w:tcBorders>
            <w:vAlign w:val="center"/>
            <w:hideMark/>
          </w:tcPr>
          <w:p w:rsidR="00392925" w:rsidRPr="00194753" w:rsidRDefault="00392925" w:rsidP="00392925">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w:t>
            </w:r>
          </w:p>
        </w:tc>
        <w:tc>
          <w:tcPr>
            <w:tcW w:w="322" w:type="dxa"/>
            <w:tcBorders>
              <w:top w:val="nil"/>
              <w:left w:val="nil"/>
              <w:bottom w:val="single" w:sz="4" w:space="0" w:color="auto"/>
              <w:right w:val="nil"/>
            </w:tcBorders>
            <w:vAlign w:val="center"/>
            <w:hideMark/>
          </w:tcPr>
          <w:p w:rsidR="00392925" w:rsidRPr="00194753" w:rsidRDefault="00392925" w:rsidP="00392925">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ß</w:t>
            </w:r>
          </w:p>
        </w:tc>
        <w:tc>
          <w:tcPr>
            <w:tcW w:w="284" w:type="dxa"/>
            <w:vMerge w:val="restart"/>
            <w:tcBorders>
              <w:top w:val="nil"/>
              <w:left w:val="nil"/>
              <w:bottom w:val="nil"/>
              <w:right w:val="nil"/>
            </w:tcBorders>
            <w:vAlign w:val="center"/>
            <w:hideMark/>
          </w:tcPr>
          <w:p w:rsidR="00392925" w:rsidRPr="00194753" w:rsidRDefault="00392925" w:rsidP="00392925">
            <w:pPr>
              <w:spacing w:after="0" w:line="240" w:lineRule="auto"/>
              <w:ind w:firstLine="284"/>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w:t>
            </w:r>
          </w:p>
        </w:tc>
        <w:tc>
          <w:tcPr>
            <w:tcW w:w="850" w:type="dxa"/>
            <w:vMerge w:val="restart"/>
            <w:tcBorders>
              <w:top w:val="nil"/>
              <w:left w:val="nil"/>
              <w:bottom w:val="nil"/>
              <w:right w:val="nil"/>
            </w:tcBorders>
            <w:vAlign w:val="center"/>
            <w:hideMark/>
          </w:tcPr>
          <w:p w:rsidR="00392925" w:rsidRPr="00194753" w:rsidRDefault="00392925" w:rsidP="00392925">
            <w:pPr>
              <w:spacing w:after="0" w:line="240" w:lineRule="auto"/>
              <w:ind w:right="-57" w:firstLine="284"/>
              <w:jc w:val="center"/>
              <w:rPr>
                <w:rFonts w:ascii="Times New Roman" w:hAnsi="Times New Roman" w:cs="Times New Roman"/>
                <w:spacing w:val="-8"/>
                <w:sz w:val="16"/>
                <w:szCs w:val="16"/>
              </w:rPr>
            </w:pPr>
            <w:r w:rsidRPr="00194753">
              <w:rPr>
                <w:rFonts w:ascii="Times New Roman" w:hAnsi="Times New Roman" w:cs="Times New Roman"/>
                <w:spacing w:val="-8"/>
                <w:sz w:val="16"/>
                <w:szCs w:val="16"/>
              </w:rPr>
              <w:t>100 %,</w:t>
            </w:r>
          </w:p>
        </w:tc>
        <w:tc>
          <w:tcPr>
            <w:tcW w:w="567" w:type="dxa"/>
            <w:vMerge w:val="restart"/>
            <w:tcBorders>
              <w:top w:val="nil"/>
              <w:left w:val="nil"/>
              <w:bottom w:val="nil"/>
              <w:right w:val="nil"/>
            </w:tcBorders>
            <w:vAlign w:val="center"/>
            <w:hideMark/>
          </w:tcPr>
          <w:p w:rsidR="00392925" w:rsidRPr="00194753" w:rsidRDefault="00392925" w:rsidP="00392925">
            <w:pPr>
              <w:spacing w:after="0" w:line="240" w:lineRule="auto"/>
              <w:ind w:hanging="3"/>
              <w:jc w:val="center"/>
              <w:rPr>
                <w:rFonts w:ascii="Times New Roman" w:hAnsi="Times New Roman" w:cs="Times New Roman"/>
                <w:spacing w:val="-6"/>
                <w:sz w:val="16"/>
                <w:szCs w:val="16"/>
              </w:rPr>
            </w:pPr>
            <w:r w:rsidRPr="00194753">
              <w:rPr>
                <w:rFonts w:ascii="Times New Roman" w:hAnsi="Times New Roman" w:cs="Times New Roman"/>
                <w:spacing w:val="-6"/>
                <w:sz w:val="16"/>
                <w:szCs w:val="16"/>
              </w:rPr>
              <w:t>где:</w:t>
            </w:r>
          </w:p>
        </w:tc>
      </w:tr>
      <w:tr w:rsidR="00392925" w:rsidRPr="00194753" w:rsidTr="00392925">
        <w:trPr>
          <w:trHeight w:val="213"/>
          <w:jc w:val="center"/>
        </w:trPr>
        <w:tc>
          <w:tcPr>
            <w:tcW w:w="566" w:type="dxa"/>
            <w:vMerge/>
            <w:tcBorders>
              <w:top w:val="nil"/>
              <w:left w:val="nil"/>
              <w:bottom w:val="nil"/>
              <w:right w:val="nil"/>
            </w:tcBorders>
            <w:vAlign w:val="center"/>
            <w:hideMark/>
          </w:tcPr>
          <w:p w:rsidR="00392925" w:rsidRPr="00194753" w:rsidRDefault="00392925" w:rsidP="00392925">
            <w:pPr>
              <w:spacing w:after="0" w:line="240" w:lineRule="auto"/>
              <w:ind w:firstLine="284"/>
              <w:rPr>
                <w:rFonts w:ascii="Times New Roman" w:hAnsi="Times New Roman" w:cs="Times New Roman"/>
                <w:spacing w:val="-6"/>
                <w:sz w:val="16"/>
                <w:szCs w:val="16"/>
              </w:rPr>
            </w:pPr>
          </w:p>
        </w:tc>
        <w:tc>
          <w:tcPr>
            <w:tcW w:w="425" w:type="dxa"/>
            <w:vMerge/>
            <w:tcBorders>
              <w:top w:val="nil"/>
              <w:left w:val="nil"/>
              <w:bottom w:val="nil"/>
              <w:right w:val="nil"/>
            </w:tcBorders>
            <w:vAlign w:val="center"/>
            <w:hideMark/>
          </w:tcPr>
          <w:p w:rsidR="00392925" w:rsidRPr="00194753" w:rsidRDefault="00392925" w:rsidP="00392925">
            <w:pPr>
              <w:spacing w:after="0" w:line="240" w:lineRule="auto"/>
              <w:ind w:firstLine="284"/>
              <w:rPr>
                <w:rFonts w:ascii="Times New Roman" w:hAnsi="Times New Roman" w:cs="Times New Roman"/>
                <w:spacing w:val="-6"/>
                <w:sz w:val="16"/>
                <w:szCs w:val="16"/>
              </w:rPr>
            </w:pPr>
          </w:p>
        </w:tc>
        <w:tc>
          <w:tcPr>
            <w:tcW w:w="322" w:type="dxa"/>
            <w:tcBorders>
              <w:top w:val="single" w:sz="4" w:space="0" w:color="auto"/>
              <w:left w:val="nil"/>
              <w:bottom w:val="nil"/>
              <w:right w:val="nil"/>
            </w:tcBorders>
            <w:hideMark/>
          </w:tcPr>
          <w:p w:rsidR="00392925" w:rsidRPr="00194753" w:rsidRDefault="00392925" w:rsidP="00392925">
            <w:pPr>
              <w:spacing w:after="0" w:line="240" w:lineRule="auto"/>
              <w:ind w:firstLine="284"/>
              <w:rPr>
                <w:rFonts w:ascii="Times New Roman" w:hAnsi="Times New Roman" w:cs="Times New Roman"/>
                <w:sz w:val="16"/>
                <w:szCs w:val="16"/>
              </w:rPr>
            </w:pPr>
            <w:r w:rsidRPr="00194753">
              <w:rPr>
                <w:rFonts w:ascii="Times New Roman" w:hAnsi="Times New Roman" w:cs="Times New Roman"/>
                <w:spacing w:val="-6"/>
                <w:sz w:val="16"/>
                <w:szCs w:val="16"/>
              </w:rPr>
              <w:t>ц</w:t>
            </w:r>
          </w:p>
        </w:tc>
        <w:tc>
          <w:tcPr>
            <w:tcW w:w="284" w:type="dxa"/>
            <w:vMerge/>
            <w:tcBorders>
              <w:top w:val="nil"/>
              <w:left w:val="nil"/>
              <w:bottom w:val="nil"/>
              <w:right w:val="nil"/>
            </w:tcBorders>
            <w:vAlign w:val="center"/>
            <w:hideMark/>
          </w:tcPr>
          <w:p w:rsidR="00392925" w:rsidRPr="00194753" w:rsidRDefault="00392925" w:rsidP="00392925">
            <w:pPr>
              <w:spacing w:after="0" w:line="240" w:lineRule="auto"/>
              <w:ind w:firstLine="284"/>
              <w:rPr>
                <w:rFonts w:ascii="Times New Roman" w:hAnsi="Times New Roman" w:cs="Times New Roman"/>
                <w:spacing w:val="-6"/>
                <w:sz w:val="16"/>
                <w:szCs w:val="16"/>
              </w:rPr>
            </w:pPr>
          </w:p>
        </w:tc>
        <w:tc>
          <w:tcPr>
            <w:tcW w:w="850" w:type="dxa"/>
            <w:vMerge/>
            <w:tcBorders>
              <w:top w:val="nil"/>
              <w:left w:val="nil"/>
              <w:bottom w:val="nil"/>
              <w:right w:val="nil"/>
            </w:tcBorders>
            <w:vAlign w:val="center"/>
            <w:hideMark/>
          </w:tcPr>
          <w:p w:rsidR="00392925" w:rsidRPr="00194753" w:rsidRDefault="00392925" w:rsidP="00392925">
            <w:pPr>
              <w:spacing w:after="0" w:line="240" w:lineRule="auto"/>
              <w:ind w:firstLine="284"/>
              <w:rPr>
                <w:rFonts w:ascii="Times New Roman" w:hAnsi="Times New Roman" w:cs="Times New Roman"/>
                <w:spacing w:val="-8"/>
                <w:sz w:val="16"/>
                <w:szCs w:val="16"/>
              </w:rPr>
            </w:pPr>
          </w:p>
        </w:tc>
        <w:tc>
          <w:tcPr>
            <w:tcW w:w="567" w:type="dxa"/>
            <w:vMerge/>
            <w:tcBorders>
              <w:top w:val="nil"/>
              <w:left w:val="nil"/>
              <w:bottom w:val="nil"/>
              <w:right w:val="nil"/>
            </w:tcBorders>
            <w:vAlign w:val="center"/>
            <w:hideMark/>
          </w:tcPr>
          <w:p w:rsidR="00392925" w:rsidRPr="00194753" w:rsidRDefault="00392925" w:rsidP="00392925">
            <w:pPr>
              <w:spacing w:after="0" w:line="240" w:lineRule="auto"/>
              <w:ind w:firstLine="284"/>
              <w:rPr>
                <w:rFonts w:ascii="Times New Roman" w:hAnsi="Times New Roman" w:cs="Times New Roman"/>
                <w:spacing w:val="-6"/>
                <w:sz w:val="16"/>
                <w:szCs w:val="16"/>
              </w:rPr>
            </w:pPr>
          </w:p>
        </w:tc>
      </w:tr>
    </w:tbl>
    <w:p w:rsidR="00392925" w:rsidRPr="00194753" w:rsidRDefault="00392925" w:rsidP="00392925">
      <w:pPr>
        <w:spacing w:after="0" w:line="240" w:lineRule="auto"/>
        <w:ind w:firstLine="284"/>
        <w:rPr>
          <w:rFonts w:ascii="Times New Roman" w:hAnsi="Times New Roman" w:cs="Times New Roman"/>
          <w:vanish/>
          <w:sz w:val="16"/>
          <w:szCs w:val="16"/>
        </w:rPr>
      </w:pPr>
    </w:p>
    <w:tbl>
      <w:tblPr>
        <w:tblW w:w="0" w:type="auto"/>
        <w:tblLook w:val="04A0" w:firstRow="1" w:lastRow="0" w:firstColumn="1" w:lastColumn="0" w:noHBand="0" w:noVBand="1"/>
      </w:tblPr>
      <w:tblGrid>
        <w:gridCol w:w="3174"/>
        <w:gridCol w:w="580"/>
        <w:gridCol w:w="6060"/>
      </w:tblGrid>
      <w:tr w:rsidR="00392925" w:rsidRPr="00194753" w:rsidTr="00392925">
        <w:trPr>
          <w:trHeight w:val="118"/>
        </w:trPr>
        <w:tc>
          <w:tcPr>
            <w:tcW w:w="3174"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V</w:t>
            </w:r>
          </w:p>
        </w:tc>
        <w:tc>
          <w:tcPr>
            <w:tcW w:w="336"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060"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коэффициент вариации;</w:t>
            </w:r>
          </w:p>
        </w:tc>
      </w:tr>
      <w:tr w:rsidR="00392925" w:rsidRPr="00194753" w:rsidTr="00392925">
        <w:trPr>
          <w:trHeight w:val="247"/>
        </w:trPr>
        <w:tc>
          <w:tcPr>
            <w:tcW w:w="3174" w:type="dxa"/>
            <w:shd w:val="clear" w:color="auto" w:fill="auto"/>
          </w:tcPr>
          <w:p w:rsidR="00392925" w:rsidRPr="00194753" w:rsidRDefault="00392925" w:rsidP="00392925">
            <w:pPr>
              <w:spacing w:after="0" w:line="240" w:lineRule="auto"/>
              <w:ind w:firstLine="284"/>
              <w:rPr>
                <w:rFonts w:ascii="Times New Roman" w:hAnsi="Times New Roman" w:cs="Times New Roman"/>
                <w:i/>
                <w:sz w:val="16"/>
                <w:szCs w:val="16"/>
                <w:lang w:val="en-US"/>
              </w:rPr>
            </w:pPr>
            <m:oMathPara>
              <m:oMathParaPr>
                <m:jc m:val="left"/>
              </m:oMathParaPr>
              <m:oMath>
                <m:r>
                  <m:rPr>
                    <m:sty m:val="p"/>
                  </m:rPr>
                  <w:rPr>
                    <w:rFonts w:ascii="Cambria Math" w:hAnsi="Cambria Math" w:cs="Times New Roman"/>
                    <w:spacing w:val="-6"/>
                    <w:sz w:val="16"/>
                    <w:szCs w:val="16"/>
                  </w:rPr>
                  <m:t>ß</m:t>
                </m:r>
                <m:r>
                  <w:rPr>
                    <w:rFonts w:ascii="Cambria Math" w:hAnsi="Cambria Math" w:cs="Times New Roman"/>
                    <w:sz w:val="16"/>
                    <w:szCs w:val="16"/>
                  </w:rPr>
                  <m:t>=</m:t>
                </m:r>
                <m:rad>
                  <m:radPr>
                    <m:degHide m:val="1"/>
                    <m:ctrlPr>
                      <w:rPr>
                        <w:rFonts w:ascii="Cambria Math" w:hAnsi="Cambria Math" w:cs="Times New Roman"/>
                        <w:i/>
                        <w:sz w:val="16"/>
                        <w:szCs w:val="16"/>
                      </w:rPr>
                    </m:ctrlPr>
                  </m:radPr>
                  <m:deg/>
                  <m:e/>
                </m:rad>
                <m:f>
                  <m:fPr>
                    <m:ctrlPr>
                      <w:rPr>
                        <w:rFonts w:ascii="Cambria Math" w:hAnsi="Cambria Math" w:cs="Times New Roman"/>
                        <w:sz w:val="16"/>
                        <w:szCs w:val="16"/>
                      </w:rPr>
                    </m:ctrlPr>
                  </m:fPr>
                  <m:num>
                    <m:nary>
                      <m:naryPr>
                        <m:chr m:val="∑"/>
                        <m:limLoc m:val="undOvr"/>
                        <m:ctrlPr>
                          <w:rPr>
                            <w:rFonts w:ascii="Cambria Math" w:hAnsi="Cambria Math" w:cs="Times New Roman"/>
                            <w:i/>
                            <w:sz w:val="16"/>
                            <w:szCs w:val="16"/>
                          </w:rPr>
                        </m:ctrlPr>
                      </m:naryPr>
                      <m:sub>
                        <m:r>
                          <w:rPr>
                            <w:rFonts w:ascii="Cambria Math" w:hAnsi="Cambria Math" w:cs="Times New Roman"/>
                            <w:sz w:val="16"/>
                            <w:szCs w:val="16"/>
                            <w:lang w:val="en-US"/>
                          </w:rPr>
                          <m:t>i =</m:t>
                        </m:r>
                      </m:sub>
                      <m:sup>
                        <m:r>
                          <w:rPr>
                            <w:rFonts w:ascii="Cambria Math" w:hAnsi="Cambria Math" w:cs="Times New Roman"/>
                            <w:sz w:val="16"/>
                            <w:szCs w:val="16"/>
                            <w:lang w:val="en-US"/>
                          </w:rPr>
                          <m:t>n</m:t>
                        </m:r>
                      </m:sup>
                      <m:e>
                        <m:sSup>
                          <m:sSupPr>
                            <m:ctrlPr>
                              <w:rPr>
                                <w:rFonts w:ascii="Cambria Math" w:hAnsi="Cambria Math" w:cs="Times New Roman"/>
                                <w:i/>
                                <w:sz w:val="16"/>
                                <w:szCs w:val="16"/>
                              </w:rPr>
                            </m:ctrlPr>
                          </m:sSupPr>
                          <m:e>
                            <m:r>
                              <w:rPr>
                                <w:rFonts w:ascii="Cambria Math" w:hAnsi="Cambria Math" w:cs="Times New Roman"/>
                                <w:sz w:val="16"/>
                                <w:szCs w:val="16"/>
                                <w:lang w:val="en-US"/>
                              </w:rPr>
                              <m:t>1 (</m:t>
                            </m:r>
                            <m:r>
                              <w:rPr>
                                <w:rFonts w:ascii="Cambria Math" w:hAnsi="Cambria Math" w:cs="Times New Roman"/>
                                <w:sz w:val="16"/>
                                <w:szCs w:val="16"/>
                              </w:rPr>
                              <m:t>ц</m:t>
                            </m:r>
                            <m:sSub>
                              <m:sSubPr>
                                <m:ctrlPr>
                                  <w:rPr>
                                    <w:rFonts w:ascii="Cambria Math" w:hAnsi="Cambria Math" w:cs="Times New Roman"/>
                                    <w:i/>
                                    <w:sz w:val="16"/>
                                    <w:szCs w:val="16"/>
                                  </w:rPr>
                                </m:ctrlPr>
                              </m:sSubPr>
                              <m:e/>
                              <m:sub>
                                <m:r>
                                  <w:rPr>
                                    <w:rFonts w:ascii="Cambria Math" w:hAnsi="Cambria Math" w:cs="Times New Roman"/>
                                    <w:sz w:val="16"/>
                                    <w:szCs w:val="16"/>
                                  </w:rPr>
                                  <m:t>i</m:t>
                                </m:r>
                              </m:sub>
                            </m:sSub>
                            <m:r>
                              <w:rPr>
                                <w:rFonts w:ascii="Cambria Math" w:hAnsi="Cambria Math" w:cs="Times New Roman"/>
                                <w:sz w:val="16"/>
                                <w:szCs w:val="16"/>
                              </w:rPr>
                              <m:t>-ц</m:t>
                            </m:r>
                            <m:d>
                              <m:dPr>
                                <m:begChr m:val=""/>
                                <m:ctrlPr>
                                  <w:rPr>
                                    <w:rFonts w:ascii="Cambria Math" w:hAnsi="Cambria Math" w:cs="Times New Roman"/>
                                    <w:i/>
                                    <w:sz w:val="16"/>
                                    <w:szCs w:val="16"/>
                                  </w:rPr>
                                </m:ctrlPr>
                              </m:dPr>
                              <m:e/>
                            </m:d>
                          </m:e>
                          <m:sup>
                            <m:r>
                              <w:rPr>
                                <w:rFonts w:ascii="Cambria Math" w:hAnsi="Cambria Math" w:cs="Times New Roman"/>
                                <w:sz w:val="16"/>
                                <w:szCs w:val="16"/>
                              </w:rPr>
                              <m:t>2</m:t>
                            </m:r>
                          </m:sup>
                        </m:sSup>
                      </m:e>
                    </m:nary>
                  </m:num>
                  <m:den>
                    <m:r>
                      <m:rPr>
                        <m:sty m:val="p"/>
                      </m:rPr>
                      <w:rPr>
                        <w:rFonts w:ascii="Cambria Math" w:hAnsi="Cambria Math" w:cs="Times New Roman"/>
                        <w:sz w:val="16"/>
                        <w:szCs w:val="16"/>
                      </w:rPr>
                      <m:t>n-1</m:t>
                    </m:r>
                  </m:den>
                </m:f>
              </m:oMath>
            </m:oMathPara>
          </w:p>
        </w:tc>
        <w:tc>
          <w:tcPr>
            <w:tcW w:w="336"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060"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среднее квадратичное отклонение;</w:t>
            </w:r>
          </w:p>
        </w:tc>
      </w:tr>
      <w:tr w:rsidR="00392925" w:rsidRPr="00194753" w:rsidTr="00392925">
        <w:tc>
          <w:tcPr>
            <w:tcW w:w="3174"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ц</w:t>
            </w:r>
            <w:proofErr w:type="spellStart"/>
            <w:r w:rsidRPr="00194753">
              <w:rPr>
                <w:rFonts w:ascii="Times New Roman" w:hAnsi="Times New Roman" w:cs="Times New Roman"/>
                <w:sz w:val="16"/>
                <w:szCs w:val="16"/>
                <w:vertAlign w:val="subscript"/>
                <w:lang w:val="en-US"/>
              </w:rPr>
              <w:t>i</w:t>
            </w:r>
            <w:proofErr w:type="spellEnd"/>
          </w:p>
        </w:tc>
        <w:tc>
          <w:tcPr>
            <w:tcW w:w="336"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060"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цена единицы товара, работы, услуги, указанная в источнике с номером i;</w:t>
            </w:r>
          </w:p>
        </w:tc>
      </w:tr>
      <w:tr w:rsidR="00392925" w:rsidRPr="00194753" w:rsidTr="00392925">
        <w:tc>
          <w:tcPr>
            <w:tcW w:w="3174"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ц</w:t>
            </w:r>
          </w:p>
        </w:tc>
        <w:tc>
          <w:tcPr>
            <w:tcW w:w="336"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060"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средняя арифметическая величина цены единицы товара, работы, услуги;</w:t>
            </w:r>
          </w:p>
        </w:tc>
      </w:tr>
      <w:tr w:rsidR="00392925" w:rsidRPr="00194753" w:rsidTr="00392925">
        <w:tc>
          <w:tcPr>
            <w:tcW w:w="3174"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n</w:t>
            </w:r>
          </w:p>
        </w:tc>
        <w:tc>
          <w:tcPr>
            <w:tcW w:w="336"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6060"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значений, используемых в расчете;</w:t>
            </w:r>
          </w:p>
        </w:tc>
      </w:tr>
    </w:tbl>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7.4.4.1. Коэффициент вариации рассчитывается с помощью стандартных</w:t>
      </w:r>
      <w:r w:rsidRPr="00194753">
        <w:rPr>
          <w:rFonts w:ascii="Times New Roman" w:hAnsi="Times New Roman" w:cs="Times New Roman"/>
          <w:sz w:val="16"/>
          <w:szCs w:val="16"/>
        </w:rPr>
        <w:t xml:space="preserve"> функций табличных редакторов;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7.4.4.2. Совокупность значений, используемых в расчете, при определении НМЦД, цены единицы товара, работы, услуги, цены договора, заклю</w:t>
      </w:r>
      <w:r w:rsidRPr="00194753">
        <w:rPr>
          <w:rFonts w:ascii="Times New Roman" w:hAnsi="Times New Roman" w:cs="Times New Roman"/>
          <w:spacing w:val="-6"/>
          <w:sz w:val="16"/>
          <w:szCs w:val="16"/>
        </w:rPr>
        <w:t>чаемого с единственным поставщиком (подрядчиком, исполнителем), считается</w:t>
      </w:r>
      <w:r w:rsidRPr="00194753">
        <w:rPr>
          <w:rFonts w:ascii="Times New Roman" w:hAnsi="Times New Roman" w:cs="Times New Roman"/>
          <w:sz w:val="16"/>
          <w:szCs w:val="16"/>
        </w:rPr>
        <w:t xml:space="preserve"> неоднородной, если коэффициент вариации цены превышает 33 %. Если коэффициент вариации превышает 33 %, заказчик проводит дополнительные исследования в целях увеличения количества ценовой информации, используемой в расчетах;</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7.4.5.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
    <w:tbl>
      <w:tblPr>
        <w:tblW w:w="10632" w:type="dxa"/>
        <w:tblLayout w:type="fixed"/>
        <w:tblLook w:val="04A0" w:firstRow="1" w:lastRow="0" w:firstColumn="1" w:lastColumn="0" w:noHBand="0" w:noVBand="1"/>
      </w:tblPr>
      <w:tblGrid>
        <w:gridCol w:w="1809"/>
        <w:gridCol w:w="336"/>
        <w:gridCol w:w="123"/>
        <w:gridCol w:w="283"/>
        <w:gridCol w:w="426"/>
        <w:gridCol w:w="567"/>
        <w:gridCol w:w="1701"/>
        <w:gridCol w:w="5387"/>
      </w:tblGrid>
      <w:tr w:rsidR="00392925" w:rsidRPr="00194753" w:rsidTr="00392925">
        <w:trPr>
          <w:gridAfter w:val="1"/>
          <w:wAfter w:w="5387" w:type="dxa"/>
          <w:trHeight w:val="226"/>
        </w:trPr>
        <w:tc>
          <w:tcPr>
            <w:tcW w:w="2268" w:type="dxa"/>
            <w:gridSpan w:val="3"/>
            <w:vMerge w:val="restart"/>
            <w:shd w:val="clear" w:color="auto" w:fill="auto"/>
            <w:vAlign w:val="center"/>
          </w:tcPr>
          <w:p w:rsidR="00392925" w:rsidRPr="00194753" w:rsidRDefault="00392925" w:rsidP="00392925">
            <w:pPr>
              <w:spacing w:after="0" w:line="240" w:lineRule="auto"/>
              <w:ind w:firstLine="284"/>
              <w:jc w:val="right"/>
              <w:rPr>
                <w:rFonts w:ascii="Times New Roman" w:hAnsi="Times New Roman" w:cs="Times New Roman"/>
                <w:spacing w:val="-14"/>
                <w:sz w:val="16"/>
                <w:szCs w:val="16"/>
              </w:rPr>
            </w:pPr>
            <w:r w:rsidRPr="00194753">
              <w:rPr>
                <w:rFonts w:ascii="Times New Roman" w:hAnsi="Times New Roman" w:cs="Times New Roman"/>
                <w:sz w:val="16"/>
                <w:szCs w:val="16"/>
              </w:rPr>
              <w:t>НМЦД(НСЦЕ) =</w:t>
            </w:r>
          </w:p>
        </w:tc>
        <w:tc>
          <w:tcPr>
            <w:tcW w:w="283" w:type="dxa"/>
            <w:tcBorders>
              <w:bottom w:val="single" w:sz="4" w:space="0" w:color="auto"/>
            </w:tcBorders>
            <w:shd w:val="clear" w:color="auto" w:fill="auto"/>
            <w:vAlign w:val="bottom"/>
          </w:tcPr>
          <w:p w:rsidR="00392925" w:rsidRPr="00194753" w:rsidRDefault="00392925" w:rsidP="00392925">
            <w:pPr>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lang w:val="en-US"/>
              </w:rPr>
              <w:t>v</w:t>
            </w:r>
          </w:p>
        </w:tc>
        <w:tc>
          <w:tcPr>
            <w:tcW w:w="426" w:type="dxa"/>
            <w:vMerge w:val="restart"/>
            <w:shd w:val="clear" w:color="auto" w:fill="auto"/>
            <w:vAlign w:val="center"/>
          </w:tcPr>
          <w:p w:rsidR="00392925" w:rsidRPr="00194753" w:rsidRDefault="00392925" w:rsidP="00392925">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567" w:type="dxa"/>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vertAlign w:val="subscript"/>
                <w:lang w:val="en-US"/>
              </w:rPr>
              <w:t>n</w:t>
            </w:r>
          </w:p>
        </w:tc>
        <w:tc>
          <w:tcPr>
            <w:tcW w:w="1701" w:type="dxa"/>
            <w:vMerge w:val="restart"/>
            <w:shd w:val="clear" w:color="auto" w:fill="auto"/>
            <w:vAlign w:val="center"/>
          </w:tcPr>
          <w:p w:rsidR="00392925" w:rsidRPr="00194753" w:rsidRDefault="00392925" w:rsidP="00392925">
            <w:pPr>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Ц</w:t>
            </w:r>
            <w:proofErr w:type="spellStart"/>
            <w:r w:rsidRPr="00194753">
              <w:rPr>
                <w:rFonts w:ascii="Times New Roman" w:hAnsi="Times New Roman" w:cs="Times New Roman"/>
                <w:sz w:val="16"/>
                <w:szCs w:val="16"/>
                <w:vertAlign w:val="subscript"/>
                <w:lang w:val="en-US"/>
              </w:rPr>
              <w:t>i</w:t>
            </w:r>
            <w:proofErr w:type="spellEnd"/>
            <w:r w:rsidRPr="00194753">
              <w:rPr>
                <w:rFonts w:ascii="Times New Roman" w:hAnsi="Times New Roman" w:cs="Times New Roman"/>
                <w:sz w:val="16"/>
                <w:szCs w:val="16"/>
              </w:rPr>
              <w:t>, где:</w:t>
            </w:r>
          </w:p>
        </w:tc>
      </w:tr>
      <w:tr w:rsidR="00392925" w:rsidRPr="00194753" w:rsidTr="00392925">
        <w:trPr>
          <w:gridAfter w:val="1"/>
          <w:wAfter w:w="5387" w:type="dxa"/>
          <w:trHeight w:val="178"/>
        </w:trPr>
        <w:tc>
          <w:tcPr>
            <w:tcW w:w="2268" w:type="dxa"/>
            <w:gridSpan w:val="3"/>
            <w:vMerge/>
            <w:shd w:val="clear" w:color="auto" w:fill="auto"/>
            <w:vAlign w:val="center"/>
          </w:tcPr>
          <w:p w:rsidR="00392925" w:rsidRPr="00194753" w:rsidRDefault="00392925" w:rsidP="00392925">
            <w:pPr>
              <w:spacing w:after="0" w:line="240" w:lineRule="auto"/>
              <w:ind w:firstLine="284"/>
              <w:jc w:val="right"/>
              <w:rPr>
                <w:rFonts w:ascii="Times New Roman" w:hAnsi="Times New Roman" w:cs="Times New Roman"/>
                <w:sz w:val="16"/>
                <w:szCs w:val="16"/>
              </w:rPr>
            </w:pPr>
          </w:p>
        </w:tc>
        <w:tc>
          <w:tcPr>
            <w:tcW w:w="283" w:type="dxa"/>
            <w:tcBorders>
              <w:top w:val="single" w:sz="4" w:space="0" w:color="auto"/>
            </w:tcBorders>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lang w:val="en-US"/>
              </w:rPr>
              <w:t>n</w:t>
            </w:r>
          </w:p>
        </w:tc>
        <w:tc>
          <w:tcPr>
            <w:tcW w:w="426" w:type="dxa"/>
            <w:vMerge/>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rPr>
            </w:pPr>
          </w:p>
        </w:tc>
        <w:tc>
          <w:tcPr>
            <w:tcW w:w="567" w:type="dxa"/>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Ʃ</w:t>
            </w:r>
          </w:p>
        </w:tc>
        <w:tc>
          <w:tcPr>
            <w:tcW w:w="1701" w:type="dxa"/>
            <w:vMerge/>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rPr>
            </w:pPr>
          </w:p>
        </w:tc>
      </w:tr>
      <w:tr w:rsidR="00392925" w:rsidRPr="00194753" w:rsidTr="00392925">
        <w:trPr>
          <w:gridAfter w:val="1"/>
          <w:wAfter w:w="5387" w:type="dxa"/>
          <w:trHeight w:val="246"/>
        </w:trPr>
        <w:tc>
          <w:tcPr>
            <w:tcW w:w="2268" w:type="dxa"/>
            <w:gridSpan w:val="3"/>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rPr>
            </w:pPr>
          </w:p>
        </w:tc>
        <w:tc>
          <w:tcPr>
            <w:tcW w:w="283" w:type="dxa"/>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lang w:val="en-US"/>
              </w:rPr>
            </w:pPr>
          </w:p>
        </w:tc>
        <w:tc>
          <w:tcPr>
            <w:tcW w:w="426" w:type="dxa"/>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rPr>
            </w:pPr>
          </w:p>
        </w:tc>
        <w:tc>
          <w:tcPr>
            <w:tcW w:w="567" w:type="dxa"/>
            <w:shd w:val="clear" w:color="auto" w:fill="auto"/>
          </w:tcPr>
          <w:p w:rsidR="00392925" w:rsidRPr="00194753" w:rsidRDefault="00392925" w:rsidP="00392925">
            <w:pPr>
              <w:spacing w:after="0" w:line="240" w:lineRule="auto"/>
              <w:ind w:firstLine="34"/>
              <w:rPr>
                <w:rFonts w:ascii="Times New Roman" w:hAnsi="Times New Roman" w:cs="Times New Roman"/>
                <w:sz w:val="16"/>
                <w:szCs w:val="16"/>
                <w:vertAlign w:val="subscript"/>
              </w:rPr>
            </w:pPr>
            <w:proofErr w:type="spellStart"/>
            <w:r w:rsidRPr="00194753">
              <w:rPr>
                <w:rFonts w:ascii="Times New Roman" w:hAnsi="Times New Roman" w:cs="Times New Roman"/>
                <w:sz w:val="16"/>
                <w:szCs w:val="16"/>
                <w:vertAlign w:val="subscript"/>
                <w:lang w:val="en-US"/>
              </w:rPr>
              <w:t>i</w:t>
            </w:r>
            <w:proofErr w:type="spellEnd"/>
            <w:r w:rsidRPr="00194753">
              <w:rPr>
                <w:rFonts w:ascii="Times New Roman" w:hAnsi="Times New Roman" w:cs="Times New Roman"/>
                <w:sz w:val="16"/>
                <w:szCs w:val="16"/>
                <w:vertAlign w:val="subscript"/>
                <w:lang w:val="en-US"/>
              </w:rPr>
              <w:t xml:space="preserve"> = 1</w:t>
            </w:r>
          </w:p>
        </w:tc>
        <w:tc>
          <w:tcPr>
            <w:tcW w:w="1701" w:type="dxa"/>
            <w:shd w:val="clear" w:color="auto" w:fill="auto"/>
          </w:tcPr>
          <w:p w:rsidR="00392925" w:rsidRPr="00194753" w:rsidRDefault="00392925" w:rsidP="00392925">
            <w:pPr>
              <w:spacing w:after="0" w:line="240" w:lineRule="auto"/>
              <w:ind w:firstLine="284"/>
              <w:rPr>
                <w:rFonts w:ascii="Times New Roman" w:hAnsi="Times New Roman" w:cs="Times New Roman"/>
                <w:sz w:val="16"/>
                <w:szCs w:val="16"/>
              </w:rPr>
            </w:pPr>
          </w:p>
        </w:tc>
      </w:tr>
      <w:tr w:rsidR="00392925" w:rsidRPr="00194753" w:rsidTr="00392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noProof/>
                <w:sz w:val="16"/>
                <w:szCs w:val="16"/>
              </w:rPr>
              <w:t>НМЦД(НМЦЕ)</w:t>
            </w:r>
          </w:p>
        </w:tc>
        <w:tc>
          <w:tcPr>
            <w:tcW w:w="336"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НМЦД, цена единицы товара, работы, услуги, цена договора, заключаемого с единственным поставщиком (подрядчиком, исполнителем), определяемая методом сопоставимых рыночных цен (анализа рынка);</w:t>
            </w:r>
          </w:p>
        </w:tc>
      </w:tr>
      <w:tr w:rsidR="00392925" w:rsidRPr="00194753" w:rsidTr="00392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v</w:t>
            </w:r>
          </w:p>
        </w:tc>
        <w:tc>
          <w:tcPr>
            <w:tcW w:w="336"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392925" w:rsidRPr="00194753" w:rsidTr="00392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n</w:t>
            </w:r>
          </w:p>
        </w:tc>
        <w:tc>
          <w:tcPr>
            <w:tcW w:w="336"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значений, используемых в расчете;</w:t>
            </w:r>
          </w:p>
        </w:tc>
      </w:tr>
      <w:tr w:rsidR="00392925" w:rsidRPr="00194753" w:rsidTr="00392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rPr>
            </w:pPr>
            <w:r w:rsidRPr="00194753">
              <w:rPr>
                <w:rFonts w:ascii="Times New Roman" w:hAnsi="Times New Roman" w:cs="Times New Roman"/>
                <w:sz w:val="16"/>
                <w:szCs w:val="16"/>
              </w:rPr>
              <w:t>i</w:t>
            </w:r>
          </w:p>
        </w:tc>
        <w:tc>
          <w:tcPr>
            <w:tcW w:w="336"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номер источника ценовой информации;</w:t>
            </w:r>
          </w:p>
        </w:tc>
      </w:tr>
      <w:tr w:rsidR="00392925" w:rsidRPr="00194753" w:rsidTr="00392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rPr>
              <w:t>Ц</w:t>
            </w:r>
            <w:r w:rsidRPr="00194753">
              <w:rPr>
                <w:rFonts w:ascii="Times New Roman" w:hAnsi="Times New Roman" w:cs="Times New Roman"/>
                <w:noProof/>
                <w:sz w:val="16"/>
                <w:szCs w:val="16"/>
                <w:vertAlign w:val="subscript"/>
                <w:lang w:val="en-US"/>
              </w:rPr>
              <w:t>i</w:t>
            </w:r>
          </w:p>
        </w:tc>
        <w:tc>
          <w:tcPr>
            <w:tcW w:w="336" w:type="dxa"/>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noProof/>
                <w:sz w:val="16"/>
                <w:szCs w:val="16"/>
                <w:lang w:val="en-US"/>
              </w:rPr>
            </w:pPr>
            <w:r w:rsidRPr="00194753">
              <w:rPr>
                <w:rFonts w:ascii="Times New Roman" w:hAnsi="Times New Roman" w:cs="Times New Roman"/>
                <w:noProof/>
                <w:sz w:val="16"/>
                <w:szCs w:val="16"/>
                <w:lang w:val="en-US"/>
              </w:rPr>
              <w:t>–</w:t>
            </w:r>
          </w:p>
        </w:tc>
        <w:tc>
          <w:tcPr>
            <w:tcW w:w="8487" w:type="dxa"/>
            <w:gridSpan w:val="6"/>
            <w:tcBorders>
              <w:top w:val="nil"/>
              <w:left w:val="nil"/>
              <w:bottom w:val="nil"/>
              <w:right w:val="nil"/>
            </w:tcBorders>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7.5. Нормативный метод заключается в расчете НМЦД, цены единицы товара, работы, услуги, цены договора, заключаемого с единственным поставщиком (подрядчиком, исполнителем),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нормативным методом осуществляется по формуле:</w:t>
      </w:r>
    </w:p>
    <w:p w:rsidR="00392925" w:rsidRPr="00194753" w:rsidRDefault="00392925" w:rsidP="00392925">
      <w:pPr>
        <w:autoSpaceDE w:val="0"/>
        <w:autoSpaceDN w:val="0"/>
        <w:adjustRightInd w:val="0"/>
        <w:spacing w:after="0" w:line="240" w:lineRule="auto"/>
        <w:ind w:firstLine="284"/>
        <w:jc w:val="center"/>
        <w:outlineLvl w:val="0"/>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норм</w:t>
      </w:r>
      <w:proofErr w:type="spellEnd"/>
      <w:r w:rsidRPr="00194753">
        <w:rPr>
          <w:rFonts w:ascii="Times New Roman" w:hAnsi="Times New Roman" w:cs="Times New Roman"/>
          <w:sz w:val="16"/>
          <w:szCs w:val="16"/>
        </w:rPr>
        <w:t xml:space="preserve"> = </w:t>
      </w:r>
      <w:r w:rsidRPr="00194753">
        <w:rPr>
          <w:rFonts w:ascii="Times New Roman" w:hAnsi="Times New Roman" w:cs="Times New Roman"/>
          <w:sz w:val="16"/>
          <w:szCs w:val="16"/>
          <w:lang w:val="en-US"/>
        </w:rPr>
        <w:t xml:space="preserve">V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пред</w:t>
      </w:r>
      <w:proofErr w:type="spellEnd"/>
      <w:r w:rsidRPr="00194753">
        <w:rPr>
          <w:rFonts w:ascii="Times New Roman" w:hAnsi="Times New Roman" w:cs="Times New Roman"/>
          <w:sz w:val="16"/>
          <w:szCs w:val="16"/>
        </w:rPr>
        <w:t>, где:</w:t>
      </w:r>
    </w:p>
    <w:tbl>
      <w:tblPr>
        <w:tblW w:w="0" w:type="auto"/>
        <w:tblLook w:val="04A0" w:firstRow="1" w:lastRow="0" w:firstColumn="1" w:lastColumn="0" w:noHBand="0" w:noVBand="1"/>
      </w:tblPr>
      <w:tblGrid>
        <w:gridCol w:w="1123"/>
        <w:gridCol w:w="580"/>
        <w:gridCol w:w="8929"/>
      </w:tblGrid>
      <w:tr w:rsidR="00392925" w:rsidRPr="00194753" w:rsidTr="00392925">
        <w:tc>
          <w:tcPr>
            <w:tcW w:w="1123"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норм</w:t>
            </w:r>
            <w:proofErr w:type="spellEnd"/>
          </w:p>
        </w:tc>
        <w:tc>
          <w:tcPr>
            <w:tcW w:w="580"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начальная (максимальная) цена, определяемая нормативным методом;</w:t>
            </w:r>
          </w:p>
        </w:tc>
      </w:tr>
      <w:tr w:rsidR="00392925" w:rsidRPr="00194753" w:rsidTr="00392925">
        <w:tc>
          <w:tcPr>
            <w:tcW w:w="1123"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V</w:t>
            </w:r>
          </w:p>
        </w:tc>
        <w:tc>
          <w:tcPr>
            <w:tcW w:w="580"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392925" w:rsidRPr="00194753" w:rsidTr="00392925">
        <w:tc>
          <w:tcPr>
            <w:tcW w:w="1123"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пред</w:t>
            </w:r>
            <w:proofErr w:type="spellEnd"/>
          </w:p>
        </w:tc>
        <w:tc>
          <w:tcPr>
            <w:tcW w:w="580"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929"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предельная цена единицы товара, работы,</w:t>
            </w:r>
            <w:r>
              <w:rPr>
                <w:rFonts w:ascii="Times New Roman" w:hAnsi="Times New Roman" w:cs="Times New Roman"/>
                <w:sz w:val="16"/>
                <w:szCs w:val="16"/>
              </w:rPr>
              <w:t xml:space="preserve"> услуги, установленная норматив</w:t>
            </w:r>
            <w:r w:rsidRPr="00194753">
              <w:rPr>
                <w:rFonts w:ascii="Times New Roman" w:hAnsi="Times New Roman" w:cs="Times New Roman"/>
                <w:sz w:val="16"/>
                <w:szCs w:val="16"/>
              </w:rPr>
              <w:t>ными правовыми актами Российской Федерации, нормативными актами Новгородской области.</w:t>
            </w:r>
          </w:p>
        </w:tc>
      </w:tr>
    </w:tbl>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7.6. Тарифный </w:t>
      </w:r>
      <w:hyperlink r:id="rId50" w:history="1">
        <w:r w:rsidRPr="00194753">
          <w:rPr>
            <w:rFonts w:ascii="Times New Roman" w:hAnsi="Times New Roman" w:cs="Times New Roman"/>
            <w:sz w:val="16"/>
            <w:szCs w:val="16"/>
          </w:rPr>
          <w:t>метод</w:t>
        </w:r>
      </w:hyperlink>
      <w:r w:rsidRPr="00194753">
        <w:rPr>
          <w:rFonts w:ascii="Times New Roman" w:hAnsi="Times New Roman" w:cs="Times New Roman"/>
          <w:sz w:val="16"/>
          <w:szCs w:val="16"/>
        </w:rPr>
        <w:t xml:space="preserve"> применяется з</w:t>
      </w:r>
      <w:r>
        <w:rPr>
          <w:rFonts w:ascii="Times New Roman" w:hAnsi="Times New Roman" w:cs="Times New Roman"/>
          <w:sz w:val="16"/>
          <w:szCs w:val="16"/>
        </w:rPr>
        <w:t xml:space="preserve">аказчиком, если в соответствии </w:t>
      </w:r>
      <w:r w:rsidRPr="00194753">
        <w:rPr>
          <w:rFonts w:ascii="Times New Roman" w:hAnsi="Times New Roman" w:cs="Times New Roman"/>
          <w:sz w:val="16"/>
          <w:szCs w:val="16"/>
        </w:rPr>
        <w:t>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тарифным методом осуществляется по формуле:</w:t>
      </w:r>
    </w:p>
    <w:p w:rsidR="00392925" w:rsidRPr="00194753" w:rsidRDefault="00392925" w:rsidP="00392925">
      <w:pPr>
        <w:autoSpaceDE w:val="0"/>
        <w:autoSpaceDN w:val="0"/>
        <w:adjustRightInd w:val="0"/>
        <w:spacing w:after="0" w:line="240" w:lineRule="auto"/>
        <w:ind w:firstLine="284"/>
        <w:jc w:val="center"/>
        <w:outlineLvl w:val="0"/>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тариф</w:t>
      </w:r>
      <w:proofErr w:type="spellEnd"/>
      <w:r w:rsidRPr="00194753">
        <w:rPr>
          <w:rFonts w:ascii="Times New Roman" w:hAnsi="Times New Roman" w:cs="Times New Roman"/>
          <w:sz w:val="16"/>
          <w:szCs w:val="16"/>
        </w:rPr>
        <w:t xml:space="preserve"> = </w:t>
      </w:r>
      <w:r w:rsidRPr="00194753">
        <w:rPr>
          <w:rFonts w:ascii="Times New Roman" w:hAnsi="Times New Roman" w:cs="Times New Roman"/>
          <w:sz w:val="16"/>
          <w:szCs w:val="16"/>
          <w:lang w:val="en-US"/>
        </w:rPr>
        <w:t>V</w:t>
      </w:r>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тариф</w:t>
      </w:r>
      <w:proofErr w:type="spellEnd"/>
      <w:r w:rsidRPr="00194753">
        <w:rPr>
          <w:rFonts w:ascii="Times New Roman" w:hAnsi="Times New Roman" w:cs="Times New Roman"/>
          <w:sz w:val="16"/>
          <w:szCs w:val="16"/>
        </w:rPr>
        <w:t>, где:</w:t>
      </w:r>
    </w:p>
    <w:tbl>
      <w:tblPr>
        <w:tblW w:w="0" w:type="auto"/>
        <w:tblLook w:val="04A0" w:firstRow="1" w:lastRow="0" w:firstColumn="1" w:lastColumn="0" w:noHBand="0" w:noVBand="1"/>
      </w:tblPr>
      <w:tblGrid>
        <w:gridCol w:w="1187"/>
        <w:gridCol w:w="580"/>
        <w:gridCol w:w="8865"/>
      </w:tblGrid>
      <w:tr w:rsidR="00392925" w:rsidRPr="00194753" w:rsidTr="00392925">
        <w:tc>
          <w:tcPr>
            <w:tcW w:w="1187"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НМЦ</w:t>
            </w:r>
            <w:r w:rsidRPr="00194753">
              <w:rPr>
                <w:rFonts w:ascii="Times New Roman" w:hAnsi="Times New Roman" w:cs="Times New Roman"/>
                <w:sz w:val="16"/>
                <w:szCs w:val="16"/>
                <w:vertAlign w:val="subscript"/>
              </w:rPr>
              <w:t>тариф</w:t>
            </w:r>
            <w:proofErr w:type="spellEnd"/>
          </w:p>
        </w:tc>
        <w:tc>
          <w:tcPr>
            <w:tcW w:w="580"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865" w:type="dxa"/>
            <w:shd w:val="clear" w:color="auto" w:fill="auto"/>
          </w:tcPr>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начальная (максимальная) цена, определяемая тарифным методом;</w:t>
            </w:r>
          </w:p>
        </w:tc>
      </w:tr>
      <w:tr w:rsidR="00392925" w:rsidRPr="00194753" w:rsidTr="00392925">
        <w:tc>
          <w:tcPr>
            <w:tcW w:w="1187"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V</w:t>
            </w:r>
          </w:p>
        </w:tc>
        <w:tc>
          <w:tcPr>
            <w:tcW w:w="580"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865" w:type="dxa"/>
            <w:shd w:val="clear" w:color="auto" w:fill="auto"/>
          </w:tcPr>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(объем) закупаемого товара (работы, услуги);</w:t>
            </w:r>
          </w:p>
        </w:tc>
      </w:tr>
      <w:tr w:rsidR="00392925" w:rsidRPr="00194753" w:rsidTr="00392925">
        <w:tc>
          <w:tcPr>
            <w:tcW w:w="1187"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тариф</w:t>
            </w:r>
            <w:proofErr w:type="spellEnd"/>
          </w:p>
        </w:tc>
        <w:tc>
          <w:tcPr>
            <w:tcW w:w="580" w:type="dxa"/>
            <w:shd w:val="clear" w:color="auto" w:fill="auto"/>
          </w:tcPr>
          <w:p w:rsidR="00392925" w:rsidRPr="00194753" w:rsidRDefault="00392925" w:rsidP="00392925">
            <w:pPr>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865" w:type="dxa"/>
            <w:shd w:val="clear" w:color="auto" w:fill="auto"/>
          </w:tcPr>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цена (тариф) единицы товара, работы, услуги, установленная в рамках государственного регулирования цен (та</w:t>
            </w:r>
            <w:r>
              <w:rPr>
                <w:rFonts w:ascii="Times New Roman" w:hAnsi="Times New Roman" w:cs="Times New Roman"/>
                <w:sz w:val="16"/>
                <w:szCs w:val="16"/>
              </w:rPr>
              <w:t>рифов) или установленная муници</w:t>
            </w:r>
            <w:r w:rsidRPr="00194753">
              <w:rPr>
                <w:rFonts w:ascii="Times New Roman" w:hAnsi="Times New Roman" w:cs="Times New Roman"/>
                <w:sz w:val="16"/>
                <w:szCs w:val="16"/>
              </w:rPr>
              <w:t xml:space="preserve">пальным правовым актом. </w:t>
            </w:r>
          </w:p>
        </w:tc>
      </w:tr>
    </w:tbl>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7.7. Проектно-сметный </w:t>
      </w:r>
      <w:hyperlink r:id="rId51" w:history="1">
        <w:r w:rsidRPr="00194753">
          <w:rPr>
            <w:rFonts w:ascii="Times New Roman" w:hAnsi="Times New Roman" w:cs="Times New Roman"/>
            <w:sz w:val="16"/>
            <w:szCs w:val="16"/>
          </w:rPr>
          <w:t>метод</w:t>
        </w:r>
      </w:hyperlink>
      <w:r w:rsidRPr="00194753">
        <w:rPr>
          <w:rFonts w:ascii="Times New Roman" w:hAnsi="Times New Roman" w:cs="Times New Roman"/>
          <w:sz w:val="16"/>
          <w:szCs w:val="16"/>
        </w:rPr>
        <w:t xml:space="preserve"> заключается в определении НМЦД, цены договора, заключаемого с единственным поставщиком (подрядчиком, исполнителем), на:</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7.7.1.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7.7.2. Проведение работ по сохранению объектов культурного наследия (памятников истории и культуры) народов Российской Федерации, </w:t>
      </w:r>
      <w:r w:rsidRPr="00194753">
        <w:rPr>
          <w:rFonts w:ascii="Times New Roman" w:hAnsi="Times New Roman" w:cs="Times New Roman"/>
          <w:spacing w:val="-4"/>
          <w:sz w:val="16"/>
          <w:szCs w:val="16"/>
        </w:rPr>
        <w:t>за исключением научно-методического руководства, технического и авторского</w:t>
      </w:r>
      <w:r w:rsidRPr="00194753">
        <w:rPr>
          <w:rFonts w:ascii="Times New Roman" w:hAnsi="Times New Roman" w:cs="Times New Roman"/>
          <w:sz w:val="16"/>
          <w:szCs w:val="16"/>
        </w:rPr>
        <w:t xml:space="preserve"> надзора, на основании согласованной в </w:t>
      </w:r>
      <w:hyperlink r:id="rId52" w:history="1">
        <w:r w:rsidRPr="00194753">
          <w:rPr>
            <w:rFonts w:ascii="Times New Roman" w:hAnsi="Times New Roman" w:cs="Times New Roman"/>
            <w:sz w:val="16"/>
            <w:szCs w:val="16"/>
          </w:rPr>
          <w:t>порядке</w:t>
        </w:r>
      </w:hyperlink>
      <w:r w:rsidRPr="00194753">
        <w:rPr>
          <w:rFonts w:ascii="Times New Roman" w:hAnsi="Times New Roman" w:cs="Times New Roman"/>
          <w:sz w:val="16"/>
          <w:szCs w:val="16"/>
        </w:rPr>
        <w:t>,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7.8. 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утвержденная в соответствии с законодательством о градостроительной деятельности.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7.9. 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в определении НМЦД, цены единицы товара, работы, услуги,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7.10. В случае если количество поставляемых товаров, объем подлежащих</w:t>
      </w:r>
      <w:r w:rsidRPr="00194753">
        <w:rPr>
          <w:rFonts w:ascii="Times New Roman" w:hAnsi="Times New Roman" w:cs="Times New Roman"/>
          <w:sz w:val="16"/>
          <w:szCs w:val="16"/>
        </w:rPr>
        <w:t xml:space="preserve"> выполнению работ, оказанию услуг невозможно определить, заказчик определяет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w:t>
      </w:r>
      <w:r>
        <w:rPr>
          <w:rFonts w:ascii="Times New Roman" w:hAnsi="Times New Roman" w:cs="Times New Roman"/>
          <w:sz w:val="16"/>
          <w:szCs w:val="16"/>
        </w:rPr>
        <w:t xml:space="preserve">полнения договора, применяются </w:t>
      </w:r>
      <w:r w:rsidRPr="00194753">
        <w:rPr>
          <w:rFonts w:ascii="Times New Roman" w:hAnsi="Times New Roman" w:cs="Times New Roman"/>
          <w:sz w:val="16"/>
          <w:szCs w:val="16"/>
        </w:rPr>
        <w:t>к максимальному значению цены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7.11. Максимальное значение цены контракта определяется исходя из выделенных на закупку средств, начальной цены за единицу товара (работы, услуги) и максимально возможного количества товара (работы, услуги), которые необходимы заказчику.</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7.12. Формула цены, устанавливающая правила расчета сумм, подлежащих уплате заказчиком постав</w:t>
      </w:r>
      <w:r>
        <w:rPr>
          <w:rFonts w:ascii="Times New Roman" w:hAnsi="Times New Roman" w:cs="Times New Roman"/>
          <w:sz w:val="16"/>
          <w:szCs w:val="16"/>
        </w:rPr>
        <w:t xml:space="preserve">щику (исполнителю, подрядчику) </w:t>
      </w:r>
      <w:r w:rsidRPr="00194753">
        <w:rPr>
          <w:rFonts w:ascii="Times New Roman" w:hAnsi="Times New Roman" w:cs="Times New Roman"/>
          <w:sz w:val="16"/>
          <w:szCs w:val="16"/>
        </w:rPr>
        <w:t>в ходе испол</w:t>
      </w:r>
      <w:r w:rsidR="00CE2FC2">
        <w:rPr>
          <w:rFonts w:ascii="Times New Roman" w:hAnsi="Times New Roman" w:cs="Times New Roman"/>
          <w:sz w:val="16"/>
          <w:szCs w:val="16"/>
        </w:rPr>
        <w:t xml:space="preserve">нения договора определяется по </w:t>
      </w:r>
      <w:r w:rsidRPr="00194753">
        <w:rPr>
          <w:rFonts w:ascii="Times New Roman" w:hAnsi="Times New Roman" w:cs="Times New Roman"/>
          <w:sz w:val="16"/>
          <w:szCs w:val="16"/>
        </w:rPr>
        <w:t>формуле:</w:t>
      </w:r>
    </w:p>
    <w:p w:rsidR="00392925" w:rsidRPr="00194753" w:rsidRDefault="00392925" w:rsidP="00392925">
      <w:pPr>
        <w:widowControl w:val="0"/>
        <w:tabs>
          <w:tab w:val="left" w:pos="851"/>
        </w:tabs>
        <w:autoSpaceDE w:val="0"/>
        <w:autoSpaceDN w:val="0"/>
        <w:adjustRightInd w:val="0"/>
        <w:spacing w:after="0" w:line="240" w:lineRule="auto"/>
        <w:ind w:firstLine="284"/>
        <w:jc w:val="center"/>
        <w:rPr>
          <w:rFonts w:ascii="Times New Roman" w:hAnsi="Times New Roman" w:cs="Times New Roman"/>
          <w:sz w:val="16"/>
          <w:szCs w:val="16"/>
        </w:rPr>
      </w:pPr>
      <w:r w:rsidRPr="00194753">
        <w:rPr>
          <w:rFonts w:ascii="Times New Roman" w:hAnsi="Times New Roman" w:cs="Times New Roman"/>
          <w:sz w:val="16"/>
          <w:szCs w:val="16"/>
        </w:rPr>
        <w:t xml:space="preserve">Ц = </w:t>
      </w:r>
      <w:r w:rsidRPr="00194753">
        <w:rPr>
          <w:rFonts w:ascii="Times New Roman" w:hAnsi="Times New Roman" w:cs="Times New Roman"/>
          <w:sz w:val="16"/>
          <w:szCs w:val="16"/>
          <w:lang w:val="en-US"/>
        </w:rPr>
        <w:t>V</w:t>
      </w:r>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ед</w:t>
      </w:r>
      <w:proofErr w:type="spellEnd"/>
      <w:r w:rsidRPr="00194753">
        <w:rPr>
          <w:rFonts w:ascii="Times New Roman" w:hAnsi="Times New Roman" w:cs="Times New Roman"/>
          <w:sz w:val="16"/>
          <w:szCs w:val="16"/>
        </w:rPr>
        <w:t>, где:</w:t>
      </w:r>
    </w:p>
    <w:tbl>
      <w:tblPr>
        <w:tblW w:w="0" w:type="auto"/>
        <w:tblLook w:val="04A0" w:firstRow="1" w:lastRow="0" w:firstColumn="1" w:lastColumn="0" w:noHBand="0" w:noVBand="1"/>
      </w:tblPr>
      <w:tblGrid>
        <w:gridCol w:w="711"/>
        <w:gridCol w:w="580"/>
        <w:gridCol w:w="9341"/>
      </w:tblGrid>
      <w:tr w:rsidR="00392925" w:rsidRPr="00194753" w:rsidTr="00392925">
        <w:tc>
          <w:tcPr>
            <w:tcW w:w="711"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Ц</w:t>
            </w:r>
          </w:p>
        </w:tc>
        <w:tc>
          <w:tcPr>
            <w:tcW w:w="580"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341"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сумма, подлежащая уплате заказчиком поставщику (исполнителю, подрядчику) в ходе исполнения договора;</w:t>
            </w:r>
          </w:p>
        </w:tc>
      </w:tr>
      <w:tr w:rsidR="00392925" w:rsidRPr="00194753" w:rsidTr="00392925">
        <w:tc>
          <w:tcPr>
            <w:tcW w:w="711"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lang w:val="en-US"/>
              </w:rPr>
              <w:t>V</w:t>
            </w:r>
          </w:p>
        </w:tc>
        <w:tc>
          <w:tcPr>
            <w:tcW w:w="580"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341"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объем поставленных товаров, выполненных работ, оказанных услуг в периоде поставки (выполнения работ, оказания услуг);</w:t>
            </w:r>
          </w:p>
        </w:tc>
      </w:tr>
      <w:tr w:rsidR="00392925" w:rsidRPr="00194753" w:rsidTr="00392925">
        <w:tc>
          <w:tcPr>
            <w:tcW w:w="711"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ед</w:t>
            </w:r>
            <w:proofErr w:type="spellEnd"/>
          </w:p>
        </w:tc>
        <w:tc>
          <w:tcPr>
            <w:tcW w:w="580"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w:t>
            </w:r>
          </w:p>
        </w:tc>
        <w:tc>
          <w:tcPr>
            <w:tcW w:w="9341" w:type="dxa"/>
            <w:shd w:val="clear" w:color="auto" w:fill="auto"/>
          </w:tcPr>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8. Обеспечительные и антидемпинговые меры при осуществлении закупок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pacing w:val="-4"/>
          <w:sz w:val="16"/>
          <w:szCs w:val="16"/>
        </w:rPr>
      </w:pPr>
      <w:r w:rsidRPr="00194753">
        <w:rPr>
          <w:rFonts w:ascii="Times New Roman" w:hAnsi="Times New Roman" w:cs="Times New Roman"/>
          <w:sz w:val="16"/>
          <w:szCs w:val="16"/>
        </w:rPr>
        <w:t xml:space="preserve">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обеспечение заявки), и (или) обеспечения обязательств, связанных с исполнением договора, заключенного </w:t>
      </w:r>
      <w:r w:rsidRPr="00194753">
        <w:rPr>
          <w:rFonts w:ascii="Times New Roman" w:hAnsi="Times New Roman" w:cs="Times New Roman"/>
          <w:spacing w:val="-4"/>
          <w:sz w:val="16"/>
          <w:szCs w:val="16"/>
        </w:rPr>
        <w:t>по результатам проведения закупки (далее обеспечение исполнения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 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 и устанавливается в извещении и (или) в документации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8.3. 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8.4. 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8.5. 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8.6. 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 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8.7.1. Размещение на ЭП итогового протокола конкурентной закупки.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8.7.2. Отмена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8.7.3. Отзыв заявки участником закупки до окончания срока подачи заявок;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8.7.4. Получение заявки на участие в закупке после окончания срока подачи заявок;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8.7.5. Отстранение участника закупки от участия в закупке или отказ заказчика от заключения договора с участником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8.8.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8.9. Возврат денежных средств, внесенных в качестве обеспечения </w:t>
      </w:r>
      <w:r w:rsidRPr="00194753">
        <w:rPr>
          <w:rFonts w:ascii="Times New Roman" w:hAnsi="Times New Roman" w:cs="Times New Roman"/>
          <w:spacing w:val="-8"/>
          <w:sz w:val="16"/>
          <w:szCs w:val="16"/>
        </w:rPr>
        <w:t>заявок, участнику закупки не осуществляется</w:t>
      </w:r>
      <w:r w:rsidRPr="00194753">
        <w:rPr>
          <w:rFonts w:ascii="Times New Roman" w:hAnsi="Times New Roman" w:cs="Times New Roman"/>
          <w:sz w:val="16"/>
          <w:szCs w:val="16"/>
        </w:rPr>
        <w:t xml:space="preserve"> либо осуществляется уплата денежных средств заказчику гарантом по безотзывной банковской гарантии в следующих случаях:</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8.9.2.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8.10. 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8.11. 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пунктом 4.1 Положения, если начальная (максимальная) цена договора не превышает 500 тыс. рублей.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8.12. 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(максимальная) цена договора превышает 500 тыс. рублей.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8.13. 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и (или) в документации о закупке не указано иное.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8.14. Размер обеспечения исполнения договора, в случае установления заказчиком требования предоставления такого обеспечения, должен составлять от 5 до 30 % от начальной (максимальной) цены договора, но не менее чем в размере аванса (если проектом договора предусмотрена выплата аванса).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8.15. Форма, порядок предоставления и размер обеспечения исполнения договора устанавливаются заказчиком в извещении и (или) в документации о </w:t>
      </w:r>
      <w:r w:rsidRPr="00194753">
        <w:rPr>
          <w:rFonts w:ascii="Times New Roman" w:hAnsi="Times New Roman" w:cs="Times New Roman"/>
          <w:sz w:val="16"/>
          <w:szCs w:val="16"/>
        </w:rPr>
        <w:lastRenderedPageBreak/>
        <w:t>закупке с учетом требований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8.16. Срок обеспечения исполнения договора должен превышать срок исполнения обязательств по договору на 30 календарных дней (если в документации не указано иное).</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8.17. Договор заключается после предоставления участником закупки, с которым заключается договор, обеспечения исполнения договора в соответствии с Положением.</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8.19. 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8.20. При заключении договора, если в ходе проведения конкурентной закупки победителем закупки была снижена начальная (максимальная) цена договора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антидемпинговые меры, включающие в себя обязанность победителя закупки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документации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 о предоставлении обеспечения исполнения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8.21. Антидемпинговые меры могут быть применены только в случае установления возможности применения таких мер в извещении об осуществлении закупки и (или) в документации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8.22. 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8.23. 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пунктов 8.20-8.22 Положения в полном объеме.</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9. Порядок подготовки и проведения закупок</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9.1. Закупочная комиссия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заказчика.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9.1.3. Решение о включении конкретного лица в состав закупочной комиссии принимается заказчиком.</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53" w:history="1">
        <w:r w:rsidRPr="00194753">
          <w:rPr>
            <w:rFonts w:ascii="Times New Roman" w:hAnsi="Times New Roman" w:cs="Times New Roman"/>
            <w:sz w:val="16"/>
            <w:szCs w:val="16"/>
          </w:rPr>
          <w:t>законом</w:t>
        </w:r>
      </w:hyperlink>
      <w:r w:rsidRPr="00194753">
        <w:rPr>
          <w:rFonts w:ascii="Times New Roman" w:hAnsi="Times New Roman" w:cs="Times New Roman"/>
          <w:sz w:val="16"/>
          <w:szCs w:val="16"/>
        </w:rPr>
        <w:t xml:space="preserve"> от 25.12.2008 № 273-ФЗ «О противодействии коррупции».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9.1.3.1. Членами закупочной комиссии не могут быть:</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54" w:history="1">
        <w:r w:rsidRPr="00194753">
          <w:rPr>
            <w:rFonts w:ascii="Times New Roman" w:hAnsi="Times New Roman" w:cs="Times New Roman"/>
            <w:sz w:val="16"/>
            <w:szCs w:val="16"/>
          </w:rPr>
          <w:t>законе</w:t>
        </w:r>
      </w:hyperlink>
      <w:r w:rsidRPr="00194753">
        <w:rPr>
          <w:rFonts w:ascii="Times New Roman" w:hAnsi="Times New Roman" w:cs="Times New Roman"/>
          <w:sz w:val="16"/>
          <w:szCs w:val="16"/>
        </w:rPr>
        <w:t xml:space="preserve"> от 25.12.2008 № 273-ФЗ «О противодействии коррупции»;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иные физические лица в случаях, определенных Положением.</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9.1.3.2. 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9.1.4. Заседание закупочной комиссии является правомочным, 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 Основными функциями закупочной комиссии являются: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9.1.5.1. Участие в заседании закупочной комиссии при открытии оператором ЭП доступа к заявкам, поданным в форме электронных документов;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9.1.5.2. Рассмотрение заявок участников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9.1.5.3. Принятие решений о направлении запросов участникам в случаях, установленных Положением и документацией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9.1.5.4. Принятие решений о допуске участника закупки или отказа в допуске (отклонения заявки) участника закупки к участию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10"/>
          <w:sz w:val="16"/>
          <w:szCs w:val="16"/>
        </w:rPr>
        <w:t>9.1.5.5. Фиксирование факта о признании процедуры закупки несостоявшейся</w:t>
      </w:r>
      <w:r w:rsidRPr="00194753">
        <w:rPr>
          <w:rFonts w:ascii="Times New Roman" w:hAnsi="Times New Roman" w:cs="Times New Roman"/>
          <w:sz w:val="16"/>
          <w:szCs w:val="16"/>
        </w:rPr>
        <w:t xml:space="preserve"> (при необходимости);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9.1.5.6. Проведение оценки заявок (при необходимости);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9.1.5.7. Определение победителя закупки в соответствии с условиями извещения о проведении закупки и документации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9.1.5.8. Рассмотрение решений антимонопольного органа, органов 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9.1.5.9. Размещение протоколов, составляемых в ходе проведения процедуры закупки, в ЕИС или на ЭП.</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9.1.6. Функции, возложенные заказчиком на закупочную комиссию, могут отличаться от описанных в подпункте 9.1.5 Положения в соответствии с решением заказчика.</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9.2. Требования к извещению о закупке, документации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9.2.2. При проведении неконкурентной закупки заказчик разрабатывает извещение о проведении закупки у единственного поставщика и документацию о закупке в случаях, когда размещение таких извещения и документации предусмотрено Положением.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9.2.3. 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9.2.4. Заказчик имеет право разместить извещение и документацию о закупке в дополнительных источниках информации.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 Заказчик размещает извещение о закупке с учетом следующих требований к срокам такого размещения: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9.2.5.1. В случае проведения конкурса – не менее чем за 15 дней до дня окончания срока подачи заявок на участие в конкурсе;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9.2.5.2. В случае проведения аукциона – не менее чем за 15 дней до дня окончания срока подачи заявок на участие в аукционе;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9.2.5.3. В случае проведения запроса предложений – не менее чем за 7 рабочих дней до дня проведения такого запроса предложений;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9.2.5.4. В случае проведения запроса цен – не менее чем за 4 рабочих дня до дня окончания срока подачи заявок на участие в запросе цен;</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9.2.5.5. В случае проведения запроса котировок – не менее чем за 5 рабочих дней до дня окончания срока подачи заявок на участие в запросе котировок.</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9.2.6.1. Конкурса в электронной форме в следующие сроки: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млн. рублей;</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15 дней до даты окончания срока подачи заявок на участие в таком конкурсе в случае, если начальная (максимальная) цена договора превышает 30 млн. рублей;</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9.2.6.2. Аукциона в электронной форме в следующие сроки: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млн. рублей;</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 менее чем за 15 дней до даты окончания срока подачи заявок на участие в таком аукционе в случае, если начальная (максимальная) цена договора превышает 30 млн. рублей;</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9.2.6.3. Запроса предложений в электронной форме не менее чем за 5 рабочих дней до дня проведения такого запроса предложений. При этом начальная (максимальная) цена договора не должна превышать 15 млн. рублей;</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9.2.6.4. Запроса котировок в электронной форме не менее чем за 4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7 млн. рублей.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9.2.7. Извещение и документация о закупке должны быть доступны для ознакомления пользователям на ЭП без взимания платы.</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 Извещение о закупке должно содержать следующие сведения: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 Способ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9.2.8.2. Наименование, место нахождения, почтовый адрес, адрес электронной почты, номер контактного телефона заказчика;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9.2.8.3. 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пунктом 3.9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9.2.8.4. Место поставки товара, выполнения работы, оказания услуги;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9.2.8.6. 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w:t>
      </w:r>
      <w:r w:rsidRPr="00194753">
        <w:rPr>
          <w:rFonts w:ascii="Times New Roman" w:hAnsi="Times New Roman" w:cs="Times New Roman"/>
          <w:spacing w:val="-4"/>
          <w:sz w:val="16"/>
          <w:szCs w:val="16"/>
        </w:rPr>
        <w:t>за исключением случаев представления документации в форме электронного</w:t>
      </w:r>
      <w:r w:rsidRPr="00194753">
        <w:rPr>
          <w:rFonts w:ascii="Times New Roman" w:hAnsi="Times New Roman" w:cs="Times New Roman"/>
          <w:sz w:val="16"/>
          <w:szCs w:val="16"/>
        </w:rPr>
        <w:t xml:space="preserve"> документа;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конкурентной закупки (этапов конкурентной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9.2.8.8. Адрес ЭП в сети «Интернет», на которой проводится закупка (при осуществлении закупки в электронной форме);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9.2.8.9. Требования к форме и оформлению запроса на разъяснения положений извещения (документации о закупке), порядок предоставления таких разъяснений;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9.2.8.12. Требования к участникам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9.2.8.13. Перечень документов и (или) сведений,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 и (или) сведений;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9.2.8.14. Иные сведения и документы, предусмотренные Положением.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 Документация о закупке должна содержать следующие сведения: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9.2.9.1. Требования к безопасности, качеству, техническим характеристикам,</w:t>
      </w:r>
      <w:r w:rsidRPr="00194753">
        <w:rPr>
          <w:rFonts w:ascii="Times New Roman" w:hAnsi="Times New Roman" w:cs="Times New Roman"/>
          <w:sz w:val="16"/>
          <w:szCs w:val="16"/>
        </w:rPr>
        <w:t xml:space="preserve">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 Требования к содержанию, форме, оформлению и составу заявки на участие в закупке. При этом не допускается требовать 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9.2.9.4. Место, условия и сроки (периоды) поставки товара, выполнения работы, оказания услуги;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9.2.9.6. Форма, сроки и порядок оплаты товара, работы, услуги;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9.2.9.7. Информация о расходах на перевозку, страхование, уплату таможенных пошлин, налогов и других обязательных платежей;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9.2.9.8. 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оформленное с учетом требований раздела 7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закупки (этапов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9.2.9.10. Требования к участникам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9.2.9.12. Требования к участникам закупки и привлекаемым ими </w:t>
      </w:r>
      <w:r w:rsidRPr="00194753">
        <w:rPr>
          <w:rFonts w:ascii="Times New Roman" w:hAnsi="Times New Roman" w:cs="Times New Roman"/>
          <w:spacing w:val="-8"/>
          <w:sz w:val="16"/>
          <w:szCs w:val="16"/>
        </w:rPr>
        <w:t>субподрядчи</w:t>
      </w:r>
      <w:r w:rsidRPr="00194753">
        <w:rPr>
          <w:rFonts w:ascii="Times New Roman" w:hAnsi="Times New Roman" w:cs="Times New Roman"/>
          <w:sz w:val="16"/>
          <w:szCs w:val="16"/>
        </w:rPr>
        <w:t>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9.2.9.13. Формы, порядок, дата и время окончания срока предоставления</w:t>
      </w:r>
      <w:r w:rsidRPr="00194753">
        <w:rPr>
          <w:rFonts w:ascii="Times New Roman" w:hAnsi="Times New Roman" w:cs="Times New Roman"/>
          <w:sz w:val="16"/>
          <w:szCs w:val="16"/>
        </w:rPr>
        <w:t xml:space="preserve"> участникам закупки разъяснений положений документации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9.2.9.14. Дата рассмотрения предложений (заявок) участников закупки и подведения итогов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9.2.9.15. Критерии оценки и сопоставления заявок на участие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9.2.9.16. Порядок оценки и сопоставления заявок на участие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9.2.9.17. Описание предмета закупки в соответствии с пунктом 3.9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9.2.9.18. Проект договора, заключаемого по результатам проведения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9.2.9.21. 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9.2.9.22. 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 проведении конкурса, запроса предложений, запроса цен, запроса котировок);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9.2.9.23. Указание на срок, в течение которого участник закупки, признанный победителем, обязан направить заказчику подписанный со своей стороны </w:t>
      </w:r>
      <w:r w:rsidRPr="00194753">
        <w:rPr>
          <w:rFonts w:ascii="Times New Roman" w:hAnsi="Times New Roman" w:cs="Times New Roman"/>
          <w:sz w:val="16"/>
          <w:szCs w:val="16"/>
        </w:rPr>
        <w:lastRenderedPageBreak/>
        <w:t>проект договора, и порядок направления подписанного проекта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9.2.9.24. 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9.2.9.25. Указание на то, что закупка проводится повторно, с обязательным</w:t>
      </w:r>
      <w:r w:rsidRPr="00194753">
        <w:rPr>
          <w:rFonts w:ascii="Times New Roman" w:hAnsi="Times New Roman" w:cs="Times New Roman"/>
          <w:sz w:val="16"/>
          <w:szCs w:val="16"/>
        </w:rPr>
        <w:t xml:space="preserve"> указанием номера извещения о закупке в ЕИС, которая была проведена первоначально и не состоялась (при проведении повторной конкурентной закупки в соответствии с требованиями раздела 11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9.2.10. Документация о закупке должна содержать в себе также сведения, указанные в подразделе 14.5 настоящего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9.2.11. Документация о закупке может содержать любые иные сведения по усмотрению заказчика, при условии, что размещение таких сведений не противоречит нормам действующего законодательства и настоящего Положения.</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9.3. Порядок предоставления разъяснений положений извещения о закупке, положений документации о закупке, иных разъяснений.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9.3.1. Любой участник конкурентной закупки вправе направить запрос на предоставление разъяснений положений извещения о закупке, положений документации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9.3.2. Требования к форме, оформлению запроса на разъяснение на предоставление разъяснений положений извещения о закупке, положений документации о закупке (далее запрос на разъяснение) устанавливаются заказчиком в документации и (или) извещении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9.3.3. Заказчик обязан предоставить разъяснение положений извещения о закупке, документации о закупке в соответствии с поданным запросом в форме, предусмотренной документацией и (или) извещением о закупке, в течение 3 рабочих дней при условии, что запрос на разъяснение поступил не позднее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9.3.4. Разъяснения должны быть размещены в ЕИС. В течение 3 рабочих дней с даты поступления запроса заказчик осуществляет разъяснение положений документации о закупке, извещения о закупке и размещает их в ЕИС с указанием предмета запроса, но без указания участника закупки, от которого поступил указанный запрос.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9.3.5. Разъяснения не должны изменять предмет закупки и существенные</w:t>
      </w:r>
      <w:r w:rsidRPr="00194753">
        <w:rPr>
          <w:rFonts w:ascii="Times New Roman" w:hAnsi="Times New Roman" w:cs="Times New Roman"/>
          <w:sz w:val="16"/>
          <w:szCs w:val="16"/>
        </w:rPr>
        <w:t xml:space="preserve"> условия проекта договора, в противном случае необходимо внести изменения в извещение о закупке и (или) в документацию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9.3.6. Заказчик вправе давать любым лицам иные разъяснения, 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9.4. Порядок подачи заявки на участие в конкурентной закупке и требования к составу такой заявки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9.4.1. Заявка на участие в конкурентной закупке должна быть подана в порядке, в срок и по форме, которые установлены документацией 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9.4.2. 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9.4.3. Участник закупки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9.4.4. Порядок внесения изменений и отзыв заявки в электронной форме осуществляется посредством использования функционала ЭП, на которой проводится закупка, в соответствии с регламентом работы ЭП.</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9.4.5. Участник закупки вправе подать только одну заявку на участие 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 Заявка на участие в конкурентной закупке должна содержать:</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 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9.4.6.2.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6 месяцев до даты </w:t>
      </w:r>
      <w:r w:rsidRPr="00194753">
        <w:rPr>
          <w:rFonts w:ascii="Times New Roman" w:hAnsi="Times New Roman" w:cs="Times New Roman"/>
          <w:spacing w:val="-4"/>
          <w:sz w:val="16"/>
          <w:szCs w:val="16"/>
        </w:rPr>
        <w:t>размещения в ЕИС извещения о закупке, копии документов, удостоверяющих</w:t>
      </w:r>
      <w:r w:rsidRPr="00194753">
        <w:rPr>
          <w:rFonts w:ascii="Times New Roman" w:hAnsi="Times New Roman" w:cs="Times New Roman"/>
          <w:sz w:val="16"/>
          <w:szCs w:val="16"/>
        </w:rPr>
        <w:t xml:space="preserve">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9.4.6.3. Документы, подтверждающие полномочия лица на осуществление</w:t>
      </w:r>
      <w:r w:rsidRPr="00194753">
        <w:rPr>
          <w:rFonts w:ascii="Times New Roman" w:hAnsi="Times New Roman" w:cs="Times New Roman"/>
          <w:sz w:val="16"/>
          <w:szCs w:val="16"/>
        </w:rPr>
        <w:t xml:space="preserve">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9.4.6.4. Копии учредительных документов участника закупки (для юридических лиц);</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9.4.6.5.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9.4.6.6. Описание участником закупки товара, работы, услуги, являющихся предметом закупки, их количественных и качественных характеристик;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9.4.6.7.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представлении таких документов было предусмотрено, в том числе документацией 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9.4.6.8. Предложение о цене договора, за исключением случаев проведения аукциона. При этом участник закупки обязан указать данное предложение в двух формах –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Участник закупки не вправе включать в состав заявки предложение о цене договора в случае подачи заявки на участие в аукционе;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9.4.6.9. 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документацией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9.4.6.10. Декларацию о соответствии участника закупки требованиям, установленным в соответствии с подпунктами 3.1.2-3.1.7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9.4.6.11. Документы, подтверждающие соответствие участника закупки требованиям к участникам закупки, установленным заказчиком в документации о закупке в соответствии с подпунктом 3.1.1 Положения, или копии таких документов (при наличии в документации о закупке данного требования);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9.4.6.12. Документы, подтверждающие внесение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закупке, или копию этого платежного поручения либо банковскую гарантию, независимую гарантию в случае, предусмотренном пунктом 8.2 Положения);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9.4.6.13. Иные документы и сведения, представление которых предусмотрено документацией о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9.4.7. 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предусмотренных настоящим подпунктом.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9.4.10. Ненадлежащее исполнение участником открытого конкурса, открытого запроса котировок, запроса цен, требования, согласно которому </w:t>
      </w:r>
      <w:r w:rsidRPr="00194753">
        <w:rPr>
          <w:rFonts w:ascii="Times New Roman" w:hAnsi="Times New Roman" w:cs="Times New Roman"/>
          <w:spacing w:val="-6"/>
          <w:sz w:val="16"/>
          <w:szCs w:val="16"/>
        </w:rPr>
        <w:t>все листы заявки, поданной в бумажной форме, должны быть пронумерованы,</w:t>
      </w:r>
      <w:r w:rsidRPr="00194753">
        <w:rPr>
          <w:rFonts w:ascii="Times New Roman" w:hAnsi="Times New Roman" w:cs="Times New Roman"/>
          <w:sz w:val="16"/>
          <w:szCs w:val="16"/>
        </w:rPr>
        <w:t xml:space="preserve"> не является основанием для отказа в допуске к участию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до вскрытия конвертов.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 </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журнале регистрации заявок указываются следующие сведения:</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регистрационный номер заявки на участие в закупке;</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и время поступления конверта с заявкой на участие в закупке;</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способ подачи заявки на участие в закупке (лично, посредством почтовой связи);</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состояние конверта с заявкой (наличие либо отсутствие повреждений, признаков вскрытия).</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Факт подачи заявки заверяется в журнале подписью секретаря закупочной комиссии.</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 требованию участника закупки секретарь закупочной комиссии может выдать расписку в получении конверта с заявкой с указанием состояния конверта (наличие повреждений, признаков вскрытия), даты и времени получения заявки, ее регистрационного номера.</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9.5. Критерии оценки заявок</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9.5.1. Для оценки заявок, поданных участниками закупки на участие в конкурсе, на участие в запросе предложений, запросе цен, запросе котировок, заказчик устанавливает в документации о закупке критерии оценки заявок и порядок оценки заявок.</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 Критериями оценки заявок могут быть:</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9.5.2.1. Цена договора;</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9.5.2.2. Качественные и (или) функциональные характеристики (потребительские свойства) товара, качество работ, услуг;</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9.5.2.3. Расходы на эксплуатацию товара;</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9.5.2.4. Расходы на техническое обслуживание товара;</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9.5.2.5. Сроки (периоды) поставки товара, выполнения работ, оказания услуг;</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9.5.2.6. Срок, на который предоставляются гарантии качества товара, работ, услуг;</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9.5.2.7. Деловая репутация участника закупок;</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9.5.2.9. Квалификация участника закупки;</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9.5.2.10. Квалификация работников участника закупки.</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9.5.3. Критерии оценки могут подразделяться на подкритерии (показатели).</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Вес критерия «цена договора» должен составлять не менее 50 %, а в случае закупки работ без использования товаров или услуг 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предложений заказчик должен указать не менее 2 критериев.</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Для оценки и сопоставления заявок по критериям, указанным в подпунктах 9.5.2.1, 9.5.2.3, 9.5.2.4 Положения, предложениям участников закупки присваиваются баллы по следующей формуле:</w:t>
      </w:r>
    </w:p>
    <w:p w:rsidR="00392925" w:rsidRPr="00194753" w:rsidRDefault="00392925" w:rsidP="00392925">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min</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772"/>
        <w:gridCol w:w="580"/>
        <w:gridCol w:w="8612"/>
      </w:tblGrid>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Бi</w:t>
            </w:r>
            <w:proofErr w:type="spellEnd"/>
          </w:p>
        </w:tc>
        <w:tc>
          <w:tcPr>
            <w:tcW w:w="284"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критерию;</w:t>
            </w:r>
          </w:p>
        </w:tc>
      </w:tr>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min</w:t>
            </w:r>
            <w:proofErr w:type="spellEnd"/>
          </w:p>
        </w:tc>
        <w:tc>
          <w:tcPr>
            <w:tcW w:w="284"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минимальное предложение из сделанных участниками закупки;</w:t>
            </w:r>
          </w:p>
        </w:tc>
      </w:tr>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Ц</w:t>
            </w:r>
            <w:r w:rsidRPr="00194753">
              <w:rPr>
                <w:rFonts w:ascii="Times New Roman" w:hAnsi="Times New Roman" w:cs="Times New Roman"/>
                <w:sz w:val="16"/>
                <w:szCs w:val="16"/>
                <w:vertAlign w:val="subscript"/>
              </w:rPr>
              <w:t>i</w:t>
            </w:r>
            <w:proofErr w:type="spellEnd"/>
          </w:p>
        </w:tc>
        <w:tc>
          <w:tcPr>
            <w:tcW w:w="284"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участника закупки, которое оценивается.</w:t>
            </w:r>
          </w:p>
        </w:tc>
      </w:tr>
    </w:tbl>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Для оценки и сопоставления </w:t>
      </w:r>
      <w:r>
        <w:rPr>
          <w:rFonts w:ascii="Times New Roman" w:hAnsi="Times New Roman" w:cs="Times New Roman"/>
          <w:sz w:val="16"/>
          <w:szCs w:val="16"/>
        </w:rPr>
        <w:t xml:space="preserve">заявок по критериям, указанным </w:t>
      </w:r>
      <w:r w:rsidRPr="00194753">
        <w:rPr>
          <w:rFonts w:ascii="Times New Roman" w:hAnsi="Times New Roman" w:cs="Times New Roman"/>
          <w:sz w:val="16"/>
          <w:szCs w:val="16"/>
        </w:rPr>
        <w:t>в подпунктах 9.5.2.5, 9.5.2.6 Положения, предложениям участников закупки присваиваются баллы по следующей формуле:</w:t>
      </w:r>
    </w:p>
    <w:p w:rsidR="00392925" w:rsidRPr="00194753" w:rsidRDefault="00392925" w:rsidP="00392925">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min</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vertAlign w:val="subscript"/>
        </w:rPr>
        <w:t xml:space="preserve"> </w:t>
      </w:r>
      <w:r w:rsidRPr="00194753">
        <w:rPr>
          <w:rFonts w:ascii="Times New Roman" w:hAnsi="Times New Roman" w:cs="Times New Roman"/>
          <w:sz w:val="16"/>
          <w:szCs w:val="16"/>
        </w:rPr>
        <w:t>× 100, где:</w:t>
      </w:r>
    </w:p>
    <w:tbl>
      <w:tblPr>
        <w:tblW w:w="0" w:type="auto"/>
        <w:tblLook w:val="04A0" w:firstRow="1" w:lastRow="0" w:firstColumn="1" w:lastColumn="0" w:noHBand="0" w:noVBand="1"/>
      </w:tblPr>
      <w:tblGrid>
        <w:gridCol w:w="763"/>
        <w:gridCol w:w="580"/>
        <w:gridCol w:w="8612"/>
      </w:tblGrid>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Бi</w:t>
            </w:r>
            <w:proofErr w:type="spellEnd"/>
          </w:p>
        </w:tc>
        <w:tc>
          <w:tcPr>
            <w:tcW w:w="284"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критерию;</w:t>
            </w:r>
          </w:p>
        </w:tc>
      </w:tr>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min</w:t>
            </w:r>
            <w:proofErr w:type="spellEnd"/>
          </w:p>
        </w:tc>
        <w:tc>
          <w:tcPr>
            <w:tcW w:w="284"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минимальное предложение из сделанных участниками закупки;</w:t>
            </w:r>
          </w:p>
        </w:tc>
      </w:tr>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С</w:t>
            </w:r>
            <w:r w:rsidRPr="00194753">
              <w:rPr>
                <w:rFonts w:ascii="Times New Roman" w:hAnsi="Times New Roman" w:cs="Times New Roman"/>
                <w:sz w:val="16"/>
                <w:szCs w:val="16"/>
                <w:vertAlign w:val="subscript"/>
              </w:rPr>
              <w:t>i</w:t>
            </w:r>
            <w:proofErr w:type="spellEnd"/>
          </w:p>
        </w:tc>
        <w:tc>
          <w:tcPr>
            <w:tcW w:w="284"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612"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участника закупки, которое оценивается.</w:t>
            </w:r>
          </w:p>
        </w:tc>
      </w:tr>
    </w:tbl>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Для оценки и сопоставления заявок по критериям, указанным в подпунктах 9.5.2.2, 9.5.2.7-9.5.2.10 Положения, в конкурсной документации, документации запроса предложений устанавливаются:</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подкритерии, по которым будет оцениваться каждый критерий;</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минимальное и максимальное количество баллов, которое может быть присвоено по каждому показателю;</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правила присвоения баллов по каждому подкритерию;</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значимость каждого из подкритериев.</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rsidR="00392925" w:rsidRPr="00194753" w:rsidRDefault="00392925" w:rsidP="00392925">
      <w:pPr>
        <w:widowControl w:val="0"/>
        <w:autoSpaceDE w:val="0"/>
        <w:autoSpaceDN w:val="0"/>
        <w:adjustRightInd w:val="0"/>
        <w:spacing w:after="0" w:line="240" w:lineRule="auto"/>
        <w:ind w:firstLine="284"/>
        <w:jc w:val="center"/>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Бi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i</w:t>
      </w:r>
      <w:proofErr w:type="spellEnd"/>
      <w:r w:rsidRPr="00194753">
        <w:rPr>
          <w:rFonts w:ascii="Times New Roman" w:hAnsi="Times New Roman" w:cs="Times New Roman"/>
          <w:sz w:val="16"/>
          <w:szCs w:val="16"/>
        </w:rPr>
        <w:t xml:space="preserve"> / </w:t>
      </w: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max</w:t>
      </w:r>
      <w:proofErr w:type="spellEnd"/>
      <w:r w:rsidRPr="00194753">
        <w:rPr>
          <w:rFonts w:ascii="Times New Roman" w:hAnsi="Times New Roman" w:cs="Times New Roman"/>
          <w:sz w:val="16"/>
          <w:szCs w:val="16"/>
        </w:rPr>
        <w:t xml:space="preserve"> × ЗП, где:</w:t>
      </w:r>
    </w:p>
    <w:tbl>
      <w:tblPr>
        <w:tblW w:w="0" w:type="auto"/>
        <w:tblLook w:val="04A0" w:firstRow="1" w:lastRow="0" w:firstColumn="1" w:lastColumn="0" w:noHBand="0" w:noVBand="1"/>
      </w:tblPr>
      <w:tblGrid>
        <w:gridCol w:w="788"/>
        <w:gridCol w:w="580"/>
        <w:gridCol w:w="8560"/>
      </w:tblGrid>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Бi</w:t>
            </w:r>
            <w:proofErr w:type="spellEnd"/>
          </w:p>
        </w:tc>
        <w:tc>
          <w:tcPr>
            <w:tcW w:w="336"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количество баллов по подкритерию;</w:t>
            </w:r>
          </w:p>
        </w:tc>
      </w:tr>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П</w:t>
            </w:r>
            <w:proofErr w:type="spellStart"/>
            <w:r w:rsidRPr="00194753">
              <w:rPr>
                <w:rFonts w:ascii="Times New Roman" w:hAnsi="Times New Roman" w:cs="Times New Roman"/>
                <w:sz w:val="16"/>
                <w:szCs w:val="16"/>
                <w:vertAlign w:val="subscript"/>
                <w:lang w:val="en-US"/>
              </w:rPr>
              <w:t>i</w:t>
            </w:r>
            <w:proofErr w:type="spellEnd"/>
          </w:p>
        </w:tc>
        <w:tc>
          <w:tcPr>
            <w:tcW w:w="336"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предложение участника, которое оценивается;</w:t>
            </w:r>
          </w:p>
        </w:tc>
      </w:tr>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proofErr w:type="spellStart"/>
            <w:r w:rsidRPr="00194753">
              <w:rPr>
                <w:rFonts w:ascii="Times New Roman" w:hAnsi="Times New Roman" w:cs="Times New Roman"/>
                <w:sz w:val="16"/>
                <w:szCs w:val="16"/>
              </w:rPr>
              <w:t>П</w:t>
            </w:r>
            <w:r w:rsidRPr="00194753">
              <w:rPr>
                <w:rFonts w:ascii="Times New Roman" w:hAnsi="Times New Roman" w:cs="Times New Roman"/>
                <w:sz w:val="16"/>
                <w:szCs w:val="16"/>
                <w:vertAlign w:val="subscript"/>
              </w:rPr>
              <w:t>max</w:t>
            </w:r>
            <w:proofErr w:type="spellEnd"/>
          </w:p>
        </w:tc>
        <w:tc>
          <w:tcPr>
            <w:tcW w:w="336"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w:t>
            </w:r>
          </w:p>
        </w:tc>
        <w:tc>
          <w:tcPr>
            <w:tcW w:w="8560"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предложение, за которое присваивается максимальное количество баллов;</w:t>
            </w:r>
          </w:p>
        </w:tc>
      </w:tr>
      <w:tr w:rsidR="00392925" w:rsidRPr="00194753" w:rsidTr="00392925">
        <w:tc>
          <w:tcPr>
            <w:tcW w:w="675"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rPr>
            </w:pPr>
            <w:r w:rsidRPr="00194753">
              <w:rPr>
                <w:rFonts w:ascii="Times New Roman" w:hAnsi="Times New Roman" w:cs="Times New Roman"/>
                <w:sz w:val="16"/>
                <w:szCs w:val="16"/>
              </w:rPr>
              <w:t>ЗП</w:t>
            </w:r>
          </w:p>
        </w:tc>
        <w:tc>
          <w:tcPr>
            <w:tcW w:w="336"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lang w:val="en-US"/>
              </w:rPr>
              <w:t>–</w:t>
            </w:r>
          </w:p>
        </w:tc>
        <w:tc>
          <w:tcPr>
            <w:tcW w:w="8560" w:type="dxa"/>
            <w:shd w:val="clear" w:color="auto" w:fill="auto"/>
          </w:tcPr>
          <w:p w:rsidR="00392925" w:rsidRPr="00194753" w:rsidRDefault="00392925" w:rsidP="00392925">
            <w:pPr>
              <w:widowControl w:val="0"/>
              <w:autoSpaceDE w:val="0"/>
              <w:autoSpaceDN w:val="0"/>
              <w:adjustRightInd w:val="0"/>
              <w:spacing w:after="0" w:line="240" w:lineRule="auto"/>
              <w:ind w:firstLine="284"/>
              <w:rPr>
                <w:rFonts w:ascii="Times New Roman" w:hAnsi="Times New Roman" w:cs="Times New Roman"/>
                <w:sz w:val="16"/>
                <w:szCs w:val="16"/>
                <w:lang w:val="en-US"/>
              </w:rPr>
            </w:pPr>
            <w:r w:rsidRPr="00194753">
              <w:rPr>
                <w:rFonts w:ascii="Times New Roman" w:hAnsi="Times New Roman" w:cs="Times New Roman"/>
                <w:sz w:val="16"/>
                <w:szCs w:val="16"/>
              </w:rPr>
              <w:t>значимость подкритерия.</w:t>
            </w:r>
          </w:p>
        </w:tc>
      </w:tr>
    </w:tbl>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Итоговые баллы по каждому критерию определяются путем произведения количества баллов (суммы баллов по подкритериям) на значимость критерия.</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Победителем признается участник, заявке которого присвоено наибольшее количество баллов.</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9.5.4. 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9.6. Порядок проведения конкурса</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 Общие положения, отказ от проведения конкурса и внесение изменений в извещение о проведении конкурса и конкурсную документацию:</w:t>
      </w:r>
    </w:p>
    <w:p w:rsidR="00392925" w:rsidRPr="00194753" w:rsidRDefault="00392925" w:rsidP="00392925">
      <w:pPr>
        <w:widowControl w:val="0"/>
        <w:tabs>
          <w:tab w:val="left" w:pos="709"/>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9.6.1.2. Извещение о проведении конкурса (далее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9.6.1.4. Подача заявок на участие в конкурсе (далее заявка в настоящем подразделе) осуществляется в соответствии с требованиями, указанными в документации о закупке,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9.6.1.5. Заказчик вправе отказаться от проведения конкурса в любое время вплоть до даты и времени окончания срока подачи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9.6.1.6. 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9.6.1.7. При отказе от проведения конкурса заказчик обязан составить извещение об отмене проведения конкурса с обязательным указанием даты и времени принятия решения об отмене проведения конкурса, причин принятия такого решения. Извещение об отмене проведения конкурса размещается заказчиком в ЕИС одновременно с принятием такого решения (переводом закупки в статус отмененной);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9.6.1.8. 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9.6.1.9. В случае внесения изменений в извещение и (или) в конкурсную</w:t>
      </w:r>
      <w:r w:rsidRPr="00194753">
        <w:rPr>
          <w:rFonts w:ascii="Times New Roman" w:hAnsi="Times New Roman" w:cs="Times New Roman"/>
          <w:sz w:val="16"/>
          <w:szCs w:val="16"/>
        </w:rPr>
        <w:t xml:space="preserve"> документацию, срок подачи заявок на участие в конкурсе должен быть продлен так, чтобы с даты размещения в ЕИС внесенных изменений до даты окончания срока подачи заявок оставалось не менее половины срока подачи заявок на участие в конкурсе;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9.6.1.10. Конкурс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9.6.1.12 Положения, а также за исключением случаев признания конкурса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9.6.1.12. 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9.6.2. Открытие доступа к поданным заявкам на участие в конкурсе в электронной форме, вскрытие конвертов с заявками на участие в открытом конкурсе: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9.6.2.1. Процедура открытия доступа к поданным на участие в конкурсе в электронной форме заявкам (далее открытие доступа),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открытия </w:t>
      </w:r>
      <w:r w:rsidRPr="00194753">
        <w:rPr>
          <w:rFonts w:ascii="Times New Roman" w:hAnsi="Times New Roman" w:cs="Times New Roman"/>
          <w:spacing w:val="-4"/>
          <w:sz w:val="16"/>
          <w:szCs w:val="16"/>
        </w:rPr>
        <w:t>доступа устанавливается заказчиком в документации и (или) извещении о закупке самостоятельно.</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Конверты с заявками на участие в открытом конкурсе вскрываются 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9.6.2.2. При вскрытии конвертов с заявками председатель закупочной комиссии объявляет следующую информацию: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ИП</w:t>
      </w:r>
      <w:r w:rsidRPr="00194753">
        <w:rPr>
          <w:rFonts w:ascii="Times New Roman" w:hAnsi="Times New Roman" w:cs="Times New Roman"/>
          <w:sz w:val="16"/>
          <w:szCs w:val="16"/>
        </w:rPr>
        <w:t xml:space="preserve"> при наличии), номер заявки, присвоенный при ее получении;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конкурса, конверт с заявкой которого вскрывается, а также дату и время поступления заявки;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закупке;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9.6.2.3. Открытие доступа осуществляется закупочной комиссией посредством функционала ЭП, на которой проводится конкурс в электронной форме;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либо идентификационные номера заявок на участие в конкурсе в электронной форме, в случае проведения конкурса в электронной форме;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9.6.2.5. Протокол открытия доступа (вскрытия конвертов) подписывается</w:t>
      </w:r>
      <w:r w:rsidRPr="00194753">
        <w:rPr>
          <w:rFonts w:ascii="Times New Roman" w:hAnsi="Times New Roman" w:cs="Times New Roman"/>
          <w:sz w:val="16"/>
          <w:szCs w:val="16"/>
        </w:rPr>
        <w:t xml:space="preserve"> присутствующими членами закупочной комиссии в день открытия доступа (вскрытия конвертов);</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9.6.2.6. Подписанный присутствующими членами </w:t>
      </w:r>
      <w:r w:rsidRPr="00194753">
        <w:rPr>
          <w:rFonts w:ascii="Times New Roman" w:hAnsi="Times New Roman" w:cs="Times New Roman"/>
          <w:spacing w:val="-6"/>
          <w:sz w:val="16"/>
          <w:szCs w:val="16"/>
        </w:rPr>
        <w:t xml:space="preserve">закупочной </w:t>
      </w:r>
      <w:r w:rsidRPr="00194753">
        <w:rPr>
          <w:rFonts w:ascii="Times New Roman" w:hAnsi="Times New Roman" w:cs="Times New Roman"/>
          <w:sz w:val="16"/>
          <w:szCs w:val="16"/>
        </w:rPr>
        <w:t>комиссии протокол открытия доступа (вскрытия конвертов) размещается в ЕИС в течение 3 дней со дня его подписания;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9.6.2.7. В случае если на участие в конкурсе не было подано ни одной заявки, </w:t>
      </w:r>
      <w:r w:rsidRPr="00194753">
        <w:rPr>
          <w:rFonts w:ascii="Times New Roman" w:hAnsi="Times New Roman" w:cs="Times New Roman"/>
          <w:spacing w:val="-6"/>
          <w:sz w:val="16"/>
          <w:szCs w:val="16"/>
        </w:rPr>
        <w:t>закупочная</w:t>
      </w:r>
      <w:r w:rsidRPr="00194753">
        <w:rPr>
          <w:rFonts w:ascii="Times New Roman" w:hAnsi="Times New Roman" w:cs="Times New Roman"/>
          <w:sz w:val="16"/>
          <w:szCs w:val="16"/>
        </w:rPr>
        <w:t xml:space="preserve"> комиссия в лице всех присутствующих членов </w:t>
      </w:r>
      <w:r w:rsidRPr="00194753">
        <w:rPr>
          <w:rFonts w:ascii="Times New Roman" w:hAnsi="Times New Roman" w:cs="Times New Roman"/>
          <w:spacing w:val="-6"/>
          <w:sz w:val="16"/>
          <w:szCs w:val="16"/>
        </w:rPr>
        <w:t>закупочной</w:t>
      </w:r>
      <w:r w:rsidRPr="00194753">
        <w:rPr>
          <w:rFonts w:ascii="Times New Roman" w:hAnsi="Times New Roman" w:cs="Times New Roman"/>
          <w:sz w:val="16"/>
          <w:szCs w:val="16"/>
        </w:rPr>
        <w:t xml:space="preserve"> комиссии вместо протокола открытия доступа (вскрытия конвертов) оформляет в день открытия доступа (вскрытия конвертов) протокол признания конкурса несостоявшимся,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конкурсе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конкурса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9.6.2.8. Протокол признания конкурса несостоявшимся, в случае его составления, размещается в ЕИС в течение 3 дней со дня его подписания;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9.6.2.9. Если установлено, что один участник конкурса подал две или более заявки на участие в открытом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9.6.2.10. Закупочная комиссия вправе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9.6.2.11.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В случае отсутствия на конверте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9.6.3. Рассмотрение заявок на участие в конкурсе: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9.6.3.1. Рассмотрение заявок, поданных на участие в конкурсе (далее рассмотрение заявок в настоящем подразделе),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9.6.3.2. Срок рассмотрения заявок не может превышать 20 дней с даты открытия доступа, вскрытия конвертов;</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9.6.3.3. В рамках рассмотрения заявок выполняются следующие действия: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проверка состава заявок на соблюдение требований извещения и (или) документации о закупке;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о закупке;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9.6.3.5. 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конкурсе,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9.6.3.8.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9.6.4. Оценка заявок на участие в конкурсе: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 Оценка заявок на участие в конкурсе (далее оценка заявок в настоящем подразделе), допущенных к участию в конкурсе по итогам рассмотрения заявок,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9.6.4.2. Срок оценки заявок не может превышать 20 дней с даты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9.6.4.3. Оценка заявок не проводится в отношении тех заявок, которые были отклонены на этапе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9.6.4.4. Если в ходе рассмотрения заявок к участию в конкурсе была допущена только одна заявка, оценка заявок не проводится;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9.6.4.5. 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конкурса, подавшего заявку на участие в конкурсе;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конкурсе,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9.6.4.8. 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9.6.4.9. 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9.6.4.10. Протокол оценки заявок подписывается присутствующими членами закупочной комиссии в день проведения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9.6.4.11. Подписанный присутствующими членами закупочной комиссии протокол оценки заявок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 Заключение договора по итогам проведения конкурса: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9.6.5.1. По результатам проведения конкурса договор заключается в порядке и в сроки, предусмотренные действующим законодательством, документацией о закупке и подразделом 13.1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w:t>
      </w:r>
      <w:r w:rsidRPr="00194753">
        <w:rPr>
          <w:rFonts w:ascii="Times New Roman" w:hAnsi="Times New Roman" w:cs="Times New Roman"/>
          <w:spacing w:val="-4"/>
          <w:sz w:val="16"/>
          <w:szCs w:val="16"/>
        </w:rPr>
        <w:t>недостоверных сведений, представление которых требовалось в соответствии</w:t>
      </w:r>
      <w:r w:rsidRPr="00194753">
        <w:rPr>
          <w:rFonts w:ascii="Times New Roman" w:hAnsi="Times New Roman" w:cs="Times New Roman"/>
          <w:sz w:val="16"/>
          <w:szCs w:val="16"/>
        </w:rPr>
        <w:t xml:space="preserve"> 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9.6.5.3. При принятии решения об отказе от заключения договора 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конкурса, а также указание подраздела Положения, на основании которого было принято решение о таком отказе;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такого участника конкурса сведения, которые были признаны закупочной комиссией недостоверными;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9.6.5.4. Условия договора, заключаемого по результатам проведения конкурса,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9.6.5.5.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9.2.9.22 Положения;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9.6.5.6. Если иное не предусмотрено документацией о закупке, стороны заключают договор в бумажной форме. </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9.7. Порядок проведения аукциона</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 Общие положения, отказ от проведения аукциона и внесение изменений в извещение и аукционную документацию:</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9.7.1.1. 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об аукционе в электронной форме (далее аукционная документация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проведении аукциона, на установленную в аукционной документации величину (далее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9.7.1.2. Извещение о проведении аукциона (далее извещение в настоящем</w:t>
      </w:r>
      <w:r w:rsidRPr="00194753">
        <w:rPr>
          <w:rFonts w:ascii="Times New Roman" w:hAnsi="Times New Roman" w:cs="Times New Roman"/>
          <w:sz w:val="16"/>
          <w:szCs w:val="16"/>
        </w:rPr>
        <w:t xml:space="preserve"> подразделе) и аукционная документация, вносимые в них изменения должны </w:t>
      </w:r>
      <w:r w:rsidRPr="00194753">
        <w:rPr>
          <w:rFonts w:ascii="Times New Roman" w:hAnsi="Times New Roman" w:cs="Times New Roman"/>
          <w:spacing w:val="-4"/>
          <w:sz w:val="16"/>
          <w:szCs w:val="16"/>
        </w:rPr>
        <w:t>быть разработаны и размещены в соответствии с требованиями подраздела 9.2</w:t>
      </w:r>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9.7.1.4. Подача заявок на участие в аукционе (далее заявка в настоящем подразделе) осуществляется в соответствии с требованиями, </w:t>
      </w:r>
      <w:r w:rsidRPr="00194753">
        <w:rPr>
          <w:rFonts w:ascii="Times New Roman" w:hAnsi="Times New Roman" w:cs="Times New Roman"/>
          <w:spacing w:val="-4"/>
          <w:sz w:val="16"/>
          <w:szCs w:val="16"/>
        </w:rPr>
        <w:t>указанными в аукционной документации, с учетом требований подраздела 9.4</w:t>
      </w:r>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9.7.1.5. Заказчик вправе отказаться от проведения аукциона в любое время вплоть до даты и времени окончания срока подачи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9.7.1.7. При отказе от проведения аукциона заказчик обязан составить извещение об отмене проведения аукциона с обязательным указанием даты и времени принятия решения об отмене проведения аукциона, причин принятия такого решения. Извещение об отмене аукциона размещается заказчиком в ЕИС одновременно с принятием такого решения (переводом закупки в статус отмененной);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9.7.1.8. 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9.7.1.9. В случае внесения изменений в извещение и (или) в аукционную документацию, срок подачи заявок на участие в аукционе должен быть продлен так, чтобы с даты размещения в ЕИС внесенных изменений до даты окончания срока подачи заявок оставалось не менее 8 дней;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9.7.1.10. Аукцион состоит из следующих этапов: открытие доступа к поданным заявкам, рассмотрение заявок, проведение аукциона. По результатам каждого этапа аукциона составляется отдельный протокол, за исключением случаев, прямо предусмотренных Положением. Проведение аукциона является заключительным этапом закупки, и протокол, </w:t>
      </w:r>
      <w:r w:rsidRPr="00194753">
        <w:rPr>
          <w:rFonts w:ascii="Times New Roman" w:hAnsi="Times New Roman" w:cs="Times New Roman"/>
          <w:spacing w:val="-4"/>
          <w:sz w:val="16"/>
          <w:szCs w:val="16"/>
        </w:rPr>
        <w:t>составленный по результатам такого этапа, является итоговым, за исключением</w:t>
      </w:r>
      <w:r w:rsidRPr="00194753">
        <w:rPr>
          <w:rFonts w:ascii="Times New Roman" w:hAnsi="Times New Roman" w:cs="Times New Roman"/>
          <w:sz w:val="16"/>
          <w:szCs w:val="16"/>
        </w:rPr>
        <w:t xml:space="preserve"> случаев признания аукциона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проведении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9.7.1.12. Участники аукциона не вправе присутствовать (лично или через представителей) в местах (месте) проведения этапов аукциона при осуществлении закупочной комиссией таких этапов.</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9.7.2. Открытие доступа к поданным заявкам на участие в аукционе: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9.7.2.1. Процедура открытия доступа к поданным на участие 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самостоятельно;</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9.7.2.2. Открытие доступа осуществляется закупочной комиссией посредством функционала ЭП, на которой проводится аукцион;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аукционе;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9.7.2.4. Протокол открытия доступа подписывается присутствующими членами закупочной комиссии в день открытия доступа;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9.7.2.5. Подписанный присутствующими членами комиссии протокол открытия доступа размещается в ЕИС в течение 3 дней со дня его подписания;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9.7.2.6. В случае если на участие в аукционе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аукционе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аукциона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9.7.2.7. Протокол признания аукциона несостоявшимся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9.7.3. Рассмотрение заявок на участие в аукционе: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 Рассмотрение заявок, поданных на участие в аукционе (далее рассмотрение заявок в настоящем подразделе),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9.7.3.2. Срок рассмотрения заявок не может превышать 20 дней с даты открытия доступа;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9.7.3.3. В рамках рассмотрения заявок выполняются следующие действия: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аукционной документации;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аукционной документации;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9.7.3.5. Комиссия принимает решение об отклонении от участия в аукционе заявки участника в случае несоответствия указанным в аукционной документации требованиям, в том числе к участнику закупки, предмету закупки, условиям договора, к оформлению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9.7.3.6. 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результаты рассмотрения заявок на участие в аукционе,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аукционе;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9.7.3.9. В протоколе рассмотрения заявок не могут быть указаны наименования участников аукциона (юридических лиц), фамилии, имена, отчества участников закупки (физических лиц);</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(или о принятии решения об отказе от заключения договора).</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9.7.4. Проведение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 Этап проведения аукциона (далее проведение аукциона в настоящем подразделе) обеспечивается оператором ЭП посредством автоматизированного функционала;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В случае если указанный период приходится на нерабочие дни, день проведения такого аукциона переносится на следующий за ним рабочий день;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9.7.4.3. 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9.7.4.4. Если в ходе рассмотрения заявок к участию в аукционе была допущена только одна заявка, проведение аукциона не осуществляется;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9.7.4.5. «Шаг аукциона» может иметь диапазон значений в пределах от 0,5 % до 5 % от начальной (максимальной) цены договора, либо фиксированное значение из диапазона 0,5 %-5 %. Решение о выборе конкретного типа «шага аукциона» принимает заказчик;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9.7.4.6. Подача ценовых предложений при проведении аукциона вне «шага аукциона» не допускается;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9.7.4.7. 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9.7.4.8. Максимальный интервал между подачей ценовых предложений устанавливается</w:t>
      </w:r>
      <w:r w:rsidRPr="00194753">
        <w:rPr>
          <w:rFonts w:ascii="Times New Roman" w:hAnsi="Times New Roman" w:cs="Times New Roman"/>
          <w:sz w:val="16"/>
          <w:szCs w:val="16"/>
        </w:rPr>
        <w:t xml:space="preserve"> в размере 10 минут. Если по истечении времени этого интервала не подано ни одного ценового предложения, аукцион завершается;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9.7.4.9. Оператор ЭП обязан обеспечить конфиденциальность сведений об участниках аукциона при проведении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9.7.4.10. По результатам проведения аукциона и рассмотрения закупочной комиссией документов и сведений участников, представленных оператором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аукциона, подавшего заявку на участие в аукционе;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аукционе,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проведения аукциона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9.7.4.11. Протокол проведения аукциона подписывается присутствующими</w:t>
      </w:r>
      <w:r w:rsidRPr="00194753">
        <w:rPr>
          <w:rFonts w:ascii="Times New Roman" w:hAnsi="Times New Roman" w:cs="Times New Roman"/>
          <w:sz w:val="16"/>
          <w:szCs w:val="16"/>
        </w:rPr>
        <w:t xml:space="preserve"> членами закупочной комиссии в день проведения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9.7.4.12. Подписанный присутствующими членами комиссии протокол проведения аукциона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 Заключение договора по итогам проведения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9.7.5.1. По результатам проведения аукциона договор заключается в порядке и в сроки, предусмотренные действующим законодательством, документацией о закупке и подразделом 13.1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9.7.5.2. 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w:t>
      </w:r>
      <w:r w:rsidRPr="00194753">
        <w:rPr>
          <w:rFonts w:ascii="Times New Roman" w:hAnsi="Times New Roman" w:cs="Times New Roman"/>
          <w:spacing w:val="-4"/>
          <w:sz w:val="16"/>
          <w:szCs w:val="16"/>
        </w:rPr>
        <w:t>недостоверных сведений, представление которых требовалось в соответствии</w:t>
      </w:r>
      <w:r w:rsidRPr="00194753">
        <w:rPr>
          <w:rFonts w:ascii="Times New Roman" w:hAnsi="Times New Roman" w:cs="Times New Roman"/>
          <w:sz w:val="16"/>
          <w:szCs w:val="16"/>
        </w:rPr>
        <w:t xml:space="preserve"> 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от заключения договора с участником аукциона, не являющимся победителем аукциона, допускается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9.7.5.3. При принятии решения об отказе от заключения договора 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аукциона, а также указание подраздела Положения, на основании которого было принято решение о таком отказе;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такого участника аукциона сведения, которые были признаны закупочной комиссией недостоверными;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иная информация, размещаемая в протоколе отказа от заключения договора по решению заказчика;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9.7.5.4. Стороны заключают договор в электронной форме с применением</w:t>
      </w:r>
      <w:r w:rsidRPr="00194753">
        <w:rPr>
          <w:rFonts w:ascii="Times New Roman" w:hAnsi="Times New Roman" w:cs="Times New Roman"/>
          <w:sz w:val="16"/>
          <w:szCs w:val="16"/>
        </w:rPr>
        <w:t xml:space="preserve"> функционала ЭП;</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9.7.5.5. Условия договора, заключаемого по результатам проведения аукциона,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9.7.5.6. В отношении формирования в заключаемом договоре формулы цены, устанавливающей правила расчета сумм, подлежащих уплате заказчиком поставщику (исполнителю, подрядчику), в ходе исполнения договора, цен единиц товаров (работ, услуг) применяется предусмотренный аукционной документацией порядок, описанный в соответствии с пунктом 7.12 Положения.</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9.8. Порядок проведения запроса предложений</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 Общие положения, отказ от проведения запроса предложений и внесение изменений в извещение и документацию запроса предложений: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 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xml:space="preserve">9.8.1.2. Извещение о проведении запроса предложений (далее извещение в настоящем подразделе) и документация запроса предложений,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9.8.1.3. Порядок предоставления разъяснений положений документации</w:t>
      </w:r>
      <w:r w:rsidRPr="00194753">
        <w:rPr>
          <w:rFonts w:ascii="Times New Roman" w:hAnsi="Times New Roman" w:cs="Times New Roman"/>
          <w:sz w:val="16"/>
          <w:szCs w:val="16"/>
        </w:rPr>
        <w:t xml:space="preserve"> запроса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pacing w:val="-4"/>
          <w:sz w:val="16"/>
          <w:szCs w:val="16"/>
        </w:rPr>
      </w:pPr>
      <w:r w:rsidRPr="00194753">
        <w:rPr>
          <w:rFonts w:ascii="Times New Roman" w:hAnsi="Times New Roman" w:cs="Times New Roman"/>
          <w:sz w:val="16"/>
          <w:szCs w:val="16"/>
        </w:rPr>
        <w:t xml:space="preserve">9.8.1.4. Подача заявок на участие в запросе предложений (далее заявка в настоящем подразделе) осуществляется в соответствии с требованиями, </w:t>
      </w:r>
      <w:r w:rsidRPr="00194753">
        <w:rPr>
          <w:rFonts w:ascii="Times New Roman" w:hAnsi="Times New Roman" w:cs="Times New Roman"/>
          <w:spacing w:val="-4"/>
          <w:sz w:val="16"/>
          <w:szCs w:val="16"/>
        </w:rPr>
        <w:t xml:space="preserve">указанными в документации, с учетом требований подраздела </w:t>
      </w:r>
      <w:hyperlink w:anchor="_Порядок_подачи_заявки" w:history="1">
        <w:r w:rsidRPr="00194753">
          <w:rPr>
            <w:rFonts w:ascii="Times New Roman" w:hAnsi="Times New Roman" w:cs="Times New Roman"/>
            <w:spacing w:val="-4"/>
            <w:sz w:val="16"/>
            <w:szCs w:val="16"/>
          </w:rPr>
          <w:t>9.4</w:t>
        </w:r>
      </w:hyperlink>
      <w:r w:rsidRPr="00194753">
        <w:rPr>
          <w:rFonts w:ascii="Times New Roman" w:hAnsi="Times New Roman" w:cs="Times New Roman"/>
          <w:spacing w:val="-4"/>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9.8.1.5. Заказчик вправе отказаться от проведения запроса предложений в любое время вплоть до даты и времени окончания срока подачи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9.8.1.6. 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9.8.1.7. 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9.8.1.8. 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9.8.1.9. 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размещения в ЕИС внесенных изменений до даты окончания срока подачи заявок оставалось не менее 4 рабочих дней;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9.8.1.10. 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9.8.1.12. 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9.8.1.13. 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9.8.2. Открытие доступа к поданным заявкам на участие в запросе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предложений. Время (час) открытия доступа устанавливается заказчиком в документации о закупке самостоятельно;</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9.8.2.2. Открытие доступа осуществляется закупочной комиссией посредством функционала ЭП, на которой проводится запрос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запросе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9.8.2.4. Протокол открытия доступа подписывается присутствующими членами закупочной комиссии в день открытия доступа;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9.8.2.5. Подписанный присутствующими членами закупочной комиссии протокол открытия доступа размещается в ЕИС в течение 3 дней со дня его подписания;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9.8.2.6. 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запросе предложений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предложений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9.8.2.7. Протокол признания запроса предложений несостоявшимся, в случае его составления,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9.8.3. Рассмотрение заявок на участие в запросе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9.8.3.1. Рассмотрение заявок, поданных на участие в запросе предложений (далее рассмотрение заявок в настоящем подразделе),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9.8.3.2. Срок рассмотрения заявок не может превышать 7 дней с даты открытия доступа;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9.8.3.3. В рамках рассмотрения заявок выполняются следующие действия: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предложения;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решения о допуске, отказе в допуске (отклонении заявки) к участию по соответствующим основаниям;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9.8.3.4. Закупочная комиссия имеет право осуществлять любые иные действия, позволяющие рассмотреть поданные заявки, не указанные в </w:t>
      </w:r>
      <w:r w:rsidRPr="00194753">
        <w:rPr>
          <w:rFonts w:ascii="Times New Roman" w:hAnsi="Times New Roman" w:cs="Times New Roman"/>
          <w:spacing w:val="-4"/>
          <w:sz w:val="16"/>
          <w:szCs w:val="16"/>
        </w:rPr>
        <w:t>Положении, при условии, что такие действия не нарушают норм действующего</w:t>
      </w:r>
      <w:r w:rsidRPr="00194753">
        <w:rPr>
          <w:rFonts w:ascii="Times New Roman" w:hAnsi="Times New Roman" w:cs="Times New Roman"/>
          <w:sz w:val="16"/>
          <w:szCs w:val="16"/>
        </w:rPr>
        <w:t xml:space="preserve"> законодательства, а также законных прав и интересов участников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9.8.3.5. Если заявка участника не соответствует указанным в документации</w:t>
      </w:r>
      <w:r w:rsidRPr="00194753">
        <w:rPr>
          <w:rFonts w:ascii="Times New Roman" w:hAnsi="Times New Roman" w:cs="Times New Roman"/>
          <w:sz w:val="16"/>
          <w:szCs w:val="16"/>
        </w:rPr>
        <w:t xml:space="preserve">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идентификационные номера заявок на участие в запросе предложений, наименование каждого участника запроса предложений, подавшего заявку на участие в запросе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9.8.3.8.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9.8.3.9.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rsidR="00392925" w:rsidRPr="00194753" w:rsidRDefault="00392925" w:rsidP="00392925">
      <w:pPr>
        <w:spacing w:after="0" w:line="240" w:lineRule="auto"/>
        <w:ind w:firstLine="284"/>
        <w:jc w:val="both"/>
        <w:outlineLvl w:val="1"/>
        <w:rPr>
          <w:rFonts w:ascii="Times New Roman" w:hAnsi="Times New Roman" w:cs="Times New Roman"/>
          <w:b/>
          <w:sz w:val="16"/>
          <w:szCs w:val="16"/>
        </w:rPr>
      </w:pPr>
      <w:r w:rsidRPr="00194753">
        <w:rPr>
          <w:rFonts w:ascii="Times New Roman" w:hAnsi="Times New Roman" w:cs="Times New Roman"/>
          <w:sz w:val="16"/>
          <w:szCs w:val="16"/>
        </w:rPr>
        <w:t>9.8.4. Оценка заявок на участие в запросе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 Оценка заявок на участие в запросе предложений (далее 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9.8.4.2. Срок оценки заявок не может превышать 7 дней с даты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9.8.4.3. Оценка заявок не проводится в отношении тех заявок, которые были отклонены на этапе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9.8.4.4. Если в ходе рассмотрения заявок к участию в запросе предложений была допущена только одна заявка, оценка заявок не проводится;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9.8.4.5. 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9.5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предложений, подавшего заявку на участие в запросе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основания отклонения каждой заявки на участие в запросе </w:t>
      </w:r>
      <w:r w:rsidRPr="00194753">
        <w:rPr>
          <w:rFonts w:ascii="Times New Roman" w:hAnsi="Times New Roman" w:cs="Times New Roman"/>
          <w:spacing w:val="-4"/>
          <w:sz w:val="16"/>
          <w:szCs w:val="16"/>
        </w:rPr>
        <w:t>предложений, которая была отклонена, с указанием положений документации</w:t>
      </w:r>
      <w:r w:rsidRPr="00194753">
        <w:rPr>
          <w:rFonts w:ascii="Times New Roman" w:hAnsi="Times New Roman" w:cs="Times New Roman"/>
          <w:sz w:val="16"/>
          <w:szCs w:val="16"/>
        </w:rPr>
        <w:t xml:space="preserve"> запроса предложений, которым не соответствует такая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предложений с указанием решения закупочной комиссии о присвоении каждой заявке значения по каждому из предусмотренных критериев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9.8.4.8. 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9.8.4.9. В случае если в нескольких заявках содержится одинаковое количество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9.8.4.10. Протокол оценки заявок подписывается присутствующими членами закупочной комиссии в день проведения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9.8.4.11. Подписанный присутствующими членами закупочной комиссии протокол оценки заявок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spacing w:val="-4"/>
          <w:sz w:val="16"/>
          <w:szCs w:val="16"/>
        </w:rPr>
      </w:pPr>
      <w:r w:rsidRPr="00194753">
        <w:rPr>
          <w:rFonts w:ascii="Times New Roman" w:hAnsi="Times New Roman" w:cs="Times New Roman"/>
          <w:spacing w:val="-4"/>
          <w:sz w:val="16"/>
          <w:szCs w:val="16"/>
        </w:rPr>
        <w:t>9.8.5. Заключение договора по итогам проведения запроса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9.8.5.1. 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9.8.5.2. 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запроса предложений;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9.8.5.3. При принятии решения об отказе от заключения договора 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предложений сведения, которые были признаны закупочной комиссией недостоверными;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9.8.5.4. Стороны заключают договор в электронной форме с применением</w:t>
      </w:r>
      <w:r w:rsidRPr="00194753">
        <w:rPr>
          <w:rFonts w:ascii="Times New Roman" w:hAnsi="Times New Roman" w:cs="Times New Roman"/>
          <w:sz w:val="16"/>
          <w:szCs w:val="16"/>
        </w:rPr>
        <w:t xml:space="preserve"> функционала ЭП;</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9.8.5.5. 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9.8.5.6.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 в соответствии с подпунктом 9.2.8.22 Положения.</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9.9. Порядок проведения запроса цен</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 Общие положения, отказ от проведения запроса цен и внесение изменений в извещение о проведении запроса цен и документацию запроса цен:</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 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9.9.1.2. Извещение о проведении запроса цен (далее извещение в настоящем подразделе) и документация запроса цен,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9.9.1.3. Порядок предоставления разъяснений положений документации</w:t>
      </w:r>
      <w:r w:rsidRPr="00194753">
        <w:rPr>
          <w:rFonts w:ascii="Times New Roman" w:hAnsi="Times New Roman" w:cs="Times New Roman"/>
          <w:sz w:val="16"/>
          <w:szCs w:val="16"/>
        </w:rPr>
        <w:t xml:space="preserve"> запроса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194753">
          <w:rPr>
            <w:rFonts w:ascii="Times New Roman" w:hAnsi="Times New Roman" w:cs="Times New Roman"/>
            <w:sz w:val="16"/>
            <w:szCs w:val="16"/>
          </w:rPr>
          <w:t>9.3</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9.9.1.4. Подача заявок на участие в запросе цен (далее заявки 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 Заявка на участие в запросе цен должна содержать сведения и документы, указанные в подпунктах 9.4.6.1, 9.4.6.3, 9.4.6.5-9.4.6.8, 9.4.6.10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9.9.1.5. Заказчик вправе отказаться от проведения запроса цен в любое время вплоть до даты и времени окончания срока подачи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9.9.1.6. 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9.9.1.7. 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9.9.1.8. 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9.9.1.9. 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размещения в ЕИС внесенных изменений до даты окончания срока подачи заявок оставалось не менее 2 рабочих дней;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9.9.1.12 Положения, а также за исключением случаев признания запроса цен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9.9.1.12. По усмотрению заказчика рассмотрение заявок и оценка заявок на участие в запросе цен могут быть совмещены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 Вскрытие конвертов с заявками на участие в запросе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9.9.2.2. Конверты с заявками на участие в запросе цен вскрываются на заседании закупочной комиссии в дату и время, месте, указанные в документации запроса цен. При вскрытии конвертов вправе присутствовать участники запроса цен или их представители (при наличии доверенности).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Если установлено, что один участник запроса цен подал две или более заявок на участие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Закупочная комиссия вправе осуществлять аудиозапись вскрытия конвертов с заявками на участие в открытом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9.9.2.3. При вскрытии конвертов с заявками председатель закупочной комиссии объявляет следующую информацию:</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w:t>
      </w:r>
      <w:r w:rsidRPr="00194753">
        <w:rPr>
          <w:rFonts w:ascii="Times New Roman" w:hAnsi="Times New Roman" w:cs="Times New Roman"/>
          <w:sz w:val="16"/>
          <w:szCs w:val="16"/>
        </w:rPr>
        <w:t>П при наличии), номер заявки, присвоенный при ее получении;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запроса цен, конверт с заявкой которого вскрывается, а также дату и время поступления заявки;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в заявке предусмотренных Положением и извещением сведений и документов, необходимых для допуска к участию;</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запросе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по решению заказчика.</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9.9.3. Рассмотрение заявок на участие в запросе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9.9.3.1. Рассмотрение заявок, поданных на участие в запросе цен (далее рассмотрение заявок в настоящем подразделе),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9.9.3.2. Срок рассмотрения заявок не может превышать 5 дней с даты вскрытия конвертов;</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9.9.3.3. В рамках рассмотрения заявок выполняются следующие действия: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и (или) документации запроса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9.9.3.5. Если заявка участника не соответствует указанным 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цен,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9.9.3.8.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9.9.4. Оценка заявок на участие в запросе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9.9.4.1. Оценка заявок на участие в запросе цен (далее оценка заявок в настоящем подразделе), допущенных к участию в запросе цен по итогам рассмотрения заявок,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9.9.4.2. Срок оценки заявок не может превышать 2 дней с даты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9.9.4.3. Оценка заявок не проводится в отношении тех заявок, которые были отклонены на этапе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9.9.4.4. Если в ходе рассмотрения заявок к участию в запросе цен была допущена только одна заявка, оценка заявок не проводится;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цен,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цен с указанием решения закупочной комиссии о присвоении каждой заявке значения по каждому из предусмотренных критериев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цен в порядке уменьшения степени выгодности содержащихся в них предложений о цене договора;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9.9.4.7. Заявке на участие в закупке, в которой содержится предложение</w:t>
      </w:r>
      <w:r w:rsidRPr="00194753">
        <w:rPr>
          <w:rFonts w:ascii="Times New Roman" w:hAnsi="Times New Roman" w:cs="Times New Roman"/>
          <w:sz w:val="16"/>
          <w:szCs w:val="16"/>
        </w:rPr>
        <w:t xml:space="preserve">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9.9.4.9. Протокол оценки заявок подписывается присутствующими членами закупочной комиссии в день проведения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9.9.4.10. Подписанный присутствующими членами комиссии протокол оценки заявок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 Заключение договора по итогам проведения запроса цен:</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9.9.5.1. По результатам проведения запроса цен договор заключается в порядке и в сроки, предусмотренные действующим законодательством, документацией запроса цен и подразделом 13.1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9.9.5.2. 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9.9.5.3. При принятии решения об отказе от заключения договора с участником запроса цен закупочная комиссия в лице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цен, а также указание подраздела Положения, на основании которого было принято решение об отказе;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цен сведения, которые были признаны комиссией недостоверными;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9.9.5.4. Стороны заключают договор по результатам проведения запроса цен в бумажной форме;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9.9.5.5. Условия договора, заключаемого по результатам проведения запроса цен,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9.9.5.6.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 в соответствии с подпунктом 9.2.8.22 Положения.</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9.10. Порядок проведения запроса котировок</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 Общие положения, отказ от проведения запроса котировок и внесение изменений в извещение о проведении запроса котировок и документацию запроса котировок: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9.10.1.2. Документация запроса котировок не разрабатывается;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194753">
          <w:rPr>
            <w:rFonts w:ascii="Times New Roman" w:hAnsi="Times New Roman" w:cs="Times New Roman"/>
            <w:sz w:val="16"/>
            <w:szCs w:val="16"/>
          </w:rPr>
          <w:t>9.2</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9.10.1.4. Подача заявок на участие в запросе котировок (далее заявка в настоящем подразделе) осуществляется в соответствии с требованиями, указанными в извещение запроса котировок, с учетом требований подраздела </w:t>
      </w:r>
      <w:hyperlink w:anchor="_Порядок_подачи_заявки" w:history="1">
        <w:r w:rsidRPr="00194753">
          <w:rPr>
            <w:rFonts w:ascii="Times New Roman" w:hAnsi="Times New Roman" w:cs="Times New Roman"/>
            <w:sz w:val="16"/>
            <w:szCs w:val="16"/>
          </w:rPr>
          <w:t>9.4</w:t>
        </w:r>
      </w:hyperlink>
      <w:r w:rsidRPr="00194753">
        <w:rPr>
          <w:rFonts w:ascii="Times New Roman" w:hAnsi="Times New Roman" w:cs="Times New Roman"/>
          <w:sz w:val="16"/>
          <w:szCs w:val="16"/>
        </w:rPr>
        <w:t xml:space="preserve">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9.10.1.5. Заказчик вправе отказаться от проведения запроса котировок в любое время вплоть до даты и времени окончания срока подачи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9.10.1.6. 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9.10.1.7. При отказе от проведения запроса котировок заказчик обязан составить извещение об отмене проведения запроса котировок с обязательным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9.10.1.8. 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дней со дня принятия решения о внесении изменений;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9.10.1.9. В случае внесения изменений в извещение запроса котировок, срок подачи заявок на участие в запросе котировок должен быть продлен так, чтобы с даты размещения в ЕИС внесенных изменений до даты окончания срока подачи заявок оставалось не менее 3 рабочих дней;</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w:t>
      </w:r>
      <w:r w:rsidRPr="00194753">
        <w:rPr>
          <w:rFonts w:ascii="Times New Roman" w:hAnsi="Times New Roman" w:cs="Times New Roman"/>
          <w:spacing w:val="-4"/>
          <w:sz w:val="16"/>
          <w:szCs w:val="16"/>
        </w:rPr>
        <w:t>составляется отдельный протокол, за исключением случаев, предусмотренных</w:t>
      </w:r>
      <w:r w:rsidRPr="00194753">
        <w:rPr>
          <w:rFonts w:ascii="Times New Roman" w:hAnsi="Times New Roman" w:cs="Times New Roman"/>
          <w:sz w:val="16"/>
          <w:szCs w:val="16"/>
        </w:rPr>
        <w:t xml:space="preserve">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9.10.1.12, а также за исключением случаев признания запроса котировок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9.10.1.11. Подача (прием) заявок, а также заключение договора с победителем запроса котировок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9.10.1.12. 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9.10.1.13. Конверты с заявками на участие в запросе котировок вскрываются на заседании закупочной комиссии в дату и время, указанные в извещении о закупке. При вскрытии конвертов вправе присутствовать участники запроса котировок или их представители (при наличии доверенности);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9.10.1.14. Если установлено, что один участник запроса котировок подал две или более заявок на участие (две или более заявки в отношении одного лота при наличии двух или более лотов в открытом запросе котировок)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9.10.1.15. Закупочная комиссия вправе осуществлять аудиозапись вскрытия конвертов с заявками на участие в открытом запросе котировок.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9.10.1.16. Конверты с заявками на участие в открытом запросе котировок, поступившие после окончания срока подачи заявок, указанного в извещении о проведении открытого запроса котировок, не рассматриваются и в день их поступления возвращаются лицам, подавшим такие заявки.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случае отсутствия на конверте с заявкой на участие в открытом запросе котировок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9.10.2. Открытие доступа к поданным заявкам на участие в запросе котировок в электронной форме, вскрытие конвертов с заявками на участие в запросе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9.10.2.1. Процедура открытия доступа к поданным на участие в запросе котировок заявкам (далее в настоящем подразделе открытие доступа), вскрытия конвертов с заявками на участие в запросе котировок (далее в настоящем подразделе вскрытие конвертов), поданными участниками закупки на участие в запросе котировок, проводится в день окончания срока подачи заявок на участие в запросе котировок. Время (час) открытия доступа устанавливается заказчиком в извещении запроса котировок самостоятельно;</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9.10.2.2. Открытие доступа осуществляется закупочной комиссией посредством функционала ЭП, на которой проводится запрос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9.10.2.3. При вскрытии конвертов с заявками председатель закупочной комиссии объявляет следующую информацию:</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предмета и номер закупки;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наименование каждого участника закупки, ИНН, КПП, ОГРН </w:t>
      </w:r>
      <w:r w:rsidRPr="00194753">
        <w:rPr>
          <w:rFonts w:ascii="Times New Roman" w:hAnsi="Times New Roman" w:cs="Times New Roman"/>
          <w:spacing w:val="-6"/>
          <w:sz w:val="16"/>
          <w:szCs w:val="16"/>
        </w:rPr>
        <w:t>юридического лица, фамилию, имя, отчество физического лица (ИНН, ОГРН ИП</w:t>
      </w:r>
      <w:r w:rsidRPr="00194753">
        <w:rPr>
          <w:rFonts w:ascii="Times New Roman" w:hAnsi="Times New Roman" w:cs="Times New Roman"/>
          <w:sz w:val="16"/>
          <w:szCs w:val="16"/>
        </w:rPr>
        <w:t xml:space="preserve"> при наличии), номер заявки, присвоенный при ее получении;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наличии в заявке предусмотренных Положением и извещением о закупке сведений и документов, необходимых для допуска к участию;</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предложение участников, подавших заявки на участие в запросе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либо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9.10.2.7. В случае если на участие в запросе котировок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запроса котировок несостоявшимся,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отсутствие поданных на участие в запросе котировок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котировок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9.10.2.8. Протокол признания запроса котировок несостоявшимся, в случае его составления,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9.10.3. Рассмотрение заявок на участие в запросе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9.10.3.1. Рассмотрение заявок, поданных на участие в запросе котировок (далее рассмотрение заявок в настоящем подразделе),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9.10.3.2. Срок рассмотрения заявок не может превышать 7 дней с даты открытия доступа (вскрытия конвертов);</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9.10.3.3. В рамках рассмотрения заявок выполняются следующие действия: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состава заявок на соблюдение требований извещения запроса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проверка участника закупки на соответствие требованиям извещения запроса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9.10.3.4. 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9.10.3.5.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9.10.3.6. 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9.10.3.7.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9.10.3.8.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и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котировок, в том числе с указанием: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количества заявок на участие в запросе котировок, которые были отклонены по результатам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рассмотрения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9.10.3.9. Протокол рассмотрения заявок подписывается присутствующими</w:t>
      </w:r>
      <w:r w:rsidRPr="00194753">
        <w:rPr>
          <w:rFonts w:ascii="Times New Roman" w:hAnsi="Times New Roman" w:cs="Times New Roman"/>
          <w:sz w:val="16"/>
          <w:szCs w:val="16"/>
        </w:rPr>
        <w:t xml:space="preserve"> членами закупочной комиссии в день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9.10.3.10.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392925" w:rsidRPr="00194753" w:rsidRDefault="00392925" w:rsidP="00392925">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sz w:val="16"/>
          <w:szCs w:val="16"/>
        </w:rPr>
        <w:t>9.10.4. Оценка заявок на участие в запросе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9.10.4.1. Оценка заявок на участие в запросе котировок (далее 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9.10.4.2. Срок оценки заявок не может превышать 4 дней с даты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9.10.4.3. Оценка заявок не проводится в отношении тех заявок, которые были отклонены на этапе рассмотрения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9.10.4.4. Если в ходе рассмотрения заявок к участию в запросе котировок была допущена только одна заявка, оценка заявок не проводится;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9.10.4.5. 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9.10.4.6. По результатам проведения процедуры оценки заявок оценка заявок закупочной комиссией оформляется протокол оценки заявок, который содержит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рассмотрения заявок на участие в запросе котировок, в том числе с указанием 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результаты оценки заявок на участие в запросе котировок с указанием решения закупочной комиссии о присвоении каждой заявке значения по каждому из предусмотренных критериев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порядковые номера заявок на участие в запросе котировок в порядке уменьшения степени выгодности содержащихся в них предложений о цене договора;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оценки заявок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9.10.4.9. Протокол оценки заявок подписывается присутствующими членами закупочной комиссии в день проведения оценки заявок;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9.10.4.10. Подписанный присутствующими членами закупочной комиссии протокол оценки заявок размещается в ЕИС в течение 3 дней со дня его подписания.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 Заключение договора по итогам проведения запроса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9.10.5.1. 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9.10.5.2. 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9.10.5.3. При принятии решения об отказе от заключения договора с участником запроса котировок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содержащиеся в заявке участника запроса котировок сведения, которые были признаны закупочной комиссией недостоверными;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9.10.5.4. Стороны заключают договор в одной из форм заключения договора – в электронной форме с применением функционала ЭП для запроса котировок в электронной форме или в бумажной форме – для открытого запроса котировок;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9.10.5.5. 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9.10.5.6.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10. Порядок подготовки и осуществления закупки у единственного поставщика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10.1. Заказчик проводит закупку с применением способа неконкурентной</w:t>
      </w:r>
      <w:r w:rsidRPr="00194753">
        <w:rPr>
          <w:rFonts w:ascii="Times New Roman" w:hAnsi="Times New Roman" w:cs="Times New Roman"/>
          <w:sz w:val="16"/>
          <w:szCs w:val="16"/>
        </w:rPr>
        <w:t xml:space="preserve"> закупки (закупки у единственного поставщика) только в случаях, предусмотренных подразделом 5.6 Положения.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иных случаях заказчик вправе обосновывать цену договора с единственным поставщиком (подрядчиком, исполнителем).</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6"/>
          <w:sz w:val="16"/>
          <w:szCs w:val="16"/>
        </w:rPr>
        <w:t xml:space="preserve">10.3. </w:t>
      </w:r>
      <w:r w:rsidRPr="00194753">
        <w:rPr>
          <w:rFonts w:ascii="Times New Roman" w:hAnsi="Times New Roman" w:cs="Times New Roman"/>
          <w:sz w:val="16"/>
          <w:szCs w:val="16"/>
        </w:rPr>
        <w:t>Если в соответствии с требованиями Положения в отдельно взятом случае проведения закупки у единственного поставщика заказчик должен разработать и разместить в ЕИС извещение о закупке и документацию о закупке, заказчик или закупочная комиссия одновременно с размещением в ЕИС упомянутых документов должен (должна) также составить и разместить в ЕИС протокол о закупке у единственного поставщика, содержащий следующие сведения: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дата подписания протокола;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указание на основание закупки у единственного поставщика в соответствии с Положением, включая номер и содержание пункта Положения;</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иная информация, размещаемая в протоколе о закупке у единственного поставщика по решению заказчика.</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10.4. При заключении договора путем проведения закупки у единственного поставщика, в случае если цена договора не превышает 100 тыс. рублей, заказчик вправе заключать договоры в любой форме, предусмотренной Гражданским кодексом Российской Федерации для совершения сделок.</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10.5. При осуществлении закупки у единственного поставщика (подрядчика, исполнителя) в случае, предусмотренном подпунктом 5.6.22 Положения, такая закупка должна быть осуществлена в соответствии с регламентом проведения данных закупок информационной системы.</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Срок подачи ценовых предложений для участия в такой закупке должен составлять не менее 24 часов с момента публикации информации о закупке в информационной системе и заканчиваться в рабочий день не позднее 17 часов 30 минут.</w:t>
      </w:r>
    </w:p>
    <w:p w:rsidR="00392925" w:rsidRPr="00194753" w:rsidRDefault="00392925" w:rsidP="00392925">
      <w:pPr>
        <w:widowControl w:val="0"/>
        <w:tabs>
          <w:tab w:val="left" w:pos="851"/>
        </w:tabs>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этом победителем закупки признается участник, сделавший наименьшее ценовое предложение.</w:t>
      </w:r>
    </w:p>
    <w:p w:rsidR="00392925" w:rsidRPr="00194753" w:rsidRDefault="00392925" w:rsidP="00392925">
      <w:pPr>
        <w:widowControl w:val="0"/>
        <w:autoSpaceDE w:val="0"/>
        <w:autoSpaceDN w:val="0"/>
        <w:adjustRightInd w:val="0"/>
        <w:spacing w:after="0" w:line="240" w:lineRule="auto"/>
        <w:ind w:firstLine="284"/>
        <w:outlineLvl w:val="0"/>
        <w:rPr>
          <w:rFonts w:ascii="Times New Roman" w:hAnsi="Times New Roman" w:cs="Times New Roman"/>
          <w:b/>
          <w:bCs/>
          <w:spacing w:val="-4"/>
          <w:sz w:val="16"/>
          <w:szCs w:val="16"/>
        </w:rPr>
      </w:pPr>
      <w:r w:rsidRPr="00194753">
        <w:rPr>
          <w:rFonts w:ascii="Times New Roman" w:hAnsi="Times New Roman" w:cs="Times New Roman"/>
          <w:b/>
          <w:bCs/>
          <w:spacing w:val="-4"/>
          <w:sz w:val="16"/>
          <w:szCs w:val="16"/>
        </w:rPr>
        <w:t>11. Последствия признания конкурентных закупок несостоявшимися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 Конкурентная закупка признается несостоявшейся в следующих случаях:</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11.1.1. Не подано ни одной заявки на участие в закупке;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11.1.2. По результатам ее проведения все заявки на участие в закупке отклонены;</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11.1.3. На участие в закупке подана только одна заявка;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11.1.4. По результатам ее проведения отклонены все заявки, за исключением одной заявки на участие в закупке;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11.1.5. По результатам ее проведения от заключения договора уклонились все участники закупки.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11.2. 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11.3. 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11.4. 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11.5. Если конкурентная закупка была признана несостоявшейся в связи с тем, что по результатам ее проведения от заключения договора уклонились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 Повторной конкурентной закупкой, указанной в пунктах 11.2, 11.3, 11.5 Положения признается конкурентная закупка, соответствующая всем перечисленным условиям: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11.6.1. Предмет закупки (включая требования к предмету закупки и 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11.6.2. 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11.6.3. 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11.7. При несоответствии хотя бы одному из перечисленных в пункте 11.6</w:t>
      </w:r>
      <w:r w:rsidRPr="00194753">
        <w:rPr>
          <w:rFonts w:ascii="Times New Roman" w:hAnsi="Times New Roman" w:cs="Times New Roman"/>
          <w:sz w:val="16"/>
          <w:szCs w:val="16"/>
        </w:rPr>
        <w:t xml:space="preserve">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11.8. 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11.9. 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аукциона,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объемом прав и обязанностей, предусмотренных действующим законодательством Российской Федерации, в том числе в отношении заключения договора.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11.11. 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11.12. При заключении договора в соответствии с пунктом 11.8 Положения, а также при принятии решения о заключении договора в соответствии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11.13. В случае признания конкурентной закупки несостоявшейся в протоколах, составляемых в ходе закупки, указывается информация о причинах ее признания таковой в соответствии с подпунктами 11.1.1-11.1.5 Положения.</w:t>
      </w:r>
    </w:p>
    <w:p w:rsidR="00392925" w:rsidRPr="00194753" w:rsidRDefault="00392925" w:rsidP="00392925">
      <w:pPr>
        <w:widowControl w:val="0"/>
        <w:autoSpaceDE w:val="0"/>
        <w:autoSpaceDN w:val="0"/>
        <w:adjustRightInd w:val="0"/>
        <w:spacing w:after="0" w:line="240" w:lineRule="auto"/>
        <w:ind w:firstLine="284"/>
        <w:outlineLvl w:val="0"/>
        <w:rPr>
          <w:rFonts w:ascii="Times New Roman" w:hAnsi="Times New Roman" w:cs="Times New Roman"/>
          <w:b/>
          <w:bCs/>
          <w:sz w:val="16"/>
          <w:szCs w:val="16"/>
        </w:rPr>
      </w:pPr>
      <w:r w:rsidRPr="00194753">
        <w:rPr>
          <w:rFonts w:ascii="Times New Roman" w:hAnsi="Times New Roman" w:cs="Times New Roman"/>
          <w:b/>
          <w:bCs/>
          <w:sz w:val="16"/>
          <w:szCs w:val="16"/>
        </w:rPr>
        <w:t>12. Особенности проведения закрытых конкурентных закупок</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12.1. Закрытые конкурентные закупки (далее закрытые закупки в настоящем разделе) проводятся только в случаях, предусмотренных пунктом 5.7 Положения.</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12.2. При проведении закрытых закупок заказчик руководствуется правилами проведения конкурса, аукциона, запроса цен,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12.3. 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в ЕИС извещения о проведении конкурентной закупки соответствующим способом.</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12.5. 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rsidR="00392925" w:rsidRPr="00194753" w:rsidRDefault="00392925" w:rsidP="00392925">
      <w:pPr>
        <w:tabs>
          <w:tab w:val="left" w:pos="851"/>
        </w:tabs>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12.6.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
    <w:p w:rsidR="00392925" w:rsidRPr="00194753" w:rsidRDefault="00392925" w:rsidP="00392925">
      <w:pPr>
        <w:widowControl w:val="0"/>
        <w:autoSpaceDE w:val="0"/>
        <w:autoSpaceDN w:val="0"/>
        <w:adjustRightInd w:val="0"/>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13. Заключение, исполнение, изменение и расторжение договора</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13.1. Заключение договора по результатам конкурентной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 Договор по результатам конкурентной закупки заключается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13.1.2. 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13.1.3. Победитель закупки или участник закупки, на которого </w:t>
      </w:r>
      <w:r w:rsidRPr="00194753">
        <w:rPr>
          <w:rFonts w:ascii="Times New Roman" w:hAnsi="Times New Roman" w:cs="Times New Roman"/>
          <w:spacing w:val="-4"/>
          <w:sz w:val="16"/>
          <w:szCs w:val="16"/>
        </w:rPr>
        <w:t>возлагается обязанность заключения договора в соответствии с пунктом 13.1.2</w:t>
      </w:r>
      <w:r w:rsidRPr="00194753">
        <w:rPr>
          <w:rFonts w:ascii="Times New Roman" w:hAnsi="Times New Roman" w:cs="Times New Roman"/>
          <w:sz w:val="16"/>
          <w:szCs w:val="16"/>
        </w:rPr>
        <w:t xml:space="preserve"> </w:t>
      </w:r>
      <w:r w:rsidRPr="00194753">
        <w:rPr>
          <w:rFonts w:ascii="Times New Roman" w:hAnsi="Times New Roman" w:cs="Times New Roman"/>
          <w:spacing w:val="-4"/>
          <w:sz w:val="16"/>
          <w:szCs w:val="16"/>
        </w:rPr>
        <w:t>Положения, считается уклонившимся от заключения договора при наступлении</w:t>
      </w:r>
      <w:r w:rsidRPr="00194753">
        <w:rPr>
          <w:rFonts w:ascii="Times New Roman" w:hAnsi="Times New Roman" w:cs="Times New Roman"/>
          <w:sz w:val="16"/>
          <w:szCs w:val="16"/>
        </w:rPr>
        <w:t xml:space="preserve"> любого из следующих событий: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13.1.3.1. Предоставление участником закупки письменного отказа от заключения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13.1.3.2.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участником закупки в указанные в документации о закупке сроки подписанного со своей стороны проекта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 xml:space="preserve">13.1.3.3. </w:t>
      </w:r>
      <w:proofErr w:type="spellStart"/>
      <w:r w:rsidRPr="00194753">
        <w:rPr>
          <w:rFonts w:ascii="Times New Roman" w:hAnsi="Times New Roman" w:cs="Times New Roman"/>
          <w:sz w:val="16"/>
          <w:szCs w:val="16"/>
        </w:rPr>
        <w:t>Непредоставление</w:t>
      </w:r>
      <w:proofErr w:type="spellEnd"/>
      <w:r w:rsidRPr="00194753">
        <w:rPr>
          <w:rFonts w:ascii="Times New Roman" w:hAnsi="Times New Roman" w:cs="Times New Roman"/>
          <w:sz w:val="16"/>
          <w:szCs w:val="16"/>
        </w:rPr>
        <w:t xml:space="preserve"> обеспечения исполнения договора в соответствии с указанным в извещении об осуществлении закупки и (или) в документации о закупке требуемым размером и с несоблюдением требуемого порядка, при наличии в документации о закупке таких требований.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13.1.4. Уклонение победителя закупки от заключения договора или участника конкурентной закупки, на которого возлагается обязанность заключения договора в соответствии с подпунктом 13.1.2 Положения, является основанием возникновения ответственности такого участника, предусмотренной действующим законодательством Российской Федерации и Положением.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13.1.5. 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13.1.7. Заказчик и участник закупки, с которым заключаются договор (далее стороны в настоящем разделе), могут проводить преддоговорные переговоры, в том числе путем направления протоколов разногласий.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13.1.8.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13.1.10. Заказчик не обязан учитывать (полностью или частично) замечания участника закупки к положениям проекта договора, за исключением замечаний, касающихся внутренних противоречий в тексте проекта договора, возникших по вине заказчика.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13.1.11.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с даты заключения таких договоров.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13.1.12.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13.1.13. 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13.1.14.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392925" w:rsidRPr="00194753" w:rsidRDefault="00392925" w:rsidP="00392925">
      <w:pPr>
        <w:keepNext/>
        <w:spacing w:after="0" w:line="240" w:lineRule="auto"/>
        <w:ind w:firstLine="284"/>
        <w:jc w:val="both"/>
        <w:outlineLvl w:val="1"/>
        <w:rPr>
          <w:rFonts w:ascii="Times New Roman" w:hAnsi="Times New Roman" w:cs="Times New Roman"/>
          <w:sz w:val="16"/>
          <w:szCs w:val="16"/>
        </w:rPr>
      </w:pPr>
      <w:r w:rsidRPr="00194753">
        <w:rPr>
          <w:rFonts w:ascii="Times New Roman" w:hAnsi="Times New Roman" w:cs="Times New Roman"/>
          <w:sz w:val="16"/>
          <w:szCs w:val="16"/>
        </w:rPr>
        <w:t>13.2. Исполнение, изменение и расторжение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 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допускается в соответствии с требованиями Гражданского кодекса Российской Федерации,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13.2.2. Изменение условий договора, не являющихся существенными, допускается в соответствии с Гражданским кодексом Российской Федерации.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13.2.3. Изменение существенных условий договора при его исполнении допускается по соглашению сторон в следующих случаях:</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13.2.3.1. Изменение по инициативе заказчика количества поставляемого</w:t>
      </w:r>
      <w:r w:rsidRPr="00194753">
        <w:rPr>
          <w:rFonts w:ascii="Times New Roman" w:hAnsi="Times New Roman" w:cs="Times New Roman"/>
          <w:sz w:val="16"/>
          <w:szCs w:val="16"/>
        </w:rPr>
        <w:t xml:space="preserve"> товара, объема выполняемых работ, оказываемых услуг с соответствующим изменением цены договора в пределах 10 %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При этом стороны вправе продлить срок исполнения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13.2.3.2. Если исполнителем предложена поставка товара с улучшенными</w:t>
      </w:r>
      <w:r w:rsidRPr="00194753">
        <w:rPr>
          <w:rFonts w:ascii="Times New Roman" w:hAnsi="Times New Roman" w:cs="Times New Roman"/>
          <w:sz w:val="16"/>
          <w:szCs w:val="16"/>
        </w:rPr>
        <w:t xml:space="preserve">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13.2.3.3.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13.2.3.4. Если при исполнении договора, заключенного до 01.01.2023 возникли независящие от сторон договора обстоятельства, влекущие невозможность его исполнения без изменения его существенных условий.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13.2.4. 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Новгородской области, органов местного самоуправления Новгородской области или решениями судов;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13.2.4.2. Если необходимость изменения условий договора обусловлена обстоятельствами непреодолимой силы;</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13.2.4.3. При изменении в ходе исполнения договора регулируемых государством цен и (или) тарифов на продукцию, поставляемую в ходе исполнения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 13.2.5. Положения подпункта 13.2.3.1 Положения не применяются в отношении договоров, заключенных по результатам неконкурентной закупки на основании подпункта 5.6.4 Положения.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13.2.6. При исполнении договора не допускается перемена поставщика, за исключением случаев, предусмотренных Гражданским кодексом Российской Федерации.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13.2.7. 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13.2.8. Договор может быть расторгнут по основаниям и в порядке, предусмотренном Гражданским кодексом Российской Федерации и договором.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13.2.9. 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13.2.10.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13.2.11.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 последнего этапа.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13.2.12. Заказчик в течение 3 рабочих дней, со дня внесения изменений в существенные условия договора на основании подпункта 13.2.3.4 Положения направляет учредителю информацию о таких изменениях, с приложением документов, подтверждающих обстоятельства, повлекшие невозможность исполнения такого договора без изменения существенных условий.</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 xml:space="preserve">14. Особенности предоставления приоритета товаров российского </w:t>
      </w:r>
      <w:r w:rsidRPr="00194753">
        <w:rPr>
          <w:rFonts w:ascii="Times New Roman" w:hAnsi="Times New Roman" w:cs="Times New Roman"/>
          <w:b/>
          <w:bCs/>
          <w:spacing w:val="-8"/>
          <w:sz w:val="16"/>
          <w:szCs w:val="16"/>
        </w:rPr>
        <w:t>происхождения, работ, услуг, выполняемых, оказываемых российскими</w:t>
      </w:r>
      <w:r w:rsidRPr="00194753">
        <w:rPr>
          <w:rFonts w:ascii="Times New Roman" w:hAnsi="Times New Roman" w:cs="Times New Roman"/>
          <w:b/>
          <w:bCs/>
          <w:sz w:val="16"/>
          <w:szCs w:val="16"/>
        </w:rPr>
        <w:t xml:space="preserve"> лицами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14.1. При проведении конкурентных закупок заказчик предоставляет установленный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w:t>
      </w:r>
      <w:r w:rsidRPr="00194753">
        <w:rPr>
          <w:rFonts w:ascii="Times New Roman" w:hAnsi="Times New Roman" w:cs="Times New Roman"/>
          <w:spacing w:val="-4"/>
          <w:sz w:val="16"/>
          <w:szCs w:val="16"/>
        </w:rPr>
        <w:t>лицами, по отношению к товарам, происходящим из иностранного государства,</w:t>
      </w:r>
      <w:r w:rsidRPr="00194753">
        <w:rPr>
          <w:rFonts w:ascii="Times New Roman" w:hAnsi="Times New Roman" w:cs="Times New Roman"/>
          <w:sz w:val="16"/>
          <w:szCs w:val="16"/>
        </w:rPr>
        <w:t xml:space="preserve"> работам, услугам, выполняемым, оказываемым иностранными лицами» </w:t>
      </w:r>
      <w:r w:rsidRPr="00194753">
        <w:rPr>
          <w:rFonts w:ascii="Times New Roman" w:hAnsi="Times New Roman" w:cs="Times New Roman"/>
          <w:spacing w:val="-4"/>
          <w:sz w:val="16"/>
          <w:szCs w:val="16"/>
        </w:rPr>
        <w:t>(далее постановление № 925) приоритет товарам российского происхождения,</w:t>
      </w:r>
      <w:r w:rsidRPr="00194753">
        <w:rPr>
          <w:rFonts w:ascii="Times New Roman" w:hAnsi="Times New Roman" w:cs="Times New Roman"/>
          <w:sz w:val="16"/>
          <w:szCs w:val="16"/>
        </w:rPr>
        <w:t xml:space="preserve"> работам, услугам, выполняемым, оказываемым российскими лицами.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14.2. 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w:t>
      </w:r>
      <w:r w:rsidRPr="00194753">
        <w:rPr>
          <w:rFonts w:ascii="Times New Roman" w:hAnsi="Times New Roman" w:cs="Times New Roman"/>
          <w:spacing w:val="-4"/>
          <w:sz w:val="16"/>
          <w:szCs w:val="16"/>
        </w:rPr>
        <w:t>российского происхождения, выполнении работ, оказании услуг российскими</w:t>
      </w:r>
      <w:r w:rsidRPr="00194753">
        <w:rPr>
          <w:rFonts w:ascii="Times New Roman" w:hAnsi="Times New Roman" w:cs="Times New Roman"/>
          <w:sz w:val="16"/>
          <w:szCs w:val="16"/>
        </w:rPr>
        <w:t xml:space="preserve"> лицами, по стоимостным критериям производится по предложенной в указанных заявках цене договора, сниженной на 15 %, при этом договор заключается по цене договора, предложенной участником закупки в заявке на участие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14.3. При осуществлении закупок товаров, работ, услуг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сниженной на 15 % от предложенной им цены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14.4. 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 Условием предоставления приоритета является включение в документацию о закупке следующих сведений:</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8"/>
          <w:sz w:val="16"/>
          <w:szCs w:val="16"/>
        </w:rPr>
        <w:t>14.5.2. Положение об ответственности участников закупки за представление</w:t>
      </w:r>
      <w:r w:rsidRPr="00194753">
        <w:rPr>
          <w:rFonts w:ascii="Times New Roman" w:hAnsi="Times New Roman" w:cs="Times New Roman"/>
          <w:sz w:val="16"/>
          <w:szCs w:val="16"/>
        </w:rPr>
        <w:t xml:space="preserve"> недостоверных сведений о стране происхождения товара, указанного в заявке на участие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14.5.3. Сведения о начальной (максимальной) цене единицы каждого товара, работы, услуги, являющихся предметом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14.5.6. Условие отнесения участника закупки к российским или </w:t>
      </w:r>
      <w:r w:rsidRPr="00194753">
        <w:rPr>
          <w:rFonts w:ascii="Times New Roman" w:hAnsi="Times New Roman" w:cs="Times New Roman"/>
          <w:spacing w:val="-4"/>
          <w:sz w:val="16"/>
          <w:szCs w:val="16"/>
        </w:rPr>
        <w:t>иностранным лицам на основании документов участника закупки, содержащих</w:t>
      </w:r>
      <w:r w:rsidRPr="00194753">
        <w:rPr>
          <w:rFonts w:ascii="Times New Roman" w:hAnsi="Times New Roman" w:cs="Times New Roman"/>
          <w:sz w:val="16"/>
          <w:szCs w:val="16"/>
        </w:rPr>
        <w:t xml:space="preserve"> информацию о месте его регистрации (для юридических лиц и </w:t>
      </w:r>
      <w:r w:rsidRPr="00194753">
        <w:rPr>
          <w:rFonts w:ascii="Times New Roman" w:hAnsi="Times New Roman" w:cs="Times New Roman"/>
          <w:spacing w:val="-8"/>
          <w:sz w:val="16"/>
          <w:szCs w:val="16"/>
        </w:rPr>
        <w:t>индивидуальных предпринимателей), на основании документов, удостоверяющих</w:t>
      </w:r>
      <w:r w:rsidRPr="00194753">
        <w:rPr>
          <w:rFonts w:ascii="Times New Roman" w:hAnsi="Times New Roman" w:cs="Times New Roman"/>
          <w:sz w:val="16"/>
          <w:szCs w:val="16"/>
        </w:rPr>
        <w:t xml:space="preserve"> личность (для физических лиц);</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14.5.9. Условие о том, что при исполнении договора, заключенного с участником закупки, которому предоставлен приоритет в соответствии с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14.6. Приоритет не предоставляется в случаях, указанных в пункте 6 постановления № 925.</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14.7. Приоритет устанавливается с учетом положений Генерального соглашения по тарифам и торговле 1994 года и Договора о Евразийском экономическом союзе от 29.05.2014.</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14.8. При осуществлении закупок радиоэлектронной продукции путем проведения конкурса, запроса предложений, запроса цен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 при этом договор заключается по цене договора, предложенной участником в заявке на участие в закупке.</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14.9.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 от предложенной им цены договора.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14.10.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 от предложенной им цены договора.</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 xml:space="preserve">15. </w:t>
      </w:r>
      <w:r w:rsidRPr="00194753">
        <w:rPr>
          <w:rFonts w:ascii="Times New Roman" w:hAnsi="Times New Roman" w:cs="Times New Roman"/>
          <w:b/>
          <w:bCs/>
          <w:spacing w:val="-8"/>
          <w:sz w:val="16"/>
          <w:szCs w:val="16"/>
        </w:rPr>
        <w:t>Особенности осуществления закупок у субъектов малого и среднего</w:t>
      </w:r>
      <w:r w:rsidRPr="00194753">
        <w:rPr>
          <w:rFonts w:ascii="Times New Roman" w:hAnsi="Times New Roman" w:cs="Times New Roman"/>
          <w:b/>
          <w:bCs/>
          <w:sz w:val="16"/>
          <w:szCs w:val="16"/>
        </w:rPr>
        <w:t xml:space="preserve"> предпринимательства</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15.1. Заказчики, на которых распространяется действие постановления Правительства Российской Федерации от 11.12.2014 № 1352 </w:t>
      </w:r>
      <w:r w:rsidRPr="00194753">
        <w:rPr>
          <w:rFonts w:ascii="Times New Roman" w:hAnsi="Times New Roman" w:cs="Times New Roman"/>
          <w:spacing w:val="-4"/>
          <w:sz w:val="16"/>
          <w:szCs w:val="16"/>
        </w:rPr>
        <w:t>«Об особенностях участия субъектов малого и среднего предпринимательства</w:t>
      </w:r>
      <w:r w:rsidRPr="00194753">
        <w:rPr>
          <w:rFonts w:ascii="Times New Roman" w:hAnsi="Times New Roman" w:cs="Times New Roman"/>
          <w:sz w:val="16"/>
          <w:szCs w:val="16"/>
        </w:rPr>
        <w:t xml:space="preserve"> в закупках товаров, работ, услуг отдельными видами юридических лиц» (далее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СМСП), устанавливается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размере не менее чем 25 %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15.3. 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15.4. Подтверждением принадлежности участника закупки, субподрядчика (соисполнителя), предусмотренного подпунктом в)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Положение </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об особенностях участия в закупках), к СМСП является наличие информации о таких участнике, субподрядчике (соисполнителе) в едином реестре СМСП.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предоставления информации и документов, подтверждающих их принадлежность к СМСП.</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 в едином реестре СМСП.</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15.6. 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15.7. Закупки, участниками которых могут быть только СМСП, заказчик вправе осуществить путем проведения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15.8. 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rsidR="00392925" w:rsidRPr="00194753" w:rsidRDefault="00392925" w:rsidP="00392925">
      <w:pPr>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lastRenderedPageBreak/>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 Заказчик вправе проводить для СМСП неконкурентную процедуру в форме закупки у единственного поставщика для СМСП в соответствии с пунктом 5.6.27 Положения.</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проведения такой закупки определяется настоящим подпунктом и регламентом оператора ЭП с учетом следующих особенностей:</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15.9.1. Закупка осуществляется в электронной форме на ЭП, предусмотренной частью 10 статьи 3.4 Федерального закона № 223-ФЗ;</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15.9.2. Цена договора, заключенного с применением такого способа закупки, не должна превышать 20 млн. рублей;</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15.9.5. Оператор ЭП определяет из состава предварительных предложений, предусмотренных подпунктом 15.9.3, соответствующих требованиям заказчика, предусмотренным подпунктом 15.9.4, предложений о поставке товара, выполнении работы участников закупки из числа СМСП;</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15.9.7. 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15.10.  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15.11. 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15.12. Независимая гарантия, предоставляемая в качестве обеспечения заявки, обеспечения исполнения договора на участие в конкурентной закупке с участием СМСП, должна соответствовать требованиям, установленным в частях 14.1, 31, 32 статьи 3.4 Федерального закона № 223-ФЗ. </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194753">
        <w:rPr>
          <w:rFonts w:ascii="Times New Roman" w:hAnsi="Times New Roman" w:cs="Times New Roman"/>
          <w:sz w:val="16"/>
          <w:szCs w:val="16"/>
        </w:rPr>
        <w:tab/>
      </w:r>
    </w:p>
    <w:p w:rsidR="00392925" w:rsidRPr="00194753" w:rsidRDefault="00392925" w:rsidP="00392925">
      <w:pPr>
        <w:tabs>
          <w:tab w:val="left" w:pos="1689"/>
        </w:tabs>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15.14. 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осуществлении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СМСП.</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16. Организация и проведение совместных (консолидированных) закупок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16.1. 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совместные закупки). </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16.2. 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16.3. Заказчик вправе принять участие в совместных закупках, передав свои функции в части проведения закупки другому заказчику либо организатору, который соответствует требованиям Положения, на основании заключенного соглашения о проведении совместных закупок.</w:t>
      </w:r>
    </w:p>
    <w:p w:rsidR="00392925" w:rsidRPr="00194753" w:rsidRDefault="00392925" w:rsidP="00392925">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16.4. Организатором закупки </w:t>
      </w:r>
      <w:proofErr w:type="gramStart"/>
      <w:r w:rsidRPr="00194753">
        <w:rPr>
          <w:rFonts w:ascii="Times New Roman" w:hAnsi="Times New Roman" w:cs="Times New Roman"/>
          <w:sz w:val="16"/>
          <w:szCs w:val="16"/>
        </w:rPr>
        <w:t>может быть</w:t>
      </w:r>
      <w:proofErr w:type="gramEnd"/>
      <w:r w:rsidRPr="00194753">
        <w:rPr>
          <w:rFonts w:ascii="Times New Roman" w:hAnsi="Times New Roman" w:cs="Times New Roman"/>
          <w:sz w:val="16"/>
          <w:szCs w:val="16"/>
        </w:rPr>
        <w:t xml:space="preserve"> как сам заказчик, так и иное лицо, действующее в рамках соответствующего соглашения с заказчиком.</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16.5. Функция непосредственного проведения совместных закупок (от размещения извещения о закупке и документации о закупке до подведения итогов закупки, включая все промежуточные этапы закупки) возлагается на организатора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16.6. 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w:t>
      </w:r>
      <w:r w:rsidRPr="00194753">
        <w:rPr>
          <w:rFonts w:ascii="Times New Roman" w:hAnsi="Times New Roman" w:cs="Times New Roman"/>
          <w:spacing w:val="-2"/>
          <w:sz w:val="16"/>
          <w:szCs w:val="16"/>
        </w:rPr>
        <w:t>победителями совместных закупок, осуществляется сторонами в соответствии</w:t>
      </w:r>
      <w:r w:rsidRPr="00194753">
        <w:rPr>
          <w:rFonts w:ascii="Times New Roman" w:hAnsi="Times New Roman" w:cs="Times New Roman"/>
          <w:sz w:val="16"/>
          <w:szCs w:val="16"/>
        </w:rPr>
        <w:t xml:space="preserve"> с Гражданским кодексом Российской Федерации, иными нормативными правовыми актами.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16.8. Порядок заключения договора вследствие проведения совместной </w:t>
      </w:r>
      <w:r w:rsidRPr="00194753">
        <w:rPr>
          <w:rFonts w:ascii="Times New Roman" w:hAnsi="Times New Roman" w:cs="Times New Roman"/>
          <w:spacing w:val="-4"/>
          <w:sz w:val="16"/>
          <w:szCs w:val="16"/>
        </w:rPr>
        <w:t>закупки должен соответствовать особенностям и требованиям, установленным</w:t>
      </w:r>
      <w:r w:rsidRPr="00194753">
        <w:rPr>
          <w:rFonts w:ascii="Times New Roman" w:hAnsi="Times New Roman" w:cs="Times New Roman"/>
          <w:sz w:val="16"/>
          <w:szCs w:val="16"/>
        </w:rPr>
        <w:t xml:space="preserve"> подразделом 13.1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16.9. Порядок взаимодействия заказчиков и организатора закупки в рамках организации и проведения совместных закупок устанавливается соответствующим соглашением, заключаемым заказчиками и организатором закупки.</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16.10. Соглашение о проведении совместной закупки, заключаемое заинтересованными лицами, должно содержать:</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заказчиках, проводящих совместные закупки (стороны соглашения);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 видах и предполагаемых объемах закупок, в отношении которых проводятся совместные закупки;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права, обязанности и ответственность сторон соглашения;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сведения об организаторе совместных закупок, включая перечень функций, передаваемых ему сторонами соглашения в целях проведения закупки;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и срок формирования закупочной комиссии;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и срок разработки и утверждения документации и (или) извещения о закупке;</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ориентировочные сроки проведения совместных закупок;</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оплаты расходов, связанных с организацией и проведением совместных закупок;</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срок действия соглашения;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порядок рассмотрения споров и обжалований;</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pacing w:val="-4"/>
          <w:sz w:val="16"/>
          <w:szCs w:val="16"/>
        </w:rPr>
        <w:t>иную информацию, определяющую взаимоотношения сторон соглашения</w:t>
      </w:r>
      <w:r w:rsidRPr="00194753">
        <w:rPr>
          <w:rFonts w:ascii="Times New Roman" w:hAnsi="Times New Roman" w:cs="Times New Roman"/>
          <w:sz w:val="16"/>
          <w:szCs w:val="16"/>
        </w:rPr>
        <w:t xml:space="preserve"> при проведении совместных закупок.</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b/>
          <w:bCs/>
          <w:sz w:val="16"/>
          <w:szCs w:val="16"/>
        </w:rPr>
      </w:pPr>
      <w:r w:rsidRPr="00194753">
        <w:rPr>
          <w:rFonts w:ascii="Times New Roman" w:hAnsi="Times New Roman" w:cs="Times New Roman"/>
          <w:b/>
          <w:bCs/>
          <w:sz w:val="16"/>
          <w:szCs w:val="16"/>
        </w:rPr>
        <w:t>17.</w:t>
      </w:r>
      <w:r w:rsidRPr="00194753">
        <w:rPr>
          <w:rFonts w:ascii="Times New Roman" w:hAnsi="Times New Roman" w:cs="Times New Roman"/>
          <w:b/>
          <w:bCs/>
          <w:spacing w:val="-24"/>
          <w:sz w:val="16"/>
          <w:szCs w:val="16"/>
        </w:rPr>
        <w:t xml:space="preserve"> </w:t>
      </w:r>
      <w:r w:rsidRPr="00194753">
        <w:rPr>
          <w:rFonts w:ascii="Times New Roman" w:hAnsi="Times New Roman" w:cs="Times New Roman"/>
          <w:b/>
          <w:bCs/>
          <w:sz w:val="16"/>
          <w:szCs w:val="16"/>
        </w:rPr>
        <w:t>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392925" w:rsidRPr="00194753" w:rsidRDefault="00392925" w:rsidP="00392925">
      <w:pPr>
        <w:autoSpaceDE w:val="0"/>
        <w:autoSpaceDN w:val="0"/>
        <w:adjustRightInd w:val="0"/>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392925" w:rsidRPr="00194753" w:rsidRDefault="00392925" w:rsidP="00392925">
      <w:pPr>
        <w:spacing w:after="0" w:line="240" w:lineRule="auto"/>
        <w:ind w:firstLine="284"/>
        <w:jc w:val="both"/>
        <w:rPr>
          <w:rFonts w:ascii="Times New Roman" w:hAnsi="Times New Roman" w:cs="Times New Roman"/>
          <w:bCs/>
          <w:sz w:val="16"/>
          <w:szCs w:val="16"/>
        </w:rPr>
      </w:pPr>
      <w:r w:rsidRPr="00194753">
        <w:rPr>
          <w:rFonts w:ascii="Times New Roman" w:hAnsi="Times New Roman" w:cs="Times New Roman"/>
          <w:bCs/>
          <w:sz w:val="16"/>
          <w:szCs w:val="16"/>
        </w:rPr>
        <w:lastRenderedPageBreak/>
        <w:t>17.2.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392925" w:rsidRPr="00194753" w:rsidRDefault="00392925" w:rsidP="00392925">
      <w:pPr>
        <w:spacing w:after="0" w:line="240" w:lineRule="auto"/>
        <w:ind w:firstLine="284"/>
        <w:jc w:val="both"/>
        <w:rPr>
          <w:rFonts w:ascii="Times New Roman" w:hAnsi="Times New Roman" w:cs="Times New Roman"/>
          <w:b/>
          <w:bCs/>
          <w:sz w:val="16"/>
          <w:szCs w:val="16"/>
        </w:rPr>
      </w:pPr>
      <w:r w:rsidRPr="00194753">
        <w:rPr>
          <w:rFonts w:ascii="Times New Roman" w:hAnsi="Times New Roman" w:cs="Times New Roman"/>
          <w:b/>
          <w:bCs/>
          <w:sz w:val="16"/>
          <w:szCs w:val="16"/>
        </w:rPr>
        <w:t>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18.2.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55" w:history="1">
        <w:r w:rsidRPr="00194753">
          <w:rPr>
            <w:rFonts w:ascii="Times New Roman" w:hAnsi="Times New Roman" w:cs="Times New Roman"/>
            <w:sz w:val="16"/>
            <w:szCs w:val="16"/>
          </w:rPr>
          <w:t>кодексом</w:t>
        </w:r>
      </w:hyperlink>
      <w:r w:rsidRPr="00194753">
        <w:rPr>
          <w:rFonts w:ascii="Times New Roman" w:hAnsi="Times New Roman" w:cs="Times New Roman"/>
          <w:sz w:val="16"/>
          <w:szCs w:val="16"/>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18.3. 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w:t>
      </w:r>
      <w:hyperlink r:id="rId56" w:history="1">
        <w:r w:rsidRPr="00194753">
          <w:rPr>
            <w:rFonts w:ascii="Times New Roman" w:hAnsi="Times New Roman" w:cs="Times New Roman"/>
            <w:sz w:val="16"/>
            <w:szCs w:val="16"/>
          </w:rPr>
          <w:t>частью 5 статьи 54</w:t>
        </w:r>
      </w:hyperlink>
      <w:r w:rsidRPr="00194753">
        <w:rPr>
          <w:rFonts w:ascii="Times New Roman" w:hAnsi="Times New Roman" w:cs="Times New Roman"/>
          <w:sz w:val="16"/>
          <w:szCs w:val="16"/>
        </w:rPr>
        <w:t xml:space="preserve"> Градостроительного кодекса Российской Федерации.</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18.4.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392925" w:rsidRPr="00194753" w:rsidRDefault="00392925" w:rsidP="00392925">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18.5.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392925" w:rsidRPr="00194753" w:rsidRDefault="00392925" w:rsidP="00392925">
      <w:pPr>
        <w:keepNext/>
        <w:spacing w:after="0" w:line="240" w:lineRule="auto"/>
        <w:ind w:firstLine="284"/>
        <w:jc w:val="both"/>
        <w:outlineLvl w:val="0"/>
        <w:rPr>
          <w:rFonts w:ascii="Times New Roman" w:hAnsi="Times New Roman" w:cs="Times New Roman"/>
          <w:b/>
          <w:bCs/>
          <w:sz w:val="16"/>
          <w:szCs w:val="16"/>
        </w:rPr>
      </w:pPr>
      <w:r w:rsidRPr="00194753">
        <w:rPr>
          <w:rFonts w:ascii="Times New Roman" w:hAnsi="Times New Roman" w:cs="Times New Roman"/>
          <w:b/>
          <w:bCs/>
          <w:sz w:val="16"/>
          <w:szCs w:val="16"/>
        </w:rPr>
        <w:t>19. Заключительные положения</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19.1. Протоколы, составляемые в ходе осуществления конкурентной закупки, а также по итогам конкурентной закупки, заявки на участие </w:t>
      </w:r>
      <w:r w:rsidRPr="00194753">
        <w:rPr>
          <w:rFonts w:ascii="Times New Roman" w:hAnsi="Times New Roman" w:cs="Times New Roman"/>
          <w:spacing w:val="-6"/>
          <w:sz w:val="16"/>
          <w:szCs w:val="16"/>
        </w:rPr>
        <w:t>в конкурентной закупке, окончательные предложения участников конкурентной</w:t>
      </w:r>
      <w:r w:rsidRPr="00194753">
        <w:rPr>
          <w:rFonts w:ascii="Times New Roman" w:hAnsi="Times New Roman" w:cs="Times New Roman"/>
          <w:sz w:val="16"/>
          <w:szCs w:val="16"/>
        </w:rPr>
        <w:t xml:space="preserve">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лет.</w:t>
      </w:r>
    </w:p>
    <w:p w:rsidR="00392925" w:rsidRPr="00194753" w:rsidRDefault="00392925" w:rsidP="00392925">
      <w:pPr>
        <w:widowControl w:val="0"/>
        <w:tabs>
          <w:tab w:val="left" w:pos="851"/>
        </w:tabs>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19.2. При наличии противоречий между тем, что определено законодательством Российской Федерации, и тем, что написано в Положении, приоритет отдается нормам законодательства Российской Федерации.</w:t>
      </w:r>
    </w:p>
    <w:p w:rsidR="00F41BC8" w:rsidRPr="00194753" w:rsidRDefault="00F41BC8" w:rsidP="00F41BC8">
      <w:pPr>
        <w:spacing w:after="0" w:line="240" w:lineRule="auto"/>
        <w:ind w:firstLine="284"/>
        <w:rPr>
          <w:rFonts w:ascii="Times New Roman" w:hAnsi="Times New Roman" w:cs="Times New Roman"/>
          <w:sz w:val="16"/>
          <w:szCs w:val="16"/>
        </w:rPr>
      </w:pPr>
    </w:p>
    <w:p w:rsidR="00F41BC8" w:rsidRPr="00C61B34" w:rsidRDefault="00F41BC8" w:rsidP="00F41BC8">
      <w:pPr>
        <w:keepNext/>
        <w:spacing w:after="0" w:line="240" w:lineRule="auto"/>
        <w:jc w:val="center"/>
        <w:outlineLvl w:val="2"/>
        <w:rPr>
          <w:rFonts w:ascii="Times New Roman" w:hAnsi="Times New Roman" w:cs="Times New Roman"/>
          <w:sz w:val="16"/>
          <w:szCs w:val="16"/>
        </w:rPr>
      </w:pPr>
      <w:r w:rsidRPr="00194753">
        <w:rPr>
          <w:rFonts w:ascii="Times New Roman" w:hAnsi="Times New Roman" w:cs="Times New Roman"/>
          <w:sz w:val="16"/>
          <w:szCs w:val="16"/>
        </w:rPr>
        <w:t>АДМИНИСТРАЦИЯ ВОЛОТОВСКОГО МУНИЦИПАЛЬНОГО ОКРУГА</w:t>
      </w:r>
    </w:p>
    <w:p w:rsidR="00F41BC8" w:rsidRPr="00C61B34" w:rsidRDefault="00F41BC8" w:rsidP="00F41BC8">
      <w:pPr>
        <w:keepNext/>
        <w:spacing w:after="0" w:line="240" w:lineRule="auto"/>
        <w:jc w:val="center"/>
        <w:outlineLvl w:val="0"/>
        <w:rPr>
          <w:rFonts w:ascii="Times New Roman" w:hAnsi="Times New Roman" w:cs="Times New Roman"/>
          <w:b/>
          <w:bCs/>
          <w:sz w:val="16"/>
          <w:szCs w:val="16"/>
        </w:rPr>
      </w:pPr>
      <w:r w:rsidRPr="00194753">
        <w:rPr>
          <w:rFonts w:ascii="Times New Roman" w:hAnsi="Times New Roman" w:cs="Times New Roman"/>
          <w:b/>
          <w:bCs/>
          <w:sz w:val="16"/>
          <w:szCs w:val="16"/>
        </w:rPr>
        <w:t>П О С Т А Н О В Л Е Н И Е</w:t>
      </w:r>
    </w:p>
    <w:p w:rsidR="00F41BC8" w:rsidRPr="00194753" w:rsidRDefault="00F41BC8" w:rsidP="00F41BC8">
      <w:pPr>
        <w:spacing w:after="0" w:line="240" w:lineRule="auto"/>
        <w:jc w:val="center"/>
        <w:rPr>
          <w:rFonts w:ascii="Times New Roman" w:hAnsi="Times New Roman" w:cs="Times New Roman"/>
          <w:sz w:val="16"/>
          <w:szCs w:val="16"/>
        </w:rPr>
      </w:pPr>
      <w:proofErr w:type="gramStart"/>
      <w:r w:rsidRPr="00194753">
        <w:rPr>
          <w:rFonts w:ascii="Times New Roman" w:hAnsi="Times New Roman" w:cs="Times New Roman"/>
          <w:sz w:val="16"/>
          <w:szCs w:val="16"/>
        </w:rPr>
        <w:t>от  12.08.2022</w:t>
      </w:r>
      <w:proofErr w:type="gramEnd"/>
      <w:r>
        <w:rPr>
          <w:rFonts w:ascii="Times New Roman" w:hAnsi="Times New Roman" w:cs="Times New Roman"/>
          <w:sz w:val="16"/>
          <w:szCs w:val="16"/>
        </w:rPr>
        <w:t xml:space="preserve">  </w:t>
      </w:r>
      <w:r w:rsidRPr="00194753">
        <w:rPr>
          <w:rFonts w:ascii="Times New Roman" w:hAnsi="Times New Roman" w:cs="Times New Roman"/>
          <w:sz w:val="16"/>
          <w:szCs w:val="16"/>
        </w:rPr>
        <w:t>№ 543</w:t>
      </w:r>
    </w:p>
    <w:p w:rsidR="00F41BC8" w:rsidRPr="00194753" w:rsidRDefault="00F41BC8" w:rsidP="00F41BC8">
      <w:pPr>
        <w:spacing w:after="0" w:line="240" w:lineRule="auto"/>
        <w:rPr>
          <w:rFonts w:ascii="Times New Roman" w:hAnsi="Times New Roman" w:cs="Times New Roman"/>
          <w:sz w:val="16"/>
          <w:szCs w:val="16"/>
        </w:rPr>
      </w:pPr>
    </w:p>
    <w:p w:rsidR="00F41BC8" w:rsidRPr="00194753" w:rsidRDefault="00F41BC8" w:rsidP="00F41BC8">
      <w:pPr>
        <w:spacing w:after="0" w:line="240" w:lineRule="auto"/>
        <w:ind w:right="5"/>
        <w:contextualSpacing/>
        <w:jc w:val="center"/>
        <w:rPr>
          <w:rFonts w:ascii="Times New Roman" w:hAnsi="Times New Roman" w:cs="Times New Roman"/>
          <w:sz w:val="16"/>
          <w:szCs w:val="16"/>
        </w:rPr>
      </w:pPr>
      <w:r w:rsidRPr="00194753">
        <w:rPr>
          <w:rFonts w:ascii="Times New Roman" w:hAnsi="Times New Roman" w:cs="Times New Roman"/>
          <w:sz w:val="16"/>
          <w:szCs w:val="16"/>
        </w:rPr>
        <w:t xml:space="preserve">Об утверждении Положения о закупке товаров, работ, услуг для нужд Муниципального бюджетного учреждения культуры «Волотовский </w:t>
      </w:r>
      <w:proofErr w:type="spellStart"/>
      <w:r w:rsidRPr="00194753">
        <w:rPr>
          <w:rFonts w:ascii="Times New Roman" w:hAnsi="Times New Roman" w:cs="Times New Roman"/>
          <w:sz w:val="16"/>
          <w:szCs w:val="16"/>
        </w:rPr>
        <w:t>межпоселенческий</w:t>
      </w:r>
      <w:proofErr w:type="spellEnd"/>
      <w:r w:rsidRPr="00194753">
        <w:rPr>
          <w:rFonts w:ascii="Times New Roman" w:hAnsi="Times New Roman" w:cs="Times New Roman"/>
          <w:sz w:val="16"/>
          <w:szCs w:val="16"/>
        </w:rPr>
        <w:t xml:space="preserve"> социально - культурный комплекс»</w:t>
      </w:r>
    </w:p>
    <w:p w:rsidR="00F41BC8" w:rsidRPr="00194753" w:rsidRDefault="00F41BC8" w:rsidP="00F41BC8">
      <w:pPr>
        <w:spacing w:after="0" w:line="240" w:lineRule="auto"/>
        <w:jc w:val="both"/>
        <w:rPr>
          <w:rFonts w:ascii="Times New Roman" w:hAnsi="Times New Roman" w:cs="Times New Roman"/>
          <w:sz w:val="16"/>
          <w:szCs w:val="16"/>
        </w:rPr>
      </w:pPr>
    </w:p>
    <w:p w:rsidR="00F41BC8" w:rsidRPr="00194753" w:rsidRDefault="00F41BC8" w:rsidP="00F41BC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В соответствии с Федеральным законом от 18 июля 2011 года № 223-ФЗ «О закупках товаров, работ, услуг отдельными видами юридических лиц»</w:t>
      </w:r>
    </w:p>
    <w:p w:rsidR="00F41BC8" w:rsidRPr="00194753" w:rsidRDefault="00F41BC8" w:rsidP="00F41BC8">
      <w:pPr>
        <w:spacing w:after="0" w:line="240" w:lineRule="auto"/>
        <w:ind w:firstLine="284"/>
        <w:jc w:val="both"/>
        <w:rPr>
          <w:rFonts w:ascii="Times New Roman" w:hAnsi="Times New Roman" w:cs="Times New Roman"/>
          <w:b/>
          <w:sz w:val="16"/>
          <w:szCs w:val="16"/>
        </w:rPr>
      </w:pPr>
      <w:r w:rsidRPr="00194753">
        <w:rPr>
          <w:rFonts w:ascii="Times New Roman" w:hAnsi="Times New Roman" w:cs="Times New Roman"/>
          <w:b/>
          <w:sz w:val="16"/>
          <w:szCs w:val="16"/>
        </w:rPr>
        <w:t>ПОСТАНОВЛЯЮ:</w:t>
      </w:r>
    </w:p>
    <w:p w:rsidR="00F41BC8" w:rsidRPr="00194753" w:rsidRDefault="00F41BC8" w:rsidP="00F41BC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 Утвердить Положение о закупке товаров, работ, услуг для нужд Муниципального бюджетного учреждения культуры «Волотовский </w:t>
      </w:r>
      <w:proofErr w:type="spellStart"/>
      <w:r w:rsidRPr="00194753">
        <w:rPr>
          <w:rFonts w:ascii="Times New Roman" w:hAnsi="Times New Roman" w:cs="Times New Roman"/>
          <w:sz w:val="16"/>
          <w:szCs w:val="16"/>
        </w:rPr>
        <w:t>межпоселенческий</w:t>
      </w:r>
      <w:proofErr w:type="spellEnd"/>
      <w:r w:rsidRPr="00194753">
        <w:rPr>
          <w:rFonts w:ascii="Times New Roman" w:hAnsi="Times New Roman" w:cs="Times New Roman"/>
          <w:sz w:val="16"/>
          <w:szCs w:val="16"/>
        </w:rPr>
        <w:t xml:space="preserve"> социально-культурный комплекс» (далее – Положение).</w:t>
      </w:r>
    </w:p>
    <w:p w:rsidR="00F41BC8" w:rsidRPr="00194753" w:rsidRDefault="00F41BC8" w:rsidP="00F41BC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2. Разместить Положение в информационно-телекоммуникационной сети «Интернет» на сайте </w:t>
      </w:r>
      <w:hyperlink r:id="rId57" w:history="1">
        <w:r w:rsidRPr="00194753">
          <w:rPr>
            <w:rStyle w:val="aa"/>
            <w:rFonts w:ascii="Times New Roman" w:hAnsi="Times New Roman" w:cs="Times New Roman"/>
            <w:sz w:val="16"/>
            <w:szCs w:val="16"/>
            <w:lang w:val="en-US"/>
          </w:rPr>
          <w:t>www</w:t>
        </w:r>
        <w:r w:rsidRPr="00194753">
          <w:rPr>
            <w:rStyle w:val="aa"/>
            <w:rFonts w:ascii="Times New Roman" w:hAnsi="Times New Roman" w:cs="Times New Roman"/>
            <w:sz w:val="16"/>
            <w:szCs w:val="16"/>
          </w:rPr>
          <w:t>.</w:t>
        </w:r>
        <w:proofErr w:type="spellStart"/>
        <w:r w:rsidRPr="00194753">
          <w:rPr>
            <w:rStyle w:val="aa"/>
            <w:rFonts w:ascii="Times New Roman" w:hAnsi="Times New Roman" w:cs="Times New Roman"/>
            <w:sz w:val="16"/>
            <w:szCs w:val="16"/>
            <w:lang w:val="en-US"/>
          </w:rPr>
          <w:t>zakupki</w:t>
        </w:r>
        <w:proofErr w:type="spellEnd"/>
        <w:r w:rsidRPr="00194753">
          <w:rPr>
            <w:rStyle w:val="aa"/>
            <w:rFonts w:ascii="Times New Roman" w:hAnsi="Times New Roman" w:cs="Times New Roman"/>
            <w:sz w:val="16"/>
            <w:szCs w:val="16"/>
          </w:rPr>
          <w:t>.</w:t>
        </w:r>
        <w:proofErr w:type="spellStart"/>
        <w:r w:rsidRPr="00194753">
          <w:rPr>
            <w:rStyle w:val="aa"/>
            <w:rFonts w:ascii="Times New Roman" w:hAnsi="Times New Roman" w:cs="Times New Roman"/>
            <w:sz w:val="16"/>
            <w:szCs w:val="16"/>
            <w:lang w:val="en-US"/>
          </w:rPr>
          <w:t>gov</w:t>
        </w:r>
        <w:proofErr w:type="spellEnd"/>
        <w:r w:rsidRPr="00194753">
          <w:rPr>
            <w:rStyle w:val="aa"/>
            <w:rFonts w:ascii="Times New Roman" w:hAnsi="Times New Roman" w:cs="Times New Roman"/>
            <w:sz w:val="16"/>
            <w:szCs w:val="16"/>
          </w:rPr>
          <w:t>.</w:t>
        </w:r>
        <w:proofErr w:type="spellStart"/>
        <w:r w:rsidRPr="00194753">
          <w:rPr>
            <w:rStyle w:val="aa"/>
            <w:rFonts w:ascii="Times New Roman" w:hAnsi="Times New Roman" w:cs="Times New Roman"/>
            <w:sz w:val="16"/>
            <w:szCs w:val="16"/>
            <w:lang w:val="en-US"/>
          </w:rPr>
          <w:t>ru</w:t>
        </w:r>
        <w:proofErr w:type="spellEnd"/>
      </w:hyperlink>
      <w:r w:rsidRPr="00194753">
        <w:rPr>
          <w:rFonts w:ascii="Times New Roman" w:hAnsi="Times New Roman" w:cs="Times New Roman"/>
          <w:sz w:val="16"/>
          <w:szCs w:val="16"/>
        </w:rPr>
        <w:t xml:space="preserve"> в течение 15 дней с даты утверждения.</w:t>
      </w:r>
    </w:p>
    <w:p w:rsidR="00F41BC8" w:rsidRPr="00194753" w:rsidRDefault="00F41BC8" w:rsidP="00F41BC8">
      <w:pPr>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Pr>
          <w:rFonts w:ascii="Times New Roman" w:hAnsi="Times New Roman" w:cs="Times New Roman"/>
          <w:sz w:val="16"/>
          <w:szCs w:val="16"/>
        </w:rPr>
        <w:t>ммуникационной сети «Интернет».</w:t>
      </w:r>
    </w:p>
    <w:p w:rsidR="00F41BC8" w:rsidRPr="00194753" w:rsidRDefault="00F41BC8" w:rsidP="00F41BC8">
      <w:pPr>
        <w:spacing w:after="0" w:line="240" w:lineRule="auto"/>
        <w:jc w:val="right"/>
        <w:rPr>
          <w:rFonts w:ascii="Times New Roman" w:hAnsi="Times New Roman" w:cs="Times New Roman"/>
          <w:sz w:val="16"/>
          <w:szCs w:val="16"/>
        </w:rPr>
      </w:pPr>
      <w:r w:rsidRPr="00194753">
        <w:rPr>
          <w:rFonts w:ascii="Times New Roman" w:hAnsi="Times New Roman" w:cs="Times New Roman"/>
          <w:sz w:val="16"/>
          <w:szCs w:val="16"/>
        </w:rPr>
        <w:t>Первый з</w:t>
      </w:r>
      <w:r>
        <w:rPr>
          <w:rFonts w:ascii="Times New Roman" w:hAnsi="Times New Roman" w:cs="Times New Roman"/>
          <w:sz w:val="16"/>
          <w:szCs w:val="16"/>
        </w:rPr>
        <w:t xml:space="preserve">аместитель Главы Администрации           </w:t>
      </w:r>
      <w:r w:rsidRPr="00194753">
        <w:rPr>
          <w:rFonts w:ascii="Times New Roman" w:hAnsi="Times New Roman" w:cs="Times New Roman"/>
          <w:sz w:val="16"/>
          <w:szCs w:val="16"/>
        </w:rPr>
        <w:t xml:space="preserve">                С.В. Федоров</w:t>
      </w:r>
    </w:p>
    <w:p w:rsidR="00F41BC8" w:rsidRPr="00194753" w:rsidRDefault="00F41BC8" w:rsidP="00F41BC8">
      <w:pPr>
        <w:tabs>
          <w:tab w:val="left" w:pos="11130"/>
        </w:tabs>
        <w:spacing w:after="0" w:line="240" w:lineRule="auto"/>
        <w:rPr>
          <w:rFonts w:ascii="Times New Roman" w:hAnsi="Times New Roman" w:cs="Times New Roman"/>
          <w:sz w:val="16"/>
          <w:szCs w:val="16"/>
        </w:rPr>
      </w:pPr>
    </w:p>
    <w:tbl>
      <w:tblPr>
        <w:tblW w:w="0" w:type="auto"/>
        <w:tblLook w:val="04A0" w:firstRow="1" w:lastRow="0" w:firstColumn="1" w:lastColumn="0" w:noHBand="0" w:noVBand="1"/>
      </w:tblPr>
      <w:tblGrid>
        <w:gridCol w:w="4763"/>
        <w:gridCol w:w="5869"/>
      </w:tblGrid>
      <w:tr w:rsidR="00F41BC8" w:rsidRPr="00194753" w:rsidTr="007A3791">
        <w:tc>
          <w:tcPr>
            <w:tcW w:w="4763" w:type="dxa"/>
            <w:shd w:val="clear" w:color="auto" w:fill="auto"/>
          </w:tcPr>
          <w:p w:rsidR="00F41BC8" w:rsidRPr="00194753" w:rsidRDefault="00F41BC8" w:rsidP="007A3791">
            <w:pPr>
              <w:widowControl w:val="0"/>
              <w:autoSpaceDE w:val="0"/>
              <w:autoSpaceDN w:val="0"/>
              <w:adjustRightInd w:val="0"/>
              <w:spacing w:after="0" w:line="240" w:lineRule="auto"/>
              <w:rPr>
                <w:rFonts w:ascii="Times New Roman" w:hAnsi="Times New Roman" w:cs="Times New Roman"/>
                <w:sz w:val="16"/>
                <w:szCs w:val="16"/>
              </w:rPr>
            </w:pPr>
          </w:p>
        </w:tc>
        <w:tc>
          <w:tcPr>
            <w:tcW w:w="5869" w:type="dxa"/>
            <w:shd w:val="clear" w:color="auto" w:fill="auto"/>
          </w:tcPr>
          <w:p w:rsidR="00F41BC8" w:rsidRPr="00C61B34" w:rsidRDefault="00F41BC8" w:rsidP="007A3791">
            <w:pPr>
              <w:widowControl w:val="0"/>
              <w:autoSpaceDE w:val="0"/>
              <w:autoSpaceDN w:val="0"/>
              <w:adjustRightInd w:val="0"/>
              <w:spacing w:after="0" w:line="240" w:lineRule="auto"/>
              <w:jc w:val="right"/>
              <w:rPr>
                <w:rFonts w:ascii="Times New Roman" w:hAnsi="Times New Roman" w:cs="Times New Roman"/>
                <w:sz w:val="12"/>
                <w:szCs w:val="12"/>
              </w:rPr>
            </w:pPr>
            <w:r w:rsidRPr="00C61B34">
              <w:rPr>
                <w:rFonts w:ascii="Times New Roman" w:hAnsi="Times New Roman" w:cs="Times New Roman"/>
                <w:sz w:val="12"/>
                <w:szCs w:val="12"/>
              </w:rPr>
              <w:t>УТВЕРЖДЕНО постановлением Администрации</w:t>
            </w:r>
          </w:p>
          <w:p w:rsidR="00F41BC8" w:rsidRPr="00C61B34" w:rsidRDefault="00F41BC8" w:rsidP="007A3791">
            <w:pPr>
              <w:widowControl w:val="0"/>
              <w:autoSpaceDE w:val="0"/>
              <w:autoSpaceDN w:val="0"/>
              <w:adjustRightInd w:val="0"/>
              <w:spacing w:after="0" w:line="240" w:lineRule="auto"/>
              <w:jc w:val="right"/>
              <w:rPr>
                <w:rFonts w:ascii="Times New Roman" w:hAnsi="Times New Roman" w:cs="Times New Roman"/>
                <w:sz w:val="12"/>
                <w:szCs w:val="12"/>
              </w:rPr>
            </w:pPr>
            <w:r w:rsidRPr="00C61B34">
              <w:rPr>
                <w:rFonts w:ascii="Times New Roman" w:hAnsi="Times New Roman" w:cs="Times New Roman"/>
                <w:sz w:val="12"/>
                <w:szCs w:val="12"/>
              </w:rPr>
              <w:t>Волотов</w:t>
            </w:r>
            <w:r w:rsidR="00CE2FC2">
              <w:rPr>
                <w:rFonts w:ascii="Times New Roman" w:hAnsi="Times New Roman" w:cs="Times New Roman"/>
                <w:sz w:val="12"/>
                <w:szCs w:val="12"/>
              </w:rPr>
              <w:t xml:space="preserve">ского муниципального округа от </w:t>
            </w:r>
            <w:r w:rsidRPr="00C61B34">
              <w:rPr>
                <w:rFonts w:ascii="Times New Roman" w:hAnsi="Times New Roman" w:cs="Times New Roman"/>
                <w:sz w:val="12"/>
                <w:szCs w:val="12"/>
              </w:rPr>
              <w:t>12.08.2022 №   543</w:t>
            </w:r>
          </w:p>
          <w:p w:rsidR="00F41BC8" w:rsidRPr="00194753" w:rsidRDefault="00F41BC8" w:rsidP="007A3791">
            <w:pPr>
              <w:tabs>
                <w:tab w:val="left" w:pos="567"/>
              </w:tabs>
              <w:suppressAutoHyphens/>
              <w:spacing w:after="0" w:line="240" w:lineRule="auto"/>
              <w:ind w:firstLine="567"/>
              <w:jc w:val="right"/>
              <w:rPr>
                <w:rFonts w:ascii="Times New Roman" w:hAnsi="Times New Roman" w:cs="Times New Roman"/>
                <w:sz w:val="16"/>
                <w:szCs w:val="16"/>
              </w:rPr>
            </w:pPr>
          </w:p>
        </w:tc>
      </w:tr>
    </w:tbl>
    <w:p w:rsidR="00F41BC8" w:rsidRPr="00C61B34" w:rsidRDefault="00F41BC8" w:rsidP="00F41BC8">
      <w:pPr>
        <w:widowControl w:val="0"/>
        <w:autoSpaceDE w:val="0"/>
        <w:autoSpaceDN w:val="0"/>
        <w:adjustRightInd w:val="0"/>
        <w:spacing w:after="0" w:line="240" w:lineRule="auto"/>
        <w:jc w:val="center"/>
        <w:rPr>
          <w:rFonts w:ascii="Times New Roman" w:hAnsi="Times New Roman" w:cs="Times New Roman"/>
          <w:b/>
          <w:bCs/>
          <w:sz w:val="16"/>
          <w:szCs w:val="16"/>
        </w:rPr>
      </w:pPr>
      <w:r w:rsidRPr="00194753">
        <w:rPr>
          <w:rFonts w:ascii="Times New Roman" w:hAnsi="Times New Roman" w:cs="Times New Roman"/>
          <w:b/>
          <w:bCs/>
          <w:sz w:val="16"/>
          <w:szCs w:val="16"/>
        </w:rPr>
        <w:t>ПОЛ</w:t>
      </w:r>
      <w:r>
        <w:rPr>
          <w:rFonts w:ascii="Times New Roman" w:hAnsi="Times New Roman" w:cs="Times New Roman"/>
          <w:b/>
          <w:bCs/>
          <w:sz w:val="16"/>
          <w:szCs w:val="16"/>
        </w:rPr>
        <w:t xml:space="preserve">ОЖЕНИЕ </w:t>
      </w:r>
      <w:r w:rsidRPr="00194753">
        <w:rPr>
          <w:rFonts w:ascii="Times New Roman" w:hAnsi="Times New Roman" w:cs="Times New Roman"/>
          <w:bCs/>
          <w:sz w:val="16"/>
          <w:szCs w:val="16"/>
        </w:rPr>
        <w:t xml:space="preserve">о закупке товаров, работ, услуг для нужд Муниципального </w:t>
      </w:r>
      <w:r w:rsidRPr="00194753">
        <w:rPr>
          <w:rFonts w:ascii="Times New Roman" w:hAnsi="Times New Roman" w:cs="Times New Roman"/>
          <w:sz w:val="16"/>
          <w:szCs w:val="16"/>
        </w:rPr>
        <w:t xml:space="preserve">бюджетного учреждения культуры «Волотовский </w:t>
      </w:r>
      <w:proofErr w:type="spellStart"/>
      <w:r w:rsidRPr="00194753">
        <w:rPr>
          <w:rFonts w:ascii="Times New Roman" w:hAnsi="Times New Roman" w:cs="Times New Roman"/>
          <w:sz w:val="16"/>
          <w:szCs w:val="16"/>
        </w:rPr>
        <w:t>межпоселенческий</w:t>
      </w:r>
      <w:proofErr w:type="spellEnd"/>
      <w:r w:rsidRPr="00194753">
        <w:rPr>
          <w:rFonts w:ascii="Times New Roman" w:hAnsi="Times New Roman" w:cs="Times New Roman"/>
          <w:sz w:val="16"/>
          <w:szCs w:val="16"/>
        </w:rPr>
        <w:t xml:space="preserve"> социально-культурный комплекс»</w:t>
      </w:r>
    </w:p>
    <w:p w:rsidR="00F41BC8" w:rsidRPr="00194753" w:rsidRDefault="00F41BC8" w:rsidP="00F41BC8">
      <w:pPr>
        <w:widowControl w:val="0"/>
        <w:autoSpaceDE w:val="0"/>
        <w:autoSpaceDN w:val="0"/>
        <w:adjustRightInd w:val="0"/>
        <w:spacing w:after="0" w:line="240" w:lineRule="auto"/>
        <w:jc w:val="center"/>
        <w:rPr>
          <w:rFonts w:ascii="Times New Roman" w:hAnsi="Times New Roman" w:cs="Times New Roman"/>
          <w:sz w:val="16"/>
          <w:szCs w:val="16"/>
        </w:rPr>
      </w:pPr>
    </w:p>
    <w:p w:rsidR="00F41BC8" w:rsidRPr="00194753" w:rsidRDefault="00F41BC8" w:rsidP="00F41BC8">
      <w:pPr>
        <w:widowControl w:val="0"/>
        <w:autoSpaceDE w:val="0"/>
        <w:autoSpaceDN w:val="0"/>
        <w:adjustRightInd w:val="0"/>
        <w:spacing w:after="0" w:line="240" w:lineRule="auto"/>
        <w:ind w:firstLine="284"/>
        <w:rPr>
          <w:rFonts w:ascii="Times New Roman" w:hAnsi="Times New Roman" w:cs="Times New Roman"/>
          <w:b/>
          <w:bCs/>
          <w:sz w:val="16"/>
          <w:szCs w:val="16"/>
        </w:rPr>
      </w:pPr>
      <w:r w:rsidRPr="00194753">
        <w:rPr>
          <w:rFonts w:ascii="Times New Roman" w:hAnsi="Times New Roman" w:cs="Times New Roman"/>
          <w:b/>
          <w:bCs/>
          <w:sz w:val="16"/>
          <w:szCs w:val="16"/>
        </w:rPr>
        <w:t>1. Общие положения</w:t>
      </w:r>
    </w:p>
    <w:p w:rsidR="00F41BC8" w:rsidRPr="00194753"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 xml:space="preserve">1.1. Положение о закупке товаров, работ, услуг для нужд </w:t>
      </w:r>
      <w:r w:rsidRPr="00194753">
        <w:rPr>
          <w:rFonts w:ascii="Times New Roman" w:hAnsi="Times New Roman" w:cs="Times New Roman"/>
          <w:bCs/>
          <w:sz w:val="16"/>
          <w:szCs w:val="16"/>
        </w:rPr>
        <w:t xml:space="preserve">Муниципального </w:t>
      </w:r>
      <w:r w:rsidRPr="00194753">
        <w:rPr>
          <w:rFonts w:ascii="Times New Roman" w:hAnsi="Times New Roman" w:cs="Times New Roman"/>
          <w:sz w:val="16"/>
          <w:szCs w:val="16"/>
        </w:rPr>
        <w:t xml:space="preserve">бюджетного учреждения культуры «Волотовский </w:t>
      </w:r>
      <w:proofErr w:type="spellStart"/>
      <w:r w:rsidRPr="00194753">
        <w:rPr>
          <w:rFonts w:ascii="Times New Roman" w:hAnsi="Times New Roman" w:cs="Times New Roman"/>
          <w:sz w:val="16"/>
          <w:szCs w:val="16"/>
        </w:rPr>
        <w:t>межпоселенческий</w:t>
      </w:r>
      <w:proofErr w:type="spellEnd"/>
      <w:r w:rsidRPr="00194753">
        <w:rPr>
          <w:rFonts w:ascii="Times New Roman" w:hAnsi="Times New Roman" w:cs="Times New Roman"/>
          <w:sz w:val="16"/>
          <w:szCs w:val="16"/>
        </w:rPr>
        <w:t xml:space="preserve"> социально-культурный комплекс» (далее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F41BC8" w:rsidRPr="00F41BC8"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194753">
        <w:rPr>
          <w:rFonts w:ascii="Times New Roman" w:hAnsi="Times New Roman" w:cs="Times New Roman"/>
          <w:sz w:val="16"/>
          <w:szCs w:val="16"/>
        </w:rPr>
        <w:t>1.2. Положение распространяется на</w:t>
      </w:r>
      <w:r>
        <w:rPr>
          <w:rFonts w:ascii="Times New Roman" w:hAnsi="Times New Roman" w:cs="Times New Roman"/>
          <w:sz w:val="16"/>
          <w:szCs w:val="16"/>
        </w:rPr>
        <w:t xml:space="preserve"> закупки товаров, работ, услуг </w:t>
      </w:r>
      <w:r w:rsidRPr="00194753">
        <w:rPr>
          <w:rFonts w:ascii="Times New Roman" w:hAnsi="Times New Roman" w:cs="Times New Roman"/>
          <w:sz w:val="16"/>
          <w:szCs w:val="16"/>
        </w:rPr>
        <w:t xml:space="preserve">для нужд </w:t>
      </w:r>
      <w:r w:rsidRPr="00194753">
        <w:rPr>
          <w:rFonts w:ascii="Times New Roman" w:hAnsi="Times New Roman" w:cs="Times New Roman"/>
          <w:bCs/>
          <w:sz w:val="16"/>
          <w:szCs w:val="16"/>
        </w:rPr>
        <w:t xml:space="preserve">Муниципального </w:t>
      </w:r>
      <w:r w:rsidRPr="00194753">
        <w:rPr>
          <w:rFonts w:ascii="Times New Roman" w:hAnsi="Times New Roman" w:cs="Times New Roman"/>
          <w:sz w:val="16"/>
          <w:szCs w:val="16"/>
        </w:rPr>
        <w:t xml:space="preserve">бюджетного учреждения культуры «Волотовский </w:t>
      </w:r>
      <w:proofErr w:type="spellStart"/>
      <w:r w:rsidRPr="00194753">
        <w:rPr>
          <w:rFonts w:ascii="Times New Roman" w:hAnsi="Times New Roman" w:cs="Times New Roman"/>
          <w:sz w:val="16"/>
          <w:szCs w:val="16"/>
        </w:rPr>
        <w:t>межпоселенческий</w:t>
      </w:r>
      <w:proofErr w:type="spellEnd"/>
      <w:r w:rsidRPr="00194753">
        <w:rPr>
          <w:rFonts w:ascii="Times New Roman" w:hAnsi="Times New Roman" w:cs="Times New Roman"/>
          <w:sz w:val="16"/>
          <w:szCs w:val="16"/>
        </w:rPr>
        <w:t xml:space="preserve"> социально-культурный комплекс» (далее - заказчик). Положение устанавливает полномочия заказчика, комиссии по осуществлению закупок (далее - закупочная комиссия), порядок планирования и проведения закупок, требования к извещению об осуществлении закупок (далее - извещение о закупке), документации о конкурентных закупках (далее - документация о закупке),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 Все нормы, определенные Положением, не подлежат изменению при разработке и утверждении заказчиком положений о закупке или внесении в них изменений.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1.4. Положение не распространяется на закупки, которые осуществляются в случаях, установленных частью 4 статьи 1 Федерального закона № 223-ФЗ.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1.5. Если в соответствии с законодательством Российской Федерации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ЕИС) в части, противоречащей Положению.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1.7. Закупочная деятельность заказчика осуществляется в соответствии с законодательством Российской Федерации, Положением и иными локальными нормативными актами, и организационно-распорядительными документами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 Информационное обеспечение закупок, планирование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2.1. Положение и вносимые в него изменения подлежат обязательному размещению в ЕИС не позднее 15 дней со дня их утверждения. Размещение в ЕИС информации о закупке производится заказчиком в соответствии с Положением о размещении в единой информационной системе информации о закупке, утвержденным постановлением Правительства Российской Федерации от 10.09.2012 № 908.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2.2. Заказчик размещает в ЕИС план закупки товаров, работ, услуг (далее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w:t>
      </w:r>
      <w:r w:rsidRPr="00C61B34">
        <w:rPr>
          <w:rFonts w:ascii="Times New Roman" w:hAnsi="Times New Roman" w:cs="Times New Roman"/>
          <w:sz w:val="16"/>
          <w:szCs w:val="16"/>
        </w:rPr>
        <w:lastRenderedPageBreak/>
        <w:t>утверждены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2.2.1. Планирование закупок осуществляется исходя из оценки потребностей заказчика в товарах, работах, услугах. Планирование закупок товаров, работ, услуг заказчиком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2.2.2. План закупки на очередной календарный год формируется на основании заявок структурных подразделений заказчика и утверждается приказом учреждения;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2.2.3. План закупки должен иметь поквартальную разбивку;</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2.2.4. Изменения в план закупки могут вноситься в следующих случаях, если: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наступили непредвиденные обстоятельства (авария, чрезвычайная ситуация);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 заказчика возникли обязательства исполнителя по договору;</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произведена отмена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иных случаях, установленных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2.2.5. Изменения вносятся в план закупки на основании служебной записки руководителя структурного подразделения заказчика, в интересах которого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2.2.6.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2.3. В ЕИС подлежит размещению следующая информация: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извещение о закупке и вносимые в него изменения;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документация о закупке (при наличии) и вносимые в нее изменения;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проект договора, являющийся неотъемлемой частью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разъяснения положений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протоколы, составляемые в ходе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план закупки товаров, работ, услуг, предусмотренный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количестве и общей стоимости договоров, заключенных заказчиком по результатам закупки, предусмотренные частью 19 статьи 4 Федерального закона № 223-ФЗ (далее ежемесячные отчеты);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реестр договоров, заключенных заказчиком по результатам закупки, предусмотренный постановлением Правительства Российской Федерации от 31.10.2014 № 1132 «О порядке ведения реестра договоров, заключенных заказчиками по результатам закупки» (далее реестр договоров);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размещение которой в ЕИС предусмотрено Федеральным законом № 223-ФЗ и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2.4. Извещение и документация о закупке размещаются в ЕИС в сроки, указанные в подразделе 9.2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2.5. 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со дня принятия решений о внесении изменений, подписания протоколов, предоставления разъяснений.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2.6.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соответствующее решение Правительства Российской Федерации.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2.7. Заказчик вправе не размещать в ЕИС:</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закупках, стоимость которых не превышает 100 тыс. рублей, а в случае, если годовая выручка заказчика за отчетный финансовый год составляет более чем 5 млрд. рублей, – стоимость которых не превышает 500 тыс. рублей. При этом обязательным является включение информации о таких закупках в ежемесячные отчеты;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 Требования к участникам закупки и закупаемым товарам, работам, услугам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3.1. При проведении закупок заказчик устанавливает следующие единые обязательные требования к участникам закупки: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3.1.1.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3.1.2. </w:t>
      </w:r>
      <w:proofErr w:type="spellStart"/>
      <w:r w:rsidRPr="00C61B34">
        <w:rPr>
          <w:rFonts w:ascii="Times New Roman" w:hAnsi="Times New Roman" w:cs="Times New Roman"/>
          <w:sz w:val="16"/>
          <w:szCs w:val="16"/>
        </w:rPr>
        <w:t>Непроведение</w:t>
      </w:r>
      <w:proofErr w:type="spellEnd"/>
      <w:r w:rsidRPr="00C61B34">
        <w:rPr>
          <w:rFonts w:ascii="Times New Roman" w:hAnsi="Times New Roman" w:cs="Times New Roman"/>
          <w:sz w:val="16"/>
          <w:szCs w:val="16"/>
        </w:rPr>
        <w:t xml:space="preserve">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3.1.3. </w:t>
      </w:r>
      <w:proofErr w:type="spellStart"/>
      <w:r w:rsidRPr="00C61B34">
        <w:rPr>
          <w:rFonts w:ascii="Times New Roman" w:hAnsi="Times New Roman" w:cs="Times New Roman"/>
          <w:sz w:val="16"/>
          <w:szCs w:val="16"/>
        </w:rPr>
        <w:t>Неприостановление</w:t>
      </w:r>
      <w:proofErr w:type="spellEnd"/>
      <w:r w:rsidRPr="00C61B34">
        <w:rPr>
          <w:rFonts w:ascii="Times New Roman" w:hAnsi="Times New Roman" w:cs="Times New Roman"/>
          <w:sz w:val="16"/>
          <w:szCs w:val="16"/>
        </w:rPr>
        <w:t xml:space="preserve">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3.1.4. 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3.1.5.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3.1.6.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3.1.7.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61B34">
        <w:rPr>
          <w:rFonts w:ascii="Times New Roman" w:hAnsi="Times New Roman" w:cs="Times New Roman"/>
          <w:sz w:val="16"/>
          <w:szCs w:val="16"/>
        </w:rPr>
        <w:t>неполнородными</w:t>
      </w:r>
      <w:proofErr w:type="spellEnd"/>
      <w:r w:rsidRPr="00C61B34">
        <w:rPr>
          <w:rFonts w:ascii="Times New Roman" w:hAnsi="Times New Roman" w:cs="Times New Roman"/>
          <w:sz w:val="16"/>
          <w:szCs w:val="16"/>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3.1.8. Отсутствие сведений об участнике закупки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3.1.9. Отсутствие сведений об участнике закупки в реестре недобросовестных поставщиков, предусмотренном Федеральным законом № 223-ФЗ.</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3.2. При проведении конкурентной закупки заказчик вправе установить дополнительные требования к участникам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3.2.1. В случае проведения конкурентных закупок по выполнению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пищевых продуктов: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 от начальной (максимальной)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3.2.2. В случае проведения конкурентных закупок на оказание услуг по организованной перевозке групп детей автобусами: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конструкции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C61B34">
        <w:rPr>
          <w:rFonts w:ascii="Times New Roman" w:hAnsi="Times New Roman" w:cs="Times New Roman"/>
          <w:sz w:val="16"/>
          <w:szCs w:val="16"/>
        </w:rPr>
        <w:t>тахографами</w:t>
      </w:r>
      <w:proofErr w:type="spellEnd"/>
      <w:r w:rsidRPr="00C61B34">
        <w:rPr>
          <w:rFonts w:ascii="Times New Roman" w:hAnsi="Times New Roman" w:cs="Times New Roman"/>
          <w:sz w:val="16"/>
          <w:szCs w:val="16"/>
        </w:rPr>
        <w:t>, а также аппаратурой спутниковой навигации ГЛОНАСС или ГЛОНАСС/GPS;</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требования к наличию опыта исполнения участником закупки договоров, аналогичных предмету закупки, при этом максимальный денежный размер данного требования не может превышать 50 % от начально</w:t>
      </w:r>
      <w:r>
        <w:rPr>
          <w:rFonts w:ascii="Times New Roman" w:hAnsi="Times New Roman" w:cs="Times New Roman"/>
          <w:sz w:val="16"/>
          <w:szCs w:val="16"/>
        </w:rPr>
        <w:t>й (максимальной)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3.3. Устанавливать в закупочной документации иные требования, отличные от указанных в пунктах 3.1, 3.2 Положения, не допускается.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3.4. Требования, предъявляемые к участникам закупки, применяются в равной степени ко всем участникам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3.5. 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3.6. 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3.7. 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контроля документально.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3.8. Товары, приобретаемые заказчиком, должны быть новыми, не бывшими в употреблении, если документацией и (или) извещением о закупке не предусмотрено иное.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3.9. При описании в документации о конкурентной закупке предмета закупки заказчик должен руководствоваться следующими правилами: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3.9.1.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3.9.2.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3.9.3.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закупок товаров, необходимых для исполнения государственного контракта;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 Способы и формы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4.1. Положением предусмотрены следующие способы закупок: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4.1.1. Открытый конкурс, конкурс в электронной форме (далее конкурс);</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4.1.2. Аукцион в электронной форме (далее аукцион);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4.1.3. Запрос предложений в электронной форме (далее запрос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4.1.4. Закрытые закупки в электронной форме (закрытый конкурс в электронной форме, закрытый аукцион в электронной форме, закрытый запрос цен в электронной форме, закрытый запрос предложений в электронной форме) (далее закрытые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4.1.5. Запрос котировок, запрос котировок в электронной форме (далее запрос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4.1.6. Запрос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4.1.7. Закупка у единственного поставщика.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4.2. Закупки, указанные в подпунктах 4.1.1-4.1.6 Положения, являются конкурентными закупками.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4.3. Закупки, указанные в подпунктах 4.1.1-4.1.5 Положения, являются торгами в понимании статей 447, 448 Гражданского кодекса Российской Федерации.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4.4. Закупка у единственного поставщика является неконкурентной закупкой.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4.5. 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 Условия и случаи применения способов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5.1. Заказчик вправе осуществлять закупку путем проведения конкурса в любых случаях.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5.2. Заказчик вправе осуществлять закупку путем проведения аукциона при выполнении хотя бы одного из следующих условий: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5.2.1. Предметом закупки является продукция, по которой существует функционирующий рынок;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5.2.2. Предметом закупки являются товары, работы, услуги, в отношении которых целесообразно проводить оценку только по ценовым критериям.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5.3. Заказчик вправе осуществлять закупку путем проведения запроса цен при одновременном выполнении следующих условий: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5.3.1. Предметом закупки является продукция, по которой существует функционирующий рынок;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5.3.2. Предметом закупки являются товары, работы, услуги, в отношении которых целесообразно проводить оценку только по ценовым критериям;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5.3.3. Начальная (максимальная) цена договора не превышает 1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5.4. Заказчик вправе осуществлять закупку путем проведения запроса котировок при одновременном выполнении следующих условий: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5.4.1. Объектом закупки является продукция, по которой существует функционирующий рынок;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5.4.2. Объектом закупки являются товары, работы, услуги, в отношении которых целесообразно проводить оценку только по ценовым критериям;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5.4.3. Начальная (максимальная) цена договора не превышает 2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5.5. Заказчик вправе осуществлять закупку путем проведения запроса предложений при одновременном выполнении следующих условий: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5.5.1. Начальная (максимальная) цена договора не превышает 2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5.5.2. Предметом закупки являются товары, работы, услуги, в отношении которых целесообразно проводить оценку по ценовым и неценовым критериям.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 Закупка у единственного поставщика может проводиться в следующих случаях: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5.6.1. Заключается договор с субъектом естественных монополий на оказание услуг естественных монополий в соответствии с Федеральным законом от 17.08.1995 № 147-ФЗ «О естественных монополиях»;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5.6.2. 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w:t>
      </w:r>
      <w:r w:rsidRPr="00C61B34">
        <w:rPr>
          <w:rFonts w:ascii="Times New Roman" w:hAnsi="Times New Roman" w:cs="Times New Roman"/>
          <w:sz w:val="16"/>
          <w:szCs w:val="16"/>
        </w:rPr>
        <w:lastRenderedPageBreak/>
        <w:t>по реализации сжиженного газа), подключения (технологического присоединения) к сетям инженерно-технического обеспечения;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5.6.3. Заключается договор энергоснабжения или договор купли-продажи электрической энергии с гарантирующим поставщиком электрической энергии;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5.6.4. Закупки товаров, работ, услуг, стоимость которых не превышает 100,0 тыс. рублей, а в случае если годовая выручка заказчика за отчетный финансовый год составляет более чем 5,0 млрд. рублей, – стоимость которых не превышает 500,0 тыс. рублей. Исключение составляет случай, предусмотренный подпунктом 5.6.22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5.6.5. 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5.6.6. 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Новгородской области;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5.6.7. 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w:t>
      </w:r>
      <w:r>
        <w:rPr>
          <w:rFonts w:ascii="Times New Roman" w:hAnsi="Times New Roman" w:cs="Times New Roman"/>
          <w:sz w:val="16"/>
          <w:szCs w:val="16"/>
        </w:rPr>
        <w:t>бов определения поставщика (под</w:t>
      </w:r>
      <w:r w:rsidRPr="00C61B34">
        <w:rPr>
          <w:rFonts w:ascii="Times New Roman" w:hAnsi="Times New Roman" w:cs="Times New Roman"/>
          <w:sz w:val="16"/>
          <w:szCs w:val="16"/>
        </w:rPr>
        <w:t>рядчика, исполнителя), требующих затрат времени, нецелесообразно;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5.6.8.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sidRPr="00C61B34">
        <w:rPr>
          <w:rFonts w:ascii="Times New Roman" w:hAnsi="Times New Roman" w:cs="Times New Roman"/>
          <w:sz w:val="16"/>
          <w:szCs w:val="16"/>
        </w:rPr>
        <w:t>фотофонда</w:t>
      </w:r>
      <w:proofErr w:type="spellEnd"/>
      <w:r w:rsidRPr="00C61B34">
        <w:rPr>
          <w:rFonts w:ascii="Times New Roman" w:hAnsi="Times New Roman" w:cs="Times New Roman"/>
          <w:sz w:val="16"/>
          <w:szCs w:val="16"/>
        </w:rPr>
        <w:t xml:space="preserve"> и аналогичных фондов;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5.6.9.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5.6.10. Возникла потребность в закупке услуг, связанных с направлением работника в служебную командировку, в том числе </w:t>
      </w:r>
      <w:proofErr w:type="spellStart"/>
      <w:r w:rsidRPr="00C61B34">
        <w:rPr>
          <w:rFonts w:ascii="Times New Roman" w:hAnsi="Times New Roman" w:cs="Times New Roman"/>
          <w:sz w:val="16"/>
          <w:szCs w:val="16"/>
        </w:rPr>
        <w:t>проездк</w:t>
      </w:r>
      <w:proofErr w:type="spellEnd"/>
      <w:r w:rsidRPr="00C61B34">
        <w:rPr>
          <w:rFonts w:ascii="Times New Roman" w:hAnsi="Times New Roman" w:cs="Times New Roman"/>
          <w:sz w:val="16"/>
          <w:szCs w:val="16"/>
        </w:rPr>
        <w:t xml:space="preserve">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5.6.11.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 муниципальных библиотек, государственных научных организаций, закупка осуществляется для выполнения работ по мобилизационной подготовке;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5.6.12. Заключение договора на посещение зоопарка, театра, кинотеатра, концерта, цирка, музея, выставки или спортивного мероприятия;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5.6.13.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5.6.14.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5.6.15. Заключение договора на оказание преподавательских услуг, а также услуг экскурсовода (гида), оказываемых физическими лицами;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5.6.16. Осуществление закупок банковских услуг по выдаче банковских гарантий;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5.6.17. 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5.6.18.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условий, указанных в документации конкурентной закупки или, в случае проведения закупки способом запроса котировок, в извещении о проведении запроса котировок.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конкурентной закупки несостоявшейся.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случае проведения закупки на основании настоящего подпункта (вне зависимости от суммы сделки) заказчик обязан разместить в ЕИС сведения о такой закупке в плане закупки не позднее дня заключения договора, а также разместить сведения о договоре, заключенном по результатам такой закупки в реестре договоров;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5.6.19.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5.6.20. 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w:t>
      </w:r>
      <w:proofErr w:type="spellStart"/>
      <w:r w:rsidRPr="00C61B34">
        <w:rPr>
          <w:rFonts w:ascii="Times New Roman" w:hAnsi="Times New Roman" w:cs="Times New Roman"/>
          <w:sz w:val="16"/>
          <w:szCs w:val="16"/>
        </w:rPr>
        <w:t>звукотехнического</w:t>
      </w:r>
      <w:proofErr w:type="spellEnd"/>
      <w:r w:rsidRPr="00C61B34">
        <w:rPr>
          <w:rFonts w:ascii="Times New Roman" w:hAnsi="Times New Roman" w:cs="Times New Roman"/>
          <w:sz w:val="16"/>
          <w:szCs w:val="16"/>
        </w:rPr>
        <w:t xml:space="preserve"> оборудования (в том числе для обеспечения синхронного перевода), обеспечение питания);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5.6.21. 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5.6.22. Осуществление закупок товаров, работ, услуг, стоимость которых не превышает 5 (пять) миллионов рублей, с использованием региональной автоматизированной информационной системы Правительства Москвы «Портал поставщиков» (далее информационная система).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случае если при проведении такой закупки не было подано ни одного ценового предложения, заказчик вправе осуществить повторное размещение информации о закупке в информационной системе (далее повторная закупка);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5.6.23. Заключение договора на аренду нежилого здания, строения, сооружения, нежилого помещения. В случае проведения закупки на основании настоящего подпункта (вне зависимости от суммы сделки) для заключения договора заказчик обязан обосновать в документально оформленном отчете невозможность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5.6.24. Заключение договора на охрану объектов подразделениями вневедомственной охраны войск национальной гвардии Российской Федерации, в </w:t>
      </w:r>
      <w:r w:rsidRPr="00C61B34">
        <w:rPr>
          <w:rFonts w:ascii="Times New Roman" w:hAnsi="Times New Roman" w:cs="Times New Roman"/>
          <w:sz w:val="16"/>
          <w:szCs w:val="16"/>
        </w:rPr>
        <w:lastRenderedPageBreak/>
        <w:t>том числе с использованием кнопки экстренного вызова вневедомственной охраны войск национальной гвардии Российской Федерации;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5.6.25. Заключение договора на поставку товаров, выполнение работ, оказание услуг, которые необходимы для организации и обеспечения функционирования комплексов, в том числе портативных, предназначенных для сбора и регистрации биометрических параметров граждан;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5.6.26. Осуществление закупки товаров работ, услуг, в случае если при проведении повторной закупки предусмотренной подпунктом 5.6.22 Положения не было подано ни одного ценового предложения.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Заказчик вправе заключить контракт без использования информационной системы на условиях, указанных в информации и документах о закупке, размещенных в информационной системе, и по цене, не превышающей начальную (максимальную) цену контракта, указанную при публикации повторной закупки в информационной системе.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5.6.27. Осуществление закупки товаров, работ, услуг только среди субъектов малого и среднего предпринимательства в порядке, предусмотренном пунктом 15.9 Положения.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Федерального закона № 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 Особенности проведения закупок в электронной форме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6.1. Закупки в электронной форме осуществляются на электронных площадках (далее ЭП). Общий порядок осуществления закупок в электронной форме устанавливается статьей 3.3 Федерального закона № 223-ФЗ.</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6.2.1. Наличие функционала (технической опции), соответствующего особенностям проведения закупок, установленным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6.2.2. Наличие функционала (технической опции), предусматривающего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6.2.3. Наличие технических, технологических ресурсов, позволяющих осуществлять корректную и своевременную интеграцию (перенаправление) с ЭП в ЕИС информацию о закупке, включая сведения, содержащиеся в плане закупок, а также сведения о договорах, заключаемых на ЭП по результатам проведения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6.2.4. Наличие у ЭП функциональной возможности проведения процедур закупки, указанных в подпунктах 4.1.1-4.1.5 Положения, с возможностью обеспечения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6.3. 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6.4. Услуги, связанные с использованием функционала ЭП, предоставляются заказчику без взимания платы.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6.5. В случае наличия противоречий между сведениями, указанными в информации о закупке на ЭП, и сведениями, указанными в файлах документации о закупке, приоритет имеют сведения, указанные в файлах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6.6. В случае наличия противоречий между сведениями, указанными в информации о закупке на ЭП, и сведениями, указанными в информации о закупке в ЕИС, приоритет имеют сведения, указанные в информации о закупке в ЕИС.</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6.7. В случае если в ходе рассмотрения и (или) оценки заявок на участие в конкурентной закупке, проводимой в электронной форме, выявлено несоответствие сведений о предложениях участника, об условиях исполнения договора, в том числе о цене договора, указанных в информации о заявке на ЭП, аналогичным сведениям, указанным в составе документов заявки, заказчик рассматривает такую заявку, опираясь на сведения, указанные в документах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6.8. В случае если в ходе рассмотрения и (или) оценки единственной поданной заявки на участие в конкурентной закупке, проводимой в электронной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w:t>
      </w:r>
      <w:proofErr w:type="spellStart"/>
      <w:r w:rsidRPr="00C61B34">
        <w:rPr>
          <w:rFonts w:ascii="Times New Roman" w:hAnsi="Times New Roman" w:cs="Times New Roman"/>
          <w:sz w:val="16"/>
          <w:szCs w:val="16"/>
        </w:rPr>
        <w:t>аккредитационных</w:t>
      </w:r>
      <w:proofErr w:type="spellEnd"/>
      <w:r w:rsidRPr="00C61B34">
        <w:rPr>
          <w:rFonts w:ascii="Times New Roman" w:hAnsi="Times New Roman" w:cs="Times New Roman"/>
          <w:sz w:val="16"/>
          <w:szCs w:val="16"/>
        </w:rPr>
        <w:t xml:space="preserve"> сведений участника закупки, подавшего такую заявку на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6.9. Действия, описанные в пункте 6.8 Положения, могут быть осуществлены также в случае, если подано несколько заявок.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6.10. 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 Обоснование начальной (максимальной)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 Начальная (максимальная) цена договора (далее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 определить), цена договора, заключаемого с единственным поставщиком (подрядчиком, исполнителем), определяется и обосновывается заказчиком посредством применения следующего метода или нескольких следующих методов: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7.1.1. Метод сопоставимых рыночных цен (анализа рынка);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7.1.2. Нормативный метод;</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7.1.3. Тарифный метод;</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7.1.4. Проектно-сметный метод;</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7.1.5. Затратный метод.</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7.2. Обоснование НМЦД, цены единицы товара, работы, услуги, цены договора, заключаемого с единственным поставщиком (подрядчиком, исполнителем), оформляется заказчиком в свободной форме и хранится вместе с документами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7.3. В случае невозможности применения для определения НМЦД, цены единицы товара, работы, услуги, цены договора, заключаемого с единственным поставщиком (подрядчиком, исполнителем) методов, указанных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 Метод сопоставимых рыночных цен (анализа рынка) заключается в установлении НМЦД,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7.4.1. Обоснование НМЦД, цены единицы товара, работы, услуги, цены договора, заключаемого с единственным поставщиком (подрядчиком, исполнителем), осуществляется с учетом сопоставимых коммерческих и (или) финансовых условий поставок товаров, выполнения работ, оказания услуг, являющихся предметом закупки. Такие условия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 Обоснование НМЦД, цены единицы товара, работы, услуги, цены договора, заключаемого с единственным поставщиком (подрядчиком, исполнителем), должно основываться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 общедоступной информации относятся: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7.4.2.1. Информация в реестре контрактов, заключенных заказчиками в соответствии с Федеральным законом от 05.04.2013 № 44-ФЗ «О контрактной </w:t>
      </w:r>
      <w:r w:rsidRPr="00C61B34">
        <w:rPr>
          <w:rFonts w:ascii="Times New Roman" w:hAnsi="Times New Roman" w:cs="Times New Roman"/>
          <w:sz w:val="16"/>
          <w:szCs w:val="16"/>
        </w:rPr>
        <w:lastRenderedPageBreak/>
        <w:t>системе в сфере закупок товаров, работ, услуг для обеспечения государственных и муниципальных нужд», или в реестре договоров, заключенных заказчиками по результатам закупки в соответствии с Федеральным законом № 223-ФЗ. При этом целесообразно принимать в расчет информацию о ценах товаров, работ, услуг, содержащуюся в контрактах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 (договорами), в течение последних 3 лет;</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7.4.2.3. Информация, размещенная на сайтах поставщиков (подрядчиков, исполнителей), занимающихся поставками товаров, выполнением работ, оказанием услуг, являющихся предметом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7.4.2.4. Информация о котировках на российских биржах;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7.4.2.5. Информация о котировках на электронных площадках;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7.4.2.6. Данные государственной статистической отчетности о ценах товаров, работ, услуг;</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7.4.2.7.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7.4.2.8.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7.4.2.9.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7.4.2.10. Иные источники информации;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7.4.3. 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7.4.4. В целях определения однородности совокупности значений выявленных цен, используемых в расчете НМЦД, цены единицы товара, работы, услуги, цены договора, заключаемого с единственным поставщиком (подрядчиком, исполнителем), необходимо определить коэффициент вариации. Коэффициент вариации цены определяется по следующей формуле: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F41BC8" w:rsidRPr="00C61B34" w:rsidTr="007A3791">
        <w:trPr>
          <w:trHeight w:val="138"/>
          <w:jc w:val="center"/>
        </w:trPr>
        <w:tc>
          <w:tcPr>
            <w:tcW w:w="566" w:type="dxa"/>
            <w:vMerge w:val="restart"/>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V</w:t>
            </w:r>
          </w:p>
        </w:tc>
        <w:tc>
          <w:tcPr>
            <w:tcW w:w="425" w:type="dxa"/>
            <w:vMerge w:val="restart"/>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322" w:type="dxa"/>
            <w:tcBorders>
              <w:top w:val="nil"/>
              <w:left w:val="nil"/>
              <w:bottom w:val="single" w:sz="4" w:space="0" w:color="auto"/>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ß</w:t>
            </w:r>
          </w:p>
        </w:tc>
        <w:tc>
          <w:tcPr>
            <w:tcW w:w="284" w:type="dxa"/>
            <w:vMerge w:val="restart"/>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50" w:type="dxa"/>
            <w:vMerge w:val="restart"/>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100 %,</w:t>
            </w:r>
          </w:p>
        </w:tc>
        <w:tc>
          <w:tcPr>
            <w:tcW w:w="567" w:type="dxa"/>
            <w:vMerge w:val="restart"/>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где:</w:t>
            </w:r>
          </w:p>
        </w:tc>
      </w:tr>
      <w:tr w:rsidR="00F41BC8" w:rsidRPr="00C61B34" w:rsidTr="007A3791">
        <w:trPr>
          <w:trHeight w:val="213"/>
          <w:jc w:val="center"/>
        </w:trPr>
        <w:tc>
          <w:tcPr>
            <w:tcW w:w="566" w:type="dxa"/>
            <w:vMerge/>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425" w:type="dxa"/>
            <w:vMerge/>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322" w:type="dxa"/>
            <w:tcBorders>
              <w:top w:val="single" w:sz="4" w:space="0" w:color="auto"/>
              <w:left w:val="nil"/>
              <w:bottom w:val="nil"/>
              <w:right w:val="nil"/>
            </w:tcBorders>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ц</w:t>
            </w:r>
          </w:p>
        </w:tc>
        <w:tc>
          <w:tcPr>
            <w:tcW w:w="284" w:type="dxa"/>
            <w:vMerge/>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850" w:type="dxa"/>
            <w:vMerge/>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567" w:type="dxa"/>
            <w:vMerge/>
            <w:tcBorders>
              <w:top w:val="nil"/>
              <w:left w:val="nil"/>
              <w:bottom w:val="nil"/>
              <w:right w:val="nil"/>
            </w:tcBorders>
            <w:vAlign w:val="center"/>
            <w:hideMark/>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r>
    </w:tbl>
    <w:p w:rsidR="00F41BC8" w:rsidRPr="00C61B34" w:rsidRDefault="00F41BC8" w:rsidP="00F41BC8">
      <w:pPr>
        <w:widowControl w:val="0"/>
        <w:overflowPunct w:val="0"/>
        <w:autoSpaceDE w:val="0"/>
        <w:autoSpaceDN w:val="0"/>
        <w:adjustRightInd w:val="0"/>
        <w:spacing w:after="0" w:line="240" w:lineRule="auto"/>
        <w:jc w:val="both"/>
        <w:rPr>
          <w:rFonts w:ascii="Times New Roman" w:hAnsi="Times New Roman" w:cs="Times New Roman"/>
          <w:sz w:val="16"/>
          <w:szCs w:val="16"/>
        </w:rPr>
      </w:pPr>
    </w:p>
    <w:tbl>
      <w:tblPr>
        <w:tblW w:w="0" w:type="auto"/>
        <w:tblLook w:val="04A0" w:firstRow="1" w:lastRow="0" w:firstColumn="1" w:lastColumn="0" w:noHBand="0" w:noVBand="1"/>
      </w:tblPr>
      <w:tblGrid>
        <w:gridCol w:w="3174"/>
        <w:gridCol w:w="580"/>
        <w:gridCol w:w="6060"/>
      </w:tblGrid>
      <w:tr w:rsidR="00F41BC8" w:rsidRPr="00C61B34" w:rsidTr="007A3791">
        <w:trPr>
          <w:trHeight w:val="118"/>
        </w:trPr>
        <w:tc>
          <w:tcPr>
            <w:tcW w:w="317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rPr>
              <w:t>V</w:t>
            </w:r>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60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коэффициент вариации;</w:t>
            </w:r>
          </w:p>
        </w:tc>
      </w:tr>
      <w:tr w:rsidR="00F41BC8" w:rsidRPr="00C61B34" w:rsidTr="007A3791">
        <w:trPr>
          <w:trHeight w:val="284"/>
        </w:trPr>
        <w:tc>
          <w:tcPr>
            <w:tcW w:w="317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m:oMathPara>
              <m:oMathParaPr>
                <m:jc m:val="left"/>
              </m:oMathParaPr>
              <m:oMath>
                <m:r>
                  <m:rPr>
                    <m:sty m:val="p"/>
                  </m:rPr>
                  <w:rPr>
                    <w:rFonts w:ascii="Cambria Math" w:hAnsi="Cambria Math" w:cs="Times New Roman"/>
                    <w:sz w:val="16"/>
                    <w:szCs w:val="16"/>
                  </w:rPr>
                  <m:t>ß</m:t>
                </m:r>
                <m:r>
                  <w:rPr>
                    <w:rFonts w:ascii="Cambria Math" w:hAnsi="Cambria Math" w:cs="Times New Roman"/>
                    <w:sz w:val="16"/>
                    <w:szCs w:val="16"/>
                  </w:rPr>
                  <m:t>=</m:t>
                </m:r>
                <m:rad>
                  <m:radPr>
                    <m:degHide m:val="1"/>
                    <m:ctrlPr>
                      <w:rPr>
                        <w:rFonts w:ascii="Cambria Math" w:hAnsi="Cambria Math" w:cs="Times New Roman"/>
                        <w:sz w:val="16"/>
                        <w:szCs w:val="16"/>
                      </w:rPr>
                    </m:ctrlPr>
                  </m:radPr>
                  <m:deg/>
                  <m:e/>
                </m:rad>
                <m:f>
                  <m:fPr>
                    <m:ctrlPr>
                      <w:rPr>
                        <w:rFonts w:ascii="Cambria Math" w:hAnsi="Cambria Math" w:cs="Times New Roman"/>
                        <w:sz w:val="16"/>
                        <w:szCs w:val="16"/>
                      </w:rPr>
                    </m:ctrlPr>
                  </m:fPr>
                  <m:num>
                    <m:nary>
                      <m:naryPr>
                        <m:chr m:val="∑"/>
                        <m:limLoc m:val="undOvr"/>
                        <m:ctrlPr>
                          <w:rPr>
                            <w:rFonts w:ascii="Cambria Math" w:hAnsi="Cambria Math" w:cs="Times New Roman"/>
                            <w:sz w:val="16"/>
                            <w:szCs w:val="16"/>
                          </w:rPr>
                        </m:ctrlPr>
                      </m:naryPr>
                      <m:sub>
                        <m:r>
                          <w:rPr>
                            <w:rFonts w:ascii="Cambria Math" w:hAnsi="Cambria Math" w:cs="Times New Roman"/>
                            <w:sz w:val="16"/>
                            <w:szCs w:val="16"/>
                            <w:lang w:val="en-US"/>
                          </w:rPr>
                          <m:t>i =</m:t>
                        </m:r>
                      </m:sub>
                      <m:sup>
                        <m:r>
                          <w:rPr>
                            <w:rFonts w:ascii="Cambria Math" w:hAnsi="Cambria Math" w:cs="Times New Roman"/>
                            <w:sz w:val="16"/>
                            <w:szCs w:val="16"/>
                            <w:lang w:val="en-US"/>
                          </w:rPr>
                          <m:t>n</m:t>
                        </m:r>
                      </m:sup>
                      <m:e>
                        <m:sSup>
                          <m:sSupPr>
                            <m:ctrlPr>
                              <w:rPr>
                                <w:rFonts w:ascii="Cambria Math" w:hAnsi="Cambria Math" w:cs="Times New Roman"/>
                                <w:sz w:val="16"/>
                                <w:szCs w:val="16"/>
                              </w:rPr>
                            </m:ctrlPr>
                          </m:sSupPr>
                          <m:e>
                            <m:r>
                              <w:rPr>
                                <w:rFonts w:ascii="Cambria Math" w:hAnsi="Cambria Math" w:cs="Times New Roman"/>
                                <w:sz w:val="16"/>
                                <w:szCs w:val="16"/>
                                <w:lang w:val="en-US"/>
                              </w:rPr>
                              <m:t>1 (</m:t>
                            </m:r>
                            <m:r>
                              <w:rPr>
                                <w:rFonts w:ascii="Cambria Math" w:hAnsi="Cambria Math" w:cs="Times New Roman"/>
                                <w:sz w:val="16"/>
                                <w:szCs w:val="16"/>
                              </w:rPr>
                              <m:t>ц</m:t>
                            </m:r>
                            <m:sSub>
                              <m:sSubPr>
                                <m:ctrlPr>
                                  <w:rPr>
                                    <w:rFonts w:ascii="Cambria Math" w:hAnsi="Cambria Math" w:cs="Times New Roman"/>
                                    <w:sz w:val="16"/>
                                    <w:szCs w:val="16"/>
                                  </w:rPr>
                                </m:ctrlPr>
                              </m:sSubPr>
                              <m:e/>
                              <m:sub>
                                <m:r>
                                  <w:rPr>
                                    <w:rFonts w:ascii="Cambria Math" w:hAnsi="Cambria Math" w:cs="Times New Roman"/>
                                    <w:sz w:val="16"/>
                                    <w:szCs w:val="16"/>
                                  </w:rPr>
                                  <m:t>i</m:t>
                                </m:r>
                              </m:sub>
                            </m:sSub>
                            <m:r>
                              <w:rPr>
                                <w:rFonts w:ascii="Cambria Math" w:hAnsi="Cambria Math" w:cs="Times New Roman"/>
                                <w:sz w:val="16"/>
                                <w:szCs w:val="16"/>
                              </w:rPr>
                              <m:t>-ц</m:t>
                            </m:r>
                            <m:d>
                              <m:dPr>
                                <m:begChr m:val=""/>
                                <m:ctrlPr>
                                  <w:rPr>
                                    <w:rFonts w:ascii="Cambria Math" w:hAnsi="Cambria Math" w:cs="Times New Roman"/>
                                    <w:sz w:val="16"/>
                                    <w:szCs w:val="16"/>
                                  </w:rPr>
                                </m:ctrlPr>
                              </m:dPr>
                              <m:e/>
                            </m:d>
                          </m:e>
                          <m:sup>
                            <m:r>
                              <w:rPr>
                                <w:rFonts w:ascii="Cambria Math" w:hAnsi="Cambria Math" w:cs="Times New Roman"/>
                                <w:sz w:val="16"/>
                                <w:szCs w:val="16"/>
                              </w:rPr>
                              <m:t>2</m:t>
                            </m:r>
                          </m:sup>
                        </m:sSup>
                      </m:e>
                    </m:nary>
                  </m:num>
                  <m:den>
                    <m:r>
                      <m:rPr>
                        <m:sty m:val="p"/>
                      </m:rPr>
                      <w:rPr>
                        <w:rFonts w:ascii="Cambria Math" w:hAnsi="Cambria Math" w:cs="Times New Roman"/>
                        <w:sz w:val="16"/>
                        <w:szCs w:val="16"/>
                      </w:rPr>
                      <m:t>n-1</m:t>
                    </m:r>
                  </m:den>
                </m:f>
              </m:oMath>
            </m:oMathPara>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60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среднее квадратичное отклонение;</w:t>
            </w:r>
          </w:p>
        </w:tc>
      </w:tr>
      <w:tr w:rsidR="00F41BC8" w:rsidRPr="00C61B34" w:rsidTr="007A3791">
        <w:tc>
          <w:tcPr>
            <w:tcW w:w="317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rPr>
              <w:t>ц</w:t>
            </w:r>
            <w:proofErr w:type="spellStart"/>
            <w:r w:rsidRPr="00C61B34">
              <w:rPr>
                <w:rFonts w:ascii="Times New Roman" w:hAnsi="Times New Roman" w:cs="Times New Roman"/>
                <w:sz w:val="16"/>
                <w:szCs w:val="16"/>
                <w:lang w:val="en-US"/>
              </w:rPr>
              <w:t>i</w:t>
            </w:r>
            <w:proofErr w:type="spellEnd"/>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60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цена единицы товара, работы, услуги, указанная в источнике с номером i;</w:t>
            </w:r>
          </w:p>
        </w:tc>
      </w:tr>
      <w:tr w:rsidR="00F41BC8" w:rsidRPr="00C61B34" w:rsidTr="007A3791">
        <w:tc>
          <w:tcPr>
            <w:tcW w:w="317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ц</w:t>
            </w:r>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60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средняя арифметическая величина цены единицы товара, работы, услуги;</w:t>
            </w:r>
          </w:p>
        </w:tc>
      </w:tr>
      <w:tr w:rsidR="00F41BC8" w:rsidRPr="00C61B34" w:rsidTr="007A3791">
        <w:tc>
          <w:tcPr>
            <w:tcW w:w="317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n</w:t>
            </w:r>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60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значений, используемых в расчете;</w:t>
            </w:r>
          </w:p>
        </w:tc>
      </w:tr>
    </w:tbl>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7.4.4.1. Коэффициент вариации рассчитывается с помощью стандартных функций табличных редакторов;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7.4.4.2. Совокупность значений, используемых в расчете, при определении НМЦД, цены единицы товара, работы, услуги, цены договора, заключаемого с единственным поставщиком (подрядчиком, исполнителем), считается неоднородной, если коэффициент вариации цены превышает 33 %. Если коэффициент вариации превышает 33 %, заказчик проводит дополнительные исследования в целях увеличения количества ценовой информации, используемой в расчетах;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7.4.5.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
    <w:tbl>
      <w:tblPr>
        <w:tblW w:w="10755" w:type="dxa"/>
        <w:tblLayout w:type="fixed"/>
        <w:tblLook w:val="04A0" w:firstRow="1" w:lastRow="0" w:firstColumn="1" w:lastColumn="0" w:noHBand="0" w:noVBand="1"/>
      </w:tblPr>
      <w:tblGrid>
        <w:gridCol w:w="1560"/>
        <w:gridCol w:w="708"/>
        <w:gridCol w:w="123"/>
        <w:gridCol w:w="283"/>
        <w:gridCol w:w="426"/>
        <w:gridCol w:w="567"/>
        <w:gridCol w:w="1701"/>
        <w:gridCol w:w="5387"/>
      </w:tblGrid>
      <w:tr w:rsidR="00F41BC8" w:rsidRPr="00C61B34" w:rsidTr="007A3791">
        <w:trPr>
          <w:gridAfter w:val="1"/>
          <w:wAfter w:w="5387" w:type="dxa"/>
          <w:trHeight w:val="226"/>
        </w:trPr>
        <w:tc>
          <w:tcPr>
            <w:tcW w:w="2391" w:type="dxa"/>
            <w:gridSpan w:val="3"/>
            <w:vMerge w:val="restart"/>
            <w:shd w:val="clear" w:color="auto" w:fill="auto"/>
            <w:vAlign w:val="center"/>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НМЦД(НСЦЕ) =</w:t>
            </w:r>
          </w:p>
        </w:tc>
        <w:tc>
          <w:tcPr>
            <w:tcW w:w="283" w:type="dxa"/>
            <w:tcBorders>
              <w:bottom w:val="single" w:sz="4" w:space="0" w:color="auto"/>
            </w:tcBorders>
            <w:shd w:val="clear" w:color="auto" w:fill="auto"/>
            <w:vAlign w:val="bottom"/>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lang w:val="en-US"/>
              </w:rPr>
              <w:t>v</w:t>
            </w:r>
          </w:p>
        </w:tc>
        <w:tc>
          <w:tcPr>
            <w:tcW w:w="426" w:type="dxa"/>
            <w:vMerge w:val="restart"/>
            <w:shd w:val="clear" w:color="auto" w:fill="auto"/>
            <w:vAlign w:val="center"/>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567"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lang w:val="en-US"/>
              </w:rPr>
              <w:t>n</w:t>
            </w:r>
          </w:p>
        </w:tc>
        <w:tc>
          <w:tcPr>
            <w:tcW w:w="1701" w:type="dxa"/>
            <w:vMerge w:val="restart"/>
            <w:shd w:val="clear" w:color="auto" w:fill="auto"/>
            <w:vAlign w:val="center"/>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rPr>
              <w:t>Ц</w:t>
            </w:r>
            <w:proofErr w:type="spellStart"/>
            <w:r w:rsidRPr="00C61B34">
              <w:rPr>
                <w:rFonts w:ascii="Times New Roman" w:hAnsi="Times New Roman" w:cs="Times New Roman"/>
                <w:sz w:val="16"/>
                <w:szCs w:val="16"/>
                <w:lang w:val="en-US"/>
              </w:rPr>
              <w:t>i</w:t>
            </w:r>
            <w:proofErr w:type="spellEnd"/>
            <w:r w:rsidRPr="00C61B34">
              <w:rPr>
                <w:rFonts w:ascii="Times New Roman" w:hAnsi="Times New Roman" w:cs="Times New Roman"/>
                <w:sz w:val="16"/>
                <w:szCs w:val="16"/>
              </w:rPr>
              <w:t>, где:</w:t>
            </w:r>
          </w:p>
        </w:tc>
      </w:tr>
      <w:tr w:rsidR="00F41BC8" w:rsidRPr="00C61B34" w:rsidTr="007A3791">
        <w:trPr>
          <w:gridAfter w:val="1"/>
          <w:wAfter w:w="5387" w:type="dxa"/>
          <w:trHeight w:val="178"/>
        </w:trPr>
        <w:tc>
          <w:tcPr>
            <w:tcW w:w="2391" w:type="dxa"/>
            <w:gridSpan w:val="3"/>
            <w:vMerge/>
            <w:shd w:val="clear" w:color="auto" w:fill="auto"/>
            <w:vAlign w:val="center"/>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283" w:type="dxa"/>
            <w:tcBorders>
              <w:top w:val="single" w:sz="4" w:space="0" w:color="auto"/>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lang w:val="en-US"/>
              </w:rPr>
              <w:t>n</w:t>
            </w:r>
          </w:p>
        </w:tc>
        <w:tc>
          <w:tcPr>
            <w:tcW w:w="426" w:type="dxa"/>
            <w:vMerge/>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567"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Ʃ</w:t>
            </w:r>
          </w:p>
        </w:tc>
        <w:tc>
          <w:tcPr>
            <w:tcW w:w="1701" w:type="dxa"/>
            <w:vMerge/>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r>
      <w:tr w:rsidR="00F41BC8" w:rsidRPr="00C61B34" w:rsidTr="007A3791">
        <w:trPr>
          <w:gridAfter w:val="1"/>
          <w:wAfter w:w="5387" w:type="dxa"/>
          <w:trHeight w:val="246"/>
        </w:trPr>
        <w:tc>
          <w:tcPr>
            <w:tcW w:w="2391" w:type="dxa"/>
            <w:gridSpan w:val="3"/>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283"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p>
        </w:tc>
        <w:tc>
          <w:tcPr>
            <w:tcW w:w="42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c>
          <w:tcPr>
            <w:tcW w:w="567"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34"/>
              <w:jc w:val="both"/>
              <w:rPr>
                <w:rFonts w:ascii="Times New Roman" w:hAnsi="Times New Roman" w:cs="Times New Roman"/>
                <w:sz w:val="16"/>
                <w:szCs w:val="16"/>
              </w:rPr>
            </w:pPr>
            <w:proofErr w:type="spellStart"/>
            <w:r w:rsidRPr="00C61B34">
              <w:rPr>
                <w:rFonts w:ascii="Times New Roman" w:hAnsi="Times New Roman" w:cs="Times New Roman"/>
                <w:sz w:val="16"/>
                <w:szCs w:val="16"/>
                <w:lang w:val="en-US"/>
              </w:rPr>
              <w:t>i</w:t>
            </w:r>
            <w:proofErr w:type="spellEnd"/>
            <w:r w:rsidRPr="00C61B34">
              <w:rPr>
                <w:rFonts w:ascii="Times New Roman" w:hAnsi="Times New Roman" w:cs="Times New Roman"/>
                <w:sz w:val="16"/>
                <w:szCs w:val="16"/>
                <w:lang w:val="en-US"/>
              </w:rPr>
              <w:t xml:space="preserve"> = 1</w:t>
            </w:r>
          </w:p>
        </w:tc>
        <w:tc>
          <w:tcPr>
            <w:tcW w:w="1701"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
        </w:tc>
      </w:tr>
      <w:tr w:rsidR="00F41BC8" w:rsidRPr="00C61B34"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НМЦД(НМЦЕ)</w:t>
            </w:r>
          </w:p>
        </w:tc>
        <w:tc>
          <w:tcPr>
            <w:tcW w:w="708"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НМЦД, цена единицы товара, работы, услуги, цена договора, заключаемого с единственным поставщиком (подрядчиком, исполнителем), определяемая методом сопоставимых рыночных цен (анализа рынка);</w:t>
            </w:r>
          </w:p>
        </w:tc>
      </w:tr>
      <w:tr w:rsidR="00F41BC8" w:rsidRPr="00C61B34"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v</w:t>
            </w:r>
          </w:p>
        </w:tc>
        <w:tc>
          <w:tcPr>
            <w:tcW w:w="708"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(объем) закупаемого товара (работы, услуги);</w:t>
            </w:r>
          </w:p>
        </w:tc>
      </w:tr>
      <w:tr w:rsidR="00F41BC8" w:rsidRPr="00C61B34"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n</w:t>
            </w:r>
          </w:p>
        </w:tc>
        <w:tc>
          <w:tcPr>
            <w:tcW w:w="708"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значений, используемых в расчете;</w:t>
            </w:r>
          </w:p>
        </w:tc>
      </w:tr>
      <w:tr w:rsidR="00F41BC8" w:rsidRPr="00C61B34"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i</w:t>
            </w:r>
          </w:p>
        </w:tc>
        <w:tc>
          <w:tcPr>
            <w:tcW w:w="708"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rPr>
              <w:t>номер источника ценовой информации;</w:t>
            </w:r>
          </w:p>
        </w:tc>
      </w:tr>
      <w:tr w:rsidR="00F41BC8" w:rsidRPr="00C61B34" w:rsidTr="007A3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rPr>
              <w:t>Ц</w:t>
            </w:r>
            <w:proofErr w:type="spellStart"/>
            <w:r w:rsidRPr="00C61B34">
              <w:rPr>
                <w:rFonts w:ascii="Times New Roman" w:hAnsi="Times New Roman" w:cs="Times New Roman"/>
                <w:sz w:val="16"/>
                <w:szCs w:val="16"/>
                <w:lang w:val="en-US"/>
              </w:rPr>
              <w:t>i</w:t>
            </w:r>
            <w:proofErr w:type="spellEnd"/>
          </w:p>
        </w:tc>
        <w:tc>
          <w:tcPr>
            <w:tcW w:w="708" w:type="dxa"/>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lang w:val="en-US"/>
              </w:rPr>
              <w:t>–</w:t>
            </w:r>
          </w:p>
        </w:tc>
        <w:tc>
          <w:tcPr>
            <w:tcW w:w="8487" w:type="dxa"/>
            <w:gridSpan w:val="6"/>
            <w:tcBorders>
              <w:top w:val="nil"/>
              <w:left w:val="nil"/>
              <w:bottom w:val="nil"/>
              <w:right w:val="nil"/>
            </w:tcBorders>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w:t>
            </w:r>
          </w:p>
        </w:tc>
      </w:tr>
    </w:tbl>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7.5. Нормативный метод заключается в расчете НМЦД, цены единицы товара, работы, услуги, цены договора, заключаемого с единственным поставщиком (подрядчиком, исполнителем),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нормативным методом осуществляется по формуле: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НМЦнорм</w:t>
      </w:r>
      <w:proofErr w:type="spellEnd"/>
      <w:r w:rsidRPr="00C61B34">
        <w:rPr>
          <w:rFonts w:ascii="Times New Roman" w:hAnsi="Times New Roman" w:cs="Times New Roman"/>
          <w:sz w:val="16"/>
          <w:szCs w:val="16"/>
        </w:rPr>
        <w:t xml:space="preserve"> = </w:t>
      </w:r>
      <w:r w:rsidRPr="00C61B34">
        <w:rPr>
          <w:rFonts w:ascii="Times New Roman" w:hAnsi="Times New Roman" w:cs="Times New Roman"/>
          <w:sz w:val="16"/>
          <w:szCs w:val="16"/>
          <w:lang w:val="en-US"/>
        </w:rPr>
        <w:t xml:space="preserve">V × </w:t>
      </w:r>
      <w:proofErr w:type="spellStart"/>
      <w:r w:rsidRPr="00C61B34">
        <w:rPr>
          <w:rFonts w:ascii="Times New Roman" w:hAnsi="Times New Roman" w:cs="Times New Roman"/>
          <w:sz w:val="16"/>
          <w:szCs w:val="16"/>
        </w:rPr>
        <w:t>Цпред</w:t>
      </w:r>
      <w:proofErr w:type="spellEnd"/>
      <w:r w:rsidRPr="00C61B34">
        <w:rPr>
          <w:rFonts w:ascii="Times New Roman" w:hAnsi="Times New Roman" w:cs="Times New Roman"/>
          <w:sz w:val="16"/>
          <w:szCs w:val="16"/>
        </w:rPr>
        <w:t>, где:</w:t>
      </w:r>
    </w:p>
    <w:tbl>
      <w:tblPr>
        <w:tblW w:w="0" w:type="auto"/>
        <w:tblLook w:val="04A0" w:firstRow="1" w:lastRow="0" w:firstColumn="1" w:lastColumn="0" w:noHBand="0" w:noVBand="1"/>
      </w:tblPr>
      <w:tblGrid>
        <w:gridCol w:w="1276"/>
        <w:gridCol w:w="580"/>
        <w:gridCol w:w="8776"/>
      </w:tblGrid>
      <w:tr w:rsidR="00F41BC8" w:rsidRPr="00C61B34" w:rsidTr="007A3791">
        <w:tc>
          <w:tcPr>
            <w:tcW w:w="127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НМЦнорм</w:t>
            </w:r>
            <w:proofErr w:type="spellEnd"/>
          </w:p>
        </w:tc>
        <w:tc>
          <w:tcPr>
            <w:tcW w:w="58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77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начальная (максимальная) цена, определяемая нормативным методом;</w:t>
            </w:r>
          </w:p>
        </w:tc>
      </w:tr>
      <w:tr w:rsidR="00F41BC8" w:rsidRPr="00C61B34" w:rsidTr="007A3791">
        <w:tc>
          <w:tcPr>
            <w:tcW w:w="127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V</w:t>
            </w:r>
          </w:p>
        </w:tc>
        <w:tc>
          <w:tcPr>
            <w:tcW w:w="58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77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(объем) закупаемого товара (работы, услуги);</w:t>
            </w:r>
          </w:p>
        </w:tc>
      </w:tr>
      <w:tr w:rsidR="00F41BC8" w:rsidRPr="00C61B34" w:rsidTr="007A3791">
        <w:tc>
          <w:tcPr>
            <w:tcW w:w="127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Цпред</w:t>
            </w:r>
            <w:proofErr w:type="spellEnd"/>
          </w:p>
        </w:tc>
        <w:tc>
          <w:tcPr>
            <w:tcW w:w="58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77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предельная цена единицы товара, работы,</w:t>
            </w:r>
            <w:r>
              <w:rPr>
                <w:rFonts w:ascii="Times New Roman" w:hAnsi="Times New Roman" w:cs="Times New Roman"/>
                <w:sz w:val="16"/>
                <w:szCs w:val="16"/>
              </w:rPr>
              <w:t xml:space="preserve"> услуги, установленная норматив</w:t>
            </w:r>
            <w:r w:rsidRPr="00C61B34">
              <w:rPr>
                <w:rFonts w:ascii="Times New Roman" w:hAnsi="Times New Roman" w:cs="Times New Roman"/>
                <w:sz w:val="16"/>
                <w:szCs w:val="16"/>
              </w:rPr>
              <w:t>ными правовыми актами Российской Федерации, нормативными актами Новгородской области.</w:t>
            </w:r>
          </w:p>
        </w:tc>
      </w:tr>
    </w:tbl>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7.6. Тарифный </w:t>
      </w:r>
      <w:hyperlink r:id="rId58" w:history="1">
        <w:r w:rsidRPr="00C61B34">
          <w:rPr>
            <w:rStyle w:val="aa"/>
            <w:rFonts w:ascii="Times New Roman" w:hAnsi="Times New Roman" w:cs="Times New Roman"/>
            <w:sz w:val="16"/>
            <w:szCs w:val="16"/>
          </w:rPr>
          <w:t>метод</w:t>
        </w:r>
      </w:hyperlink>
      <w:r w:rsidRPr="00C61B34">
        <w:rPr>
          <w:rFonts w:ascii="Times New Roman" w:hAnsi="Times New Roman" w:cs="Times New Roman"/>
          <w:sz w:val="16"/>
          <w:szCs w:val="16"/>
        </w:rPr>
        <w:t xml:space="preserve"> применяется з</w:t>
      </w:r>
      <w:r>
        <w:rPr>
          <w:rFonts w:ascii="Times New Roman" w:hAnsi="Times New Roman" w:cs="Times New Roman"/>
          <w:sz w:val="16"/>
          <w:szCs w:val="16"/>
        </w:rPr>
        <w:t xml:space="preserve">аказчиком, если в соответствии </w:t>
      </w:r>
      <w:r w:rsidRPr="00C61B34">
        <w:rPr>
          <w:rFonts w:ascii="Times New Roman" w:hAnsi="Times New Roman" w:cs="Times New Roman"/>
          <w:sz w:val="16"/>
          <w:szCs w:val="16"/>
        </w:rPr>
        <w:t>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Определение НМЦД, цены единицы товара, работы, услуги, цены договора, заключаемого с единственным поставщиком (подрядчиком, исполнителем), тарифным методом осуществляется по формуле: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НМЦтариф</w:t>
      </w:r>
      <w:proofErr w:type="spellEnd"/>
      <w:r w:rsidRPr="00C61B34">
        <w:rPr>
          <w:rFonts w:ascii="Times New Roman" w:hAnsi="Times New Roman" w:cs="Times New Roman"/>
          <w:sz w:val="16"/>
          <w:szCs w:val="16"/>
        </w:rPr>
        <w:t xml:space="preserve"> = </w:t>
      </w:r>
      <w:r w:rsidRPr="00C61B34">
        <w:rPr>
          <w:rFonts w:ascii="Times New Roman" w:hAnsi="Times New Roman" w:cs="Times New Roman"/>
          <w:sz w:val="16"/>
          <w:szCs w:val="16"/>
          <w:lang w:val="en-US"/>
        </w:rPr>
        <w:t>V</w:t>
      </w:r>
      <w:r w:rsidRPr="00C61B34">
        <w:rPr>
          <w:rFonts w:ascii="Times New Roman" w:hAnsi="Times New Roman" w:cs="Times New Roman"/>
          <w:sz w:val="16"/>
          <w:szCs w:val="16"/>
        </w:rPr>
        <w:t xml:space="preserve"> × </w:t>
      </w:r>
      <w:proofErr w:type="spellStart"/>
      <w:r w:rsidRPr="00C61B34">
        <w:rPr>
          <w:rFonts w:ascii="Times New Roman" w:hAnsi="Times New Roman" w:cs="Times New Roman"/>
          <w:sz w:val="16"/>
          <w:szCs w:val="16"/>
        </w:rPr>
        <w:t>Цтариф</w:t>
      </w:r>
      <w:proofErr w:type="spellEnd"/>
      <w:r w:rsidRPr="00C61B34">
        <w:rPr>
          <w:rFonts w:ascii="Times New Roman" w:hAnsi="Times New Roman" w:cs="Times New Roman"/>
          <w:sz w:val="16"/>
          <w:szCs w:val="16"/>
        </w:rPr>
        <w:t>, где:</w:t>
      </w:r>
    </w:p>
    <w:tbl>
      <w:tblPr>
        <w:tblW w:w="10773" w:type="dxa"/>
        <w:tblLayout w:type="fixed"/>
        <w:tblLook w:val="04A0" w:firstRow="1" w:lastRow="0" w:firstColumn="1" w:lastColumn="0" w:noHBand="0" w:noVBand="1"/>
      </w:tblPr>
      <w:tblGrid>
        <w:gridCol w:w="1418"/>
        <w:gridCol w:w="425"/>
        <w:gridCol w:w="8930"/>
      </w:tblGrid>
      <w:tr w:rsidR="00F41BC8" w:rsidRPr="00C61B34" w:rsidTr="007A3791">
        <w:tc>
          <w:tcPr>
            <w:tcW w:w="1418"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НМЦ</w:t>
            </w:r>
            <w:r>
              <w:rPr>
                <w:rFonts w:ascii="Times New Roman" w:hAnsi="Times New Roman" w:cs="Times New Roman"/>
                <w:sz w:val="16"/>
                <w:szCs w:val="16"/>
              </w:rPr>
              <w:t xml:space="preserve"> </w:t>
            </w:r>
            <w:r w:rsidRPr="00C61B34">
              <w:rPr>
                <w:rFonts w:ascii="Times New Roman" w:hAnsi="Times New Roman" w:cs="Times New Roman"/>
                <w:sz w:val="16"/>
                <w:szCs w:val="16"/>
              </w:rPr>
              <w:t>тариф</w:t>
            </w:r>
          </w:p>
        </w:tc>
        <w:tc>
          <w:tcPr>
            <w:tcW w:w="42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93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начальная (максимальная) цена, определяемая тарифным методом;</w:t>
            </w:r>
          </w:p>
        </w:tc>
      </w:tr>
      <w:tr w:rsidR="00F41BC8" w:rsidRPr="00C61B34" w:rsidTr="007A3791">
        <w:tc>
          <w:tcPr>
            <w:tcW w:w="1418"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V</w:t>
            </w:r>
          </w:p>
        </w:tc>
        <w:tc>
          <w:tcPr>
            <w:tcW w:w="42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93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(объем) закупаемого товара (работы, услуги);</w:t>
            </w:r>
          </w:p>
        </w:tc>
      </w:tr>
      <w:tr w:rsidR="00F41BC8" w:rsidRPr="00C61B34" w:rsidTr="007A3791">
        <w:tc>
          <w:tcPr>
            <w:tcW w:w="1418"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Цтариф</w:t>
            </w:r>
            <w:proofErr w:type="spellEnd"/>
          </w:p>
        </w:tc>
        <w:tc>
          <w:tcPr>
            <w:tcW w:w="42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93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цена (тариф) единицы товара, работы, услуги, установленная в рамках государственного регулирования цен (та</w:t>
            </w:r>
            <w:r>
              <w:rPr>
                <w:rFonts w:ascii="Times New Roman" w:hAnsi="Times New Roman" w:cs="Times New Roman"/>
                <w:sz w:val="16"/>
                <w:szCs w:val="16"/>
              </w:rPr>
              <w:t>рифов) или установленная муници</w:t>
            </w:r>
            <w:r w:rsidRPr="00C61B34">
              <w:rPr>
                <w:rFonts w:ascii="Times New Roman" w:hAnsi="Times New Roman" w:cs="Times New Roman"/>
                <w:sz w:val="16"/>
                <w:szCs w:val="16"/>
              </w:rPr>
              <w:t xml:space="preserve">пальным правовым актом. </w:t>
            </w:r>
          </w:p>
        </w:tc>
      </w:tr>
    </w:tbl>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7.7. Проектно-сметный </w:t>
      </w:r>
      <w:hyperlink r:id="rId59" w:history="1">
        <w:r w:rsidRPr="00C61B34">
          <w:rPr>
            <w:rStyle w:val="aa"/>
            <w:rFonts w:ascii="Times New Roman" w:hAnsi="Times New Roman" w:cs="Times New Roman"/>
            <w:sz w:val="16"/>
            <w:szCs w:val="16"/>
          </w:rPr>
          <w:t>метод</w:t>
        </w:r>
      </w:hyperlink>
      <w:r w:rsidRPr="00C61B34">
        <w:rPr>
          <w:rFonts w:ascii="Times New Roman" w:hAnsi="Times New Roman" w:cs="Times New Roman"/>
          <w:sz w:val="16"/>
          <w:szCs w:val="16"/>
        </w:rPr>
        <w:t xml:space="preserve"> заключается в определении НМЦД, цены договора, заключаемого с единственным поставщиком (подрядчиком, исполнителем), 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7.7.1.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7.7.2.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w:t>
      </w:r>
      <w:hyperlink r:id="rId60" w:history="1">
        <w:r w:rsidRPr="00C61B34">
          <w:rPr>
            <w:rStyle w:val="aa"/>
            <w:rFonts w:ascii="Times New Roman" w:hAnsi="Times New Roman" w:cs="Times New Roman"/>
            <w:sz w:val="16"/>
            <w:szCs w:val="16"/>
          </w:rPr>
          <w:t>порядке</w:t>
        </w:r>
      </w:hyperlink>
      <w:r w:rsidRPr="00C61B34">
        <w:rPr>
          <w:rFonts w:ascii="Times New Roman" w:hAnsi="Times New Roman" w:cs="Times New Roman"/>
          <w:sz w:val="16"/>
          <w:szCs w:val="16"/>
        </w:rPr>
        <w:t xml:space="preserve">,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w:t>
      </w:r>
      <w:r w:rsidRPr="00C61B34">
        <w:rPr>
          <w:rFonts w:ascii="Times New Roman" w:hAnsi="Times New Roman" w:cs="Times New Roman"/>
          <w:sz w:val="16"/>
          <w:szCs w:val="16"/>
        </w:rPr>
        <w:lastRenderedPageBreak/>
        <w:t>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7.8. 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утвержденная в соответствии с законодательством о градостроительной деятельности.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7.9. Затратный метод применяется в случае невозможности применения иных методов, предусмотренных подпунктами 7.1.1-7.1.4 Положения, или в дополнение к иным методам. Данный метод заключается в определении НМЦД, цены единицы товара, работы, услуги,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7.10. В случае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обеспечения заявки или обеспечения исполнения договора, применяются к максимальному значению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7.11. Максимальное значение цены контракта определяется исходя из выделенных на закупку средств, начальной цены за единицу товара (работы, услуги) и максимально возможного количества товара (работы, услуги), которые необходимы заказчику.</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7.12. Формула цены, устанавливающая правила расчета сумм, подлежащих уплате заказчиком поставщику (исполнителю, подрядчику) в ходе испол</w:t>
      </w:r>
      <w:r w:rsidR="00CE2FC2">
        <w:rPr>
          <w:rFonts w:ascii="Times New Roman" w:hAnsi="Times New Roman" w:cs="Times New Roman"/>
          <w:sz w:val="16"/>
          <w:szCs w:val="16"/>
        </w:rPr>
        <w:t xml:space="preserve">нения договора определяется по </w:t>
      </w:r>
      <w:r w:rsidRPr="00C61B34">
        <w:rPr>
          <w:rFonts w:ascii="Times New Roman" w:hAnsi="Times New Roman" w:cs="Times New Roman"/>
          <w:sz w:val="16"/>
          <w:szCs w:val="16"/>
        </w:rPr>
        <w:t>формуле: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Ц = </w:t>
      </w:r>
      <w:r w:rsidRPr="00C61B34">
        <w:rPr>
          <w:rFonts w:ascii="Times New Roman" w:hAnsi="Times New Roman" w:cs="Times New Roman"/>
          <w:sz w:val="16"/>
          <w:szCs w:val="16"/>
          <w:lang w:val="en-US"/>
        </w:rPr>
        <w:t>V</w:t>
      </w:r>
      <w:r w:rsidRPr="00C61B34">
        <w:rPr>
          <w:rFonts w:ascii="Times New Roman" w:hAnsi="Times New Roman" w:cs="Times New Roman"/>
          <w:sz w:val="16"/>
          <w:szCs w:val="16"/>
        </w:rPr>
        <w:t xml:space="preserve"> × </w:t>
      </w:r>
      <w:proofErr w:type="spellStart"/>
      <w:r w:rsidRPr="00C61B34">
        <w:rPr>
          <w:rFonts w:ascii="Times New Roman" w:hAnsi="Times New Roman" w:cs="Times New Roman"/>
          <w:sz w:val="16"/>
          <w:szCs w:val="16"/>
        </w:rPr>
        <w:t>Цед</w:t>
      </w:r>
      <w:proofErr w:type="spellEnd"/>
      <w:r w:rsidRPr="00C61B34">
        <w:rPr>
          <w:rFonts w:ascii="Times New Roman" w:hAnsi="Times New Roman" w:cs="Times New Roman"/>
          <w:sz w:val="16"/>
          <w:szCs w:val="16"/>
        </w:rPr>
        <w:t>, где:</w:t>
      </w:r>
    </w:p>
    <w:tbl>
      <w:tblPr>
        <w:tblW w:w="0" w:type="auto"/>
        <w:tblLook w:val="04A0" w:firstRow="1" w:lastRow="0" w:firstColumn="1" w:lastColumn="0" w:noHBand="0" w:noVBand="1"/>
      </w:tblPr>
      <w:tblGrid>
        <w:gridCol w:w="768"/>
        <w:gridCol w:w="580"/>
        <w:gridCol w:w="9284"/>
      </w:tblGrid>
      <w:tr w:rsidR="00F41BC8" w:rsidRPr="00C61B34" w:rsidTr="007A3791">
        <w:tc>
          <w:tcPr>
            <w:tcW w:w="768"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Ц</w:t>
            </w:r>
          </w:p>
        </w:tc>
        <w:tc>
          <w:tcPr>
            <w:tcW w:w="58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9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сумма, подлежащая уплате заказчиком постав</w:t>
            </w:r>
            <w:r>
              <w:rPr>
                <w:rFonts w:ascii="Times New Roman" w:hAnsi="Times New Roman" w:cs="Times New Roman"/>
                <w:sz w:val="16"/>
                <w:szCs w:val="16"/>
              </w:rPr>
              <w:t xml:space="preserve">щику (исполнителю, подрядчику) </w:t>
            </w:r>
            <w:r w:rsidRPr="00C61B34">
              <w:rPr>
                <w:rFonts w:ascii="Times New Roman" w:hAnsi="Times New Roman" w:cs="Times New Roman"/>
                <w:sz w:val="16"/>
                <w:szCs w:val="16"/>
              </w:rPr>
              <w:t>в ходе исполнения договора;</w:t>
            </w:r>
          </w:p>
        </w:tc>
      </w:tr>
      <w:tr w:rsidR="00F41BC8" w:rsidRPr="00C61B34" w:rsidTr="007A3791">
        <w:tc>
          <w:tcPr>
            <w:tcW w:w="768"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lang w:val="en-US"/>
              </w:rPr>
              <w:t>V</w:t>
            </w:r>
          </w:p>
        </w:tc>
        <w:tc>
          <w:tcPr>
            <w:tcW w:w="58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9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объем поставленных товаров, выполненных работ, оказанных услуг в периоде поставки (выполнения работ, оказания услуг);</w:t>
            </w:r>
          </w:p>
        </w:tc>
      </w:tr>
      <w:tr w:rsidR="00F41BC8" w:rsidRPr="00C61B34" w:rsidTr="007A3791">
        <w:tc>
          <w:tcPr>
            <w:tcW w:w="768"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Цед</w:t>
            </w:r>
            <w:proofErr w:type="spellEnd"/>
          </w:p>
        </w:tc>
        <w:tc>
          <w:tcPr>
            <w:tcW w:w="58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9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 Обеспечительные и антидемпинговые меры при осуществлении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обеспечение заявки), и (или) обеспечения обязательств, связанных с исполнением договора, заключенного по результатам проведения закупки (далее обеспечение исполнения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8.2. Требование о предоставлении обеспечения заявки, в случае его установления, предъявляется ко всем участникам закупки в равной степени,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 и устанавливается в извещении и (или) в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8.3. 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8.4. Требование о предоставлении обеспечения заявки устанавливается только в случае проведения конкурентных закупок, при этом начальная (максимальная) цена договора должна превышать 5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8.5. 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8.6. 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8.7. 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8.7.1. Размещение на ЭП итогового протокола конкурентной закупки.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8.7.2. Отмена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8.7.3. Отзыв заявки участником закупки до окончания срока подачи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8.7.4. Получение заявки на участие в закупке после окончания срока подачи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8.7.5. Отстранение участника закупки от участия в закупке или отказ заказчика от заключения договора с участником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8.8.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8.9. Возврат денежных средств, внесенных в качестве обеспечения заявок, участнику закупки не осуществляется либо осуществляется уплата денежных средств заказчику гарантом по безотзывной банковской гарантии в следующих случаях: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8.9.2. </w:t>
      </w:r>
      <w:proofErr w:type="spellStart"/>
      <w:r w:rsidRPr="00C61B34">
        <w:rPr>
          <w:rFonts w:ascii="Times New Roman" w:hAnsi="Times New Roman" w:cs="Times New Roman"/>
          <w:sz w:val="16"/>
          <w:szCs w:val="16"/>
        </w:rPr>
        <w:t>Непредоставление</w:t>
      </w:r>
      <w:proofErr w:type="spellEnd"/>
      <w:r w:rsidRPr="00C61B34">
        <w:rPr>
          <w:rFonts w:ascii="Times New Roman" w:hAnsi="Times New Roman" w:cs="Times New Roman"/>
          <w:sz w:val="16"/>
          <w:szCs w:val="16"/>
        </w:rPr>
        <w:t xml:space="preserve"> или предоставление с нарушением условий, установленных Положением, извещением и (или) документацией о закупке, обеспечения исполнения договора участником закупки заказчику до заключения договора (в случае если в извещении и (или) в документации о закупке установлены требования обеспечения исполнения договора и срок его предоставления до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8.10. 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8.11. 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пунктом 4.1 Положения, если начальная (максимальная) цена договора не превышает 500 тыс.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8.12. Заказчик обязан установить требование обеспечения исполнения договора в извещении об осуществлении закупки и в проекте договора при осуществлении закупки способом, предусмотренным подпунктами 4.1.1-4.1.6 Положения, если начальная (максимальная) цена договора превышает 500 тыс.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8.13. 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и (или) в документации о закупке не указано иное.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8.14. Размер обеспечения исполнения договора, в случае установления заказчиком требования предоставления такого обеспечения, должен составлять от 5 до 30 % от начальной (максимальной) цены договора, но не менее чем в размере аванса (если проектом договора предусмотрена выплата аванса).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8.15. 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8.16. Срок обеспечения исполнения договора должен превышать срок исполнения обязательств по договору на 30 календарных дней (если в документации не указано иное).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8.17. Договор заключается после предоставления участником закупки, с которым заключается договор, обеспечения исполнения договора в соответствии с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8.18. 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8.19. Обеспечение исполнения договора не требуется в случае заключения договора с участником закупки, который является государственным или муниципальным учреждением.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8.20. При заключении договора, если в ходе проведения конкурентной закупки победителем закупки была снижена начальная (максимальная) цена договора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антидемпинговые меры, включающие в себя обязанность победителя закупки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документации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требование о предоставлении обеспечения исполнения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8.21. Антидемпинговые меры могут быть применены только в случае установления возможности применения таких мер в извещении об осуществлении закупки и (или) в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8.22. 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8.23. 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пунктов 8.20-8.22 Положения в полном объеме.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 Порядок подготовки и проведения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 Закупочная комиссия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9.1.3. Решение о включении конкретного лица в состав закупочной комиссии принимается заказчиком.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61" w:history="1">
        <w:r w:rsidRPr="00C61B34">
          <w:rPr>
            <w:rStyle w:val="aa"/>
            <w:rFonts w:ascii="Times New Roman" w:hAnsi="Times New Roman" w:cs="Times New Roman"/>
            <w:sz w:val="16"/>
            <w:szCs w:val="16"/>
          </w:rPr>
          <w:t>законом</w:t>
        </w:r>
      </w:hyperlink>
      <w:r w:rsidRPr="00C61B34">
        <w:rPr>
          <w:rFonts w:ascii="Times New Roman" w:hAnsi="Times New Roman" w:cs="Times New Roman"/>
          <w:sz w:val="16"/>
          <w:szCs w:val="16"/>
        </w:rPr>
        <w:t xml:space="preserve"> от 25.12.2008 № 273-ФЗ «О противодействии коррупции».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9.1.3.1. Членами закупочной комиссии не могут быть:</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62" w:history="1">
        <w:r w:rsidRPr="00C61B34">
          <w:rPr>
            <w:rStyle w:val="aa"/>
            <w:rFonts w:ascii="Times New Roman" w:hAnsi="Times New Roman" w:cs="Times New Roman"/>
            <w:sz w:val="16"/>
            <w:szCs w:val="16"/>
          </w:rPr>
          <w:t>законе</w:t>
        </w:r>
      </w:hyperlink>
      <w:r w:rsidRPr="00C61B34">
        <w:rPr>
          <w:rFonts w:ascii="Times New Roman" w:hAnsi="Times New Roman" w:cs="Times New Roman"/>
          <w:sz w:val="16"/>
          <w:szCs w:val="16"/>
        </w:rPr>
        <w:t xml:space="preserve"> от 25.12.2008 № 273-ФЗ «О противодействии коррупции»;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иные физические лица в случаях, определенных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9.1.3.2. 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9.1.4. Заседание закупочной комиссии является правомочным, если на заседании присутствуют не менее 50 % от общего числа членов закупочной комиссии.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 Основными функциями закупочной комиссии являются: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9.1.5.1. Участие в заседании закупочной комиссии при открытии оператором ЭП доступа к заявкам, поданным в форме электронных документов;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9.1.5.2. Рассмотрение заявок участников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9.1.5.3. Принятие решений о направлении запросов участникам в случаях, установленных Положением и документацией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9.1.5.4. Принятие решений о допуске участника закупки или отказа в допуске (отклонения заявки) участника закупки к участию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9.1.5.5. Фиксирование факта о признании процедуры закупки несостоявшейся (при необходимости);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9.1.5.6. Проведение оценки заявок (при необходимости);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9.1.5.7. Определение победителя закупки в соответствии с условиями извещения о проведении закупки и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9.1.5.8. Рассмотрение решений антимонопольного органа, органов 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вышестоящих контролирующих органах;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9.1.5.9. Размещение протоколов, составляемых в ходе проведения процедуры закупки, в ЕИС или на ЭП.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9.1.6. Функции, возложенные заказчиком на закупочную комиссию, могут отличаться от описанных в подпункте 9.1.5 Положения в соответствии с решением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 Требования к извещению о закупке,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9.2.2. При проведении неконкурентной закупки заказчик разрабатывает извещение о проведении закупки у единственного поставщика и документацию о закупке в случаях, когда размещение таких извещения и документации предусмотрено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9.2.3. Извещение и документация о закупке размещаются в ЕИС, если такие извещение и документация о закупке были разработаны заказчиком. Документация о закупке размещается одновременно с извещением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9.2.4. Заказчик имеет право разместить извещение и документацию о закупке в дополнительных источниках информации.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9.2.5. Заказчик размещает извещение о закупке с учетом следующих требований к срокам такого размещения: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9.2.5.1. В случае проведения конкурса – не менее чем за 15 дней до дня окончания срока подачи заявок на участие в конкурсе;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9.2.5.2. В случае проведения аукциона – не менее чем за 15 дней до дня окончания срока подачи заявок на участие в аукционе;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9.2.5.3. В случае проведения запроса предложений – не менее чем за 7 рабочих дней до дня проведения такого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9.2.5.4. В случае проведения запроса цен – не менее чем за 4 рабочих дня до дня окончания срока подачи заявок на участие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9.2.5.5. В случае проведения запроса котировок – не менее чем за 5 рабочих дней до дня окончания срока подачи заявок на участие в запросе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9.2.6.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9.2.6.1. Конкурса в электронной форме в следующие сроки: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не менее чем за 15 дней до даты окончания срока подачи заявок на участие в таком конкурсе в случае, если начальная (максимальная) цена договора превышает 30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9.2.6.2. Аукциона в электронной форме в следующие сроки: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не менее чем за 15 дней до даты окончания срока подачи заявок на участие в таком аукционе в случае, если начальная (максимальная) цена договора превышает 30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9.2.6.3. Запроса предложений в электронной форме не менее чем за 5 рабочих дней до дня проведения такого запроса предложений. При этом начальная (максимальная) цена договора не должна превышать 15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9.2.6.4. Запроса котировок в электронной форме не менее чем за 4 рабочих дня до дня истечения срока подачи заявок на участие в таком запросе </w:t>
      </w:r>
      <w:r w:rsidRPr="00C61B34">
        <w:rPr>
          <w:rFonts w:ascii="Times New Roman" w:hAnsi="Times New Roman" w:cs="Times New Roman"/>
          <w:sz w:val="16"/>
          <w:szCs w:val="16"/>
        </w:rPr>
        <w:lastRenderedPageBreak/>
        <w:t>котировок. При этом начальная (максимальная) цена договора не должна превышать 7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9.2.7. Извещение и документация о закупке должны быть доступны для ознакомления пользователям на ЭП без взимания платы.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 Извещение о закупке должно содержать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9.2.8.1. Способ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9.2.8.2. Наименование, место нахождения, почтовый адрес, адрес электронной почты, номер контактного телефона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9.2.8.3. 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пунктом 3.9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9.2.8.4. Место поставки товара, выполнения работы, оказания услуги;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9.2.8.6. 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за исключением случаев представления документации в форме электронного документа;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конкурентной закупки (этапов конкурентной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9.2.8.8. Адрес ЭП в сети «Интернет», на которой проводится закупка (при осуществлении закупки в электронной форме);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9.2.8.9. Требования к форме и оформлению запроса на разъяснения положений извещения (документации о закупке), порядок предоставления таких разъяснений;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9.2.8.12. Требования к участникам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9.2.8.13. Перечень документов и (или) сведений,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 и (или) сведений;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9.2.8.14. Иные сведения и документы, предусмотренные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 Документация о закупке должна содержать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9.2.9.2. Требования к содержанию, форме, оформлению и составу заявки на участие в закупке. При этом не допускается требовать 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9.2.9.4. Место, условия и сроки (периоды) поставки товара, выполнения работы, оказания услуги;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9.2.9.6. Форма, сроки и порядок оплаты товара, работы, услуги;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9.2.9.7. Информация о расходах на перевозку, страхование, уплату таможенных пошлин, налогов и других обязательных платежей;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9.2.9.8. 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оформленное с учетом требований раздела 7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закупки (этапов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9.2.9.10. Требования к участникам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9.2.9.12.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9.2.9.13. Формы, порядок, дата и время окончания срока предоставления участникам закупки разъяснений положений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9.2.9.14. Дата рассмотрения предложений (заявок) участников закупки и подведения итогов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9.2.9.15. Критерии оценки и сопоставления заявок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9.2.9.16. Порядок оценки и сопоставления заявок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9.2.9.17. Описание предмета закупки в соответствии с пунктом 3.9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9.2.9.18. Проект договора, заключаемого по результатам проведения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9.2.9.21. 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9.2.9.22. 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 проведении конкурса, запроса предложений, запроса цен,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9.2.9.24. 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9.2.9.25. Указание на то, что закупка проводится повторно, с обязательным указанием номера извещения о закупке в ЕИС, которая была проведена первоначально и не состоялась (при проведении повторной конкурентной закупки в соответствии с требованиями раздела 11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9.2.10. Документация о закупке должна содержать в себе также сведения, указанные в подразделе 14.5 настоящего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9.2.11. Документация о закупке может содержать любые иные сведения по усмотрению заказчика, при условии, что размещение таких сведений не </w:t>
      </w:r>
      <w:r w:rsidRPr="00C61B34">
        <w:rPr>
          <w:rFonts w:ascii="Times New Roman" w:hAnsi="Times New Roman" w:cs="Times New Roman"/>
          <w:sz w:val="16"/>
          <w:szCs w:val="16"/>
        </w:rPr>
        <w:lastRenderedPageBreak/>
        <w:t>противоречит нормам действующего законодательства и настоящего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9.3. Порядок предоставления разъяснений положений извещения о закупке, положений документации о закупке, иных разъяснений.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9.3.1. Любой участник конкурентной закупки вправе направить запрос на предоставление разъяснений положений извещения о закупке, положений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9.3.2. Требования к форме, оформлению запроса на разъяснение на предоставление разъяснений положений извещения о закупке, положений документации о закупке (далее запрос на разъяснение) устанавливаются заказчиком в документации и (или) извещении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9.3.3. Заказчик обязан предоставить разъяснение положений извещения о закупке, документации о закупке в соответствии с поданным запросом в форме, предусмотренной документацией и (или) извещением о закупке, в течение 3 рабочих дней при условии, что запрос на разъяснение поступил не позднее чем за 3 рабочих дня до даты окончания срока подачи заявок на участие в такой закупке. Если запрос был направлен с нарушением данных сроков, заказчик имеет право не давать разъяснения по такому запросу.</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9.3.4. Разъяснения должны быть размещены в ЕИС. В течение 3 рабочих дней с даты поступления запроса заказчик осуществляет разъяснение положений документации о закупке, извещения о закупке и размещает их в ЕИС с указанием предмета запроса, но без указания участника закупки, от которого поступил указанный запрос.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9.3.5. Разъяснения не должны изменять предмет закупки и существенные условия проекта договора, в противном случае необходимо внести изменения в извещение о закупке и (или) в документацию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9.3.6. Заказчик вправе давать любым лицам иные разъяснения, 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 Порядок подачи заявки на участие в конкурентной закупке и требования к составу такой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9.4.1. Заявка на участие в конкурентной закупке должна быть подана в порядке, в срок и по форме, которые установлены документацией 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9.4.2. Заявки на участие в закупке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9.4.3. Участник закупки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9.4.4. Порядок внесения изменений и отзыв заявки в электронной форме осуществляется посредством использования функционала ЭП, на которой проводится закупка, в соответствии с регламентом работы ЭП.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9.4.5. Участник закупки вправе подать только одну заявку на участие 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 Заявка на участие в конкурентной закупке должна содержать:</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9.4.6.1. 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6 месяцев до даты размещения в ЕИС извещения о закупке,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9.4.6.3. Документы, подтверждающие полномочия лица на осуществление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9.4.6.4. Копии учредительных документов участника закупки (для юридических лиц);</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9.4.6.5.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9.4.6.6. Описание участником закупки товара, работы, услуги, являющихся предметом закупки, их количественных и качественных характеристик;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9.4.6.7.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представлении таких документов было предусмотрено, в том числе документацией 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9.4.6.8. Предложение о цене договора, за исключением случаев проведения аукциона. При этом участник закупки обязан указать данное предложение в двух формах –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Участник закупки не вправе включать в состав заявки предложение о цене договора в случае подачи заявки на участие в аукционе;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9.4.6.9. 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документацией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9.4.6.10. Декларацию о соответствии участника закупки требованиям, установленным в соответствии с подпунктами 3.1.2-3.1.7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9.4.6.11. Документы, подтверждающие соответствие участника закупки требованиям к участникам закупки, установленным заказчиком в документации о закупке в соответствии с подпунктом 3.1.1 Положения, или копии таких документов (при наличии в документации о закупке данного требования);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9.4.6.12. Документы, подтверждающие внесение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закупке, или копию этого платежного поручения либо банковскую гарантию, независимую гарантию в случае, предусмотренном пунктом 8.2 Положения);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9.4.6.13. Иные документы и сведения, представление которых предусмотрено документацией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9.4.7. 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помимо предусмотренных настоящим подпунктом.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9.4.10. Ненадлежащее исполнение участником открытого конкурса, открытого запроса котировок, запроса цен, требования, согласно которому все листы заявки, поданной в бумажной форме, должны быть пронумерованы, не является основанием для отказа в допуске к участию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до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9.4.12. Каждый конверт с заявкой на участие, поступивший в течение срока подачи заявок на участие и после его окончания, регистрируется уполномоченным лицом заказчика в журнале регистрации заявок.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журнале регистрации заявок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регистрационный номер заявки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и время поступления конверта с заявкой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способ подачи заявки на участие в закупке (лично, посредством почтовой связи);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состояние конверта с заявкой (наличие либо отсутствие повреждений, признаков вскрытия).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Факт подачи заявки заверяется в журнале подписью секретаря закупочной комиссии.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 требованию участника закупки секретарь закупочной комиссии может выдать расписку в получении конверта с заявкой с указанием состояния конверта (наличие повреждений, признаков вскрытия), даты и времени получения заявки, ее регистрационного номера.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 Критерии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9.5.1. Для оценки заявок, поданных участниками закупки на участие в конкурсе, на участие в запросе предложений, запросе цен, запросе котировок, заказчик устанавливает в документации о закупке критерии оценки заявок и порядок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 Критериями оценки заявок могут быть:</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9.5.2.1. Цена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9.5.2.2. Качественные и (или) функциональные характеристики (потребительские свойства) товара, качество работ, услуг;</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9.5.2.3. Расходы на эксплуатацию товара;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9.5.2.4. Расходы на техническое обслуживание товара;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9.5.2.5. Сроки (периоды) поставки товара, выполнения работ, оказания услуг;</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9.5.2.6. Срок, на который предоставляются гарантии качества товара, работ, услуг;</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9.5.2.7. Деловая репутация участника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9.5.2.9. Квалификация участника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9.5.2.10. Квалификация работников участника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9.5.3. Критерии оценки могут подразделяться на подкритерии (показатели).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Вес критерия «цена договора» должен составлять не менее 50 %, а в случае закупки работ без использования товаров или услуг 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предложений заказчик должен указать не менее 2 критериев.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Для оценки и сопоставления заявок по критериям, указанным в подпунктах 9.5.2.1, 9.5.2.3, 9.5.2.4 Положения, предложениям участников закупки присваиваются баллы по следующей формуле: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ЦБi</w:t>
      </w:r>
      <w:proofErr w:type="spellEnd"/>
      <w:r w:rsidRPr="00C61B34">
        <w:rPr>
          <w:rFonts w:ascii="Times New Roman" w:hAnsi="Times New Roman" w:cs="Times New Roman"/>
          <w:sz w:val="16"/>
          <w:szCs w:val="16"/>
        </w:rPr>
        <w:t xml:space="preserve"> = </w:t>
      </w:r>
      <w:proofErr w:type="spellStart"/>
      <w:r w:rsidRPr="00C61B34">
        <w:rPr>
          <w:rFonts w:ascii="Times New Roman" w:hAnsi="Times New Roman" w:cs="Times New Roman"/>
          <w:sz w:val="16"/>
          <w:szCs w:val="16"/>
        </w:rPr>
        <w:t>Цmin</w:t>
      </w:r>
      <w:proofErr w:type="spellEnd"/>
      <w:r w:rsidRPr="00C61B34">
        <w:rPr>
          <w:rFonts w:ascii="Times New Roman" w:hAnsi="Times New Roman" w:cs="Times New Roman"/>
          <w:sz w:val="16"/>
          <w:szCs w:val="16"/>
        </w:rPr>
        <w:t xml:space="preserve"> / </w:t>
      </w:r>
      <w:proofErr w:type="spellStart"/>
      <w:r w:rsidRPr="00C61B34">
        <w:rPr>
          <w:rFonts w:ascii="Times New Roman" w:hAnsi="Times New Roman" w:cs="Times New Roman"/>
          <w:sz w:val="16"/>
          <w:szCs w:val="16"/>
        </w:rPr>
        <w:t>Цi</w:t>
      </w:r>
      <w:proofErr w:type="spellEnd"/>
      <w:r w:rsidRPr="00C61B34">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865"/>
        <w:gridCol w:w="580"/>
        <w:gridCol w:w="8612"/>
      </w:tblGrid>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ЦБi</w:t>
            </w:r>
            <w:proofErr w:type="spellEnd"/>
          </w:p>
        </w:tc>
        <w:tc>
          <w:tcPr>
            <w:tcW w:w="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612"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баллов по критерию;</w:t>
            </w:r>
          </w:p>
        </w:tc>
      </w:tr>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Цmin</w:t>
            </w:r>
            <w:proofErr w:type="spellEnd"/>
          </w:p>
        </w:tc>
        <w:tc>
          <w:tcPr>
            <w:tcW w:w="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612"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минимальное предложение из сделанных участниками закупки;</w:t>
            </w:r>
          </w:p>
        </w:tc>
      </w:tr>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Цi</w:t>
            </w:r>
            <w:proofErr w:type="spellEnd"/>
          </w:p>
        </w:tc>
        <w:tc>
          <w:tcPr>
            <w:tcW w:w="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612"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предложение участника закупки, которое оценивается.</w:t>
            </w:r>
          </w:p>
        </w:tc>
      </w:tr>
    </w:tbl>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Для оценки и сопоставления заявок по критериям, указа</w:t>
      </w:r>
      <w:r>
        <w:rPr>
          <w:rFonts w:ascii="Times New Roman" w:hAnsi="Times New Roman" w:cs="Times New Roman"/>
          <w:sz w:val="16"/>
          <w:szCs w:val="16"/>
        </w:rPr>
        <w:t xml:space="preserve">нным </w:t>
      </w:r>
      <w:r w:rsidRPr="00C61B34">
        <w:rPr>
          <w:rFonts w:ascii="Times New Roman" w:hAnsi="Times New Roman" w:cs="Times New Roman"/>
          <w:sz w:val="16"/>
          <w:szCs w:val="16"/>
        </w:rPr>
        <w:t>в подпунктах 9.5.2.5, 9.5.2.6 Положения, предложениям участников закупки присваиваются баллы по следующей формуле: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СБi</w:t>
      </w:r>
      <w:proofErr w:type="spellEnd"/>
      <w:r w:rsidRPr="00C61B34">
        <w:rPr>
          <w:rFonts w:ascii="Times New Roman" w:hAnsi="Times New Roman" w:cs="Times New Roman"/>
          <w:sz w:val="16"/>
          <w:szCs w:val="16"/>
        </w:rPr>
        <w:t xml:space="preserve"> = </w:t>
      </w:r>
      <w:proofErr w:type="spellStart"/>
      <w:r w:rsidRPr="00C61B34">
        <w:rPr>
          <w:rFonts w:ascii="Times New Roman" w:hAnsi="Times New Roman" w:cs="Times New Roman"/>
          <w:sz w:val="16"/>
          <w:szCs w:val="16"/>
        </w:rPr>
        <w:t>Сmin</w:t>
      </w:r>
      <w:proofErr w:type="spellEnd"/>
      <w:r w:rsidRPr="00C61B34">
        <w:rPr>
          <w:rFonts w:ascii="Times New Roman" w:hAnsi="Times New Roman" w:cs="Times New Roman"/>
          <w:sz w:val="16"/>
          <w:szCs w:val="16"/>
        </w:rPr>
        <w:t xml:space="preserve"> / </w:t>
      </w:r>
      <w:proofErr w:type="spellStart"/>
      <w:r w:rsidRPr="00C61B34">
        <w:rPr>
          <w:rFonts w:ascii="Times New Roman" w:hAnsi="Times New Roman" w:cs="Times New Roman"/>
          <w:sz w:val="16"/>
          <w:szCs w:val="16"/>
        </w:rPr>
        <w:t>Сi</w:t>
      </w:r>
      <w:proofErr w:type="spellEnd"/>
      <w:r w:rsidRPr="00C61B34">
        <w:rPr>
          <w:rFonts w:ascii="Times New Roman" w:hAnsi="Times New Roman" w:cs="Times New Roman"/>
          <w:sz w:val="16"/>
          <w:szCs w:val="16"/>
        </w:rPr>
        <w:t xml:space="preserve"> × 100, где:</w:t>
      </w:r>
    </w:p>
    <w:tbl>
      <w:tblPr>
        <w:tblW w:w="0" w:type="auto"/>
        <w:tblLook w:val="04A0" w:firstRow="1" w:lastRow="0" w:firstColumn="1" w:lastColumn="0" w:noHBand="0" w:noVBand="1"/>
      </w:tblPr>
      <w:tblGrid>
        <w:gridCol w:w="856"/>
        <w:gridCol w:w="580"/>
        <w:gridCol w:w="8612"/>
      </w:tblGrid>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СБi</w:t>
            </w:r>
            <w:proofErr w:type="spellEnd"/>
          </w:p>
        </w:tc>
        <w:tc>
          <w:tcPr>
            <w:tcW w:w="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612"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баллов по критерию;</w:t>
            </w:r>
          </w:p>
        </w:tc>
      </w:tr>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Сmin</w:t>
            </w:r>
            <w:proofErr w:type="spellEnd"/>
          </w:p>
        </w:tc>
        <w:tc>
          <w:tcPr>
            <w:tcW w:w="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612"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минимальное предложение из сделанных участниками закупки;</w:t>
            </w:r>
          </w:p>
        </w:tc>
      </w:tr>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Сi</w:t>
            </w:r>
            <w:proofErr w:type="spellEnd"/>
          </w:p>
        </w:tc>
        <w:tc>
          <w:tcPr>
            <w:tcW w:w="284"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612"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предложение участника закупки, которое оценивается.</w:t>
            </w:r>
          </w:p>
        </w:tc>
      </w:tr>
    </w:tbl>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Для оценки и сопоставления заявок по критериям, указанным в подпунктах 9.5.2.2, 9.5.2.7-9.5.2.10 Положения, в конкурсной документации, документации запроса предложений устанавливаются: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подкритерии, по которым будет оцениваться каждый критерий;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минимальное и максимальное количество баллов, которое может быть присвоено по каждому показателю;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правила присвоения баллов по каждому подкритерию;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значимость каждого из подкритериев.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ПБi</w:t>
      </w:r>
      <w:proofErr w:type="spellEnd"/>
      <w:r w:rsidRPr="00C61B34">
        <w:rPr>
          <w:rFonts w:ascii="Times New Roman" w:hAnsi="Times New Roman" w:cs="Times New Roman"/>
          <w:sz w:val="16"/>
          <w:szCs w:val="16"/>
        </w:rPr>
        <w:t xml:space="preserve"> = </w:t>
      </w:r>
      <w:proofErr w:type="spellStart"/>
      <w:r w:rsidRPr="00C61B34">
        <w:rPr>
          <w:rFonts w:ascii="Times New Roman" w:hAnsi="Times New Roman" w:cs="Times New Roman"/>
          <w:sz w:val="16"/>
          <w:szCs w:val="16"/>
        </w:rPr>
        <w:t>Пi</w:t>
      </w:r>
      <w:proofErr w:type="spellEnd"/>
      <w:r w:rsidRPr="00C61B34">
        <w:rPr>
          <w:rFonts w:ascii="Times New Roman" w:hAnsi="Times New Roman" w:cs="Times New Roman"/>
          <w:sz w:val="16"/>
          <w:szCs w:val="16"/>
        </w:rPr>
        <w:t xml:space="preserve"> / </w:t>
      </w:r>
      <w:proofErr w:type="spellStart"/>
      <w:r w:rsidRPr="00C61B34">
        <w:rPr>
          <w:rFonts w:ascii="Times New Roman" w:hAnsi="Times New Roman" w:cs="Times New Roman"/>
          <w:sz w:val="16"/>
          <w:szCs w:val="16"/>
        </w:rPr>
        <w:t>Пmax</w:t>
      </w:r>
      <w:proofErr w:type="spellEnd"/>
      <w:r w:rsidRPr="00C61B34">
        <w:rPr>
          <w:rFonts w:ascii="Times New Roman" w:hAnsi="Times New Roman" w:cs="Times New Roman"/>
          <w:sz w:val="16"/>
          <w:szCs w:val="16"/>
        </w:rPr>
        <w:t xml:space="preserve"> × ЗП, где:</w:t>
      </w:r>
    </w:p>
    <w:tbl>
      <w:tblPr>
        <w:tblW w:w="0" w:type="auto"/>
        <w:tblLook w:val="04A0" w:firstRow="1" w:lastRow="0" w:firstColumn="1" w:lastColumn="0" w:noHBand="0" w:noVBand="1"/>
      </w:tblPr>
      <w:tblGrid>
        <w:gridCol w:w="892"/>
        <w:gridCol w:w="580"/>
        <w:gridCol w:w="8560"/>
      </w:tblGrid>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ПБi</w:t>
            </w:r>
            <w:proofErr w:type="spellEnd"/>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5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баллов по подкритерию;</w:t>
            </w:r>
          </w:p>
        </w:tc>
      </w:tr>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rPr>
              <w:t>П</w:t>
            </w:r>
            <w:proofErr w:type="spellStart"/>
            <w:r w:rsidRPr="00C61B34">
              <w:rPr>
                <w:rFonts w:ascii="Times New Roman" w:hAnsi="Times New Roman" w:cs="Times New Roman"/>
                <w:sz w:val="16"/>
                <w:szCs w:val="16"/>
                <w:lang w:val="en-US"/>
              </w:rPr>
              <w:t>i</w:t>
            </w:r>
            <w:proofErr w:type="spellEnd"/>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5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rPr>
              <w:t>предложение участника, которое оценивается;</w:t>
            </w:r>
          </w:p>
        </w:tc>
      </w:tr>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C61B34">
              <w:rPr>
                <w:rFonts w:ascii="Times New Roman" w:hAnsi="Times New Roman" w:cs="Times New Roman"/>
                <w:sz w:val="16"/>
                <w:szCs w:val="16"/>
              </w:rPr>
              <w:t>Пmax</w:t>
            </w:r>
            <w:proofErr w:type="spellEnd"/>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w:t>
            </w:r>
          </w:p>
        </w:tc>
        <w:tc>
          <w:tcPr>
            <w:tcW w:w="85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предложение, за которое присваивается максимальное количество баллов;</w:t>
            </w:r>
          </w:p>
        </w:tc>
      </w:tr>
      <w:tr w:rsidR="00F41BC8" w:rsidRPr="00C61B34" w:rsidTr="007A3791">
        <w:tc>
          <w:tcPr>
            <w:tcW w:w="675"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ЗП</w:t>
            </w:r>
          </w:p>
        </w:tc>
        <w:tc>
          <w:tcPr>
            <w:tcW w:w="336"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lang w:val="en-US"/>
              </w:rPr>
              <w:t>–</w:t>
            </w:r>
          </w:p>
        </w:tc>
        <w:tc>
          <w:tcPr>
            <w:tcW w:w="8560" w:type="dxa"/>
            <w:shd w:val="clear" w:color="auto" w:fill="auto"/>
          </w:tcPr>
          <w:p w:rsidR="00F41BC8" w:rsidRPr="00C61B34" w:rsidRDefault="00F41BC8" w:rsidP="007A3791">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lang w:val="en-US"/>
              </w:rPr>
            </w:pPr>
            <w:r w:rsidRPr="00C61B34">
              <w:rPr>
                <w:rFonts w:ascii="Times New Roman" w:hAnsi="Times New Roman" w:cs="Times New Roman"/>
                <w:sz w:val="16"/>
                <w:szCs w:val="16"/>
              </w:rPr>
              <w:t>значимость подкритерия.</w:t>
            </w:r>
          </w:p>
        </w:tc>
      </w:tr>
    </w:tbl>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Итоговые баллы по каждому критерию определяются путем произведения количества баллов (суммы баллов по подкритериям) на значимость критерия.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Победителем признается участник, заявке которого присвоено наибольшее количество баллов.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9.5.4. При проведении запроса цен, запроса котировок заказчиком устанавливается только один критерий оценки заявок – цена договора. Вес такого критерия должен составлять 100 %.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 Порядок проведения конкурса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9.6.1. Общие положения, отказ от проведения конкурса и внесение изменений в извещение о проведении конкурса и конкурсную документацию: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9.6.1.1.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9.6.1.2. Извещение о проведении конкурса (далее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C61B34">
          <w:rPr>
            <w:rStyle w:val="aa"/>
            <w:rFonts w:ascii="Times New Roman" w:hAnsi="Times New Roman" w:cs="Times New Roman"/>
            <w:sz w:val="16"/>
            <w:szCs w:val="16"/>
          </w:rPr>
          <w:t>9.2</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C61B34">
          <w:rPr>
            <w:rStyle w:val="aa"/>
            <w:rFonts w:ascii="Times New Roman" w:hAnsi="Times New Roman" w:cs="Times New Roman"/>
            <w:sz w:val="16"/>
            <w:szCs w:val="16"/>
          </w:rPr>
          <w:t>9.3</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9.6.1.4. Подача заявок на участие в конкурсе (далее заявка в настоящем подразделе) осуществляется в соответствии с требованиями, указанными в документации о закупке, с учетом требований подраздела </w:t>
      </w:r>
      <w:hyperlink w:anchor="_Порядок_подачи_заявки" w:history="1">
        <w:r w:rsidRPr="00C61B34">
          <w:rPr>
            <w:rStyle w:val="aa"/>
            <w:rFonts w:ascii="Times New Roman" w:hAnsi="Times New Roman" w:cs="Times New Roman"/>
            <w:sz w:val="16"/>
            <w:szCs w:val="16"/>
          </w:rPr>
          <w:t>9.4</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9.6.1.5. Заказчик вправе отказаться от проведения конкурса в любое время вплоть до даты и времени окончания срока подачи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9.6.1.6. 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9.6.1.7. При отказе от проведения конкурса заказчик обязан составить извещение об отмене проведения конкурса с обязательным указанием даты и времени принятия решения об отмене проведения конкурса, причин принятия такого решения. Извещение об отмене проведения конкурса размещается заказчиком в ЕИС одновременно с принятием такого решения (переводом закупки в статус отмененной);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9.6.1.8. 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9.6.1.9. В случае внесения изменений в извещение и (или) в конкурсную документацию, срок подачи заявок на участие в конкурсе должен быть продлен так, чтобы с даты размещения в ЕИС внесенных изменений до даты окончания срока подачи заявок оставалось не менее половины срока подачи заявок на участие в конкурсе;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9.6.1.10. Конкурс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9.6.1.12 Положения, а также за исключением случаев признания конкурса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9.6.1.12. 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 Открытие доступа к поданным заявкам на участие в конкурсе в электронной форме, вскрытие конвертов с заявками на участие в открытом конкурсе: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9.6.2.1. Процедура открытия доступа к поданным на участие в конкурсе в электронной форме заявкам (далее открытие доступа),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окончания срока подачи заявок на участие в конкурсе. Время (час) открытия доступа устанавливается заказчиком в документации и (или) извещении о закупке самостоятельно.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Конверты с заявками на участие в открытом конкурсе вскрываются 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9.6.2.2. При вскрытии конвертов с заявками председатель закупочной комиссии объявляет следующую информацию: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предмета и номер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почтовый адрес, контактный телефон каждого участника конкурса, конверт с заявкой которого вскрывается, а также дату и время поступления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предложение участников, подавших заявки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9.6.2.3. Открытие доступа осуществляется закупочной комиссией посредством функционала ЭП, на которой проводится конкурс в электронной форме;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либо идентификационные номера заявок на участие в конкурсе в электронной форме, в случае проведения конкурса в электронной форме;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9.6.2.7. В случае если на участие в конкурсе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конкурса несостоявшимся,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отсутствие поданных на участие в конкурсе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подраздела Положения, на основании которого было принято решение о признании конкурса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9.6.2.8. Протокол признания конкурса несостоявшимся, в случае его составления,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9.6.2.9. Если установлено, что один участник конкурса подал две или более заявки на участие в открытом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9.6.2.10. Закупочная комиссия вправе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9.6.2.11.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В случае отсутствия на конверте с заявкой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 Рассмотрение заявок на участие в конкурсе: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9.6.3.1. Рассмотрение заявок, поданных на участие в конкурсе (далее рассмотрение заявок в настоящем подразделе),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9.6.3.2. Срок рассмотрения заявок не может превышать 20 дней с даты открытия доступа,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9.6.3.3. В рамках рассмотрения заявок выполняются следующие действия: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участника закупки на соответствие требованиям извещения и (или)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9.6.3.5. 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конкурса, подавшего заявку 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конкурсе,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рассмотрения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9.6.3.8. Протокол рассмотрения заявок подписывается присутствующими членами закупочной комиссии в день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 Оценка заявок на участие в конкурсе: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9.6.4.1. Оценка заявок на участие в конкурсе (далее оценка заявок в настоящем подразделе), допущенных к участию в конкурсе по итогам рассмотрения заявок,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9.6.4.2. Срок оценки заявок не может превышать 20 дней с даты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9.6.4.3. Оценка заявок не проводится в отношении тех заявок, которые были отклонены на этапе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9.6.4.4. Если в ходе рассмотрения заявок к участию в конкурсе была допущена только одна заявка, оценка заявок не проводится;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9.6.4.5. 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конкурсе заявок, а также дата и время регистрации каждой такой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конкурса, подавшего заявку на участие в конкурсе;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конкурсе,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конкурсе,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оценки заявок на участие в закупке 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конкурса предусмотрена оценка таких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оценки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9.6.4.8. 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9.6.4.9. 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9.6.4.10. Протокол оценки заявок подписывается присутствующими членами закупочной комиссии в день проведения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9.6.4.11. Подписанный присутствующими членами закупочной комиссии протокол оценки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9.6.5. Заключение договора по итогам проведения конкурса: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9.6.5.1. По результатам проведения конкурса договор заключается в порядке и в сроки, предусмотренные действующим законодательством, документацией о закупке и подразделом 13.1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недостоверных сведений, представление которых требовалось в соответствии 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9.6.5.3. При принятии решения об отказе от заключения договора с участником конкурса,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отказ от заключения договора с участником конкурса, а также указание подраздела Положения, на основании которого было принято решение о таком отказе;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содержащиеся в заявке такого участника конкурса сведения, которые были признаны закупочной комиссией недостоверными;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9.6.5.4. Условия договора, заключаемого по результатам проведения конкурса,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9.6.5.5.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9.2.9.22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9.6.5.6. Если иное не предусмотрено документацией о закупке, стороны заключают договор в бумажной форме.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 Порядок проведения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 Общие положения, отказ от проведения аукциона и внесение изменений в извещение и аукционную документацию: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 xml:space="preserve">9.7.1.1. 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об аукционе в электронной форме (далее аукционная документация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проведении аукциона, на установленную в аукционной документации величину (далее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9.7.1.2. Извещение о проведении аукциона (далее извещение в настоящем подразделе) и аукционная документация, вносимые в них изменения должны быть разработаны и размещены в соответствии с требованиями подраздела 9.2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9.7.1.4. Подача заявок на участие в аукционе (далее заявка в настоящем подразделе) осуществляется в соответствии с требованиями, указанными в аукционной документации, с учетом требований подраздела 9.4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9.7.1.5. Заказчик вправе отказаться от проведения аукциона в любое время вплоть до даты и времени окончания срока подачи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9.7.1.7. При отказе от проведения аукциона заказчик обязан составить извещение об отмене проведения аукциона с обязательным указанием даты и времени принятия решения об отмене проведения аукциона, причин принятия такого решения. Извещение об отмене аукциона размещается заказчиком в ЕИС одновременно с принятием такого решения (переводом закупки в статус отмененной);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9.7.1.8. 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9.7.1.9. В случае внесения изменений в извещение и (или) в аукционную документацию, срок подачи заявок на участие в аукционе должен быть продлен так, чтобы с даты размещения в ЕИС внесенных изменений до даты окончания срока подачи заявок оставалось не менее 8 дней;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9.7.1.10. Аукцион состоит из следующих этапов: открытие доступа к поданным заявкам, рассмотрение заявок, проведение аукциона. По результатам каждого этапа аукциона составляется отдельный протокол, за исключением случаев, прямо предусмотренных Положением. Проведение аукциона является заключительным этапом закупки, и протокол, составленный по результатам такого этапа, является итоговым, за исключением случаев признания аукциона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проведении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9.7.1.12. Участники аукциона не вправе присутствовать (лично или через представителей) в местах (месте) проведения этапов аукциона при осуществлении закупочной комиссией таких этапов.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9.7.2. Открытие доступа к поданным заявкам на участие в аукционе: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9.7.2.1. Процедура открытия доступа к поданным на участие 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самостоятельно;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9.7.2.2. Открытие доступа осуществляется закупочной комиссией посредством функционала ЭП, на которой проводится аукцион;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идентификационные номера заявок на участие в аукционе;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9.7.2.4. Протокол открытия доступа подписывается присутствующими членами закупочной комиссии в день открытия доступа;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9.7.2.5. Подписанный присутствующими членами комиссии протокол открытия доступа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9.7.2.6. В случае если на участие в аукционе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отсутствие поданных на участие в аукционе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подраздела Положения, на основании которого было принято решение о признании аукциона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9.7.2.7. Протокол признания аукциона несостоявшимся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 Рассмотрение заявок на участие в аукционе: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9.7.3.1. Рассмотрение заявок, поданных на участие в аукционе (далее рассмотрение заявок в настоящем подразделе),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9.7.3.2. Срок рассмотрения заявок не может превышать 20 дней с даты открытия доступа;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9.7.3.3. В рамках рассмотрения заявок выполняются следующие действия: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состава заявок на соблюдение требований извещения и (или) аукционной документации;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участника закупки на соответствие требованиям извещения и (или) аукционной документации;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9.7.3.5. Комиссия принимает решение об отклонении от участия в аукционе заявки участника в случае несоответствия указанным в аукционной документации требованиям, в том числе к участнику закупки, предмету закупки, условиям договора, к оформлению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9.7.3.6. 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аукционе,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идентификационные номера заявок на участие в аукционе;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рассмотрения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9.7.3.8. Протокол рассмотрения заявок подписывается присутствующими членами закупочной комиссии в день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9.7.3.9. В протоколе рассмотрения заявок не могут быть указаны наименования участников аукциона (юридических лиц), фамилии, имена, отчества участников закупки (физических лиц);</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(или о принятии решения об отказе от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 Проведение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9.7.4.1. Этап проведения аукциона (далее проведение аукциона в настоящем подразделе) обеспечивается оператором ЭП посредством автоматизированного функционала;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В случае если указанный период приходится на нерабочие дни, день проведения такого аукциона переносится на следующий за ним рабочий день;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9.7.4.3. 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9.7.4.4. Если в ходе рассмотрения заявок к участию в аукционе была допущена только одна заявка, проведение аукциона не осуществляется;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9.7.4.5. «Шаг аукциона» может иметь диапазон значений в пределах от 0,5 % до 5 % от начальной (максимальной) цены договора, либо фиксированное значение из диапазона 0,5 %-5 %. Решение о выборе конкретного типа «шага аукциона» принимает заказчик;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9.7.4.6. Подача ценовых предложений при проведении аукциона вне «шага аукциона» не допускается;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9.7.4.7. 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9.7.4.8. Максимальный интервал между подачей ценовых предложений устанавливается в размере 10 минут. Если по истечении времени этого интервала не подано ни одного ценового предложения, аукцион завершается;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9.7.4.9. Оператор ЭП обязан обеспечить конфиденциальность сведений об участниках аукциона при проведении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9.7.4.10. По результатам проведения аукциона и рассмотрения закупочной комиссией документов и сведений участников, представленных оператором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аукционе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признании аукциона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аукциона, подавшего заявку на участие в аукционе;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аукционе,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аукционе,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проведения аукциона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9.7.4.11. Протокол проведения аукциона подписывается присутствующими членами закупочной комиссии в день проведения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9.7.4.12. Подписанный присутствующими членами комиссии протокол проведения аукциона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9.7.5. Заключение договора по итогам проведения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9.7.5.1. По результатам проведения аукциона договор заключается в порядке и в сроки, предусмотренные действующим законодательством, документацией о закупке и подразделом 13.1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9.7.5.2. 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недостоверных сведений, представление которых требовалось в соответствии 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от заключения договора с участником аукциона, не являющимся победителем аукциона, допускается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9.7.5.3. При принятии решения об отказе от заключения договора с участником аукциона,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отказ от заключения договора с участником аукциона, а также указание подраздела Положения, на основании которого было принято решение о таком отказе;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содержащиеся в заявке такого участника аукциона сведения, которые были признаны закупочной комиссией недостоверными;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иная информация, размещаемая в протоколе отказа от заключения договора по решению заказчика;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9.7.5.4. Стороны заключают договор в электронной форме с применением функционала ЭП;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9.7.5.5. Условия договора, заключаемого по результатам проведения аукциона,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аукциона;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9.7.5.6. В отношении формирования в заключаемом договоре формулы цены, устанавливающей правила расчета сумм, подлежащих уплате заказчиком поставщику (исполнителю, подрядчику), в ходе исполнения договора, цен единиц товаров (работ, услуг) применяется предусмотренный аукционной документацией порядок, описанный в соответствии с пунктом 7.12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 Порядок проведения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 Общие положения, отказ от проведения запроса предложений и внесение изменений в извещение и документацию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9.8.1.1. 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9.8.1.2. Извещение о проведении запроса предложений (далее извещение в настоящем подразделе) и документация запроса предложений,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C61B34">
          <w:rPr>
            <w:rStyle w:val="aa"/>
            <w:rFonts w:ascii="Times New Roman" w:hAnsi="Times New Roman" w:cs="Times New Roman"/>
            <w:sz w:val="16"/>
            <w:szCs w:val="16"/>
          </w:rPr>
          <w:t>9.2</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9.8.1.3. Порядок предоставления разъяснений положений документации запроса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C61B34">
          <w:rPr>
            <w:rStyle w:val="aa"/>
            <w:rFonts w:ascii="Times New Roman" w:hAnsi="Times New Roman" w:cs="Times New Roman"/>
            <w:sz w:val="16"/>
            <w:szCs w:val="16"/>
          </w:rPr>
          <w:t>9.3</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9.8.1.4. Подача заявок на участие в запросе предложений (далее заявка в настоящем подразделе) осуществляется в соответствии с требованиями, указанными в документации, с учетом требований подраздела </w:t>
      </w:r>
      <w:hyperlink w:anchor="_Порядок_подачи_заявки" w:history="1">
        <w:r w:rsidRPr="00C61B34">
          <w:rPr>
            <w:rStyle w:val="aa"/>
            <w:rFonts w:ascii="Times New Roman" w:hAnsi="Times New Roman" w:cs="Times New Roman"/>
            <w:sz w:val="16"/>
            <w:szCs w:val="16"/>
          </w:rPr>
          <w:t>9.4</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9.8.1.5. Заказчик вправе отказаться от проведения запроса предложений в любое время вплоть до даты и времени окончания срока подачи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9.8.1.6. 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9.8.1.7. 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9.8.1.8. Заказчик вправе внести изменения в извещение и (или) в документацию запроса предложений. Изменения, вносимые в извещение и (или) в документацию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9.8.1.9. 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размещения в ЕИС внесенных изменений до даты окончания срока подачи заявок оставалось не менее 4 рабочих дней;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9.8.1.10. 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9.8.1.12. 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9.8.1.13. Участники запроса предложений не вправе присутствовать (лично или через представителей) в местах (месте) проведения этапов запроса предложений при осуществлении закупочной комиссией таких этапов.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9.8.2. Открытие доступа к поданным заявкам на участие в запросе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предложений. Время (час) открытия доступа устанавливается заказчиком в документации о закупке самостоятельно;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9.8.2.2. Открытие доступа осуществляется закупочной комиссией посредством функционала ЭП, на которой проводится запрос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идентификационные номера заявок на участие в запросе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9.8.2.4. Протокол открытия доступа подписывается присутствующими членами закупочной комиссии в день открытия доступа;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9.8.2.5. Подписанный присутствующими членами закупочной комиссии протокол открытия доступа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9.8.2.6. В случае если на участие в запросе предложений не было подано ни одной заявки, закупочная комиссия в лице всех присутствующих членов закупочной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отсутствие поданных на участие в запросе предложений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предложений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9.8.2.7. Протокол признания запроса предложений несостоявшимся, в случае его составления,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 Рассмотрение заявок на участие в запросе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9.8.3.1. Рассмотрение заявок, поданных на участие в запросе предложений (далее рассмотрение заявок в настоящем подразделе),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9.8.3.2. Срок рассмотрения заявок не может превышать 7 дней с даты открытия доступа;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9.8.3.3. В рамках рассмотрения заявок выполняются следующие действия: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состава заявок на соблюдение требований извещения и (или)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предложения;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принятие решения о допуске, отказе в допуске (отклонении заявки) к участию по соответствующим основаниям;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9.8.3.5. Если заявка участника не соответствует указанным в документации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идентификационные номера заявок на участие в запросе предложений, наименование каждого участника запроса предложений, подавшего заявку на участие в запросе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рассмотрения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9.8.3.8. Протокол рассмотрения заявок подписывается присутствующими членами закупочной комиссии в день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9.8.3.10. Факт наличия только одной заявки, соответствующей требованиям документации запроса предложения, или факт наличия единственной поданной заявки не влияет ни на наименование протокола рассмотрения заявок, ни на требования к его содержанию.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 Оценка заявок на участие в запросе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9.8.4.1. Оценка заявок на участие в запросе предложений (далее оценка заявок в настоящем подразделе), допущенных к участию в запросе предложений </w:t>
      </w:r>
      <w:r w:rsidRPr="00C61B34">
        <w:rPr>
          <w:rFonts w:ascii="Times New Roman" w:hAnsi="Times New Roman" w:cs="Times New Roman"/>
          <w:sz w:val="16"/>
          <w:szCs w:val="16"/>
        </w:rPr>
        <w:lastRenderedPageBreak/>
        <w:t>по итогам рассмотрения заявок,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9.8.4.2. Срок оценки заявок не может превышать 7 дней с даты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9.8.4.3. Оценка заявок не проводится в отношении тех заявок, которые были отклонены на этапе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9.8.4.4. Если в ходе рассмотрения заявок к участию в запросе предложений была допущена только одна заявка, оценка заявок не проводится;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9.8.4.5. 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подраздела 9.5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предложений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запроса предложений, подавшего заявку на участие в запросе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запросе предложений,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запросе предложений,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оценки заявок на участие в запросе предложений с указанием решения закупочной комиссии о присвоении каждой заявке значения по каждому из предусмотренных критериев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оценки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9.8.4.8. Заявке на участие в закупке, в которой содержатся лучшие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9.8.4.9. В случае если в нескольких заявках содержится одинаковое количество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9.8.4.10. Протокол оценки заявок подписывается присутствующими членами закупочной комиссии в день проведения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9.8.4.11. Подписанный присутствующими членами закупочной комиссии протокол оценки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9.8.5. Заключение договора по итогам проведения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9.8.5.1. 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9.8.5.2. Заказчик обязан принять решение об отказе от заключения договора с победителем запроса предложений или с иным участником запроса предложений в случае, если после составления итогового протокола, но до заключения договора было выявлено наличие в составе заявки такого участника запроса предложений недостоверных сведений, представление которых требовалось в соответствии с условиями документации запроса предложений.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запроса предложений;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9.8.5.3. При принятии решения об отказе от заключения договора 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содержащиеся в заявке участника запроса предложений сведения, которые были признаны закупочной комиссией недостоверными;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9.8.5.4. Стороны заключают договор в электронной форме с применением функционала ЭП;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9.8.5.5. 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9.8.5.6.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 в соответствии с подпунктом 9.2.8.22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 Порядок проведения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 Общие положения, отказ от проведения запроса цен и внесение изменений в извещение о проведении запроса цен и документацию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9.9.1.1. 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9.9.1.2. Извещение о проведении запроса цен (далее извещение в настоящем подразделе) и документация запроса цен,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C61B34">
          <w:rPr>
            <w:rStyle w:val="aa"/>
            <w:rFonts w:ascii="Times New Roman" w:hAnsi="Times New Roman" w:cs="Times New Roman"/>
            <w:sz w:val="16"/>
            <w:szCs w:val="16"/>
          </w:rPr>
          <w:t>9.2</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9.9.1.3. Порядок предоставления разъяснений положений документации запроса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C61B34">
          <w:rPr>
            <w:rStyle w:val="aa"/>
            <w:rFonts w:ascii="Times New Roman" w:hAnsi="Times New Roman" w:cs="Times New Roman"/>
            <w:sz w:val="16"/>
            <w:szCs w:val="16"/>
          </w:rPr>
          <w:t>9.3</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9.9.1.4. Подача заявок на участие в запросе цен (далее заявки 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C61B34">
          <w:rPr>
            <w:rStyle w:val="aa"/>
            <w:rFonts w:ascii="Times New Roman" w:hAnsi="Times New Roman" w:cs="Times New Roman"/>
            <w:sz w:val="16"/>
            <w:szCs w:val="16"/>
          </w:rPr>
          <w:t>9.4</w:t>
        </w:r>
      </w:hyperlink>
      <w:r w:rsidRPr="00C61B34">
        <w:rPr>
          <w:rFonts w:ascii="Times New Roman" w:hAnsi="Times New Roman" w:cs="Times New Roman"/>
          <w:sz w:val="16"/>
          <w:szCs w:val="16"/>
        </w:rPr>
        <w:t xml:space="preserve"> Положения. Заявка на участие в запросе цен должна содержать сведения и документы, указанные в подпунктах 9.4.6.1, 9.4.6.3, 9.4.6.5-9.4.6.8, 9.4.6.10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9.9.1.5. Заказчик вправе отказаться от проведения запроса цен в любое время вплоть до даты и времени окончания срока подачи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9.9.1.6. После истечения срока подачи заявок заказчик вправе отказаться от проведения запроса цен только при возникновении обстоятельств непреодолимой силы в соответствии с гражданским законодательством;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9.9.1.7. 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размещается заказчиком в ЕИС одновременно с принятием такого решения (переводом закупки в статус отмененной);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9.9.1.8. 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внесении таких изменений;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9.9.1.9. 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размещения в ЕИС внесенных изменений до даты окончания срока подачи заявок оставалось не менее 2 рабочих дней;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9.9.1.12 Положения, а также за исключением случаев признания запроса цен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9.9.1.11.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9.9.1.12. По усмотрению заказчика рассмотрение заявок и оценка заявок на участие в запросе цен могут быть совмещены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9.9.2. Вскрытие конвертов с заявками на участие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устанавливаются заказчиком в документации запроса цен самостоятельно;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9.9.2.2. Конверты с заявками на участие в запросе цен вскрываются на заседании закупочной комиссии в дату и время, месте, указанные в документации запроса цен. При вскрытии конвертов вправе присутствовать участники запроса цен или их представители (при наличии доверенности).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Если установлено, что один участник запроса цен подал две или более заявок на участие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Закупочная комиссия вправе осуществлять аудиозапись вскрытия конвертов с заявками на участие в открытом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9.9.2.3. При вскрытии конвертов с заявками председатель закупочной комиссии объявляет следующую информацию: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предмета и номер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почтовый адрес, контактный телефон каждого участника запроса цен, конверт с заявкой которого вскрывается, а также дату и время поступления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наличии в заявке предусмотренных Положением и извещением сведений и документов, необходимых для допуска к участию;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предложение участников, подавших заявки на участие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 Рассмотрение заявок на участие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9.9.3.1. Рассмотрение заявок, поданных на участие в запросе цен (далее рассмотрение заявок в настоящем подразделе),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9.9.3.2. Срок рассмотрения заявок не может превышать 5 дней с даты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9.9.3.3. В рамках рассмотрения заявок выполняются следующие действия: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состава заявок на соблюдение требований извещения и (или) документации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участника закупки на соответствие требованиям извещения и (или) документации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9.9.3.5. Если заявка участника не соответствует указанным 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запросе цен,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рассмотрения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9.9.3.8. Протокол рассмотрения заявок подписывается присутствующими членами закупочной комиссии в день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 Оценка заявок на участие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9.9.4.1. Оценка заявок на участие в запросе цен (далее оценка заявок в настоящем подразделе), допущенных к участию в запросе цен по итогам рассмотрения заявок,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9.9.4.2. Срок оценки заявок не может превышать 2 дней с даты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9.9.4.3. Оценка заявок не проводится в отношении тех заявок, которые были отклонены на этапе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9.9.4.4. Если в ходе рассмотрения заявок к участию в запросе цен была допущена только одна заявка, оценка заявок не проводится;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9.9.4.5. 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цен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запроса цен, подавшего заявку на участие в запросе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запросе цен,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запросе цен,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оценки заявок на участие в запросе цен с указанием решения закупочной комиссии о присвоении каждой заявке значения по каждому из предусмотренных критериев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порядковые номера заявок на участие в запросе цен в порядке уменьшения степени выгодности содержащихся в них предложений о цене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оценки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9.9.4.9. Протокол оценки заявок подписывается присутствующими членами закупочной комиссии в день проведения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9.9.4.10. Подписанный присутствующими членами комиссии протокол оценки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9.9.5. Заключение договора по итогам проведения запроса цен:</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9.9.5.1. По результатам проведения запроса цен договор заключается в порядке и в сроки, предусмотренные действующим законодательством, документацией запроса цен и подразделом 13.1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9.9.5.2. 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9.9.5.3. При принятии решения об отказе от заключения договора с участником запроса цен закупочная комиссия в лице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отказ от заключения договора с участником запроса цен, а также указание подраздела Положения, на основании которого было принято решение об отказе;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содержащиеся в заявке участника запроса цен сведения, которые были признаны комиссией недостоверными;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9.9.5.4. Стороны заключают договор по результатам проведения запроса цен в бумажной форме;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9.9.5.5. Условия договора, заключаемого по результатам проведения запроса цен,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9.9.5.6.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 в соответствии с подпунктом 9.2.8.22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 Порядок проведения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 Общие положения, отказ от проведения запроса котировок и внесение изменений в извещение о проведении запроса котировок и документацию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9.10.1.2. Документация запроса котировок не разрабатывается;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C61B34">
          <w:rPr>
            <w:rStyle w:val="aa"/>
            <w:rFonts w:ascii="Times New Roman" w:hAnsi="Times New Roman" w:cs="Times New Roman"/>
            <w:sz w:val="16"/>
            <w:szCs w:val="16"/>
          </w:rPr>
          <w:t>9.2</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9.10.1.4. Подача заявок на участие в запросе котировок (далее заявка в настоящем подразделе) осуществляется в соответствии с требованиями, указанными в извещение запроса котировок, с учетом требований подраздела </w:t>
      </w:r>
      <w:hyperlink w:anchor="_Порядок_подачи_заявки" w:history="1">
        <w:r w:rsidRPr="00C61B34">
          <w:rPr>
            <w:rStyle w:val="aa"/>
            <w:rFonts w:ascii="Times New Roman" w:hAnsi="Times New Roman" w:cs="Times New Roman"/>
            <w:sz w:val="16"/>
            <w:szCs w:val="16"/>
          </w:rPr>
          <w:t>9.4</w:t>
        </w:r>
      </w:hyperlink>
      <w:r w:rsidRPr="00C61B34">
        <w:rPr>
          <w:rFonts w:ascii="Times New Roman" w:hAnsi="Times New Roman" w:cs="Times New Roman"/>
          <w:sz w:val="16"/>
          <w:szCs w:val="16"/>
        </w:rPr>
        <w:t xml:space="preserve">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9.10.1.5. Заказчик вправе отказаться от проведения запроса котировок в любое время вплоть до даты и времени окончания срока подачи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9.10.1.6. 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9.10.1.7. При отказе от проведения запроса котировок заказчик обязан составить извещение об отмене проведения запроса котировок с обязательным указанием даты и времени принятия решения об отмене проведения запроса котировок, причин принятия такого решения. Извещение об отмене проведения запроса котировок размещается заказчиком в ЕИС одновременно с принятием такого решения (переводом закупки в статус отмененной);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9.10.1.8. Заказчик вправе внести изменения в извещение запроса котировок. Изменения, вносимые в такое извещение, а также измененная редакция извещения размещаются в ЕИС в течение 3 дней со дня принятия решения о внесении изменений;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9.10.1.9. В случае внесения изменений в извещение запроса котировок, срок подачи заявок на участие в запросе котировок должен быть продлен так, чтобы с даты размещения в ЕИС внесенных изменений до даты окончания срока подачи заявок оставалось не менее 3 рабочих дней;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9.10.1.12, а также за исключением случаев признания запроса котировок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9.10.1.11. Подача (прием) заявок, а также заключение договора с победителем запроса котировок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9.10.1.12. 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9.10.1.13. Конверты с заявками на участие в запросе котировок вскрываются на заседании закупочной комиссии в дату и время, указанные в извещении о закупке. При вскрытии конвертов вправе присутствовать участники запроса котировок или их представители (при наличии доверенности);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9.10.1.14. Если установлено, что один участник запроса котировок подал две или более заявок на участие (две или более заявки в отношении одного лота при наличии двух или более лотов в открытом запросе котировок)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9.10.1.15. Закупочная комиссия вправе осуществлять аудиозапись вскрытия конвертов с заявками на участие в открытом запросе котировок.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9.10.1.16. Конверты с заявками на участие в открытом запросе котировок, поступившие после окончания срока подачи заявок, указанного в извещении о проведении открытого запроса котировок, не рассматриваются и в день их поступления возвращаются лицам, подавшим такие заявки.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В случае отсутствия на конверте с заявкой на участие в открытом запросе котировок сведений о почтовом адресе лица, подавшего такую заявку, этот </w:t>
      </w:r>
      <w:r w:rsidRPr="00C61B34">
        <w:rPr>
          <w:rFonts w:ascii="Times New Roman" w:hAnsi="Times New Roman" w:cs="Times New Roman"/>
          <w:sz w:val="16"/>
          <w:szCs w:val="16"/>
        </w:rPr>
        <w:lastRenderedPageBreak/>
        <w:t>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 Открытие доступа к поданным заявкам на участие в запросе котировок в электронной форме, вскрытие конвертов с заявками на участие в запросе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9.10.2.1. Процедура открытия доступа к поданным на участие в запросе котировок заявкам (далее в настоящем подразделе открытие доступа), вскрытия конвертов с заявками на участие в запросе котировок (далее в настоящем подразделе вскрытие конвертов), поданными участниками закупки на участие в запросе котировок, проводится в день окончания срока подачи заявок на участие в запросе котировок. Время (час) открытия доступа устанавливается заказчиком в извещении запроса котировок самостоятельно;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9.10.2.2. Открытие доступа осуществляется закупочной комиссией посредством функционала ЭП, на которой проводится запрос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9.10.2.3. При вскрытии конвертов с заявками председатель закупочной комиссии объявляет следующую информацию: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предмета и номер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информацию о состоянии каждого конверта с заявкой (наличие либо отсутствие повреждений, признаков вскрытия);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закупки, ИНН, КПП, ОГРН юридического лица, фамилию, имя, отчество физического лица (ИНН, ОГРН ИП при наличии), номер заявки, присвоенный при ее получении;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наличии в заявке предусмотренных Положением и извещением о закупке сведений и документов, необходимых для допуска к участию;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предложение участников, подавших заявки на участие в запросе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либо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9.10.2.7. В случае если на участие в запросе котировок не было подано ни одной заявки, закупочная комиссия в лице всех присутствующих членов закупочной комиссии вместо протокола открытия доступа (вскрытия конвертов) оформляет в день открытия доступа (вскрытия конвертов) протокол признания запроса котировок несостоявшимся,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отсутствие поданных на участие в запросе котировок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подраздела Положения, на основании которого было принято решение о признании запроса котировок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открытия доступа (вскрытия конвертов)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9.10.2.8. Протокол признания запроса котировок несостоявшимся, в случае его составления,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 Рассмотрение заявок на участие в запросе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9.10.3.1. Рассмотрение заявок, поданных на участие в запросе котировок (далее рассмотрение заявок в настоящем подразделе),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9.10.3.2. Срок рассмотрения заявок не может превышать 7 дней с даты открытия доступа (вскрытия конвертов);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9.10.3.3. В рамках рассмотрения заявок выполняются следующие действия: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состава заявок на соблюдение требований извещения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проверка участника закупки на соответствие требованиям извещения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принятие решений о допуске, отказе в допуске (отклонении заявки) к участию по соответствующим основаниям;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9.10.3.4. 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9.10.3.5.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9.10.3.6. 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9.10.3.7.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9.10.3.8.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и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запросе котировок, в том числе с указанием: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количества заявок на участие в запросе котировок, которые были отклонены по результатам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рассмотрения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9.10.3.9. Протокол рассмотрения заявок подписывается присутствующими членами закупочной комиссии в день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 Оценка заявок на участие в запросе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9.10.4.1. Оценка заявок на участие в запросе котировок (далее 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9.10.4.2. Срок оценки заявок не может превышать 4 дней с даты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9.10.4.3. Оценка заявок не проводится в отношении тех заявок, которые были отклонены на этапе рассмотрения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9.10.4.4. Если в ходе рассмотрения заявок к участию в запросе котировок была допущена только одна заявка, оценка заявок не проводится;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9.10.4.5. 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9.10.4.6. По результатам проведения процедуры оценки заявок оценка заявок закупочной комиссией оформляется протокол оценки заявок, который содержит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количество поданных на участие в запросе котировок заявок, а также дата и время регистрации каждой заявки;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каждого участника запроса котировок, подавшего заявку на участие в запросе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рассмотрения заявок на участие в запросе котировок, в том числе с указанием 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результаты оценки заявок на участие в запросе котировок с указанием решения закупочной комиссии о присвоении каждой заявке значения по каждому из предусмотренных критериев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порядковые номера заявок на участие в запросе котировок в порядке уменьшения степени выгодности содержащихся в них предложений о цене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оценки заявок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9.10.4.9. Протокол оценки заявок подписывается присутствующими членами закупочной комиссии в день проведения оценки заявок;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9.10.4.10. Подписанный присутствующими членами закупочной комиссии протокол оценки заявок размещается в ЕИС в течение 3 дней со дня его подписания.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9.10.5. Заключение договора по итогам проведения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9.10.5.1. 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9.10.5.2. 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недостоверных сведений, представление которых требовалось в соответствии с условиями извещения о проведении запроса котировок.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9.10.5.3. При принятии решения об отказе от заключения договора с участником запроса котировок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указываются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содержащиеся в заявке участника запроса котировок сведения, которые были признаны закупочной комиссией недостоверными;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отказа от заключения договора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9.10.5.4. Стороны заключают договор в одной из форм заключения договора – в электронной форме с применением функционала ЭП для запроса котировок в электронной форме или в бумажной форме – для открытого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9.10.5.5. 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9.10.5.6.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10. Порядок подготовки и осуществления закупки у единственного поставщика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10.1. Заказчик проводит закупку с применением способа неконкурентной закупки (закупки у единственного поставщика) только в случаях, предусмотренных подразделом 5.6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иных случаях заказчик вправе обосновывать цену договора с единственным поставщиком (подрядчиком, исполнителем).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10.3. Если в соответствии с требованиями Положения в отдельно взятом случае проведения закупки у единственного поставщика заказчик должен разработать и разместить в ЕИС извещение о закупке и документацию о закупке, заказчик или закупочная комиссия одновременно с размещением в ЕИС упомянутых документов должен (должна) также составить и разместить в ЕИС протокол о закупке у единственного поставщика, содержащий следующие сведения: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дата подписания протокола;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указание на основание закупки у единственного поставщика в соответствии с Положением, включая номер и содержание пункта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иная информация, размещаемая в протоколе о закупке у единственного поставщика по решению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10.4. При заключении договора путем проведения закупки у единственного поставщика, в случае если цена договора не превышает 100 тыс. рублей, заказчик вправе заключать договоры в любой форме, предусмотренной Гражданским кодексом Российской Федерации для совершения сделок.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10.5. При осуществлении закупки у единственного поставщика (подрядчика, исполнителя) в случае, предусмотренном подпунктом 5.6.22 Положения, такая закупка должна быть осуществлена в соответствии с регламентом проведения данных закупок информационной системы.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Срок подачи ценовых предложений для участия в такой закупке должен составлять не менее 24 часов с момента публикации информации о закупке в информационной системе и заканчиваться в рабочий день не позднее 17 часов 30 минут.</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 этом победителем закупки признается участник, сделавший наименьшее ценовое предложение.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 Последствия признания конкурентных закупок несостоявшимися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 Конкурентная закупка признается несостоявшейся в следующих случаях: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11.1.1. Не подано ни одной заявки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11.1.2. По результатам ее проведения все заявки на участие в закупке отклонены;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11.1.3. На участие в закупке подана только одна заявка;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11.1.4. По результатам ее проведения отклонены все заявки, за исключением одной заявки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11.1.5. По результатам ее проведения от заключения договора уклонились все участники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11.2. 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w:t>
      </w:r>
      <w:r w:rsidRPr="00C61B34">
        <w:rPr>
          <w:rFonts w:ascii="Times New Roman" w:hAnsi="Times New Roman" w:cs="Times New Roman"/>
          <w:sz w:val="16"/>
          <w:szCs w:val="16"/>
        </w:rPr>
        <w:lastRenderedPageBreak/>
        <w:t>такой закупки, или осуществить закупку в соответствии с подпунктом 5.6.18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11.3. 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проведения такой закупки, или осуществить закупку в соответствии с подпунктом 5.6.18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11.4. Если в ходе проведения аукциона не было подано ни одного ценового предложения от участников процедуры, заказчик заключает договор с участником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11.5. Если конкурентная закупка была признана несостоявшейся в связи с тем, что по результатам ее проведения от заключения договора уклонились все участники закупки (подпункт 11.1.5 Положения), заказчик вправе отказаться от проведения такой закупки или осуществить конкурентную закупку повторно.</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11.6. Повторной конкурентной закупкой, указанной в пунктах 11.2, 11.3, 11.5 Положения признается конкурентная закупка, соответствующая всем перечисленным условиям: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11.6.1. Предмет закупки (включая требования к предмету закупки и к его характеристикам), объем закупаемых товаров, работ, услуг, являются идентичными соответствующим сведениям, указанным в документации (извещении) первоначально проведенной конкурентной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11.6.2. 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11.6.3. Извещение и (или) документация повторной конкурентной закупки размещены не позднее чем через 10 рабочих дней со дня размещения последнего протокола по первоначально проведенной конкурентной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11.7. При несоответствии хотя бы одному из перечисленных в пункте 11.6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11.8. Если конкурс, запрос предложений, запрос котировок, запрос цен были признаны несостоявшимися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11.9. 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предложенной участником конкурентной закупки, при отклонении иных участников. При этом допускается проведение преддоговорных переговоров в любой форме (в том числе в устной), направленных на снижение цены заключаемого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11.10. 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аукциона,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Не признается победителем аукциона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объемом прав и обязанностей, предусмотренных действующим законодательством Российской Федерации, в том числе в отношении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11.11. 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11.12. При заключении договора в соответствии с пунктом 11.8 Положения, а также при принятии решения о заключении договора в соответствии с пунктами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 о проведении закупки у единственного поставщика, документации о закупке у единственного поставщика.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11.13. В случае признания конкурентной закупки несостоявшейся в протоколах, составляемых в ходе закупки, указывается информация о причинах ее признания таковой в соответствии с подпунктами 11.1.1-11.1.5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12. Особенности проведения закрытых конкурентных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12.1. Закрытые конкурентные закупки (далее закрытые закупки в настоящем разделе) проводятся только в случаях, предусмотренных пунктом 5.7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12.2. При проведении закрытых закупок заказчик руководствуется правилами проведения конкурса, аукциона, запроса цен,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12.3. 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Положением для размещения в ЕИС извещения о проведении конкурентной закупки соответствующим способом.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12.4.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12.5. 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12.6.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 Заключение, исполнение, изменение и расторжение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 Заключение договора по результатам конкурентной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13.1.1. Договор по результатам конкурентной закупки заключается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13.1.2. Обязанность заключения договора с заказчиком возлагается на участника, признанного победителем конкурентной закупки, а также в случае проведения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13.1.3. Победитель закупки или участник закупки, на которого возлагается обязанность заключения договора в соответствии с пунктом 13.1.2 Положения, считается уклонившимся от заключения договора при наступлении любого из следующих событий: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13.1.3.1. Предоставление участником закупки письменного отказа от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13.1.3.2. </w:t>
      </w:r>
      <w:proofErr w:type="spellStart"/>
      <w:r w:rsidRPr="00C61B34">
        <w:rPr>
          <w:rFonts w:ascii="Times New Roman" w:hAnsi="Times New Roman" w:cs="Times New Roman"/>
          <w:sz w:val="16"/>
          <w:szCs w:val="16"/>
        </w:rPr>
        <w:t>Непредоставление</w:t>
      </w:r>
      <w:proofErr w:type="spellEnd"/>
      <w:r w:rsidRPr="00C61B34">
        <w:rPr>
          <w:rFonts w:ascii="Times New Roman" w:hAnsi="Times New Roman" w:cs="Times New Roman"/>
          <w:sz w:val="16"/>
          <w:szCs w:val="16"/>
        </w:rPr>
        <w:t xml:space="preserve"> участником закупки в указанные в документации о закупке сроки подписанного со своей стороны проекта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13.1.3.3. </w:t>
      </w:r>
      <w:proofErr w:type="spellStart"/>
      <w:r w:rsidRPr="00C61B34">
        <w:rPr>
          <w:rFonts w:ascii="Times New Roman" w:hAnsi="Times New Roman" w:cs="Times New Roman"/>
          <w:sz w:val="16"/>
          <w:szCs w:val="16"/>
        </w:rPr>
        <w:t>Непредоставление</w:t>
      </w:r>
      <w:proofErr w:type="spellEnd"/>
      <w:r w:rsidRPr="00C61B34">
        <w:rPr>
          <w:rFonts w:ascii="Times New Roman" w:hAnsi="Times New Roman" w:cs="Times New Roman"/>
          <w:sz w:val="16"/>
          <w:szCs w:val="16"/>
        </w:rPr>
        <w:t xml:space="preserve"> обеспечения исполнения договора в соответствии с указанным в извещении об осуществлении закупки и (или) в документации о закупке требуемым размером и с несоблюдением требуемого порядка, при наличии в документации о закупке таких требований.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13.1.4. Уклонение победителя закупки от заключения договора или участника конкурентной закупки, на которого возлагается обязанность заключения договора в соответствии с подпунктом 13.1.2 Положения, является основанием возникновения ответственности такого участника, предусмотренной действующим законодательством Российской Федерации и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13.1.5. Если участник конкурентной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второй участник закупки в настоящем разделе). При этом срок </w:t>
      </w:r>
      <w:r w:rsidRPr="00C61B34">
        <w:rPr>
          <w:rFonts w:ascii="Times New Roman" w:hAnsi="Times New Roman" w:cs="Times New Roman"/>
          <w:sz w:val="16"/>
          <w:szCs w:val="16"/>
        </w:rPr>
        <w:lastRenderedPageBreak/>
        <w:t xml:space="preserve">подписания договора с таким участником закупки аналогичен сроку, указанному в подпункте 13.1.1 Положения.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13.1.7. Заказчик и участник закупки, с которым заключаются договор (далее стороны в настоящем разделе), могут проводить преддоговорные переговоры, в том числе путем направления протоколов разногласий.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13.1.8.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13.1.10. Заказчик не обязан учитывать (полностью или частично) замечания участника закупки к положениям проекта договора, за исключением замечаний, касающихся внутренних противоречий в тексте проекта договора, возникших по вине заказчика.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13.1.11.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с даты заключения таких договоров.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13.1.12.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13.1.13. 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13.1.14.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 Исполнение, изменение и расторжение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13.2.1. 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допускается в соответствии с требованиями Гражданского кодекса Российской Федерации,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13.2.2. Изменение условий договора, не являющихся существенными, допускается в соответствии с Гражданским кодексом Российской Федерации.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13.2.3. Изменение существенных условий договора при его исполнении допускается по соглашению сторон в следующих случаях: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13.2.3.1. Изменение 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10 %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При этом стороны вправе продлить срок исполнения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13.2.3.2. 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13.2.3.3.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13.2.3.4. Если при исполнении договора, заключенного до 01.01.2023 возникли независящие от сторон договора обстоятельства, влекущие невозможность его исполнения без изменения его существенных условий.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13.2.4. 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13.2.4.1.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Новгородской области, органов местного самоуправления Новгородской области или решениями судов;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13.2.4.2. Если необходимость изменения условий договора обусловлена обстоятельствами непреодолимой силы;</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13.2.4.3. При изменении в ходе исполнения договора регулируемых государством цен и (или) тарифов на продукцию, поставляемую в ходе исполнения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 13.2.5. Положения подпункта 13.2.3.1 Положения не применяются в отношении договоров, заключенных по результатам неконкурентной закупки на основании подпункта 5.6.4 Положения.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13.2.6. При исполнении договора не допускается перемена поставщика, за исключением случаев, предусмотренных Гражданским кодексом Российской Федерации.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13.2.7. 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13.2.8. Договор может быть расторгнут по основаниям и в порядке, предусмотренном Гражданским кодексом Российской Федерации и договором.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13.2.9. 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13.2.10.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13.2.11.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 последнего этапа.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13.2.12. Заказчик в течение 3 рабочих дней, со дня внесения изменений в существенные условия договора на основании подпункта 13.2.3.4 Положения направляет учредителю информацию о таких изменениях, с приложением документов, подтверждающих обстоятельства, повлекшие невозможность исполнения такого договора без изменения существенных условий.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 Особенности предоставления приоритета товаров российского происхождения, работ, услуг, выполняемых, оказываемых российскими лицами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14.1. При проведении конкурентных закупок заказчик предоставляет установленный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постановление № 925) приоритет товарам российского происхождения, работам, услугам, выполняемым, оказываемым российскими лицами.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14.2. 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российского происхождения, выполнении работ, оказании услуг российскими лицами, по стоимостным критериям производится по предложенной в указанных заявках цене договора, сниженной на 15 %, при этом договор заключается по цене договора, предложенной участником закупки в заявке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14.3. При осуществлении закупок товаров, работ, услуг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сниженной на 15 % от предложенной им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14.4. 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 от предложенной им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 Условием предоставления приоритета является включение в документацию о закупке следующих сведений: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14.5.2.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14.5.3. Сведения о начальной (максимальной) цене единицы каждого товара, работы, услуги, являющихся предметом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14.5.9. Условие о том, что при исполнении договора, заключенного с участником закупки, которому предоставлен приоритет в соответствии с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14.6. Приоритет не предоставляется в случаях, указанных в пункте 6 постановления № 925.</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14.7. Приоритет устанавливается с учетом положений Генерального соглашения по тарифам и торговле 1994 года и Договора о Евразийском экономическом союзе от 29.05.2014.</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14.8. При осуществлении закупок радиоэлектронной продукции путем проведения конкурса, запроса предложений, запроса цен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 при этом договор заключается по цене договора, предложенной участником в заявке на участие в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14.9.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 от предложенной им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14.10.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 от предложенной им цены договора.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 Особенности осуществления закупок у субъектов малого и среднего предпринимательства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15.1. Заказчики, на которых распространяется действие постановления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(далее постановление № 1352), обязаны применять нормы данного постановления, а также требования Федерального закона № 223-ФЗ, включая требования статьи 3.4 Федерального закона № 223-ФЗ.</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СМСП), устанавливается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в размере не менее чем 25 % совокупного годового стоимостного объема договоров, заключенных заказчиками по результатам закупок. При этом совокупный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заключенных такими заказчиками по результатам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15.3. 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15.4. Подтверждением принадлежности участника закупки, субподрядчика (соисполнителя), предусмотренного подпунктом в)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Положение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об особенностях участия в закупках), к СМСП является наличие информации о таких участнике, субподрядчике (соисполнителе) в едином реестре СМСП. 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предоставления информации и документов, подтверждающих их принадлежность к СМСП.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 в едином реестре СМСП.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15.6. 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Перечень). Требования к формированию Перечня содержатся в постановлении № 1352. При этом допускается осуществление закупки товаров, работ, услуг, включенных в Перечень, у любых лиц, в том числе не являющихся СМСП.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15.7. Закупки, участниками которых могут быть только СМСП, заказчик вправе осуществить путем проведения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15.8. 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заказчик не вправе требовать от участника закупки, субподрядчика (соисполнителя), предусмотренного подпунктом в) пункта 4 Положения об особенностях участия в закупках, представления информации и документов, подтверждающих постановку на учет в налоговом органе в качестве налогоплательщика налога на профессиональный доход;</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15.9. Заказчик вправе проводить для СМСП неконкурентную процедуру в форме закупки у единственного поставщика для СМСП в соответствии с </w:t>
      </w:r>
      <w:r w:rsidRPr="00C61B34">
        <w:rPr>
          <w:rFonts w:ascii="Times New Roman" w:hAnsi="Times New Roman" w:cs="Times New Roman"/>
          <w:sz w:val="16"/>
          <w:szCs w:val="16"/>
        </w:rPr>
        <w:lastRenderedPageBreak/>
        <w:t>пунктом 5.6.27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Порядок проведения такой закупки определяется настоящим подпунктом и регламентом оператора ЭП с учетом следующих особенностей: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15.9.1. Закупка осуществляется в электронной форме на ЭП, предусмотренной частью 10 статьи 3.4 Федерального закона № 223-ФЗ;</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15.9.2. Цена договора, заключенного с применением такого способа закупки, не должна превышать 20 млн. рублей;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15.9.5. Оператор ЭП определяет из состава предварительных предложений, предусмотренных подпунктом 15.9.3, соответствующих требованиям заказчика, предусмотренным подпунктом 15.9.4, предложений о поставке товара, выполнении работы участников закупки из числа СМСП;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15.9.7. 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F41BC8" w:rsidRPr="00C61B34" w:rsidRDefault="00CE2FC2"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15.10. </w:t>
      </w:r>
      <w:r w:rsidR="00F41BC8" w:rsidRPr="00C61B34">
        <w:rPr>
          <w:rFonts w:ascii="Times New Roman" w:hAnsi="Times New Roman" w:cs="Times New Roman"/>
          <w:sz w:val="16"/>
          <w:szCs w:val="16"/>
        </w:rPr>
        <w:t>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15.11. 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15.12. Независимая гарантия, предоставляемая в качестве обеспечения заявки, обеспечения исполнения договора на участие в конкурентной закупке с участием СМСП, должна соответствовать требованиям, установленным в частях 14.1, 31, 32 статьи 3.4 Федерального закона № 223-ФЗ.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15.13.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C61B34">
        <w:rPr>
          <w:rFonts w:ascii="Times New Roman" w:hAnsi="Times New Roman" w:cs="Times New Roman"/>
          <w:sz w:val="16"/>
          <w:szCs w:val="16"/>
        </w:rPr>
        <w:tab/>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15.14. 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осуществлении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СМСП.</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 Организация и проведение совместных (консолидированных)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16.1. В целях расширения числа участников закупок, сокращения издержек проведения закупочных процедур, достижения большей экономической эффективности при закупке идентичных товаров, работ, услуг, необходимых одновременно нескольким заказчикам, проводятся совместные (консолидированные) закупки (далее совместные закупки). </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16.2. 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16.3. Заказчик вправе принять участие в совместных закупках, передав свои функции в части проведения закупки другому заказчику либо организатору, который соответствует требованиям Положения, на основании заключенного соглашения о проведении совместных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16.4. Организатором закупки </w:t>
      </w:r>
      <w:proofErr w:type="gramStart"/>
      <w:r w:rsidRPr="00C61B34">
        <w:rPr>
          <w:rFonts w:ascii="Times New Roman" w:hAnsi="Times New Roman" w:cs="Times New Roman"/>
          <w:sz w:val="16"/>
          <w:szCs w:val="16"/>
        </w:rPr>
        <w:t>может быть</w:t>
      </w:r>
      <w:proofErr w:type="gramEnd"/>
      <w:r w:rsidRPr="00C61B34">
        <w:rPr>
          <w:rFonts w:ascii="Times New Roman" w:hAnsi="Times New Roman" w:cs="Times New Roman"/>
          <w:sz w:val="16"/>
          <w:szCs w:val="16"/>
        </w:rPr>
        <w:t xml:space="preserve"> как сам заказчик, так и иное лицо, действующее в рамках соответствующего соглашения с заказчиком.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16.5. Функция непосредственного проведения совместных закупок (от размещения извещения о закупке и документации о закупке до подведения итогов закупки, включая все промежуточные этапы закупки) возлагается на организатора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16.6. 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победителями совместных закупок, осуществляется сторонами в соответствии с Гражданским кодексом Российской Федерации, иными нормативными правовыми актами.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16.8. Порядок заключения договора вследствие проведения совместной закупки должен соответствовать особенностям и требованиям, установленным подразделом 13.1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16.9. Порядок взаимодействия заказчиков и организатора закупки в рамках организации и проведения совместных закупок устанавливается соответствующим соглашением, заключаемым заказчиками и организатором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16.10. Соглашение о проведении совместной закупки, заключаемое заинтересованными лицами, должно содержать:</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заказчиках, проводящих совместные закупки (стороны соглашения);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 видах и предполагаемых объемах закупок, в отношении которых проводятся совместные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права, обязанности и ответственность сторон соглашения;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сведения об организаторе совместных закупок, включая перечень функций, передаваемых ему сторонами соглашения в целях проведения закупки;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порядок и срок формирования закупочной комиссии;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порядок и срок разработки и утверждения документации и (или) извещения о закупке;</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ориентировочные сроки проведения совместных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порядок оплаты расходов, связанных с организацией и проведением совместных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срок действия соглашения;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порядок рассмотрения споров и обжалований;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иную информацию, определяющую взаимоотношения сторон соглашения при проведении совместных закупок.</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17.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17.2.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lastRenderedPageBreak/>
        <w:t>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18.2.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63" w:history="1">
        <w:r w:rsidRPr="00C61B34">
          <w:rPr>
            <w:rStyle w:val="aa"/>
            <w:rFonts w:ascii="Times New Roman" w:hAnsi="Times New Roman" w:cs="Times New Roman"/>
            <w:sz w:val="16"/>
            <w:szCs w:val="16"/>
          </w:rPr>
          <w:t>кодексом</w:t>
        </w:r>
      </w:hyperlink>
      <w:r w:rsidRPr="00C61B34">
        <w:rPr>
          <w:rFonts w:ascii="Times New Roman" w:hAnsi="Times New Roman" w:cs="Times New Roman"/>
          <w:sz w:val="16"/>
          <w:szCs w:val="16"/>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 xml:space="preserve">18.3. 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w:t>
      </w:r>
      <w:hyperlink r:id="rId64" w:history="1">
        <w:r w:rsidRPr="00C61B34">
          <w:rPr>
            <w:rStyle w:val="aa"/>
            <w:rFonts w:ascii="Times New Roman" w:hAnsi="Times New Roman" w:cs="Times New Roman"/>
            <w:sz w:val="16"/>
            <w:szCs w:val="16"/>
          </w:rPr>
          <w:t>частью 5 статьи 54</w:t>
        </w:r>
      </w:hyperlink>
      <w:r w:rsidRPr="00C61B34">
        <w:rPr>
          <w:rFonts w:ascii="Times New Roman" w:hAnsi="Times New Roman" w:cs="Times New Roman"/>
          <w:sz w:val="16"/>
          <w:szCs w:val="16"/>
        </w:rPr>
        <w:t xml:space="preserve"> Градостроительного кодекса Российской Федерации.</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18.4.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18.5.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19. Заключительные положения</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19.1.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лет.</w:t>
      </w:r>
    </w:p>
    <w:p w:rsidR="00F41BC8" w:rsidRPr="00C61B34" w:rsidRDefault="00F41BC8" w:rsidP="00F41BC8">
      <w:pPr>
        <w:widowControl w:val="0"/>
        <w:overflowPunct w:val="0"/>
        <w:autoSpaceDE w:val="0"/>
        <w:autoSpaceDN w:val="0"/>
        <w:adjustRightInd w:val="0"/>
        <w:spacing w:after="0" w:line="240" w:lineRule="auto"/>
        <w:ind w:firstLine="284"/>
        <w:jc w:val="both"/>
        <w:rPr>
          <w:rFonts w:ascii="Times New Roman" w:hAnsi="Times New Roman" w:cs="Times New Roman"/>
          <w:sz w:val="16"/>
          <w:szCs w:val="16"/>
        </w:rPr>
      </w:pPr>
      <w:r w:rsidRPr="00C61B34">
        <w:rPr>
          <w:rFonts w:ascii="Times New Roman" w:hAnsi="Times New Roman" w:cs="Times New Roman"/>
          <w:sz w:val="16"/>
          <w:szCs w:val="16"/>
        </w:rPr>
        <w:t>19.2. При наличии противоречий между тем, что определено законодательством Российской Федерации, и тем, что написано в Положении, приоритет отдается нормам законодательства Российской Федерации.</w:t>
      </w:r>
    </w:p>
    <w:p w:rsidR="00F41BC8" w:rsidRDefault="00F41BC8"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41BC8" w:rsidRDefault="00F41BC8"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41BC8" w:rsidRDefault="00F41BC8"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41BC8" w:rsidRDefault="00F41BC8"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F41BC8" w:rsidRDefault="00F41BC8"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94753" w:rsidRDefault="00194753"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F41BC8">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F41BC8">
      <w:pPr>
        <w:widowControl w:val="0"/>
        <w:autoSpaceDE w:val="0"/>
        <w:autoSpaceDN w:val="0"/>
        <w:adjustRightInd w:val="0"/>
        <w:spacing w:after="0" w:line="240" w:lineRule="auto"/>
        <w:jc w:val="center"/>
        <w:rPr>
          <w:color w:val="0D0D0D"/>
          <w:sz w:val="28"/>
        </w:rPr>
      </w:pPr>
    </w:p>
    <w:p w:rsidR="00AD78D9" w:rsidRDefault="00AD78D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628E4" w:rsidRDefault="009628E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628E4" w:rsidRDefault="009628E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9628E4" w:rsidRDefault="009628E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Default="00D16374"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D16374" w:rsidRPr="00876100" w:rsidRDefault="00D16374" w:rsidP="0087610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AD78D9" w:rsidRDefault="00AD78D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214DDF"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«Волотовские ведомости</w:t>
      </w:r>
      <w:r w:rsidR="002F5B1E" w:rsidRPr="00214DDF">
        <w:rPr>
          <w:rFonts w:ascii="Times New Roman" w:eastAsia="Times New Roman" w:hAnsi="Times New Roman"/>
          <w:color w:val="000000" w:themeColor="text1"/>
          <w:sz w:val="14"/>
          <w:szCs w:val="14"/>
          <w:lang w:eastAsia="ru-RU"/>
        </w:rPr>
        <w:t xml:space="preserve">». Муниципальная газета № </w:t>
      </w:r>
      <w:r w:rsidR="00CC5E48">
        <w:rPr>
          <w:rFonts w:ascii="Times New Roman" w:eastAsia="Times New Roman" w:hAnsi="Times New Roman"/>
          <w:color w:val="000000" w:themeColor="text1"/>
          <w:sz w:val="14"/>
          <w:szCs w:val="14"/>
          <w:lang w:eastAsia="ru-RU"/>
        </w:rPr>
        <w:t>24</w:t>
      </w:r>
      <w:r w:rsidR="002F5B1E" w:rsidRPr="00214DDF">
        <w:rPr>
          <w:rFonts w:ascii="Times New Roman" w:eastAsia="Times New Roman" w:hAnsi="Times New Roman"/>
          <w:color w:val="000000" w:themeColor="text1"/>
          <w:sz w:val="14"/>
          <w:szCs w:val="14"/>
          <w:lang w:eastAsia="ru-RU"/>
        </w:rPr>
        <w:t xml:space="preserve"> от </w:t>
      </w:r>
      <w:r w:rsidR="00CC5E48">
        <w:rPr>
          <w:rFonts w:ascii="Times New Roman" w:eastAsia="Times New Roman" w:hAnsi="Times New Roman"/>
          <w:color w:val="000000" w:themeColor="text1"/>
          <w:sz w:val="14"/>
          <w:szCs w:val="14"/>
          <w:lang w:eastAsia="ru-RU"/>
        </w:rPr>
        <w:t>15</w:t>
      </w:r>
      <w:r w:rsidR="002F5B1E" w:rsidRPr="00214DDF">
        <w:rPr>
          <w:rFonts w:ascii="Times New Roman" w:eastAsia="Times New Roman" w:hAnsi="Times New Roman"/>
          <w:color w:val="000000" w:themeColor="text1"/>
          <w:sz w:val="14"/>
          <w:szCs w:val="14"/>
          <w:lang w:eastAsia="ru-RU"/>
        </w:rPr>
        <w:t>.</w:t>
      </w:r>
      <w:r w:rsidR="00CC5E48">
        <w:rPr>
          <w:rFonts w:ascii="Times New Roman" w:eastAsia="Times New Roman" w:hAnsi="Times New Roman"/>
          <w:color w:val="000000" w:themeColor="text1"/>
          <w:sz w:val="14"/>
          <w:szCs w:val="14"/>
          <w:lang w:eastAsia="ru-RU"/>
        </w:rPr>
        <w:t>08</w:t>
      </w:r>
      <w:r w:rsidR="001C69CD">
        <w:rPr>
          <w:rFonts w:ascii="Times New Roman" w:eastAsia="Times New Roman" w:hAnsi="Times New Roman"/>
          <w:color w:val="000000" w:themeColor="text1"/>
          <w:sz w:val="14"/>
          <w:szCs w:val="14"/>
          <w:lang w:eastAsia="ru-RU"/>
        </w:rPr>
        <w:t>.2022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Главный редактор: Глава муниципального </w:t>
      </w:r>
      <w:proofErr w:type="gramStart"/>
      <w:r w:rsidRPr="00214DDF">
        <w:rPr>
          <w:rFonts w:ascii="Times New Roman" w:eastAsia="Times New Roman" w:hAnsi="Times New Roman"/>
          <w:color w:val="000000" w:themeColor="text1"/>
          <w:sz w:val="14"/>
          <w:szCs w:val="14"/>
          <w:lang w:eastAsia="ru-RU"/>
        </w:rPr>
        <w:t>округа</w:t>
      </w:r>
      <w:r w:rsidR="00D16374">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А.И.Лыжов</w:t>
      </w:r>
      <w:proofErr w:type="spellEnd"/>
      <w:proofErr w:type="gramEnd"/>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r w:rsidRPr="00214DDF">
        <w:rPr>
          <w:rFonts w:ascii="Times New Roman" w:eastAsia="Times New Roman" w:hAnsi="Times New Roman"/>
          <w:color w:val="000000" w:themeColor="text1"/>
          <w:sz w:val="14"/>
          <w:szCs w:val="14"/>
          <w:lang w:eastAsia="ru-RU"/>
        </w:rPr>
        <w:t>п.Волот</w:t>
      </w:r>
      <w:proofErr w:type="spellEnd"/>
      <w:r w:rsidRPr="00214DDF">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ул.Комсомольская</w:t>
      </w:r>
      <w:proofErr w:type="spellEnd"/>
      <w:r w:rsidRPr="00214DDF">
        <w:rPr>
          <w:rFonts w:ascii="Times New Roman" w:eastAsia="Times New Roman" w:hAnsi="Times New Roman"/>
          <w:color w:val="000000" w:themeColor="text1"/>
          <w:sz w:val="14"/>
          <w:szCs w:val="14"/>
          <w:lang w:eastAsia="ru-RU"/>
        </w:rPr>
        <w:t>, д.38, тел. 881662-61-086, e-</w:t>
      </w:r>
      <w:proofErr w:type="spellStart"/>
      <w:r w:rsidRPr="00214DDF">
        <w:rPr>
          <w:rFonts w:ascii="Times New Roman" w:eastAsia="Times New Roman" w:hAnsi="Times New Roman"/>
          <w:color w:val="000000" w:themeColor="text1"/>
          <w:sz w:val="14"/>
          <w:szCs w:val="14"/>
          <w:lang w:eastAsia="ru-RU"/>
        </w:rPr>
        <w:t>mail</w:t>
      </w:r>
      <w:proofErr w:type="spellEnd"/>
      <w:r w:rsidRPr="00214DDF">
        <w:rPr>
          <w:rFonts w:ascii="Times New Roman" w:eastAsia="Times New Roman" w:hAnsi="Times New Roman"/>
          <w:color w:val="000000" w:themeColor="text1"/>
          <w:sz w:val="14"/>
          <w:szCs w:val="14"/>
          <w:lang w:eastAsia="ru-RU"/>
        </w:rPr>
        <w:t xml:space="preserve">: </w:t>
      </w:r>
      <w:hyperlink r:id="rId65" w:history="1">
        <w:r w:rsidRPr="00214DDF">
          <w:rPr>
            <w:rStyle w:val="aa"/>
            <w:rFonts w:ascii="Times New Roman" w:eastAsia="Times New Roman" w:hAnsi="Times New Roman"/>
            <w:color w:val="000000" w:themeColor="text1"/>
            <w:sz w:val="14"/>
            <w:szCs w:val="14"/>
            <w:lang w:eastAsia="ru-RU"/>
          </w:rPr>
          <w:t>adm.volot@mail.ru</w:t>
        </w:r>
      </w:hyperlink>
      <w:r w:rsidRPr="00214DDF">
        <w:rPr>
          <w:rFonts w:ascii="Times New Roman" w:eastAsia="Times New Roman" w:hAnsi="Times New Roman"/>
          <w:color w:val="000000" w:themeColor="text1"/>
          <w:sz w:val="14"/>
          <w:szCs w:val="14"/>
          <w:lang w:eastAsia="ru-RU"/>
        </w:rPr>
        <w:t xml:space="preserve">; веб-сайт: </w:t>
      </w:r>
      <w:proofErr w:type="spellStart"/>
      <w:r w:rsidRPr="00214DDF">
        <w:rPr>
          <w:rFonts w:ascii="Times New Roman" w:eastAsia="Times New Roman" w:hAnsi="Times New Roman"/>
          <w:color w:val="000000" w:themeColor="text1"/>
          <w:sz w:val="14"/>
          <w:szCs w:val="14"/>
          <w:u w:val="single"/>
          <w:lang w:eastAsia="ru-RU"/>
        </w:rPr>
        <w:t>волотовский.рф</w:t>
      </w:r>
      <w:proofErr w:type="spellEnd"/>
      <w:r w:rsidRPr="00214DDF">
        <w:rPr>
          <w:rFonts w:ascii="Times New Roman" w:eastAsia="Times New Roman" w:hAnsi="Times New Roman"/>
          <w:color w:val="000000" w:themeColor="text1"/>
          <w:sz w:val="14"/>
          <w:szCs w:val="14"/>
          <w:lang w:eastAsia="ru-RU"/>
        </w:rPr>
        <w:t>)</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Формат А4. Объем </w:t>
      </w:r>
      <w:r w:rsidR="00D16374">
        <w:rPr>
          <w:rFonts w:ascii="Times New Roman" w:eastAsia="Times New Roman" w:hAnsi="Times New Roman"/>
          <w:color w:val="000000" w:themeColor="text1"/>
          <w:sz w:val="14"/>
          <w:szCs w:val="14"/>
          <w:lang w:eastAsia="ru-RU"/>
        </w:rPr>
        <w:t>8</w:t>
      </w:r>
      <w:r w:rsidR="00876100">
        <w:rPr>
          <w:rFonts w:ascii="Times New Roman" w:eastAsia="Times New Roman" w:hAnsi="Times New Roman"/>
          <w:color w:val="000000" w:themeColor="text1"/>
          <w:sz w:val="14"/>
          <w:szCs w:val="14"/>
          <w:lang w:eastAsia="ru-RU"/>
        </w:rPr>
        <w:t>0</w:t>
      </w:r>
      <w:bookmarkStart w:id="69" w:name="_GoBack"/>
      <w:bookmarkEnd w:id="69"/>
      <w:r w:rsidR="00806EA5">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п.л</w:t>
      </w:r>
      <w:proofErr w:type="spellEnd"/>
      <w:r w:rsidRPr="00214DDF">
        <w:rPr>
          <w:rFonts w:ascii="Times New Roman" w:eastAsia="Times New Roman" w:hAnsi="Times New Roman"/>
          <w:color w:val="000000" w:themeColor="text1"/>
          <w:sz w:val="14"/>
          <w:szCs w:val="14"/>
          <w:lang w:eastAsia="ru-RU"/>
        </w:rPr>
        <w:t>. Тираж 25 экз. Распространяется бесплатно.</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214DDF" w:rsidSect="00214DDF">
      <w:headerReference w:type="default" r:id="rId66"/>
      <w:headerReference w:type="first" r:id="rId67"/>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791" w:rsidRDefault="007A3791" w:rsidP="00851532">
      <w:pPr>
        <w:spacing w:after="0" w:line="240" w:lineRule="auto"/>
      </w:pPr>
      <w:r>
        <w:separator/>
      </w:r>
    </w:p>
  </w:endnote>
  <w:endnote w:type="continuationSeparator" w:id="0">
    <w:p w:rsidR="007A3791" w:rsidRDefault="007A3791"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791" w:rsidRDefault="007A3791" w:rsidP="00851532">
      <w:pPr>
        <w:spacing w:after="0" w:line="240" w:lineRule="auto"/>
      </w:pPr>
      <w:r>
        <w:separator/>
      </w:r>
    </w:p>
  </w:footnote>
  <w:footnote w:type="continuationSeparator" w:id="0">
    <w:p w:rsidR="007A3791" w:rsidRDefault="007A3791"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791" w:rsidRPr="00851532" w:rsidRDefault="007A3791">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876100">
      <w:rPr>
        <w:noProof/>
        <w:sz w:val="16"/>
        <w:szCs w:val="16"/>
      </w:rPr>
      <w:t>160</w:t>
    </w:r>
    <w:r w:rsidRPr="00851532">
      <w:rPr>
        <w:sz w:val="16"/>
        <w:szCs w:val="16"/>
      </w:rPr>
      <w:fldChar w:fldCharType="end"/>
    </w:r>
  </w:p>
  <w:p w:rsidR="007A3791" w:rsidRDefault="007A3791">
    <w:pPr>
      <w:pStyle w:val="ac"/>
      <w:rPr>
        <w:i/>
        <w:sz w:val="16"/>
        <w:szCs w:val="16"/>
      </w:rPr>
    </w:pPr>
    <w:r w:rsidRPr="00851532">
      <w:rPr>
        <w:i/>
        <w:sz w:val="16"/>
        <w:szCs w:val="16"/>
      </w:rPr>
      <w:t>«Волотовски</w:t>
    </w:r>
    <w:r>
      <w:rPr>
        <w:i/>
        <w:sz w:val="16"/>
        <w:szCs w:val="16"/>
      </w:rPr>
      <w:t>е ведомости» № 24</w:t>
    </w:r>
  </w:p>
  <w:p w:rsidR="007A3791" w:rsidRPr="00273493" w:rsidRDefault="007A3791"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791" w:rsidRDefault="007A3791">
    <w:pPr>
      <w:pStyle w:val="ac"/>
      <w:rPr>
        <w:i/>
        <w:sz w:val="16"/>
        <w:szCs w:val="16"/>
      </w:rPr>
    </w:pPr>
  </w:p>
  <w:p w:rsidR="007A3791" w:rsidRPr="00844A3A" w:rsidRDefault="007A3791">
    <w:pPr>
      <w:pStyle w:val="ac"/>
      <w:rPr>
        <w:i/>
        <w:sz w:val="16"/>
        <w:szCs w:val="16"/>
      </w:rPr>
    </w:pPr>
    <w:r>
      <w:rPr>
        <w:i/>
        <w:sz w:val="16"/>
        <w:szCs w:val="16"/>
      </w:rPr>
      <w:t>«Волотовские ведомости» № 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4"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8"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2"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1"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0"/>
  </w:num>
  <w:num w:numId="4">
    <w:abstractNumId w:val="9"/>
  </w:num>
  <w:num w:numId="5">
    <w:abstractNumId w:val="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0"/>
  </w:num>
  <w:num w:numId="18">
    <w:abstractNumId w:val="2"/>
  </w:num>
  <w:num w:numId="1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20423"/>
    <w:rsid w:val="00027EE5"/>
    <w:rsid w:val="00031725"/>
    <w:rsid w:val="00035FBB"/>
    <w:rsid w:val="00041A42"/>
    <w:rsid w:val="00054B85"/>
    <w:rsid w:val="00072AE2"/>
    <w:rsid w:val="000757B8"/>
    <w:rsid w:val="000A381D"/>
    <w:rsid w:val="000A48F2"/>
    <w:rsid w:val="000B71AD"/>
    <w:rsid w:val="000E0D29"/>
    <w:rsid w:val="000F0DD6"/>
    <w:rsid w:val="000F6C7B"/>
    <w:rsid w:val="00107339"/>
    <w:rsid w:val="001224F2"/>
    <w:rsid w:val="00123DD6"/>
    <w:rsid w:val="00143BC9"/>
    <w:rsid w:val="00175A70"/>
    <w:rsid w:val="00177EEE"/>
    <w:rsid w:val="00194753"/>
    <w:rsid w:val="001A472C"/>
    <w:rsid w:val="001A640B"/>
    <w:rsid w:val="001C4481"/>
    <w:rsid w:val="001C69CD"/>
    <w:rsid w:val="001D0266"/>
    <w:rsid w:val="001F73B7"/>
    <w:rsid w:val="00201959"/>
    <w:rsid w:val="00214DDF"/>
    <w:rsid w:val="00217710"/>
    <w:rsid w:val="002336AD"/>
    <w:rsid w:val="0023658D"/>
    <w:rsid w:val="00241517"/>
    <w:rsid w:val="0025021F"/>
    <w:rsid w:val="00273493"/>
    <w:rsid w:val="0027786E"/>
    <w:rsid w:val="002B49B2"/>
    <w:rsid w:val="002D0A17"/>
    <w:rsid w:val="002F5B1E"/>
    <w:rsid w:val="00315B88"/>
    <w:rsid w:val="00336720"/>
    <w:rsid w:val="003507AF"/>
    <w:rsid w:val="00367007"/>
    <w:rsid w:val="00385BA4"/>
    <w:rsid w:val="00385F00"/>
    <w:rsid w:val="00392925"/>
    <w:rsid w:val="003A7BD3"/>
    <w:rsid w:val="003B026E"/>
    <w:rsid w:val="003B2DBB"/>
    <w:rsid w:val="003D2DC9"/>
    <w:rsid w:val="003D429F"/>
    <w:rsid w:val="003D652A"/>
    <w:rsid w:val="003F6262"/>
    <w:rsid w:val="00402741"/>
    <w:rsid w:val="00424B4C"/>
    <w:rsid w:val="00424EE7"/>
    <w:rsid w:val="004523D3"/>
    <w:rsid w:val="004A3764"/>
    <w:rsid w:val="004A6590"/>
    <w:rsid w:val="004A6F16"/>
    <w:rsid w:val="004B092F"/>
    <w:rsid w:val="004C191E"/>
    <w:rsid w:val="004F47AE"/>
    <w:rsid w:val="004F4F73"/>
    <w:rsid w:val="004F6821"/>
    <w:rsid w:val="00504D1B"/>
    <w:rsid w:val="00507A05"/>
    <w:rsid w:val="00535CCF"/>
    <w:rsid w:val="00572AB7"/>
    <w:rsid w:val="00577601"/>
    <w:rsid w:val="00585F9A"/>
    <w:rsid w:val="005A0DEA"/>
    <w:rsid w:val="005A4CAE"/>
    <w:rsid w:val="005B7E5A"/>
    <w:rsid w:val="005C36E0"/>
    <w:rsid w:val="005C6DF9"/>
    <w:rsid w:val="005D4A27"/>
    <w:rsid w:val="005E3A2C"/>
    <w:rsid w:val="005F4351"/>
    <w:rsid w:val="00601BFD"/>
    <w:rsid w:val="00605086"/>
    <w:rsid w:val="006112D9"/>
    <w:rsid w:val="00614019"/>
    <w:rsid w:val="006149A4"/>
    <w:rsid w:val="0061526E"/>
    <w:rsid w:val="00625CFA"/>
    <w:rsid w:val="00647F0C"/>
    <w:rsid w:val="00657858"/>
    <w:rsid w:val="00657C67"/>
    <w:rsid w:val="0066409E"/>
    <w:rsid w:val="006650F0"/>
    <w:rsid w:val="00672357"/>
    <w:rsid w:val="00687C32"/>
    <w:rsid w:val="00692C47"/>
    <w:rsid w:val="006A1E46"/>
    <w:rsid w:val="006A3548"/>
    <w:rsid w:val="006B6B72"/>
    <w:rsid w:val="006C11E7"/>
    <w:rsid w:val="006C2B5E"/>
    <w:rsid w:val="006C4ABF"/>
    <w:rsid w:val="006D5706"/>
    <w:rsid w:val="006E1726"/>
    <w:rsid w:val="006F4685"/>
    <w:rsid w:val="00704FF9"/>
    <w:rsid w:val="00723274"/>
    <w:rsid w:val="00730E62"/>
    <w:rsid w:val="0073273D"/>
    <w:rsid w:val="007375F7"/>
    <w:rsid w:val="007467FB"/>
    <w:rsid w:val="0076252F"/>
    <w:rsid w:val="007626E2"/>
    <w:rsid w:val="00762A65"/>
    <w:rsid w:val="00764B11"/>
    <w:rsid w:val="0078270D"/>
    <w:rsid w:val="00783F51"/>
    <w:rsid w:val="00785BA7"/>
    <w:rsid w:val="00785E50"/>
    <w:rsid w:val="00785F9A"/>
    <w:rsid w:val="007955B9"/>
    <w:rsid w:val="007A3791"/>
    <w:rsid w:val="007A6D00"/>
    <w:rsid w:val="007B2DAE"/>
    <w:rsid w:val="007B6B78"/>
    <w:rsid w:val="007C3B09"/>
    <w:rsid w:val="007D0C49"/>
    <w:rsid w:val="007E17CB"/>
    <w:rsid w:val="007E4BA6"/>
    <w:rsid w:val="008069C2"/>
    <w:rsid w:val="00806EA5"/>
    <w:rsid w:val="008125D7"/>
    <w:rsid w:val="00841DAE"/>
    <w:rsid w:val="00844A3A"/>
    <w:rsid w:val="00850030"/>
    <w:rsid w:val="00851532"/>
    <w:rsid w:val="00864ED4"/>
    <w:rsid w:val="00865F2A"/>
    <w:rsid w:val="00876100"/>
    <w:rsid w:val="00891BA9"/>
    <w:rsid w:val="00897449"/>
    <w:rsid w:val="008B4846"/>
    <w:rsid w:val="008C7703"/>
    <w:rsid w:val="008D343F"/>
    <w:rsid w:val="008D77DD"/>
    <w:rsid w:val="008E4388"/>
    <w:rsid w:val="008E6066"/>
    <w:rsid w:val="009041B6"/>
    <w:rsid w:val="00912EC9"/>
    <w:rsid w:val="00924DE8"/>
    <w:rsid w:val="00933805"/>
    <w:rsid w:val="00943E79"/>
    <w:rsid w:val="00952676"/>
    <w:rsid w:val="009628E4"/>
    <w:rsid w:val="00976BFE"/>
    <w:rsid w:val="00986225"/>
    <w:rsid w:val="00994D56"/>
    <w:rsid w:val="00997E78"/>
    <w:rsid w:val="009A2623"/>
    <w:rsid w:val="009B0012"/>
    <w:rsid w:val="009C01A4"/>
    <w:rsid w:val="009E0E5B"/>
    <w:rsid w:val="009E746B"/>
    <w:rsid w:val="00A035E8"/>
    <w:rsid w:val="00A07F5C"/>
    <w:rsid w:val="00A12BE4"/>
    <w:rsid w:val="00A14BE9"/>
    <w:rsid w:val="00A24CC8"/>
    <w:rsid w:val="00A27137"/>
    <w:rsid w:val="00A423E9"/>
    <w:rsid w:val="00A424A9"/>
    <w:rsid w:val="00A47490"/>
    <w:rsid w:val="00A5717A"/>
    <w:rsid w:val="00A8056F"/>
    <w:rsid w:val="00A818D9"/>
    <w:rsid w:val="00A97463"/>
    <w:rsid w:val="00AA3A7F"/>
    <w:rsid w:val="00AA4F2D"/>
    <w:rsid w:val="00AB3A8A"/>
    <w:rsid w:val="00AD78D9"/>
    <w:rsid w:val="00AE062E"/>
    <w:rsid w:val="00AF6587"/>
    <w:rsid w:val="00B00A18"/>
    <w:rsid w:val="00B00C8A"/>
    <w:rsid w:val="00B31DDB"/>
    <w:rsid w:val="00B47432"/>
    <w:rsid w:val="00B53A9E"/>
    <w:rsid w:val="00B70B80"/>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61B34"/>
    <w:rsid w:val="00C769F1"/>
    <w:rsid w:val="00C9555A"/>
    <w:rsid w:val="00C95ACD"/>
    <w:rsid w:val="00CA0FC5"/>
    <w:rsid w:val="00CB6BFB"/>
    <w:rsid w:val="00CC31B4"/>
    <w:rsid w:val="00CC59FC"/>
    <w:rsid w:val="00CC5E48"/>
    <w:rsid w:val="00CE0DCD"/>
    <w:rsid w:val="00CE2FC2"/>
    <w:rsid w:val="00D0254E"/>
    <w:rsid w:val="00D05127"/>
    <w:rsid w:val="00D16374"/>
    <w:rsid w:val="00D23DEE"/>
    <w:rsid w:val="00D26DF2"/>
    <w:rsid w:val="00D366F9"/>
    <w:rsid w:val="00D47512"/>
    <w:rsid w:val="00D54814"/>
    <w:rsid w:val="00D74AAC"/>
    <w:rsid w:val="00D833F3"/>
    <w:rsid w:val="00DB32D3"/>
    <w:rsid w:val="00DB6C68"/>
    <w:rsid w:val="00DC18B8"/>
    <w:rsid w:val="00DD6D10"/>
    <w:rsid w:val="00E21BCC"/>
    <w:rsid w:val="00E24B4F"/>
    <w:rsid w:val="00E522E1"/>
    <w:rsid w:val="00E63EF2"/>
    <w:rsid w:val="00E66ABF"/>
    <w:rsid w:val="00E71A36"/>
    <w:rsid w:val="00E83A0E"/>
    <w:rsid w:val="00E93C3F"/>
    <w:rsid w:val="00E96635"/>
    <w:rsid w:val="00EB375F"/>
    <w:rsid w:val="00EC4F97"/>
    <w:rsid w:val="00ED26CB"/>
    <w:rsid w:val="00ED7E2F"/>
    <w:rsid w:val="00F34B69"/>
    <w:rsid w:val="00F379F5"/>
    <w:rsid w:val="00F41BC8"/>
    <w:rsid w:val="00F6415E"/>
    <w:rsid w:val="00F76C7A"/>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49"/>
    <o:shapelayout v:ext="edit">
      <o:idmap v:ext="edit" data="1"/>
    </o:shapelayout>
  </w:shapeDefaults>
  <w:decimalSymbol w:val=","/>
  <w:listSeparator w:val=";"/>
  <w15:docId w15:val="{D173DC0C-5493-454F-A6CC-E167AF50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99"/>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99"/>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uiPriority w:val="5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uiPriority w:val="99"/>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uiPriority w:val="99"/>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uiPriority w:val="99"/>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uiPriority w:val="99"/>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99"/>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uiPriority w:val="99"/>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uiPriority w:val="99"/>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uiPriority w:val="99"/>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e">
    <w:name w:val="Основной текст с отступом Знак1"/>
    <w:uiPriority w:val="99"/>
    <w:rsid w:val="00C52DCF"/>
    <w:rPr>
      <w:sz w:val="28"/>
      <w:szCs w:val="24"/>
    </w:rPr>
  </w:style>
  <w:style w:type="character" w:customStyle="1" w:styleId="1fffff">
    <w:name w:val="Текст выноски Знак1"/>
    <w:uiPriority w:val="99"/>
    <w:rsid w:val="00C52DCF"/>
    <w:rPr>
      <w:rFonts w:ascii="Tahoma" w:hAnsi="Tahoma" w:cs="Tahoma"/>
      <w:sz w:val="16"/>
      <w:szCs w:val="16"/>
      <w:lang w:eastAsia="ar-SA"/>
    </w:rPr>
  </w:style>
  <w:style w:type="paragraph" w:customStyle="1" w:styleId="1fffff0">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uiPriority w:val="99"/>
    <w:rsid w:val="00C52DCF"/>
  </w:style>
  <w:style w:type="paragraph" w:customStyle="1" w:styleId="1fffff4">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name w:val="Знак Знак"/>
    <w:basedOn w:val="a6"/>
    <w:rsid w:val="0019475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194753"/>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6">
    <w:name w:val="Знак Знак Знак Знак Знак Знак Знак Знак Знак Знак Знак1"/>
    <w:basedOn w:val="a6"/>
    <w:uiPriority w:val="99"/>
    <w:rsid w:val="00194753"/>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194753"/>
    <w:rPr>
      <w:rFonts w:ascii="Times New Roman" w:hAnsi="Times New Roman" w:cs="Times New Roman"/>
      <w:b/>
      <w:bCs/>
      <w:i/>
      <w:iCs/>
      <w:sz w:val="22"/>
      <w:szCs w:val="22"/>
    </w:rPr>
  </w:style>
  <w:style w:type="paragraph" w:customStyle="1" w:styleId="Style18">
    <w:name w:val="Style18"/>
    <w:basedOn w:val="a6"/>
    <w:uiPriority w:val="99"/>
    <w:rsid w:val="00194753"/>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194753"/>
    <w:rPr>
      <w:rFonts w:ascii="Times New Roman" w:hAnsi="Times New Roman" w:cs="Times New Roman"/>
      <w:sz w:val="22"/>
      <w:szCs w:val="22"/>
    </w:rPr>
  </w:style>
  <w:style w:type="paragraph" w:customStyle="1" w:styleId="Style21">
    <w:name w:val="Style21"/>
    <w:basedOn w:val="a6"/>
    <w:uiPriority w:val="99"/>
    <w:rsid w:val="00194753"/>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7">
    <w:name w:val="Знак Знак1 Знак Знак Знак Знак Знак Знак Знак Знак Знак Знак Знак Знак Знак Знак Знак Знак Знак Знак Знак"/>
    <w:basedOn w:val="a6"/>
    <w:rsid w:val="00194753"/>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19475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38C618F4A1ABEBEE44B24F2DAE951904C3EA0116EC5FCBE978DF6B3FEAFCCA3651080B53858E03Bz1H2M" TargetMode="External"/><Relationship Id="rId18" Type="http://schemas.openxmlformats.org/officeDocument/2006/relationships/hyperlink" Target="consultantplus://offline/ref=A88FDA014805846208A884254A32784EF6D9A8864FB8BC4FC69925598E2DAD19EA5B230F87DA47AEXFH5M" TargetMode="External"/><Relationship Id="rId26" Type="http://schemas.openxmlformats.org/officeDocument/2006/relationships/hyperlink" Target="consultantplus://offline/ref=4F4BF2AF50AE98D3FE47047954B70280070EC61078F1A217723B49A136F239AD0E4882A0709E1327QFa0L" TargetMode="External"/><Relationship Id="rId39" Type="http://schemas.openxmlformats.org/officeDocument/2006/relationships/hyperlink" Target="consultantplus://offline/ref=6289369182ADB4E902B10CEE158A6D171B6714AF8959DC99B161E0D6C5C138F79FFF97FF4368D12AB165DBE2CD3FB5D94DBC0BE18B13EB4D7AD68842oCp6G" TargetMode="External"/><Relationship Id="rId21" Type="http://schemas.openxmlformats.org/officeDocument/2006/relationships/hyperlink" Target="consultantplus://offline/ref=21DC5413E3B2EA1218970B0026B2BA1B2B548AB9B73427AE2E6EBFFA7441CF70ED0991DFE0F60ED5F0D32B9465FDABBF9FE6E360FFZCDFI" TargetMode="External"/><Relationship Id="rId34" Type="http://schemas.openxmlformats.org/officeDocument/2006/relationships/hyperlink" Target="consultantplus://offline/ref=8A17C20CAA7E96EFC6228537E7BE6FE5E7D48118AD87FC9D2D8A679BEB502ED04C2402645AAABAB4A0B54420C57A4974DA9F3B2EE9A1479161618EF5dAI" TargetMode="External"/><Relationship Id="rId42" Type="http://schemas.openxmlformats.org/officeDocument/2006/relationships/hyperlink" Target="consultantplus://offline/ref=A88FDA014805846208A884254A32784EF6D9A8864FB8BC4FC69925598E2DAD19EA5B230F87DA47AEXFH5M" TargetMode="External"/><Relationship Id="rId47" Type="http://schemas.openxmlformats.org/officeDocument/2006/relationships/hyperlink" Target="consultantplus://offline/ref=FC63A96F34642EF5368A3A5EC4C9410C1D190A05FD180BA07A4B78E39250D794CFCE8FAB741627BB8DB4CBE7F348808632459BAE593176J8I" TargetMode="External"/><Relationship Id="rId50" Type="http://schemas.openxmlformats.org/officeDocument/2006/relationships/hyperlink" Target="consultantplus://offline/ref=A88FDA014805846208A884254A32784EF6D9A8864FB8BC4FC69925598E2DAD19EA5B230F87DA47AEXFH5M" TargetMode="External"/><Relationship Id="rId55" Type="http://schemas.openxmlformats.org/officeDocument/2006/relationships/hyperlink" Target="consultantplus://offline/ref=FC63A96F34642EF5368A3A5EC4C9410C1D190A05FD180BA07A4B78E39250D794CFCE8FAB741627BB8DB4CBE7F348808632459BAE593176J8I" TargetMode="External"/><Relationship Id="rId63" Type="http://schemas.openxmlformats.org/officeDocument/2006/relationships/hyperlink" Target="consultantplus://offline/ref=FC63A96F34642EF5368A3A5EC4C9410C1D190A05FD180BA07A4B78E39250D794CFCE8FAB741627BB8DB4CBE7F348808632459BAE593176J8I"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FC63A96F34642EF5368A3A5EC4C9410C1D190A05FD180BA07A4B78E39250D794CFCE8FAB741627BB8DB4CBE7F348808632459BAE593176J8I" TargetMode="External"/><Relationship Id="rId29" Type="http://schemas.openxmlformats.org/officeDocument/2006/relationships/hyperlink" Target="consultantplus://offline/ref=938C618F4A1ABEBEE44B24F2DAE951904C3EA0116EC5FCBE978DF6B3FEAFCCA3651080B53858E03Bz1H2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88FDA014805846208A884254A32784EF6D9A8864FB8BC4FC69925598E2DAD19EA5B230F87DA47AEXFH5M" TargetMode="External"/><Relationship Id="rId24" Type="http://schemas.openxmlformats.org/officeDocument/2006/relationships/hyperlink" Target="consultantplus://offline/ref=FC63A96F34642EF5368A3A5EC4C9410C1D190A05FD180BA07A4B78E39250D794CFCE8FAA751128BB8DB4CBE7F348808632459BAE593176J8I" TargetMode="External"/><Relationship Id="rId32" Type="http://schemas.openxmlformats.org/officeDocument/2006/relationships/hyperlink" Target="consultantplus://offline/ref=FC63A96F34642EF5368A3A5EC4C9410C1D190A05FD180BA07A4B78E39250D794CFCE8FAB741627BB8DB4CBE7F348808632459BAE593176J8I" TargetMode="External"/><Relationship Id="rId37" Type="http://schemas.openxmlformats.org/officeDocument/2006/relationships/hyperlink" Target="consultantplus://offline/ref=6289369182ADB4E902B10CEE158A6D171B6714AF8959DC99B161E0D6C5C138F79FFF97FF4368D12AB165DBE2CD3FB5D94DBC0BE18B13EB4D7AD68842oCp6G" TargetMode="External"/><Relationship Id="rId40" Type="http://schemas.openxmlformats.org/officeDocument/2006/relationships/hyperlink" Target="https://mfc53.novreg.ru/lk/how-record.php" TargetMode="External"/><Relationship Id="rId45" Type="http://schemas.openxmlformats.org/officeDocument/2006/relationships/hyperlink" Target="consultantplus://offline/ref=21DC5413E3B2EA1218970B0026B2BA1B2B548AB9B73427AE2E6EBFFA7441CF70ED0991DFE0F60ED5F0D32B9465FDABBF9FE6E360FFZCDFI" TargetMode="External"/><Relationship Id="rId53" Type="http://schemas.openxmlformats.org/officeDocument/2006/relationships/hyperlink" Target="consultantplus://offline/ref=21DC5413E3B2EA1218970B0026B2BA1B2B548AB9B73427AE2E6EBFFA7441CF70ED0991DFE0F60ED5F0D32B9465FDABBF9FE6E360FFZCDFI" TargetMode="External"/><Relationship Id="rId58" Type="http://schemas.openxmlformats.org/officeDocument/2006/relationships/hyperlink" Target="consultantplus://offline/ref=A88FDA014805846208A884254A32784EF6D9A8864FB8BC4FC69925598E2DAD19EA5B230F87DA47AEXFH5M"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21DC5413E3B2EA1218970B0026B2BA1B2B548AB9B73427AE2E6EBFFA7441CF70ED0991DFE0F70ED5F0D32B9465FDABBF9FE6E360FFZCDFI" TargetMode="External"/><Relationship Id="rId23" Type="http://schemas.openxmlformats.org/officeDocument/2006/relationships/hyperlink" Target="consultantplus://offline/ref=FC63A96F34642EF5368A3A5EC4C9410C1D190A05FD180BA07A4B78E39250D794CFCE8FAB741627BB8DB4CBE7F348808632459BAE593176J8I" TargetMode="External"/><Relationship Id="rId28" Type="http://schemas.openxmlformats.org/officeDocument/2006/relationships/hyperlink" Target="consultantplus://offline/ref=938C618F4A1ABEBEE44B24F2DAE951904F3BA1146EC2FCBE978DF6B3FEAFCCA3651080B53858E13Ez1H6M" TargetMode="External"/><Relationship Id="rId36" Type="http://schemas.openxmlformats.org/officeDocument/2006/relationships/hyperlink" Target="consultantplus://offline/ref=CE1832941FB2405E7C72FAB9CA5ABD4C6416DB5528D952C1B7AA24C229668740C692FD62C9EE09EB6A2E98D048DAD0CC8776FF5852F100G" TargetMode="External"/><Relationship Id="rId49" Type="http://schemas.openxmlformats.org/officeDocument/2006/relationships/hyperlink" Target="http://www.zakupki.gov.ru" TargetMode="External"/><Relationship Id="rId57" Type="http://schemas.openxmlformats.org/officeDocument/2006/relationships/hyperlink" Target="http://www.zakupki.gov.ru" TargetMode="External"/><Relationship Id="rId61" Type="http://schemas.openxmlformats.org/officeDocument/2006/relationships/hyperlink" Target="consultantplus://offline/ref=21DC5413E3B2EA1218970B0026B2BA1B2B548AB9B73427AE2E6EBFFA7441CF70ED0991DFE0F60ED5F0D32B9465FDABBF9FE6E360FFZCDFI" TargetMode="External"/><Relationship Id="rId10" Type="http://schemas.openxmlformats.org/officeDocument/2006/relationships/hyperlink" Target="consultantplus://offline/ref=4F4BF2AF50AE98D3FE47047954B70280070EC61078F1A217723B49A136F239AD0E4882A0709E1327QFa0L" TargetMode="External"/><Relationship Id="rId19" Type="http://schemas.openxmlformats.org/officeDocument/2006/relationships/hyperlink" Target="consultantplus://offline/ref=938C618F4A1ABEBEE44B24F2DAE951904F3BA1146EC2FCBE978DF6B3FEAFCCA3651080B53858E13Ez1H6M" TargetMode="External"/><Relationship Id="rId31" Type="http://schemas.openxmlformats.org/officeDocument/2006/relationships/hyperlink" Target="consultantplus://offline/ref=21DC5413E3B2EA1218970B0026B2BA1B2B548AB9B73427AE2E6EBFFA7441CF70ED0991DFE0F70ED5F0D32B9465FDABBF9FE6E360FFZCDFI" TargetMode="External"/><Relationship Id="rId44" Type="http://schemas.openxmlformats.org/officeDocument/2006/relationships/hyperlink" Target="consultantplus://offline/ref=938C618F4A1ABEBEE44B24F2DAE951904C3EA0116EC5FCBE978DF6B3FEAFCCA3651080B53858E03Bz1H2M" TargetMode="External"/><Relationship Id="rId52" Type="http://schemas.openxmlformats.org/officeDocument/2006/relationships/hyperlink" Target="consultantplus://offline/ref=938C618F4A1ABEBEE44B24F2DAE951904C3EA0116EC5FCBE978DF6B3FEAFCCA3651080B53858E03Bz1H2M" TargetMode="External"/><Relationship Id="rId60" Type="http://schemas.openxmlformats.org/officeDocument/2006/relationships/hyperlink" Target="consultantplus://offline/ref=938C618F4A1ABEBEE44B24F2DAE951904C3EA0116EC5FCBE978DF6B3FEAFCCA3651080B53858E03Bz1H2M" TargetMode="External"/><Relationship Id="rId65" Type="http://schemas.openxmlformats.org/officeDocument/2006/relationships/hyperlink" Target="mailto:adm.volot@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21DC5413E3B2EA1218970B0026B2BA1B2B548AB9B73427AE2E6EBFFA7441CF70ED0991DFE0F60ED5F0D32B9465FDABBF9FE6E360FFZCDFI" TargetMode="External"/><Relationship Id="rId22" Type="http://schemas.openxmlformats.org/officeDocument/2006/relationships/hyperlink" Target="consultantplus://offline/ref=21DC5413E3B2EA1218970B0026B2BA1B2B548AB9B73427AE2E6EBFFA7441CF70ED0991DFE0F70ED5F0D32B9465FDABBF9FE6E360FFZCDFI" TargetMode="External"/><Relationship Id="rId27" Type="http://schemas.openxmlformats.org/officeDocument/2006/relationships/hyperlink" Target="consultantplus://offline/ref=A88FDA014805846208A884254A32784EF6D9A8864FB8BC4FC69925598E2DAD19EA5B230F87DA47AEXFH5M" TargetMode="External"/><Relationship Id="rId30" Type="http://schemas.openxmlformats.org/officeDocument/2006/relationships/hyperlink" Target="consultantplus://offline/ref=21DC5413E3B2EA1218970B0026B2BA1B2B548AB9B73427AE2E6EBFFA7441CF70ED0991DFE0F60ED5F0D32B9465FDABBF9FE6E360FFZCDFI" TargetMode="External"/><Relationship Id="rId35" Type="http://schemas.openxmlformats.org/officeDocument/2006/relationships/hyperlink" Target="consultantplus://offline/ref=58FA27364236BC7319F8A2A9166E5F0AFC78567207E14BFC8806F66AE5F21D527AEA374B68E13B99FF3C18CFCA154E13ED04A9BC82EDaDF" TargetMode="External"/><Relationship Id="rId43" Type="http://schemas.openxmlformats.org/officeDocument/2006/relationships/hyperlink" Target="consultantplus://offline/ref=938C618F4A1ABEBEE44B24F2DAE951904F3BA1146EC2FCBE978DF6B3FEAFCCA3651080B53858E13Ez1H6M" TargetMode="External"/><Relationship Id="rId48" Type="http://schemas.openxmlformats.org/officeDocument/2006/relationships/hyperlink" Target="consultantplus://offline/ref=FC63A96F34642EF5368A3A5EC4C9410C1D190A05FD180BA07A4B78E39250D794CFCE8FAA751128BB8DB4CBE7F348808632459BAE593176J8I" TargetMode="External"/><Relationship Id="rId56" Type="http://schemas.openxmlformats.org/officeDocument/2006/relationships/hyperlink" Target="consultantplus://offline/ref=FC63A96F34642EF5368A3A5EC4C9410C1D190A05FD180BA07A4B78E39250D794CFCE8FAA751128BB8DB4CBE7F348808632459BAE593176J8I" TargetMode="External"/><Relationship Id="rId64" Type="http://schemas.openxmlformats.org/officeDocument/2006/relationships/hyperlink" Target="consultantplus://offline/ref=FC63A96F34642EF5368A3A5EC4C9410C1D190A05FD180BA07A4B78E39250D794CFCE8FAA751128BB8DB4CBE7F348808632459BAE593176J8I"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938C618F4A1ABEBEE44B24F2DAE951904F3BA1146EC2FCBE978DF6B3FEAFCCA3651080B53858E13Ez1H6M" TargetMode="External"/><Relationship Id="rId3" Type="http://schemas.openxmlformats.org/officeDocument/2006/relationships/styles" Target="styles.xml"/><Relationship Id="rId12" Type="http://schemas.openxmlformats.org/officeDocument/2006/relationships/hyperlink" Target="consultantplus://offline/ref=938C618F4A1ABEBEE44B24F2DAE951904F3BA1146EC2FCBE978DF6B3FEAFCCA3651080B53858E13Ez1H6M" TargetMode="External"/><Relationship Id="rId17" Type="http://schemas.openxmlformats.org/officeDocument/2006/relationships/hyperlink" Target="consultantplus://offline/ref=FC63A96F34642EF5368A3A5EC4C9410C1D190A05FD180BA07A4B78E39250D794CFCE8FAA751128BB8DB4CBE7F348808632459BAE593176J8I" TargetMode="External"/><Relationship Id="rId25" Type="http://schemas.openxmlformats.org/officeDocument/2006/relationships/hyperlink" Target="http://www.zakupki.gov.ru" TargetMode="External"/><Relationship Id="rId33" Type="http://schemas.openxmlformats.org/officeDocument/2006/relationships/hyperlink" Target="consultantplus://offline/ref=FC63A96F34642EF5368A3A5EC4C9410C1D190A05FD180BA07A4B78E39250D794CFCE8FAA751128BB8DB4CBE7F348808632459BAE593176J8I" TargetMode="External"/><Relationship Id="rId38" Type="http://schemas.openxmlformats.org/officeDocument/2006/relationships/hyperlink" Target="consultantplus://offline/ref=6289369182ADB4E902B10CEE158A6D171B6714AF8959DC99B161E0D6C5C138F79FFF97FF4368D12AB165DBE1CF3FB5D94DBC0BE18B13EB4D7AD68842oCp6G" TargetMode="External"/><Relationship Id="rId46" Type="http://schemas.openxmlformats.org/officeDocument/2006/relationships/hyperlink" Target="consultantplus://offline/ref=21DC5413E3B2EA1218970B0026B2BA1B2B548AB9B73427AE2E6EBFFA7441CF70ED0991DFE0F70ED5F0D32B9465FDABBF9FE6E360FFZCDFI" TargetMode="External"/><Relationship Id="rId59" Type="http://schemas.openxmlformats.org/officeDocument/2006/relationships/hyperlink" Target="consultantplus://offline/ref=938C618F4A1ABEBEE44B24F2DAE951904F3BA1146EC2FCBE978DF6B3FEAFCCA3651080B53858E13Ez1H6M" TargetMode="External"/><Relationship Id="rId67" Type="http://schemas.openxmlformats.org/officeDocument/2006/relationships/header" Target="header2.xml"/><Relationship Id="rId20" Type="http://schemas.openxmlformats.org/officeDocument/2006/relationships/hyperlink" Target="consultantplus://offline/ref=938C618F4A1ABEBEE44B24F2DAE951904C3EA0116EC5FCBE978DF6B3FEAFCCA3651080B53858E03Bz1H2M" TargetMode="External"/><Relationship Id="rId41" Type="http://schemas.openxmlformats.org/officeDocument/2006/relationships/hyperlink" Target="http://www.zakupki.gov.ru" TargetMode="External"/><Relationship Id="rId54" Type="http://schemas.openxmlformats.org/officeDocument/2006/relationships/hyperlink" Target="consultantplus://offline/ref=21DC5413E3B2EA1218970B0026B2BA1B2B548AB9B73427AE2E6EBFFA7441CF70ED0991DFE0F70ED5F0D32B9465FDABBF9FE6E360FFZCDFI" TargetMode="External"/><Relationship Id="rId62" Type="http://schemas.openxmlformats.org/officeDocument/2006/relationships/hyperlink" Target="consultantplus://offline/ref=21DC5413E3B2EA1218970B0026B2BA1B2B548AB9B73427AE2E6EBFFA7441CF70ED0991DFE0F70ED5F0D32B9465FDABBF9FE6E360FFZCD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8D2B6-79D3-48FD-B92F-450C0926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160</Pages>
  <Words>171066</Words>
  <Characters>1219491</Characters>
  <Application>Microsoft Office Word</Application>
  <DocSecurity>0</DocSecurity>
  <Lines>10162</Lines>
  <Paragraphs>2775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1387782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4</cp:revision>
  <cp:lastPrinted>2022-09-06T12:05:00Z</cp:lastPrinted>
  <dcterms:created xsi:type="dcterms:W3CDTF">2022-09-06T08:23:00Z</dcterms:created>
  <dcterms:modified xsi:type="dcterms:W3CDTF">2022-09-07T12:52:00Z</dcterms:modified>
</cp:coreProperties>
</file>