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106" w:type="dxa"/>
        <w:tblLayout w:type="fixed"/>
        <w:tblLook w:val="01E0" w:firstRow="1" w:lastRow="1" w:firstColumn="1" w:lastColumn="1" w:noHBand="0" w:noVBand="0"/>
      </w:tblPr>
      <w:tblGrid>
        <w:gridCol w:w="1986"/>
        <w:gridCol w:w="2711"/>
        <w:gridCol w:w="6290"/>
        <w:gridCol w:w="3046"/>
      </w:tblGrid>
      <w:tr w:rsidR="00577601" w:rsidRPr="006D5706" w:rsidTr="00CC59FC">
        <w:trPr>
          <w:gridAfter w:val="1"/>
          <w:wAfter w:w="3046" w:type="dxa"/>
          <w:trHeight w:val="2550"/>
        </w:trPr>
        <w:tc>
          <w:tcPr>
            <w:tcW w:w="1986" w:type="dxa"/>
          </w:tcPr>
          <w:p w:rsidR="00577601" w:rsidRPr="005B7E5A" w:rsidRDefault="00851532" w:rsidP="005B7E5A">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5B7E5A" w:rsidRDefault="006C4ABF" w:rsidP="00851532">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115pt" fillcolor="#333" strokecolor="#330" strokeweight="1.5pt">
                  <v:shadow on="t" color="#900"/>
                  <v:textpath style="font-family:&quot;Impact&quot;;font-size:32pt;v-text-kern:t" trim="t" fitpath="t" string="ВОЛОТОВСКИЕ&#10;ВЕДОМОСТИ"/>
                </v:shape>
              </w:pict>
            </w:r>
          </w:p>
        </w:tc>
      </w:tr>
      <w:tr w:rsidR="00577601" w:rsidRPr="006D5706" w:rsidTr="00CC59FC">
        <w:trPr>
          <w:trHeight w:val="171"/>
        </w:trPr>
        <w:tc>
          <w:tcPr>
            <w:tcW w:w="4697" w:type="dxa"/>
            <w:gridSpan w:val="2"/>
          </w:tcPr>
          <w:p w:rsidR="00577601" w:rsidRPr="005B7E5A" w:rsidRDefault="004A3764" w:rsidP="00424EE7">
            <w:pPr>
              <w:spacing w:after="0" w:line="240" w:lineRule="auto"/>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 xml:space="preserve">№ </w:t>
            </w:r>
            <w:r w:rsidR="0078270D">
              <w:rPr>
                <w:rFonts w:ascii="Times New Roman" w:hAnsi="Times New Roman" w:cs="Times New Roman"/>
                <w:b/>
                <w:bCs/>
                <w:sz w:val="20"/>
                <w:szCs w:val="20"/>
                <w:lang w:eastAsia="ru-RU"/>
              </w:rPr>
              <w:t>3</w:t>
            </w:r>
            <w:r w:rsidR="00507A05">
              <w:rPr>
                <w:rFonts w:ascii="Times New Roman" w:hAnsi="Times New Roman" w:cs="Times New Roman"/>
                <w:b/>
                <w:bCs/>
                <w:sz w:val="20"/>
                <w:szCs w:val="20"/>
                <w:lang w:eastAsia="ru-RU"/>
              </w:rPr>
              <w:t xml:space="preserve"> от </w:t>
            </w:r>
            <w:r w:rsidR="00BB52F5">
              <w:rPr>
                <w:rFonts w:ascii="Times New Roman" w:hAnsi="Times New Roman" w:cs="Times New Roman"/>
                <w:b/>
                <w:bCs/>
                <w:sz w:val="20"/>
                <w:szCs w:val="20"/>
                <w:lang w:eastAsia="ru-RU"/>
              </w:rPr>
              <w:t>1</w:t>
            </w:r>
            <w:r w:rsidR="0078270D">
              <w:rPr>
                <w:rFonts w:ascii="Times New Roman" w:hAnsi="Times New Roman" w:cs="Times New Roman"/>
                <w:b/>
                <w:bCs/>
                <w:sz w:val="20"/>
                <w:szCs w:val="20"/>
                <w:lang w:eastAsia="ru-RU"/>
              </w:rPr>
              <w:t>7</w:t>
            </w:r>
            <w:r w:rsidR="00577601">
              <w:rPr>
                <w:rFonts w:ascii="Times New Roman" w:hAnsi="Times New Roman" w:cs="Times New Roman"/>
                <w:b/>
                <w:bCs/>
                <w:sz w:val="20"/>
                <w:szCs w:val="20"/>
                <w:lang w:eastAsia="ru-RU"/>
              </w:rPr>
              <w:t>.</w:t>
            </w:r>
            <w:r>
              <w:rPr>
                <w:rFonts w:ascii="Times New Roman" w:hAnsi="Times New Roman" w:cs="Times New Roman"/>
                <w:b/>
                <w:bCs/>
                <w:sz w:val="20"/>
                <w:szCs w:val="20"/>
                <w:lang w:eastAsia="ru-RU"/>
              </w:rPr>
              <w:t>0</w:t>
            </w:r>
            <w:r w:rsidR="00BB52F5">
              <w:rPr>
                <w:rFonts w:ascii="Times New Roman" w:hAnsi="Times New Roman" w:cs="Times New Roman"/>
                <w:b/>
                <w:bCs/>
                <w:sz w:val="20"/>
                <w:szCs w:val="20"/>
                <w:lang w:eastAsia="ru-RU"/>
              </w:rPr>
              <w:t>2</w:t>
            </w:r>
            <w:r w:rsidR="00577601">
              <w:rPr>
                <w:rFonts w:ascii="Times New Roman" w:hAnsi="Times New Roman" w:cs="Times New Roman"/>
                <w:b/>
                <w:bCs/>
                <w:sz w:val="20"/>
                <w:szCs w:val="20"/>
                <w:lang w:eastAsia="ru-RU"/>
              </w:rPr>
              <w:t>.</w:t>
            </w:r>
            <w:r w:rsidR="00D05127">
              <w:rPr>
                <w:rFonts w:ascii="Times New Roman" w:hAnsi="Times New Roman" w:cs="Times New Roman"/>
                <w:b/>
                <w:bCs/>
                <w:sz w:val="20"/>
                <w:szCs w:val="20"/>
                <w:lang w:eastAsia="ru-RU"/>
              </w:rPr>
              <w:t>20</w:t>
            </w:r>
            <w:r w:rsidR="00BB52F5">
              <w:rPr>
                <w:rFonts w:ascii="Times New Roman" w:hAnsi="Times New Roman" w:cs="Times New Roman"/>
                <w:b/>
                <w:bCs/>
                <w:sz w:val="20"/>
                <w:szCs w:val="20"/>
                <w:lang w:eastAsia="ru-RU"/>
              </w:rPr>
              <w:t>21</w:t>
            </w:r>
          </w:p>
        </w:tc>
        <w:tc>
          <w:tcPr>
            <w:tcW w:w="9336" w:type="dxa"/>
            <w:gridSpan w:val="2"/>
          </w:tcPr>
          <w:p w:rsidR="00577601" w:rsidRPr="005B7E5A" w:rsidRDefault="00577601" w:rsidP="005B7E5A">
            <w:pPr>
              <w:spacing w:after="0" w:line="240" w:lineRule="auto"/>
              <w:jc w:val="center"/>
              <w:rPr>
                <w:rFonts w:ascii="Times New Roman" w:hAnsi="Times New Roman" w:cs="Times New Roman"/>
                <w:b/>
                <w:bCs/>
                <w:color w:val="333333"/>
                <w:sz w:val="20"/>
                <w:szCs w:val="20"/>
                <w:lang w:eastAsia="ru-RU"/>
              </w:rPr>
            </w:pPr>
            <w:r w:rsidRPr="005B7E5A">
              <w:rPr>
                <w:rFonts w:ascii="Times New Roman" w:hAnsi="Times New Roman" w:cs="Times New Roman"/>
                <w:b/>
                <w:bCs/>
                <w:color w:val="333333"/>
                <w:sz w:val="20"/>
                <w:szCs w:val="20"/>
                <w:lang w:eastAsia="ru-RU"/>
              </w:rPr>
              <w:t>муниципальная газета</w:t>
            </w:r>
          </w:p>
        </w:tc>
      </w:tr>
    </w:tbl>
    <w:p w:rsidR="0078270D" w:rsidRPr="00ED26CB" w:rsidRDefault="0078270D" w:rsidP="0078270D">
      <w:pPr>
        <w:spacing w:after="0" w:line="240" w:lineRule="auto"/>
        <w:jc w:val="center"/>
        <w:rPr>
          <w:rFonts w:ascii="Times New Roman" w:eastAsia="Times New Roman" w:hAnsi="Times New Roman" w:cs="Times New Roman"/>
          <w:b/>
          <w:bCs/>
          <w:sz w:val="16"/>
          <w:szCs w:val="16"/>
          <w:lang w:eastAsia="ru-RU"/>
        </w:rPr>
      </w:pPr>
      <w:r w:rsidRPr="00ED26CB">
        <w:rPr>
          <w:rFonts w:ascii="Times New Roman" w:eastAsia="Times New Roman" w:hAnsi="Times New Roman" w:cs="Times New Roman"/>
          <w:b/>
          <w:bCs/>
          <w:sz w:val="16"/>
          <w:szCs w:val="16"/>
          <w:lang w:eastAsia="ru-RU"/>
        </w:rPr>
        <w:t>ИЗВЕЩЕНИЕ</w:t>
      </w:r>
    </w:p>
    <w:p w:rsidR="0078270D" w:rsidRPr="0078270D" w:rsidRDefault="0078270D" w:rsidP="0078270D">
      <w:pPr>
        <w:spacing w:after="0" w:line="240" w:lineRule="auto"/>
        <w:jc w:val="center"/>
        <w:rPr>
          <w:rFonts w:ascii="Times New Roman" w:eastAsia="Times New Roman" w:hAnsi="Times New Roman" w:cs="Times New Roman"/>
          <w:sz w:val="16"/>
          <w:szCs w:val="16"/>
          <w:lang w:eastAsia="ru-RU"/>
        </w:rPr>
      </w:pP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Администрация</w:t>
      </w:r>
      <w:r>
        <w:rPr>
          <w:rFonts w:ascii="Times New Roman" w:hAnsi="Times New Roman" w:cs="Times New Roman"/>
          <w:sz w:val="16"/>
          <w:szCs w:val="16"/>
        </w:rPr>
        <w:t xml:space="preserve"> </w:t>
      </w:r>
      <w:r w:rsidRPr="0078270D">
        <w:rPr>
          <w:rFonts w:ascii="Times New Roman" w:hAnsi="Times New Roman" w:cs="Times New Roman"/>
          <w:sz w:val="16"/>
          <w:szCs w:val="16"/>
        </w:rPr>
        <w:t>Волотовского муниципального округа</w:t>
      </w:r>
      <w:r>
        <w:rPr>
          <w:rFonts w:ascii="Times New Roman" w:hAnsi="Times New Roman" w:cs="Times New Roman"/>
          <w:sz w:val="16"/>
          <w:szCs w:val="16"/>
        </w:rPr>
        <w:t xml:space="preserve"> </w:t>
      </w:r>
      <w:r w:rsidRPr="0078270D">
        <w:rPr>
          <w:rFonts w:ascii="Times New Roman" w:hAnsi="Times New Roman" w:cs="Times New Roman"/>
          <w:sz w:val="16"/>
          <w:szCs w:val="16"/>
        </w:rPr>
        <w:t>сообщает о возможном</w:t>
      </w:r>
      <w:r>
        <w:rPr>
          <w:rFonts w:ascii="Times New Roman" w:hAnsi="Times New Roman" w:cs="Times New Roman"/>
          <w:sz w:val="16"/>
          <w:szCs w:val="16"/>
        </w:rPr>
        <w:t xml:space="preserve"> </w:t>
      </w:r>
      <w:r w:rsidRPr="0078270D">
        <w:rPr>
          <w:rFonts w:ascii="Times New Roman" w:hAnsi="Times New Roman" w:cs="Times New Roman"/>
          <w:sz w:val="16"/>
          <w:szCs w:val="16"/>
        </w:rPr>
        <w:t>предоставлении</w:t>
      </w:r>
      <w:r>
        <w:rPr>
          <w:rFonts w:ascii="Times New Roman" w:hAnsi="Times New Roman" w:cs="Times New Roman"/>
          <w:sz w:val="16"/>
          <w:szCs w:val="16"/>
        </w:rPr>
        <w:t xml:space="preserve"> </w:t>
      </w:r>
      <w:r w:rsidRPr="0078270D">
        <w:rPr>
          <w:rFonts w:ascii="Times New Roman" w:eastAsia="Times New Roman" w:hAnsi="Times New Roman" w:cs="Times New Roman"/>
          <w:sz w:val="16"/>
          <w:szCs w:val="16"/>
          <w:lang w:eastAsia="ru-RU"/>
        </w:rPr>
        <w:t>в собственность за плату</w:t>
      </w:r>
      <w:r>
        <w:rPr>
          <w:rFonts w:ascii="Times New Roman" w:eastAsia="Times New Roman" w:hAnsi="Times New Roman" w:cs="Times New Roman"/>
          <w:sz w:val="16"/>
          <w:szCs w:val="16"/>
          <w:lang w:eastAsia="ru-RU"/>
        </w:rPr>
        <w:t xml:space="preserve"> </w:t>
      </w:r>
      <w:r w:rsidRPr="0078270D">
        <w:rPr>
          <w:rFonts w:ascii="Times New Roman" w:eastAsia="Times New Roman" w:hAnsi="Times New Roman" w:cs="Times New Roman"/>
          <w:sz w:val="16"/>
          <w:szCs w:val="16"/>
          <w:lang w:eastAsia="ru-RU"/>
        </w:rPr>
        <w:t>земельных участков</w:t>
      </w:r>
      <w:r>
        <w:rPr>
          <w:rFonts w:ascii="Times New Roman" w:eastAsia="Times New Roman" w:hAnsi="Times New Roman" w:cs="Times New Roman"/>
          <w:sz w:val="16"/>
          <w:szCs w:val="16"/>
          <w:lang w:eastAsia="ru-RU"/>
        </w:rPr>
        <w:t xml:space="preserve"> </w:t>
      </w:r>
      <w:r w:rsidRPr="0078270D">
        <w:rPr>
          <w:rFonts w:ascii="Times New Roman" w:hAnsi="Times New Roman" w:cs="Times New Roman"/>
          <w:sz w:val="16"/>
          <w:szCs w:val="16"/>
        </w:rPr>
        <w:t>из земель населенных пунктов.</w:t>
      </w:r>
    </w:p>
    <w:p w:rsidR="0078270D" w:rsidRPr="0078270D" w:rsidRDefault="0078270D" w:rsidP="0078270D">
      <w:pPr>
        <w:autoSpaceDE w:val="0"/>
        <w:autoSpaceDN w:val="0"/>
        <w:adjustRightInd w:val="0"/>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Гражданам, заинтересованным в предоставлении нижеуказанных земельных участков</w:t>
      </w:r>
      <w:r>
        <w:rPr>
          <w:rFonts w:ascii="Times New Roman" w:hAnsi="Times New Roman" w:cs="Times New Roman"/>
          <w:sz w:val="16"/>
          <w:szCs w:val="16"/>
        </w:rPr>
        <w:t xml:space="preserve"> </w:t>
      </w:r>
      <w:r w:rsidRPr="0078270D">
        <w:rPr>
          <w:rFonts w:ascii="Times New Roman" w:hAnsi="Times New Roman" w:cs="Times New Roman"/>
          <w:sz w:val="16"/>
          <w:szCs w:val="16"/>
        </w:rPr>
        <w:t>необходимо обратиться в Администрацию муниципального ок</w:t>
      </w:r>
      <w:r>
        <w:rPr>
          <w:rFonts w:ascii="Times New Roman" w:hAnsi="Times New Roman" w:cs="Times New Roman"/>
          <w:sz w:val="16"/>
          <w:szCs w:val="16"/>
        </w:rPr>
        <w:t xml:space="preserve">руга с заявлением </w:t>
      </w:r>
      <w:r w:rsidRPr="0078270D">
        <w:rPr>
          <w:rFonts w:ascii="Times New Roman" w:hAnsi="Times New Roman" w:cs="Times New Roman"/>
          <w:bCs/>
          <w:sz w:val="16"/>
          <w:szCs w:val="16"/>
        </w:rPr>
        <w:t>о предоставлении земельного участка без проведения торгов</w:t>
      </w:r>
      <w:r w:rsidRPr="0078270D">
        <w:rPr>
          <w:rFonts w:ascii="Times New Roman" w:hAnsi="Times New Roman" w:cs="Times New Roman"/>
          <w:sz w:val="16"/>
          <w:szCs w:val="16"/>
        </w:rPr>
        <w:t>.</w:t>
      </w:r>
    </w:p>
    <w:p w:rsidR="0078270D" w:rsidRPr="0078270D" w:rsidRDefault="0078270D" w:rsidP="0078270D">
      <w:pPr>
        <w:autoSpaceDE w:val="0"/>
        <w:autoSpaceDN w:val="0"/>
        <w:adjustRightInd w:val="0"/>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Заявления принимаются:</w:t>
      </w:r>
    </w:p>
    <w:p w:rsidR="0078270D" w:rsidRPr="0078270D" w:rsidRDefault="0078270D" w:rsidP="0078270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8270D">
        <w:rPr>
          <w:rFonts w:ascii="Times New Roman" w:hAnsi="Times New Roman" w:cs="Times New Roman"/>
          <w:sz w:val="16"/>
          <w:szCs w:val="16"/>
        </w:rPr>
        <w:t xml:space="preserve">- </w:t>
      </w:r>
      <w:r w:rsidRPr="0078270D">
        <w:rPr>
          <w:rFonts w:ascii="Times New Roman" w:eastAsia="Times New Roman" w:hAnsi="Times New Roman" w:cs="Times New Roman"/>
          <w:b/>
          <w:sz w:val="16"/>
          <w:szCs w:val="16"/>
          <w:lang w:eastAsia="ru-RU"/>
        </w:rPr>
        <w:t>в ГОАУ “Многофункциональный центр предоставления государственных и муниципальных услуг”</w:t>
      </w:r>
      <w:r w:rsidR="006C4ABF" w:rsidRPr="006C4ABF">
        <w:rPr>
          <w:rFonts w:ascii="Times New Roman" w:eastAsia="Times New Roman" w:hAnsi="Times New Roman" w:cs="Times New Roman"/>
          <w:b/>
          <w:sz w:val="16"/>
          <w:szCs w:val="16"/>
          <w:lang w:eastAsia="ru-RU"/>
        </w:rPr>
        <w:t xml:space="preserve"> </w:t>
      </w:r>
      <w:r w:rsidRPr="0078270D">
        <w:rPr>
          <w:rFonts w:ascii="Times New Roman" w:hAnsi="Times New Roman" w:cs="Times New Roman"/>
          <w:sz w:val="16"/>
          <w:szCs w:val="16"/>
        </w:rPr>
        <w:t xml:space="preserve">по рабочим дням по адресу: Новгородская область, Волотовский район, п. Волот, ул. Комсомольская, д.17, лит. </w:t>
      </w:r>
      <w:proofErr w:type="gramStart"/>
      <w:r w:rsidRPr="0078270D">
        <w:rPr>
          <w:rFonts w:ascii="Times New Roman" w:hAnsi="Times New Roman" w:cs="Times New Roman"/>
          <w:sz w:val="16"/>
          <w:szCs w:val="16"/>
        </w:rPr>
        <w:t>Б.</w:t>
      </w:r>
      <w:r w:rsidRPr="0078270D">
        <w:rPr>
          <w:rFonts w:ascii="Times New Roman" w:eastAsia="Times New Roman" w:hAnsi="Times New Roman" w:cs="Times New Roman"/>
          <w:sz w:val="16"/>
          <w:szCs w:val="16"/>
          <w:lang w:eastAsia="ru-RU"/>
        </w:rPr>
        <w:t>(</w:t>
      </w:r>
      <w:proofErr w:type="gramEnd"/>
      <w:r w:rsidRPr="0078270D">
        <w:rPr>
          <w:rFonts w:ascii="Times New Roman" w:eastAsia="Times New Roman" w:hAnsi="Times New Roman" w:cs="Times New Roman"/>
          <w:sz w:val="16"/>
          <w:szCs w:val="16"/>
          <w:lang w:eastAsia="ru-RU"/>
        </w:rPr>
        <w:t>пн. 8.30 – 14.30, вт., ср., чт., пт.: 8.30 – 17.30; сб.: 9.00 -15.00 (кроме праздничных дней);</w:t>
      </w:r>
    </w:p>
    <w:p w:rsidR="0078270D" w:rsidRPr="0078270D" w:rsidRDefault="0078270D" w:rsidP="0078270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8270D">
        <w:rPr>
          <w:rFonts w:ascii="Times New Roman" w:eastAsia="Times New Roman" w:hAnsi="Times New Roman" w:cs="Times New Roman"/>
          <w:sz w:val="16"/>
          <w:szCs w:val="16"/>
          <w:lang w:eastAsia="ru-RU"/>
        </w:rPr>
        <w:t xml:space="preserve">- в </w:t>
      </w:r>
      <w:r w:rsidRPr="0078270D">
        <w:rPr>
          <w:rFonts w:ascii="Times New Roman" w:eastAsia="Times New Roman" w:hAnsi="Times New Roman" w:cs="Times New Roman"/>
          <w:b/>
          <w:sz w:val="16"/>
          <w:szCs w:val="16"/>
          <w:lang w:eastAsia="ru-RU"/>
        </w:rPr>
        <w:t>Администрации Волотовского муниципального округа</w:t>
      </w:r>
      <w:r w:rsidRPr="0078270D">
        <w:rPr>
          <w:rFonts w:ascii="Times New Roman" w:eastAsia="Times New Roman" w:hAnsi="Times New Roman" w:cs="Times New Roman"/>
          <w:sz w:val="16"/>
          <w:szCs w:val="16"/>
          <w:lang w:eastAsia="ru-RU"/>
        </w:rPr>
        <w:t xml:space="preserve"> по адресу: Новгородская область, Волотовский округ, п. Волот, ул. Комсомольская, д.38, </w:t>
      </w:r>
      <w:proofErr w:type="spellStart"/>
      <w:r w:rsidRPr="0078270D">
        <w:rPr>
          <w:rFonts w:ascii="Times New Roman" w:eastAsia="Times New Roman" w:hAnsi="Times New Roman" w:cs="Times New Roman"/>
          <w:sz w:val="16"/>
          <w:szCs w:val="16"/>
          <w:lang w:eastAsia="ru-RU"/>
        </w:rPr>
        <w:t>каб</w:t>
      </w:r>
      <w:proofErr w:type="spellEnd"/>
      <w:r w:rsidRPr="0078270D">
        <w:rPr>
          <w:rFonts w:ascii="Times New Roman" w:eastAsia="Times New Roman" w:hAnsi="Times New Roman" w:cs="Times New Roman"/>
          <w:sz w:val="16"/>
          <w:szCs w:val="16"/>
          <w:lang w:eastAsia="ru-RU"/>
        </w:rPr>
        <w:t>. 206 (КУМИ) (вт., чт. с 10.00-12.30 и с 14.00-17.00;</w:t>
      </w:r>
    </w:p>
    <w:p w:rsidR="0078270D" w:rsidRPr="0078270D" w:rsidRDefault="0078270D" w:rsidP="0078270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78270D">
        <w:rPr>
          <w:rFonts w:ascii="Times New Roman" w:eastAsia="Times New Roman" w:hAnsi="Times New Roman" w:cs="Times New Roman"/>
          <w:b/>
          <w:sz w:val="16"/>
          <w:szCs w:val="16"/>
          <w:lang w:eastAsia="ru-RU"/>
        </w:rPr>
        <w:t>- либо в электронной форме с использованием:</w:t>
      </w:r>
    </w:p>
    <w:p w:rsidR="0078270D" w:rsidRPr="0078270D" w:rsidRDefault="0078270D" w:rsidP="0078270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78270D">
        <w:rPr>
          <w:rFonts w:ascii="Times New Roman" w:eastAsia="Times New Roman" w:hAnsi="Times New Roman" w:cs="Times New Roman"/>
          <w:sz w:val="16"/>
          <w:szCs w:val="16"/>
          <w:lang w:eastAsia="ru-RU"/>
        </w:rPr>
        <w:t>1) региональной государственной информационной системы «Портал государственных и муниципальных услуг (функций) Новгородской области»: http://uslugi.novreg.ru;</w:t>
      </w:r>
    </w:p>
    <w:p w:rsidR="0078270D" w:rsidRPr="0078270D" w:rsidRDefault="0078270D" w:rsidP="0078270D">
      <w:pPr>
        <w:autoSpaceDE w:val="0"/>
        <w:autoSpaceDN w:val="0"/>
        <w:adjustRightInd w:val="0"/>
        <w:spacing w:after="0" w:line="240" w:lineRule="auto"/>
        <w:ind w:firstLine="284"/>
        <w:jc w:val="both"/>
        <w:rPr>
          <w:rFonts w:ascii="Times New Roman" w:eastAsia="Times New Roman" w:hAnsi="Times New Roman" w:cs="Times New Roman"/>
          <w:color w:val="FF0000"/>
          <w:sz w:val="16"/>
          <w:szCs w:val="16"/>
          <w:lang w:eastAsia="ru-RU"/>
        </w:rPr>
      </w:pPr>
      <w:r w:rsidRPr="0078270D">
        <w:rPr>
          <w:rFonts w:ascii="Times New Roman" w:eastAsia="Times New Roman" w:hAnsi="Times New Roman" w:cs="Times New Roman"/>
          <w:sz w:val="16"/>
          <w:szCs w:val="16"/>
          <w:lang w:eastAsia="ru-RU"/>
        </w:rPr>
        <w:t>2) федеральной государственной информационной системы «Единый портал государственных и муниципальных услуг (функций)»: http://www.gosuslugi.ru</w:t>
      </w:r>
      <w:r w:rsidRPr="0078270D">
        <w:rPr>
          <w:rFonts w:ascii="Times New Roman" w:eastAsia="Times New Roman" w:hAnsi="Times New Roman" w:cs="Times New Roman"/>
          <w:color w:val="FF0000"/>
          <w:sz w:val="16"/>
          <w:szCs w:val="16"/>
          <w:lang w:eastAsia="ru-RU"/>
        </w:rPr>
        <w:t>.</w:t>
      </w:r>
    </w:p>
    <w:p w:rsidR="0078270D" w:rsidRPr="0078270D" w:rsidRDefault="0078270D" w:rsidP="0078270D">
      <w:pPr>
        <w:spacing w:after="0" w:line="240" w:lineRule="auto"/>
        <w:ind w:firstLine="284"/>
        <w:jc w:val="both"/>
        <w:rPr>
          <w:rFonts w:ascii="Times New Roman" w:eastAsia="Times New Roman" w:hAnsi="Times New Roman" w:cs="Times New Roman"/>
          <w:sz w:val="16"/>
          <w:szCs w:val="16"/>
          <w:lang w:eastAsia="ru-RU"/>
        </w:rPr>
      </w:pPr>
      <w:r w:rsidRPr="0078270D">
        <w:rPr>
          <w:rFonts w:ascii="Times New Roman" w:eastAsia="Times New Roman" w:hAnsi="Times New Roman" w:cs="Times New Roman"/>
          <w:sz w:val="16"/>
          <w:szCs w:val="16"/>
          <w:lang w:eastAsia="ru-RU"/>
        </w:rPr>
        <w:t xml:space="preserve">Ознакомиться со схемой расположения земельных участков заинтересованные лица могут по адресу: Новгородская область, Волотовский округ, п. Волот, ул. Комсомольская, д.38, </w:t>
      </w:r>
      <w:proofErr w:type="spellStart"/>
      <w:r w:rsidRPr="0078270D">
        <w:rPr>
          <w:rFonts w:ascii="Times New Roman" w:eastAsia="Times New Roman" w:hAnsi="Times New Roman" w:cs="Times New Roman"/>
          <w:sz w:val="16"/>
          <w:szCs w:val="16"/>
          <w:lang w:eastAsia="ru-RU"/>
        </w:rPr>
        <w:t>каб</w:t>
      </w:r>
      <w:proofErr w:type="spellEnd"/>
      <w:r w:rsidRPr="0078270D">
        <w:rPr>
          <w:rFonts w:ascii="Times New Roman" w:eastAsia="Times New Roman" w:hAnsi="Times New Roman" w:cs="Times New Roman"/>
          <w:sz w:val="16"/>
          <w:szCs w:val="16"/>
          <w:lang w:eastAsia="ru-RU"/>
        </w:rPr>
        <w:t>. 206 (КУМИ) (вт., чт. с 10.00-12.30 и с 14.00-17.00).</w:t>
      </w:r>
    </w:p>
    <w:p w:rsidR="0078270D" w:rsidRPr="0078270D" w:rsidRDefault="0078270D" w:rsidP="0078270D">
      <w:pPr>
        <w:autoSpaceDE w:val="0"/>
        <w:autoSpaceDN w:val="0"/>
        <w:adjustRightInd w:val="0"/>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В случае поступления заявлений Администрация обеспечивает опубликование извещения о предоставлении земельного участка для указанных целей в соответствии со статьей 39.18. ЗК РФ.</w:t>
      </w:r>
    </w:p>
    <w:p w:rsidR="0078270D" w:rsidRPr="0078270D" w:rsidRDefault="0078270D" w:rsidP="0078270D">
      <w:pPr>
        <w:spacing w:after="0" w:line="240" w:lineRule="auto"/>
        <w:ind w:firstLine="284"/>
        <w:jc w:val="both"/>
        <w:rPr>
          <w:rFonts w:ascii="Times New Roman" w:eastAsia="Times New Roman" w:hAnsi="Times New Roman" w:cs="Times New Roman"/>
          <w:sz w:val="16"/>
          <w:szCs w:val="16"/>
          <w:lang w:eastAsia="ru-RU"/>
        </w:rPr>
      </w:pPr>
      <w:r w:rsidRPr="0078270D">
        <w:rPr>
          <w:rFonts w:ascii="Times New Roman" w:eastAsia="Times New Roman" w:hAnsi="Times New Roman" w:cs="Times New Roman"/>
          <w:sz w:val="16"/>
          <w:szCs w:val="16"/>
          <w:lang w:eastAsia="ru-RU"/>
        </w:rPr>
        <w:t>Если по истечении тридцати дней со дня опубликования извещения заявления иных граждан о намерении участвовать в аукционе не поступили, Администрация заключает договор купли-продажи с единственным заявителем.</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площадью </w:t>
      </w:r>
      <w:r w:rsidRPr="0078270D">
        <w:rPr>
          <w:rFonts w:ascii="Times New Roman" w:hAnsi="Times New Roman" w:cs="Times New Roman"/>
          <w:b/>
          <w:sz w:val="16"/>
          <w:szCs w:val="16"/>
        </w:rPr>
        <w:t>849 квадратных метров</w:t>
      </w:r>
      <w:r>
        <w:rPr>
          <w:rFonts w:ascii="Times New Roman" w:hAnsi="Times New Roman" w:cs="Times New Roman"/>
          <w:b/>
          <w:sz w:val="16"/>
          <w:szCs w:val="16"/>
        </w:rPr>
        <w:t xml:space="preserve"> </w:t>
      </w:r>
      <w:r w:rsidRPr="0078270D">
        <w:rPr>
          <w:rFonts w:ascii="Times New Roman" w:eastAsia="Times New Roman" w:hAnsi="Times New Roman" w:cs="Times New Roman"/>
          <w:b/>
          <w:sz w:val="16"/>
          <w:szCs w:val="16"/>
          <w:lang w:eastAsia="ru-RU"/>
        </w:rPr>
        <w:t>с кадастровым номером 53:04:0010612:12</w:t>
      </w:r>
      <w:r w:rsidRPr="0078270D">
        <w:rPr>
          <w:rFonts w:ascii="Times New Roman" w:eastAsia="Times New Roman" w:hAnsi="Times New Roman" w:cs="Times New Roman"/>
          <w:sz w:val="16"/>
          <w:szCs w:val="16"/>
          <w:lang w:eastAsia="ru-RU"/>
        </w:rPr>
        <w:t xml:space="preserve">, </w:t>
      </w:r>
      <w:r w:rsidRPr="0078270D">
        <w:rPr>
          <w:rFonts w:ascii="Times New Roman" w:hAnsi="Times New Roman" w:cs="Times New Roman"/>
          <w:sz w:val="16"/>
          <w:szCs w:val="16"/>
        </w:rPr>
        <w:t>расположенного по адресу: Новгородская обл., р-н Волотовский, с/п Волот, п Волот, ул. Садовая,</w:t>
      </w:r>
      <w:r w:rsidR="006C4ABF" w:rsidRPr="00C23B32">
        <w:rPr>
          <w:rFonts w:ascii="Times New Roman" w:hAnsi="Times New Roman" w:cs="Times New Roman"/>
          <w:sz w:val="16"/>
          <w:szCs w:val="16"/>
        </w:rPr>
        <w:t xml:space="preserve"> </w:t>
      </w:r>
      <w:r w:rsidRPr="0078270D">
        <w:rPr>
          <w:rFonts w:ascii="Times New Roman" w:hAnsi="Times New Roman" w:cs="Times New Roman"/>
          <w:sz w:val="16"/>
          <w:szCs w:val="16"/>
        </w:rPr>
        <w:t>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246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53:04:0010612:27</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Садовая,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337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53:04:0010617:22</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Интернациональная,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352 квадратных метра</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53:04:0010617:32</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Интернациональная,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466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53:04:0010618:38</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Гагарина,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322 квадратных метра</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53:04:0010619:25</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Гагарина,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379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53:04:0010608:25</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Партизанская,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265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53:04:0010608:40</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Партизанская,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361 квадратный метр</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53:04:0010503:17</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Старорусская,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1500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53:04:0010405:61</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Российская Федерация, Новгородская область, Волотовский муниципальный район, сельское поселение Волот, п. Волот, ул. Старорусская, з/у 24а,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b/>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1792 квадратных метра</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53:04:0010304:1</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Ветеранов, д. 13,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372 квадратных метра</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53:04:0010303:26</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Тани Ефремовой,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381 квадратный метр</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53:04:0010403:9</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Ветеранов,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379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53:04:0010201:4</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с/п Волот, п Волот, ул. Миши Васильева,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153 квадратных метра</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53:04:0010701:1</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п. Волот, ул. Заречная,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456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53:04:0010701:4</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 р-н Волотовский, п. Волот, ул. Заречная,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2662 квадратных метра</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53:04:0010701:6</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область, р-н Волотовский, с/п Волот, п Волот, ул. Заречная,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361 квадратный метр</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53:04:0010701:8</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область, р-н Волотовский, п. Волот, ул. Заречная,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320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53:04:0010511:23</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Новгородская область, р-н Волотовский, с/п Волот, п. Волот, ул. Строителей,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 xml:space="preserve">Земельный участок </w:t>
      </w:r>
      <w:r w:rsidRPr="0078270D">
        <w:rPr>
          <w:rFonts w:ascii="Times New Roman" w:hAnsi="Times New Roman"/>
          <w:sz w:val="16"/>
          <w:szCs w:val="16"/>
        </w:rPr>
        <w:t xml:space="preserve">площадью </w:t>
      </w:r>
      <w:r w:rsidRPr="0078270D">
        <w:rPr>
          <w:rFonts w:ascii="Times New Roman" w:hAnsi="Times New Roman"/>
          <w:b/>
          <w:sz w:val="16"/>
          <w:szCs w:val="16"/>
        </w:rPr>
        <w:t>469 квадратных метров</w:t>
      </w:r>
      <w:r>
        <w:rPr>
          <w:rFonts w:ascii="Times New Roman" w:hAnsi="Times New Roman"/>
          <w:b/>
          <w:sz w:val="16"/>
          <w:szCs w:val="16"/>
        </w:rPr>
        <w:t xml:space="preserve"> </w:t>
      </w:r>
      <w:r w:rsidRPr="0078270D">
        <w:rPr>
          <w:rFonts w:ascii="Times New Roman" w:eastAsia="Times New Roman" w:hAnsi="Times New Roman"/>
          <w:b/>
          <w:sz w:val="16"/>
          <w:szCs w:val="16"/>
          <w:lang w:eastAsia="ru-RU"/>
        </w:rPr>
        <w:t>с кадастровым номером 53:04:0010701:42</w:t>
      </w:r>
      <w:r w:rsidRPr="0078270D">
        <w:rPr>
          <w:rFonts w:ascii="Times New Roman" w:eastAsia="Times New Roman" w:hAnsi="Times New Roman"/>
          <w:sz w:val="16"/>
          <w:szCs w:val="16"/>
          <w:lang w:eastAsia="ru-RU"/>
        </w:rPr>
        <w:t xml:space="preserve">, </w:t>
      </w:r>
      <w:r w:rsidRPr="0078270D">
        <w:rPr>
          <w:rFonts w:ascii="Times New Roman" w:hAnsi="Times New Roman"/>
          <w:sz w:val="16"/>
          <w:szCs w:val="16"/>
        </w:rPr>
        <w:t>расположенного по адресу: Новго</w:t>
      </w:r>
      <w:r w:rsidR="006C4ABF">
        <w:rPr>
          <w:rFonts w:ascii="Times New Roman" w:hAnsi="Times New Roman"/>
          <w:sz w:val="16"/>
          <w:szCs w:val="16"/>
        </w:rPr>
        <w:t xml:space="preserve">родская обл., р-н Волотовский, </w:t>
      </w:r>
      <w:r w:rsidRPr="0078270D">
        <w:rPr>
          <w:rFonts w:ascii="Times New Roman" w:hAnsi="Times New Roman"/>
          <w:sz w:val="16"/>
          <w:szCs w:val="16"/>
        </w:rPr>
        <w:t>п. Волот, ул. Заречная, вид разрешенного использования - для ведения личного подсобного хозяйства;</w:t>
      </w:r>
    </w:p>
    <w:p w:rsidR="0078270D" w:rsidRPr="0078270D" w:rsidRDefault="0078270D" w:rsidP="0078270D">
      <w:pPr>
        <w:spacing w:after="0" w:line="240" w:lineRule="auto"/>
        <w:ind w:firstLine="284"/>
        <w:jc w:val="both"/>
        <w:rPr>
          <w:rFonts w:ascii="Times New Roman" w:hAnsi="Times New Roman" w:cs="Times New Roman"/>
          <w:sz w:val="16"/>
          <w:szCs w:val="16"/>
        </w:rPr>
      </w:pPr>
      <w:r w:rsidRPr="0078270D">
        <w:rPr>
          <w:rFonts w:ascii="Times New Roman" w:hAnsi="Times New Roman" w:cs="Times New Roman"/>
          <w:sz w:val="16"/>
          <w:szCs w:val="16"/>
        </w:rPr>
        <w:t>Приложение: образец заявления о предоставлении земельного участка</w:t>
      </w:r>
      <w:r>
        <w:rPr>
          <w:rFonts w:ascii="Times New Roman" w:hAnsi="Times New Roman" w:cs="Times New Roman"/>
          <w:sz w:val="16"/>
          <w:szCs w:val="16"/>
        </w:rPr>
        <w:t xml:space="preserve"> </w:t>
      </w:r>
      <w:r w:rsidRPr="0078270D">
        <w:rPr>
          <w:rFonts w:ascii="Times New Roman" w:hAnsi="Times New Roman" w:cs="Times New Roman"/>
          <w:sz w:val="16"/>
          <w:szCs w:val="16"/>
        </w:rPr>
        <w:t xml:space="preserve">без проведения торгов.                                                    </w:t>
      </w:r>
    </w:p>
    <w:p w:rsidR="0078270D" w:rsidRPr="0078270D" w:rsidRDefault="0078270D" w:rsidP="0078270D">
      <w:pPr>
        <w:spacing w:after="0" w:line="240" w:lineRule="auto"/>
        <w:ind w:firstLine="708"/>
        <w:jc w:val="both"/>
        <w:rPr>
          <w:rFonts w:ascii="Times New Roman" w:hAnsi="Times New Roman" w:cs="Times New Roman"/>
          <w:b/>
          <w:sz w:val="16"/>
          <w:szCs w:val="16"/>
        </w:rPr>
      </w:pPr>
    </w:p>
    <w:tbl>
      <w:tblPr>
        <w:tblW w:w="0" w:type="auto"/>
        <w:tblLook w:val="01E0" w:firstRow="1" w:lastRow="1" w:firstColumn="1" w:lastColumn="1" w:noHBand="0" w:noVBand="0"/>
      </w:tblPr>
      <w:tblGrid>
        <w:gridCol w:w="3369"/>
        <w:gridCol w:w="7371"/>
      </w:tblGrid>
      <w:tr w:rsidR="009E0E5B" w:rsidRPr="009E0E5B" w:rsidTr="009E0E5B">
        <w:tc>
          <w:tcPr>
            <w:tcW w:w="3369" w:type="dxa"/>
            <w:shd w:val="clear" w:color="auto" w:fill="auto"/>
          </w:tcPr>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 </w:t>
            </w:r>
          </w:p>
        </w:tc>
        <w:tc>
          <w:tcPr>
            <w:tcW w:w="7371" w:type="dxa"/>
            <w:shd w:val="clear" w:color="auto" w:fill="auto"/>
          </w:tcPr>
          <w:p w:rsidR="00ED26CB" w:rsidRDefault="00ED26CB" w:rsidP="009E0E5B">
            <w:pPr>
              <w:spacing w:after="0" w:line="240" w:lineRule="auto"/>
              <w:jc w:val="right"/>
              <w:rPr>
                <w:rFonts w:ascii="Times New Roman" w:hAnsi="Times New Roman" w:cs="Times New Roman"/>
                <w:sz w:val="16"/>
                <w:szCs w:val="16"/>
              </w:rPr>
            </w:pPr>
          </w:p>
          <w:p w:rsidR="00ED26CB" w:rsidRDefault="00ED26CB" w:rsidP="009E0E5B">
            <w:pPr>
              <w:spacing w:after="0" w:line="240" w:lineRule="auto"/>
              <w:jc w:val="right"/>
              <w:rPr>
                <w:rFonts w:ascii="Times New Roman" w:hAnsi="Times New Roman" w:cs="Times New Roman"/>
                <w:sz w:val="16"/>
                <w:szCs w:val="16"/>
              </w:rPr>
            </w:pP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lastRenderedPageBreak/>
              <w:t>В Администрацию</w:t>
            </w:r>
            <w:r>
              <w:rPr>
                <w:rFonts w:ascii="Times New Roman" w:hAnsi="Times New Roman" w:cs="Times New Roman"/>
                <w:sz w:val="16"/>
                <w:szCs w:val="16"/>
              </w:rPr>
              <w:t xml:space="preserve"> </w:t>
            </w:r>
            <w:r w:rsidRPr="009E0E5B">
              <w:rPr>
                <w:rFonts w:ascii="Times New Roman" w:hAnsi="Times New Roman" w:cs="Times New Roman"/>
                <w:sz w:val="16"/>
                <w:szCs w:val="16"/>
              </w:rPr>
              <w:t>Волотовского</w:t>
            </w:r>
            <w:r>
              <w:rPr>
                <w:rFonts w:ascii="Times New Roman" w:hAnsi="Times New Roman" w:cs="Times New Roman"/>
                <w:sz w:val="16"/>
                <w:szCs w:val="16"/>
              </w:rPr>
              <w:t xml:space="preserve"> </w:t>
            </w:r>
            <w:r w:rsidRPr="009E0E5B">
              <w:rPr>
                <w:rFonts w:ascii="Times New Roman" w:hAnsi="Times New Roman" w:cs="Times New Roman"/>
                <w:sz w:val="16"/>
                <w:szCs w:val="16"/>
              </w:rPr>
              <w:t>муниципального округ</w:t>
            </w:r>
            <w:r>
              <w:rPr>
                <w:rFonts w:ascii="Times New Roman" w:hAnsi="Times New Roman" w:cs="Times New Roman"/>
                <w:sz w:val="16"/>
                <w:szCs w:val="16"/>
              </w:rPr>
              <w:t xml:space="preserve">а </w:t>
            </w:r>
            <w:r w:rsidRPr="009E0E5B">
              <w:rPr>
                <w:rFonts w:ascii="Times New Roman" w:hAnsi="Times New Roman" w:cs="Times New Roman"/>
                <w:sz w:val="16"/>
                <w:szCs w:val="16"/>
              </w:rPr>
              <w:t>от__________________________________________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проживающего(ей) по адресу __________________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 xml:space="preserve">паспорт______________ выдан </w:t>
            </w:r>
            <w:proofErr w:type="gramStart"/>
            <w:r w:rsidRPr="009E0E5B">
              <w:rPr>
                <w:rFonts w:ascii="Times New Roman" w:hAnsi="Times New Roman" w:cs="Times New Roman"/>
                <w:sz w:val="16"/>
                <w:szCs w:val="16"/>
              </w:rPr>
              <w:t xml:space="preserve">«  </w:t>
            </w:r>
            <w:proofErr w:type="gramEnd"/>
            <w:r w:rsidRPr="009E0E5B">
              <w:rPr>
                <w:rFonts w:ascii="Times New Roman" w:hAnsi="Times New Roman" w:cs="Times New Roman"/>
                <w:sz w:val="16"/>
                <w:szCs w:val="16"/>
              </w:rPr>
              <w:t xml:space="preserve">  »_____________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кем_________________________________________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 xml:space="preserve">контактный телефон </w:t>
            </w:r>
            <w:r w:rsidR="006C4ABF">
              <w:rPr>
                <w:rFonts w:ascii="Times New Roman" w:hAnsi="Times New Roman" w:cs="Times New Roman"/>
                <w:sz w:val="16"/>
                <w:szCs w:val="16"/>
              </w:rPr>
              <w:t>__________</w:t>
            </w:r>
            <w:r w:rsidRPr="009E0E5B">
              <w:rPr>
                <w:rFonts w:ascii="Times New Roman" w:hAnsi="Times New Roman" w:cs="Times New Roman"/>
                <w:sz w:val="16"/>
                <w:szCs w:val="16"/>
              </w:rPr>
              <w:t>_______________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адрес электронной почты______________________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действ</w:t>
            </w:r>
            <w:r w:rsidR="006C4ABF">
              <w:rPr>
                <w:rFonts w:ascii="Times New Roman" w:hAnsi="Times New Roman" w:cs="Times New Roman"/>
                <w:sz w:val="16"/>
                <w:szCs w:val="16"/>
              </w:rPr>
              <w:t>ующего по доверенности ______</w:t>
            </w:r>
            <w:r w:rsidRPr="009E0E5B">
              <w:rPr>
                <w:rFonts w:ascii="Times New Roman" w:hAnsi="Times New Roman" w:cs="Times New Roman"/>
                <w:sz w:val="16"/>
                <w:szCs w:val="16"/>
              </w:rPr>
              <w:t xml:space="preserve">__________ </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в интересах _________________________________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проживающего(ей) по адресу __________________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 xml:space="preserve">паспорт_____________ выдан </w:t>
            </w:r>
            <w:proofErr w:type="gramStart"/>
            <w:r w:rsidRPr="009E0E5B">
              <w:rPr>
                <w:rFonts w:ascii="Times New Roman" w:hAnsi="Times New Roman" w:cs="Times New Roman"/>
                <w:sz w:val="16"/>
                <w:szCs w:val="16"/>
              </w:rPr>
              <w:t xml:space="preserve">«  </w:t>
            </w:r>
            <w:proofErr w:type="gramEnd"/>
            <w:r w:rsidRPr="009E0E5B">
              <w:rPr>
                <w:rFonts w:ascii="Times New Roman" w:hAnsi="Times New Roman" w:cs="Times New Roman"/>
                <w:sz w:val="16"/>
                <w:szCs w:val="16"/>
              </w:rPr>
              <w:t xml:space="preserve">   » _____________</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кем_________________________________________</w:t>
            </w:r>
          </w:p>
        </w:tc>
      </w:tr>
    </w:tbl>
    <w:p w:rsidR="009E0E5B" w:rsidRPr="009E0E5B" w:rsidRDefault="009E0E5B" w:rsidP="009E0E5B">
      <w:pPr>
        <w:autoSpaceDE w:val="0"/>
        <w:autoSpaceDN w:val="0"/>
        <w:adjustRightInd w:val="0"/>
        <w:spacing w:after="0" w:line="240" w:lineRule="auto"/>
        <w:outlineLvl w:val="0"/>
        <w:rPr>
          <w:rFonts w:ascii="Times New Roman" w:hAnsi="Times New Roman" w:cs="Times New Roman"/>
          <w:bCs/>
          <w:sz w:val="16"/>
          <w:szCs w:val="16"/>
        </w:rPr>
      </w:pPr>
    </w:p>
    <w:p w:rsidR="009E0E5B" w:rsidRPr="009E0E5B" w:rsidRDefault="009E0E5B" w:rsidP="009E0E5B">
      <w:pPr>
        <w:autoSpaceDE w:val="0"/>
        <w:autoSpaceDN w:val="0"/>
        <w:adjustRightInd w:val="0"/>
        <w:spacing w:after="0" w:line="240" w:lineRule="auto"/>
        <w:jc w:val="center"/>
        <w:outlineLvl w:val="0"/>
        <w:rPr>
          <w:rFonts w:ascii="Times New Roman" w:hAnsi="Times New Roman" w:cs="Times New Roman"/>
          <w:bCs/>
          <w:sz w:val="16"/>
          <w:szCs w:val="16"/>
        </w:rPr>
      </w:pPr>
      <w:r w:rsidRPr="009E0E5B">
        <w:rPr>
          <w:rFonts w:ascii="Times New Roman" w:hAnsi="Times New Roman" w:cs="Times New Roman"/>
          <w:bCs/>
          <w:sz w:val="16"/>
          <w:szCs w:val="16"/>
        </w:rPr>
        <w:t>ЗАЯВЛЕНИЕ</w:t>
      </w:r>
    </w:p>
    <w:p w:rsidR="009E0E5B" w:rsidRPr="009E0E5B" w:rsidRDefault="009E0E5B" w:rsidP="009E0E5B">
      <w:pPr>
        <w:autoSpaceDE w:val="0"/>
        <w:autoSpaceDN w:val="0"/>
        <w:adjustRightInd w:val="0"/>
        <w:spacing w:after="0" w:line="240" w:lineRule="auto"/>
        <w:jc w:val="center"/>
        <w:outlineLvl w:val="0"/>
        <w:rPr>
          <w:rFonts w:ascii="Times New Roman" w:hAnsi="Times New Roman" w:cs="Times New Roman"/>
          <w:bCs/>
          <w:sz w:val="16"/>
          <w:szCs w:val="16"/>
        </w:rPr>
      </w:pPr>
      <w:r w:rsidRPr="009E0E5B">
        <w:rPr>
          <w:rFonts w:ascii="Times New Roman" w:hAnsi="Times New Roman" w:cs="Times New Roman"/>
          <w:bCs/>
          <w:sz w:val="16"/>
          <w:szCs w:val="16"/>
        </w:rPr>
        <w:t>о предоставлении земельного участка без проведения торгов</w:t>
      </w:r>
    </w:p>
    <w:p w:rsidR="009E0E5B" w:rsidRPr="009E0E5B" w:rsidRDefault="009E0E5B" w:rsidP="009E0E5B">
      <w:pPr>
        <w:autoSpaceDE w:val="0"/>
        <w:autoSpaceDN w:val="0"/>
        <w:adjustRightInd w:val="0"/>
        <w:spacing w:after="0" w:line="240" w:lineRule="auto"/>
        <w:jc w:val="both"/>
        <w:outlineLvl w:val="0"/>
        <w:rPr>
          <w:rFonts w:ascii="Times New Roman" w:hAnsi="Times New Roman" w:cs="Times New Roman"/>
          <w:bCs/>
          <w:sz w:val="16"/>
          <w:szCs w:val="16"/>
        </w:rPr>
      </w:pPr>
    </w:p>
    <w:p w:rsidR="009E0E5B" w:rsidRPr="009E0E5B" w:rsidRDefault="009E0E5B" w:rsidP="009E0E5B">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9E0E5B">
        <w:rPr>
          <w:rFonts w:ascii="Times New Roman" w:hAnsi="Times New Roman" w:cs="Times New Roman"/>
          <w:bCs/>
          <w:sz w:val="16"/>
          <w:szCs w:val="16"/>
        </w:rPr>
        <w:t xml:space="preserve">Прошу(сим) предоставить земельный участок с кадастровым номером _______________________________, площадью __________ кв. м, местоположение: __________________________________________________ на праве _______________________________________________________ </w:t>
      </w:r>
      <w:hyperlink w:anchor="Par54" w:history="1">
        <w:r w:rsidRPr="009E0E5B">
          <w:rPr>
            <w:rFonts w:ascii="Times New Roman" w:hAnsi="Times New Roman" w:cs="Times New Roman"/>
            <w:bCs/>
            <w:sz w:val="16"/>
            <w:szCs w:val="16"/>
          </w:rPr>
          <w:t>&lt;*&gt;</w:t>
        </w:r>
      </w:hyperlink>
    </w:p>
    <w:p w:rsidR="009E0E5B" w:rsidRPr="009E0E5B" w:rsidRDefault="009E0E5B" w:rsidP="009E0E5B">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без проведения торгов на основании подпункта ___ пункта ___ статьи ___</w:t>
      </w:r>
    </w:p>
    <w:p w:rsidR="009E0E5B" w:rsidRPr="009E0E5B" w:rsidRDefault="009E0E5B" w:rsidP="009E0E5B">
      <w:pPr>
        <w:spacing w:after="0" w:line="240" w:lineRule="auto"/>
        <w:ind w:firstLine="284"/>
        <w:jc w:val="both"/>
        <w:rPr>
          <w:rFonts w:ascii="Times New Roman" w:eastAsiaTheme="minorEastAsia" w:hAnsi="Times New Roman" w:cs="Times New Roman"/>
          <w:sz w:val="16"/>
          <w:szCs w:val="16"/>
        </w:rPr>
      </w:pPr>
      <w:r w:rsidRPr="009E0E5B">
        <w:rPr>
          <w:rFonts w:ascii="Times New Roman" w:eastAsiaTheme="minorEastAsia" w:hAnsi="Times New Roman" w:cs="Times New Roman"/>
          <w:sz w:val="16"/>
          <w:szCs w:val="16"/>
        </w:rPr>
        <w:t>основание предоставления земельного участка _______________________________________________________</w:t>
      </w:r>
      <w:r>
        <w:rPr>
          <w:rFonts w:ascii="Times New Roman" w:eastAsiaTheme="minorEastAsia" w:hAnsi="Times New Roman" w:cs="Times New Roman"/>
          <w:sz w:val="16"/>
          <w:szCs w:val="16"/>
        </w:rPr>
        <w:t>___________________________</w:t>
      </w:r>
      <w:r w:rsidRPr="009E0E5B">
        <w:rPr>
          <w:rFonts w:ascii="Times New Roman" w:eastAsiaTheme="minorEastAsia" w:hAnsi="Times New Roman" w:cs="Times New Roman"/>
          <w:sz w:val="16"/>
          <w:szCs w:val="16"/>
        </w:rPr>
        <w:t>_____</w:t>
      </w:r>
    </w:p>
    <w:p w:rsidR="009E0E5B" w:rsidRPr="009E0E5B" w:rsidRDefault="009E0E5B" w:rsidP="009E0E5B">
      <w:pPr>
        <w:autoSpaceDE w:val="0"/>
        <w:autoSpaceDN w:val="0"/>
        <w:adjustRightInd w:val="0"/>
        <w:spacing w:after="0" w:line="240" w:lineRule="auto"/>
        <w:ind w:firstLine="284"/>
        <w:contextualSpacing/>
        <w:outlineLvl w:val="0"/>
        <w:rPr>
          <w:rFonts w:ascii="Times New Roman" w:hAnsi="Times New Roman" w:cs="Times New Roman"/>
          <w:bCs/>
          <w:sz w:val="16"/>
          <w:szCs w:val="16"/>
        </w:rPr>
      </w:pPr>
      <w:r w:rsidRPr="009E0E5B">
        <w:rPr>
          <w:rFonts w:ascii="Times New Roman" w:hAnsi="Times New Roman" w:cs="Times New Roman"/>
          <w:sz w:val="16"/>
          <w:szCs w:val="16"/>
        </w:rPr>
        <w:t>из числа, предусмотренных п.2 ст. 39.3; ст. 39.5, п. 2 ст.39.6; п.2 ст. 39.10 ЗК РФ</w:t>
      </w:r>
      <w:r>
        <w:rPr>
          <w:rFonts w:ascii="Times New Roman" w:hAnsi="Times New Roman" w:cs="Times New Roman"/>
          <w:bCs/>
          <w:sz w:val="16"/>
          <w:szCs w:val="16"/>
        </w:rPr>
        <w:t xml:space="preserve"> </w:t>
      </w:r>
      <w:r w:rsidRPr="009E0E5B">
        <w:rPr>
          <w:rFonts w:ascii="Times New Roman" w:hAnsi="Times New Roman" w:cs="Times New Roman"/>
          <w:bCs/>
          <w:sz w:val="16"/>
          <w:szCs w:val="16"/>
        </w:rPr>
        <w:t xml:space="preserve">Земельного </w:t>
      </w:r>
      <w:hyperlink r:id="rId9" w:history="1">
        <w:r w:rsidRPr="009E0E5B">
          <w:rPr>
            <w:rFonts w:ascii="Times New Roman" w:hAnsi="Times New Roman" w:cs="Times New Roman"/>
            <w:bCs/>
            <w:sz w:val="16"/>
            <w:szCs w:val="16"/>
          </w:rPr>
          <w:t>кодекса</w:t>
        </w:r>
      </w:hyperlink>
      <w:r w:rsidRPr="009E0E5B">
        <w:rPr>
          <w:rFonts w:ascii="Times New Roman" w:hAnsi="Times New Roman" w:cs="Times New Roman"/>
          <w:bCs/>
          <w:sz w:val="16"/>
          <w:szCs w:val="16"/>
        </w:rPr>
        <w:t xml:space="preserve"> Российской Федерации для целей _________________________________________</w:t>
      </w:r>
      <w:r>
        <w:rPr>
          <w:rFonts w:ascii="Times New Roman" w:hAnsi="Times New Roman" w:cs="Times New Roman"/>
          <w:bCs/>
          <w:sz w:val="16"/>
          <w:szCs w:val="16"/>
        </w:rPr>
        <w:t>__________________________________________________________________</w:t>
      </w:r>
      <w:r w:rsidRPr="009E0E5B">
        <w:rPr>
          <w:rFonts w:ascii="Times New Roman" w:hAnsi="Times New Roman" w:cs="Times New Roman"/>
          <w:bCs/>
          <w:sz w:val="16"/>
          <w:szCs w:val="16"/>
        </w:rPr>
        <w:t xml:space="preserve">____________________ </w:t>
      </w:r>
      <w:hyperlink w:anchor="Par55" w:history="1">
        <w:r w:rsidRPr="009E0E5B">
          <w:rPr>
            <w:rFonts w:ascii="Times New Roman" w:hAnsi="Times New Roman" w:cs="Times New Roman"/>
            <w:bCs/>
            <w:sz w:val="16"/>
            <w:szCs w:val="16"/>
          </w:rPr>
          <w:t>&lt;**&gt;</w:t>
        </w:r>
      </w:hyperlink>
      <w:r w:rsidRPr="009E0E5B">
        <w:rPr>
          <w:rFonts w:ascii="Times New Roman" w:hAnsi="Times New Roman" w:cs="Times New Roman"/>
          <w:bCs/>
          <w:sz w:val="16"/>
          <w:szCs w:val="16"/>
        </w:rPr>
        <w:t>.</w:t>
      </w:r>
    </w:p>
    <w:p w:rsidR="009E0E5B" w:rsidRPr="009E0E5B" w:rsidRDefault="009E0E5B" w:rsidP="009E0E5B">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Дополнительные сведения:</w:t>
      </w:r>
    </w:p>
    <w:p w:rsidR="009E0E5B" w:rsidRPr="009E0E5B" w:rsidRDefault="009E0E5B" w:rsidP="009E0E5B">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9E0E5B">
        <w:rPr>
          <w:rFonts w:ascii="Times New Roman" w:hAnsi="Times New Roman" w:cs="Times New Roman"/>
          <w:bCs/>
          <w:sz w:val="16"/>
          <w:szCs w:val="16"/>
        </w:rPr>
        <w:t xml:space="preserve">Решение о предварительном согласовании предоставления земельного </w:t>
      </w:r>
      <w:r>
        <w:rPr>
          <w:rFonts w:ascii="Times New Roman" w:hAnsi="Times New Roman" w:cs="Times New Roman"/>
          <w:bCs/>
          <w:sz w:val="16"/>
          <w:szCs w:val="16"/>
        </w:rPr>
        <w:t>участка выдано______________</w:t>
      </w:r>
      <w:r w:rsidRPr="009E0E5B">
        <w:rPr>
          <w:rFonts w:ascii="Times New Roman" w:hAnsi="Times New Roman" w:cs="Times New Roman"/>
          <w:bCs/>
          <w:sz w:val="16"/>
          <w:szCs w:val="16"/>
        </w:rPr>
        <w:t xml:space="preserve">________ от _________ № _____ </w:t>
      </w:r>
      <w:hyperlink w:anchor="Par56" w:history="1">
        <w:r w:rsidRPr="009E0E5B">
          <w:rPr>
            <w:rFonts w:ascii="Times New Roman" w:hAnsi="Times New Roman" w:cs="Times New Roman"/>
            <w:bCs/>
            <w:sz w:val="16"/>
            <w:szCs w:val="16"/>
          </w:rPr>
          <w:t>&lt;***&gt;</w:t>
        </w:r>
      </w:hyperlink>
      <w:r w:rsidRPr="009E0E5B">
        <w:rPr>
          <w:rFonts w:ascii="Times New Roman" w:hAnsi="Times New Roman" w:cs="Times New Roman"/>
          <w:bCs/>
          <w:sz w:val="16"/>
          <w:szCs w:val="16"/>
        </w:rPr>
        <w:t>.</w:t>
      </w:r>
    </w:p>
    <w:p w:rsidR="009E0E5B" w:rsidRPr="009E0E5B" w:rsidRDefault="009E0E5B" w:rsidP="009E0E5B">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Предоставление указанного зе</w:t>
      </w:r>
      <w:r w:rsidR="00692C47">
        <w:rPr>
          <w:rFonts w:ascii="Times New Roman" w:hAnsi="Times New Roman" w:cs="Times New Roman"/>
          <w:bCs/>
          <w:sz w:val="16"/>
          <w:szCs w:val="16"/>
        </w:rPr>
        <w:t xml:space="preserve">мельного участка предусмотрено </w:t>
      </w:r>
      <w:r w:rsidRPr="009E0E5B">
        <w:rPr>
          <w:rFonts w:ascii="Times New Roman" w:hAnsi="Times New Roman" w:cs="Times New Roman"/>
          <w:bCs/>
          <w:sz w:val="16"/>
          <w:szCs w:val="16"/>
        </w:rPr>
        <w:t xml:space="preserve">взамен земельного участка, изымаемого для государственных или муниципальных нужд на основании решения об изъятии от ______ № _____, принятого ________________________________________________ </w:t>
      </w:r>
      <w:hyperlink w:anchor="Par57" w:history="1">
        <w:r w:rsidRPr="009E0E5B">
          <w:rPr>
            <w:rFonts w:ascii="Times New Roman" w:hAnsi="Times New Roman" w:cs="Times New Roman"/>
            <w:bCs/>
            <w:sz w:val="16"/>
            <w:szCs w:val="16"/>
          </w:rPr>
          <w:t>&lt;****&gt;</w:t>
        </w:r>
      </w:hyperlink>
      <w:r w:rsidRPr="009E0E5B">
        <w:rPr>
          <w:rFonts w:ascii="Times New Roman" w:hAnsi="Times New Roman" w:cs="Times New Roman"/>
          <w:bCs/>
          <w:sz w:val="16"/>
          <w:szCs w:val="16"/>
        </w:rPr>
        <w:t>.</w:t>
      </w:r>
    </w:p>
    <w:p w:rsidR="009E0E5B" w:rsidRPr="009E0E5B" w:rsidRDefault="009E0E5B" w:rsidP="009E0E5B">
      <w:pPr>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9E0E5B">
        <w:rPr>
          <w:rFonts w:ascii="Times New Roman" w:hAnsi="Times New Roman" w:cs="Times New Roman"/>
          <w:bCs/>
          <w:sz w:val="16"/>
          <w:szCs w:val="16"/>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__________________________________________________________ </w:t>
      </w:r>
      <w:hyperlink w:anchor="Par58" w:history="1">
        <w:r w:rsidRPr="009E0E5B">
          <w:rPr>
            <w:rFonts w:ascii="Times New Roman" w:hAnsi="Times New Roman" w:cs="Times New Roman"/>
            <w:bCs/>
            <w:sz w:val="16"/>
            <w:szCs w:val="16"/>
          </w:rPr>
          <w:t>&lt;*****&gt;</w:t>
        </w:r>
      </w:hyperlink>
      <w:r w:rsidRPr="009E0E5B">
        <w:rPr>
          <w:rFonts w:ascii="Times New Roman" w:hAnsi="Times New Roman" w:cs="Times New Roman"/>
          <w:bCs/>
          <w:sz w:val="16"/>
          <w:szCs w:val="16"/>
        </w:rPr>
        <w:t>.</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Приложения:</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1.</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 xml:space="preserve">2. </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Информирование о ходе рассмотрения настоящего заявления прошу осуществлять посредством: __________________________________________</w:t>
      </w:r>
    </w:p>
    <w:p w:rsidR="009E0E5B" w:rsidRPr="009E0E5B" w:rsidRDefault="009E0E5B" w:rsidP="009E0E5B">
      <w:pPr>
        <w:spacing w:after="0" w:line="240" w:lineRule="auto"/>
        <w:ind w:firstLine="284"/>
        <w:jc w:val="right"/>
        <w:rPr>
          <w:rFonts w:ascii="Times New Roman" w:hAnsi="Times New Roman" w:cs="Times New Roman"/>
          <w:sz w:val="14"/>
          <w:szCs w:val="14"/>
        </w:rPr>
      </w:pPr>
      <w:r w:rsidRPr="009E0E5B">
        <w:rPr>
          <w:rFonts w:ascii="Times New Roman" w:hAnsi="Times New Roman" w:cs="Times New Roman"/>
          <w:sz w:val="14"/>
          <w:szCs w:val="14"/>
        </w:rPr>
        <w:t xml:space="preserve">                                                                  (почтового отправления, электронной почты или по номеру телефона)</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Результат рассмотрения заявления прошу предоставить (нужное подчеркнуть):</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в виде бумажного документа, который заявитель получает непосредственно при личном обращении;</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в виде бумажного документа, который направляется уполномоченным органом заявителю посредством почтового отправления;</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6"/>
          <w:szCs w:val="16"/>
        </w:rPr>
      </w:pPr>
      <w:r w:rsidRPr="009E0E5B">
        <w:rPr>
          <w:rFonts w:ascii="Times New Roman" w:hAnsi="Times New Roman" w:cs="Times New Roman"/>
          <w:bCs/>
          <w:sz w:val="16"/>
          <w:szCs w:val="16"/>
        </w:rPr>
        <w:t>в виде электронного документа через единый портал, региональный портал;</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sz w:val="16"/>
          <w:szCs w:val="16"/>
        </w:rPr>
      </w:pPr>
      <w:r w:rsidRPr="009E0E5B">
        <w:rPr>
          <w:rFonts w:ascii="Times New Roman" w:hAnsi="Times New Roman" w:cs="Times New Roman"/>
          <w:bCs/>
          <w:sz w:val="16"/>
          <w:szCs w:val="16"/>
        </w:rPr>
        <w:t>в виде бумажного документа через ГОАУ «МФЦ».</w:t>
      </w:r>
    </w:p>
    <w:p w:rsidR="009E0E5B" w:rsidRPr="009E0E5B" w:rsidRDefault="009E0E5B" w:rsidP="009E0E5B">
      <w:pPr>
        <w:autoSpaceDE w:val="0"/>
        <w:autoSpaceDN w:val="0"/>
        <w:adjustRightInd w:val="0"/>
        <w:spacing w:after="0" w:line="240" w:lineRule="auto"/>
        <w:ind w:firstLine="284"/>
        <w:outlineLvl w:val="0"/>
        <w:rPr>
          <w:rFonts w:ascii="Times New Roman" w:hAnsi="Times New Roman" w:cs="Times New Roman"/>
          <w:bCs/>
          <w:sz w:val="16"/>
          <w:szCs w:val="16"/>
        </w:rPr>
      </w:pPr>
      <w:r w:rsidRPr="009E0E5B">
        <w:rPr>
          <w:rFonts w:ascii="Times New Roman" w:hAnsi="Times New Roman" w:cs="Times New Roman"/>
          <w:bCs/>
          <w:sz w:val="16"/>
          <w:szCs w:val="16"/>
        </w:rPr>
        <w:t xml:space="preserve">«____» _________________ 20__ г. </w:t>
      </w:r>
    </w:p>
    <w:p w:rsidR="009E0E5B" w:rsidRPr="009E0E5B" w:rsidRDefault="009E0E5B" w:rsidP="009E0E5B">
      <w:pPr>
        <w:autoSpaceDE w:val="0"/>
        <w:autoSpaceDN w:val="0"/>
        <w:adjustRightInd w:val="0"/>
        <w:spacing w:after="0" w:line="240" w:lineRule="auto"/>
        <w:ind w:firstLine="284"/>
        <w:outlineLvl w:val="0"/>
        <w:rPr>
          <w:rFonts w:ascii="Times New Roman" w:hAnsi="Times New Roman" w:cs="Times New Roman"/>
          <w:bCs/>
          <w:sz w:val="16"/>
          <w:szCs w:val="16"/>
        </w:rPr>
      </w:pPr>
      <w:r w:rsidRPr="009E0E5B">
        <w:rPr>
          <w:rFonts w:ascii="Times New Roman" w:hAnsi="Times New Roman" w:cs="Times New Roman"/>
          <w:bCs/>
          <w:sz w:val="16"/>
          <w:szCs w:val="16"/>
        </w:rPr>
        <w:t>__________________________________</w:t>
      </w:r>
    </w:p>
    <w:p w:rsidR="009E0E5B" w:rsidRPr="009E0E5B" w:rsidRDefault="009E0E5B" w:rsidP="009E0E5B">
      <w:pPr>
        <w:autoSpaceDE w:val="0"/>
        <w:autoSpaceDN w:val="0"/>
        <w:adjustRightInd w:val="0"/>
        <w:spacing w:after="0" w:line="240" w:lineRule="auto"/>
        <w:ind w:firstLine="284"/>
        <w:jc w:val="both"/>
        <w:outlineLvl w:val="0"/>
        <w:rPr>
          <w:rFonts w:ascii="Times New Roman" w:hAnsi="Times New Roman" w:cs="Times New Roman"/>
          <w:bCs/>
          <w:sz w:val="14"/>
          <w:szCs w:val="14"/>
        </w:rPr>
      </w:pPr>
      <w:r w:rsidRPr="009E0E5B">
        <w:rPr>
          <w:rFonts w:ascii="Times New Roman" w:hAnsi="Times New Roman" w:cs="Times New Roman"/>
          <w:bCs/>
          <w:sz w:val="14"/>
          <w:szCs w:val="14"/>
        </w:rPr>
        <w:t>(подпись заявителя с расшифровкой)</w:t>
      </w:r>
    </w:p>
    <w:p w:rsidR="009E0E5B" w:rsidRPr="009E0E5B" w:rsidRDefault="009E0E5B" w:rsidP="009E0E5B">
      <w:pPr>
        <w:autoSpaceDE w:val="0"/>
        <w:autoSpaceDN w:val="0"/>
        <w:adjustRightInd w:val="0"/>
        <w:spacing w:after="0" w:line="240" w:lineRule="auto"/>
        <w:ind w:firstLine="540"/>
        <w:jc w:val="both"/>
        <w:rPr>
          <w:rFonts w:ascii="Times New Roman" w:hAnsi="Times New Roman" w:cs="Times New Roman"/>
          <w:sz w:val="16"/>
          <w:szCs w:val="16"/>
        </w:rPr>
      </w:pPr>
      <w:r w:rsidRPr="009E0E5B">
        <w:rPr>
          <w:rFonts w:ascii="Times New Roman" w:hAnsi="Times New Roman" w:cs="Times New Roman"/>
          <w:sz w:val="16"/>
          <w:szCs w:val="16"/>
        </w:rPr>
        <w:t>--------------------------------</w:t>
      </w:r>
    </w:p>
    <w:p w:rsidR="009E0E5B" w:rsidRPr="009E0E5B" w:rsidRDefault="009E0E5B" w:rsidP="006C4ABF">
      <w:pPr>
        <w:autoSpaceDE w:val="0"/>
        <w:autoSpaceDN w:val="0"/>
        <w:adjustRightInd w:val="0"/>
        <w:spacing w:after="0" w:line="240" w:lineRule="auto"/>
        <w:ind w:firstLine="284"/>
        <w:contextualSpacing/>
        <w:jc w:val="both"/>
        <w:rPr>
          <w:rFonts w:ascii="Times New Roman" w:hAnsi="Times New Roman" w:cs="Times New Roman"/>
          <w:sz w:val="12"/>
          <w:szCs w:val="12"/>
        </w:rPr>
      </w:pPr>
      <w:bookmarkStart w:id="0" w:name="Par54"/>
      <w:bookmarkEnd w:id="0"/>
      <w:r w:rsidRPr="009E0E5B">
        <w:rPr>
          <w:rFonts w:ascii="Times New Roman" w:hAnsi="Times New Roman" w:cs="Times New Roman"/>
          <w:sz w:val="12"/>
          <w:szCs w:val="1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9E0E5B" w:rsidRPr="009E0E5B" w:rsidRDefault="009E0E5B" w:rsidP="006C4ABF">
      <w:pPr>
        <w:autoSpaceDE w:val="0"/>
        <w:autoSpaceDN w:val="0"/>
        <w:adjustRightInd w:val="0"/>
        <w:spacing w:after="0" w:line="240" w:lineRule="auto"/>
        <w:ind w:firstLine="284"/>
        <w:contextualSpacing/>
        <w:jc w:val="both"/>
        <w:rPr>
          <w:rFonts w:ascii="Times New Roman" w:hAnsi="Times New Roman" w:cs="Times New Roman"/>
          <w:sz w:val="12"/>
          <w:szCs w:val="12"/>
        </w:rPr>
      </w:pPr>
      <w:bookmarkStart w:id="1" w:name="Par55"/>
      <w:bookmarkEnd w:id="1"/>
      <w:r w:rsidRPr="009E0E5B">
        <w:rPr>
          <w:rFonts w:ascii="Times New Roman" w:hAnsi="Times New Roman" w:cs="Times New Roman"/>
          <w:sz w:val="12"/>
          <w:szCs w:val="12"/>
        </w:rPr>
        <w:t>&lt;**&gt; Указывается цель использования земельного участка.</w:t>
      </w:r>
    </w:p>
    <w:p w:rsidR="009E0E5B" w:rsidRPr="009E0E5B" w:rsidRDefault="009E0E5B" w:rsidP="006C4ABF">
      <w:pPr>
        <w:autoSpaceDE w:val="0"/>
        <w:autoSpaceDN w:val="0"/>
        <w:adjustRightInd w:val="0"/>
        <w:spacing w:after="0" w:line="240" w:lineRule="auto"/>
        <w:ind w:firstLine="284"/>
        <w:contextualSpacing/>
        <w:jc w:val="both"/>
        <w:rPr>
          <w:rFonts w:ascii="Times New Roman" w:hAnsi="Times New Roman" w:cs="Times New Roman"/>
          <w:sz w:val="12"/>
          <w:szCs w:val="12"/>
        </w:rPr>
      </w:pPr>
      <w:bookmarkStart w:id="2" w:name="Par56"/>
      <w:bookmarkEnd w:id="2"/>
      <w:r w:rsidRPr="009E0E5B">
        <w:rPr>
          <w:rFonts w:ascii="Times New Roman" w:hAnsi="Times New Roman" w:cs="Times New Roman"/>
          <w:sz w:val="12"/>
          <w:szCs w:val="12"/>
        </w:rPr>
        <w:t xml:space="preserve">&lt;***&gt; Указываются реквизиты решения о предварительном согласовании предоставления земельного участка </w:t>
      </w:r>
      <w:bookmarkStart w:id="3" w:name="Par57"/>
      <w:bookmarkEnd w:id="3"/>
    </w:p>
    <w:p w:rsidR="009E0E5B" w:rsidRPr="009E0E5B" w:rsidRDefault="009E0E5B" w:rsidP="006C4ABF">
      <w:pPr>
        <w:autoSpaceDE w:val="0"/>
        <w:autoSpaceDN w:val="0"/>
        <w:adjustRightInd w:val="0"/>
        <w:spacing w:after="0" w:line="240" w:lineRule="auto"/>
        <w:ind w:firstLine="284"/>
        <w:contextualSpacing/>
        <w:jc w:val="both"/>
        <w:rPr>
          <w:rFonts w:ascii="Times New Roman" w:hAnsi="Times New Roman" w:cs="Times New Roman"/>
          <w:sz w:val="12"/>
          <w:szCs w:val="12"/>
        </w:rPr>
      </w:pPr>
      <w:r w:rsidRPr="009E0E5B">
        <w:rPr>
          <w:rFonts w:ascii="Times New Roman" w:hAnsi="Times New Roman" w:cs="Times New Roman"/>
          <w:sz w:val="12"/>
          <w:szCs w:val="12"/>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0E5B" w:rsidRPr="009E0E5B" w:rsidRDefault="009E0E5B" w:rsidP="006C4ABF">
      <w:pPr>
        <w:autoSpaceDE w:val="0"/>
        <w:autoSpaceDN w:val="0"/>
        <w:adjustRightInd w:val="0"/>
        <w:spacing w:after="0" w:line="240" w:lineRule="auto"/>
        <w:ind w:firstLine="284"/>
        <w:contextualSpacing/>
        <w:jc w:val="both"/>
        <w:rPr>
          <w:rFonts w:ascii="Times New Roman" w:hAnsi="Times New Roman" w:cs="Times New Roman"/>
          <w:sz w:val="12"/>
          <w:szCs w:val="12"/>
        </w:rPr>
      </w:pPr>
      <w:bookmarkStart w:id="4" w:name="Par58"/>
      <w:bookmarkEnd w:id="4"/>
      <w:r w:rsidRPr="009E0E5B">
        <w:rPr>
          <w:rFonts w:ascii="Times New Roman" w:hAnsi="Times New Roman" w:cs="Times New Roman"/>
          <w:sz w:val="12"/>
          <w:szCs w:val="12"/>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w:t>
      </w:r>
      <w:r>
        <w:rPr>
          <w:rFonts w:ascii="Times New Roman" w:hAnsi="Times New Roman" w:cs="Times New Roman"/>
          <w:sz w:val="12"/>
          <w:szCs w:val="12"/>
        </w:rPr>
        <w:t>ренных указанным</w:t>
      </w:r>
      <w:r w:rsidRPr="009E0E5B">
        <w:rPr>
          <w:rFonts w:ascii="Times New Roman" w:hAnsi="Times New Roman" w:cs="Times New Roman"/>
          <w:sz w:val="12"/>
          <w:szCs w:val="12"/>
        </w:rPr>
        <w:t xml:space="preserve"> документом и (или) проектом.</w:t>
      </w:r>
    </w:p>
    <w:p w:rsidR="009E0E5B" w:rsidRPr="009E0E5B" w:rsidRDefault="009E0E5B" w:rsidP="009E0E5B">
      <w:pPr>
        <w:autoSpaceDE w:val="0"/>
        <w:autoSpaceDN w:val="0"/>
        <w:adjustRightInd w:val="0"/>
        <w:spacing w:after="0" w:line="240" w:lineRule="auto"/>
        <w:jc w:val="center"/>
        <w:rPr>
          <w:rFonts w:ascii="Times New Roman" w:hAnsi="Times New Roman" w:cs="Times New Roman"/>
          <w:sz w:val="16"/>
          <w:szCs w:val="16"/>
        </w:rPr>
      </w:pPr>
    </w:p>
    <w:p w:rsidR="009E0E5B" w:rsidRPr="009E0E5B" w:rsidRDefault="009E0E5B" w:rsidP="009E0E5B">
      <w:pPr>
        <w:keepNext/>
        <w:spacing w:after="0" w:line="240" w:lineRule="auto"/>
        <w:jc w:val="center"/>
        <w:outlineLvl w:val="2"/>
        <w:rPr>
          <w:rFonts w:ascii="Times New Roman" w:hAnsi="Times New Roman" w:cs="Times New Roman"/>
          <w:sz w:val="16"/>
          <w:szCs w:val="16"/>
        </w:rPr>
      </w:pPr>
      <w:r w:rsidRPr="009E0E5B">
        <w:rPr>
          <w:rFonts w:ascii="Times New Roman" w:hAnsi="Times New Roman" w:cs="Times New Roman"/>
          <w:sz w:val="16"/>
          <w:szCs w:val="16"/>
        </w:rPr>
        <w:t>АДМИНИСТРАЦИЯ ВОЛОТОВСКОГО МУНИЦИПАЛЬНОГО ОКРУГА</w:t>
      </w:r>
    </w:p>
    <w:p w:rsidR="009E0E5B" w:rsidRPr="009E0E5B" w:rsidRDefault="009E0E5B" w:rsidP="009E0E5B">
      <w:pPr>
        <w:keepNext/>
        <w:spacing w:after="0" w:line="240" w:lineRule="auto"/>
        <w:jc w:val="center"/>
        <w:outlineLvl w:val="0"/>
        <w:rPr>
          <w:rFonts w:ascii="Times New Roman" w:hAnsi="Times New Roman" w:cs="Times New Roman"/>
          <w:b/>
          <w:bCs/>
          <w:sz w:val="16"/>
          <w:szCs w:val="16"/>
        </w:rPr>
      </w:pPr>
      <w:r w:rsidRPr="009E0E5B">
        <w:rPr>
          <w:rFonts w:ascii="Times New Roman" w:hAnsi="Times New Roman" w:cs="Times New Roman"/>
          <w:b/>
          <w:bCs/>
          <w:sz w:val="16"/>
          <w:szCs w:val="16"/>
        </w:rPr>
        <w:t>П О С Т А Н О В Л Е Н И Е</w:t>
      </w:r>
    </w:p>
    <w:p w:rsidR="009E0E5B" w:rsidRPr="009E0E5B" w:rsidRDefault="009E0E5B" w:rsidP="009E0E5B">
      <w:pPr>
        <w:spacing w:after="0" w:line="240" w:lineRule="auto"/>
        <w:jc w:val="center"/>
        <w:rPr>
          <w:rFonts w:ascii="Times New Roman" w:hAnsi="Times New Roman" w:cs="Times New Roman"/>
          <w:sz w:val="16"/>
          <w:szCs w:val="16"/>
        </w:rPr>
      </w:pPr>
      <w:r w:rsidRPr="009E0E5B">
        <w:rPr>
          <w:rFonts w:ascii="Times New Roman" w:hAnsi="Times New Roman" w:cs="Times New Roman"/>
          <w:sz w:val="16"/>
          <w:szCs w:val="16"/>
        </w:rPr>
        <w:t>от 11.02.2021 № 77</w:t>
      </w:r>
    </w:p>
    <w:p w:rsidR="009E0E5B" w:rsidRPr="009E0E5B" w:rsidRDefault="009E0E5B" w:rsidP="009E0E5B">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740"/>
      </w:tblGrid>
      <w:tr w:rsidR="009E0E5B" w:rsidRPr="009E0E5B" w:rsidTr="009E0E5B">
        <w:trPr>
          <w:trHeight w:val="375"/>
        </w:trPr>
        <w:tc>
          <w:tcPr>
            <w:tcW w:w="10740" w:type="dxa"/>
            <w:hideMark/>
          </w:tcPr>
          <w:p w:rsidR="009E0E5B" w:rsidRPr="009E0E5B" w:rsidRDefault="009E0E5B" w:rsidP="009E0E5B">
            <w:pPr>
              <w:spacing w:after="0" w:line="240" w:lineRule="auto"/>
              <w:jc w:val="center"/>
              <w:rPr>
                <w:rFonts w:ascii="Times New Roman" w:hAnsi="Times New Roman" w:cs="Times New Roman"/>
                <w:sz w:val="16"/>
                <w:szCs w:val="16"/>
              </w:rPr>
            </w:pPr>
            <w:r w:rsidRPr="009E0E5B">
              <w:rPr>
                <w:rFonts w:ascii="Times New Roman" w:hAnsi="Times New Roman" w:cs="Times New Roman"/>
                <w:sz w:val="16"/>
                <w:szCs w:val="16"/>
              </w:rPr>
              <w:t>Об утверждении состава комиссии по повышению устойчивости функционирования организаций Волотовского муниципального округа в мирное и военное время</w:t>
            </w:r>
          </w:p>
        </w:tc>
      </w:tr>
    </w:tbl>
    <w:p w:rsidR="009E0E5B" w:rsidRDefault="009E0E5B" w:rsidP="009E0E5B">
      <w:pPr>
        <w:spacing w:after="0" w:line="240" w:lineRule="auto"/>
        <w:ind w:firstLine="708"/>
        <w:jc w:val="both"/>
        <w:rPr>
          <w:rFonts w:ascii="Times New Roman" w:hAnsi="Times New Roman" w:cs="Times New Roman"/>
          <w:sz w:val="16"/>
          <w:szCs w:val="16"/>
        </w:rPr>
      </w:pPr>
    </w:p>
    <w:p w:rsidR="009E0E5B" w:rsidRPr="009E0E5B" w:rsidRDefault="009E0E5B" w:rsidP="009E0E5B">
      <w:pPr>
        <w:spacing w:after="0" w:line="240" w:lineRule="auto"/>
        <w:ind w:firstLine="284"/>
        <w:jc w:val="both"/>
        <w:rPr>
          <w:rFonts w:ascii="Times New Roman" w:hAnsi="Times New Roman" w:cs="Times New Roman"/>
          <w:color w:val="000000"/>
          <w:sz w:val="16"/>
          <w:szCs w:val="16"/>
        </w:rPr>
      </w:pPr>
      <w:r w:rsidRPr="009E0E5B">
        <w:rPr>
          <w:rFonts w:ascii="Times New Roman" w:hAnsi="Times New Roman" w:cs="Times New Roman"/>
          <w:sz w:val="16"/>
          <w:szCs w:val="16"/>
        </w:rPr>
        <w:t>В соответствии с Федеральными законами от 12.02.1998 №28-ФЗ «О гражданской обороне», от 21.12.1994 № 68-ФЗ «О защите населения и территорий от чрезвычайных ситуаций природного и техногенного характера», областным законом от 08.02.1996 № 36-ОЗ «О защите населения и территории от чрезвычайных ситуаций природного и техногенного характера, Уставом Волотовского муниципального округа</w:t>
      </w:r>
      <w:r w:rsidRPr="009E0E5B">
        <w:rPr>
          <w:rFonts w:ascii="Times New Roman" w:hAnsi="Times New Roman" w:cs="Times New Roman"/>
          <w:color w:val="000000"/>
          <w:sz w:val="16"/>
          <w:szCs w:val="16"/>
        </w:rPr>
        <w:t>,</w:t>
      </w:r>
    </w:p>
    <w:p w:rsidR="009E0E5B" w:rsidRPr="009E0E5B" w:rsidRDefault="009E0E5B" w:rsidP="009E0E5B">
      <w:pPr>
        <w:spacing w:after="0" w:line="240" w:lineRule="auto"/>
        <w:ind w:firstLine="284"/>
        <w:rPr>
          <w:rFonts w:ascii="Times New Roman" w:hAnsi="Times New Roman" w:cs="Times New Roman"/>
          <w:b/>
          <w:sz w:val="16"/>
          <w:szCs w:val="16"/>
        </w:rPr>
      </w:pPr>
      <w:r w:rsidRPr="009E0E5B">
        <w:rPr>
          <w:rFonts w:ascii="Times New Roman" w:hAnsi="Times New Roman" w:cs="Times New Roman"/>
          <w:b/>
          <w:sz w:val="16"/>
          <w:szCs w:val="16"/>
        </w:rPr>
        <w:t>ПОСТАНОВЛЯЮ:</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1. Утвердить положение о комиссии по повышению устойчивости функционирования организаций Волотовского муниципального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2. Утвердить персональный состав комиссии по повышению устойчивости функционирования организаций Волотовского муниципального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3. Утвердить состав функциональных групп комиссии по повышению устойчивости функционирования организаций Волотовского муниципального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4. Признать утратившим силу постановления Администрации Волотовского района: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от 24.01.2013 № 23 «О внесении изменений состав комиссии по повышению устойчивости функционирования объектов экономики в военное время и при возникновении чрезвычайных ситуаций»;</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от 26.08.2013 № 510 «О внесении изменений в состав комиссии по повышению устойчивости функционирования объектов экономики в военное время и при возникновении чрезвычайных ситуаций»;</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от 14.02.2014 №72 «О внесении изменений в состав комиссии по повышению устойчивости функционирования объектов экономики в военное время и при возникновении чрезвычайных ситуаций»;</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от 02.07.2015 №329 «О внесении изменений в состав комиссии по повышению устойчивости функционирования объектов экономики в военное время и при возникновении чрезвычайных ситуаций»;</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от 02.03.2018 №173 «О внесении изменений в состав комиссии по повышению устойчивости функционирования объектов экономики в военное время и при возникновении чрезвычайных ситуаций»;</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от 31.07.2020 №440 «О внесении изменений в состав комиссии по повышению устойчивости функционирования организаций Волотовского муниципального района в мирное и военное врем.</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9E0E5B" w:rsidRPr="009E0E5B" w:rsidRDefault="009E0E5B" w:rsidP="009E0E5B">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9E0E5B">
        <w:rPr>
          <w:rFonts w:ascii="Times New Roman" w:hAnsi="Times New Roman" w:cs="Times New Roman"/>
          <w:sz w:val="16"/>
          <w:szCs w:val="16"/>
        </w:rPr>
        <w:t>Главы Администрации                  С.В. Федоров</w:t>
      </w:r>
    </w:p>
    <w:p w:rsidR="009E0E5B" w:rsidRPr="009E0E5B" w:rsidRDefault="009E0E5B" w:rsidP="009E0E5B">
      <w:pPr>
        <w:spacing w:after="0" w:line="240" w:lineRule="auto"/>
        <w:rPr>
          <w:rFonts w:ascii="Times New Roman" w:hAnsi="Times New Roman" w:cs="Times New Roman"/>
          <w:sz w:val="16"/>
          <w:szCs w:val="16"/>
        </w:rPr>
      </w:pPr>
    </w:p>
    <w:p w:rsidR="00ED26CB" w:rsidRDefault="00ED26CB" w:rsidP="009E0E5B">
      <w:pPr>
        <w:spacing w:after="0" w:line="240" w:lineRule="auto"/>
        <w:jc w:val="right"/>
        <w:rPr>
          <w:rFonts w:ascii="Times New Roman" w:hAnsi="Times New Roman" w:cs="Times New Roman"/>
          <w:sz w:val="14"/>
          <w:szCs w:val="14"/>
        </w:rPr>
      </w:pPr>
    </w:p>
    <w:p w:rsidR="009E0E5B" w:rsidRPr="009E0E5B" w:rsidRDefault="009E0E5B" w:rsidP="009E0E5B">
      <w:pPr>
        <w:spacing w:after="0" w:line="240" w:lineRule="auto"/>
        <w:jc w:val="right"/>
        <w:rPr>
          <w:rFonts w:ascii="Times New Roman" w:hAnsi="Times New Roman" w:cs="Times New Roman"/>
          <w:sz w:val="14"/>
          <w:szCs w:val="14"/>
        </w:rPr>
      </w:pPr>
      <w:r w:rsidRPr="009E0E5B">
        <w:rPr>
          <w:rFonts w:ascii="Times New Roman" w:hAnsi="Times New Roman" w:cs="Times New Roman"/>
          <w:sz w:val="14"/>
          <w:szCs w:val="14"/>
        </w:rPr>
        <w:lastRenderedPageBreak/>
        <w:t>Утверждено</w:t>
      </w:r>
      <w:r>
        <w:rPr>
          <w:rFonts w:ascii="Times New Roman" w:hAnsi="Times New Roman" w:cs="Times New Roman"/>
          <w:sz w:val="14"/>
          <w:szCs w:val="14"/>
        </w:rPr>
        <w:t xml:space="preserve"> </w:t>
      </w:r>
      <w:r w:rsidRPr="009E0E5B">
        <w:rPr>
          <w:rFonts w:ascii="Times New Roman" w:hAnsi="Times New Roman" w:cs="Times New Roman"/>
          <w:sz w:val="14"/>
          <w:szCs w:val="14"/>
        </w:rPr>
        <w:t>постановлением Администрации</w:t>
      </w:r>
    </w:p>
    <w:p w:rsidR="009E0E5B" w:rsidRPr="009E0E5B" w:rsidRDefault="009E0E5B" w:rsidP="009E0E5B">
      <w:pPr>
        <w:spacing w:after="0" w:line="240" w:lineRule="auto"/>
        <w:jc w:val="right"/>
        <w:rPr>
          <w:rFonts w:ascii="Times New Roman" w:hAnsi="Times New Roman" w:cs="Times New Roman"/>
          <w:sz w:val="14"/>
          <w:szCs w:val="14"/>
        </w:rPr>
      </w:pPr>
      <w:r w:rsidRPr="009E0E5B">
        <w:rPr>
          <w:rFonts w:ascii="Times New Roman" w:hAnsi="Times New Roman" w:cs="Times New Roman"/>
          <w:sz w:val="14"/>
          <w:szCs w:val="14"/>
        </w:rPr>
        <w:t>Волотовского муниципального округа</w:t>
      </w:r>
      <w:r>
        <w:rPr>
          <w:rFonts w:ascii="Times New Roman" w:hAnsi="Times New Roman" w:cs="Times New Roman"/>
          <w:sz w:val="14"/>
          <w:szCs w:val="14"/>
        </w:rPr>
        <w:t xml:space="preserve"> </w:t>
      </w:r>
      <w:r w:rsidRPr="009E0E5B">
        <w:rPr>
          <w:rFonts w:ascii="Times New Roman" w:hAnsi="Times New Roman" w:cs="Times New Roman"/>
          <w:sz w:val="14"/>
          <w:szCs w:val="14"/>
        </w:rPr>
        <w:t>от 11.02.2021 №77</w:t>
      </w:r>
    </w:p>
    <w:p w:rsidR="009E0E5B" w:rsidRPr="009E0E5B" w:rsidRDefault="009E0E5B" w:rsidP="009E0E5B">
      <w:pPr>
        <w:spacing w:after="0" w:line="240" w:lineRule="auto"/>
        <w:jc w:val="right"/>
        <w:rPr>
          <w:rFonts w:ascii="Times New Roman" w:hAnsi="Times New Roman" w:cs="Times New Roman"/>
          <w:sz w:val="16"/>
          <w:szCs w:val="16"/>
        </w:rPr>
      </w:pPr>
    </w:p>
    <w:p w:rsidR="009E0E5B" w:rsidRPr="009E0E5B" w:rsidRDefault="009E0E5B" w:rsidP="009E0E5B">
      <w:pPr>
        <w:shd w:val="clear" w:color="auto" w:fill="FFFFFF"/>
        <w:spacing w:after="0" w:line="240" w:lineRule="auto"/>
        <w:ind w:right="29"/>
        <w:jc w:val="center"/>
        <w:rPr>
          <w:rFonts w:ascii="Times New Roman" w:hAnsi="Times New Roman" w:cs="Times New Roman"/>
          <w:sz w:val="16"/>
          <w:szCs w:val="16"/>
        </w:rPr>
      </w:pPr>
      <w:r w:rsidRPr="009E0E5B">
        <w:rPr>
          <w:rFonts w:ascii="Times New Roman" w:hAnsi="Times New Roman" w:cs="Times New Roman"/>
          <w:b/>
          <w:bCs/>
          <w:color w:val="000000"/>
          <w:spacing w:val="-2"/>
          <w:sz w:val="16"/>
          <w:szCs w:val="16"/>
        </w:rPr>
        <w:t>ПОЛОЖЕНИЕ</w:t>
      </w:r>
    </w:p>
    <w:p w:rsidR="009E0E5B" w:rsidRPr="009E0E5B" w:rsidRDefault="009E0E5B" w:rsidP="009E0E5B">
      <w:pPr>
        <w:spacing w:after="0" w:line="240" w:lineRule="auto"/>
        <w:jc w:val="center"/>
        <w:rPr>
          <w:rFonts w:ascii="Times New Roman" w:hAnsi="Times New Roman" w:cs="Times New Roman"/>
          <w:b/>
          <w:bCs/>
          <w:sz w:val="16"/>
          <w:szCs w:val="16"/>
        </w:rPr>
      </w:pPr>
      <w:r w:rsidRPr="009E0E5B">
        <w:rPr>
          <w:rFonts w:ascii="Times New Roman" w:hAnsi="Times New Roman" w:cs="Times New Roman"/>
          <w:b/>
          <w:bCs/>
          <w:sz w:val="16"/>
          <w:szCs w:val="16"/>
        </w:rPr>
        <w:t>о комиссии Администрации Волотовского муниципального округа по повышению устойчивости функционирования объектов экономики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b/>
          <w:bCs/>
          <w:sz w:val="16"/>
          <w:szCs w:val="16"/>
        </w:rPr>
      </w:pPr>
      <w:r w:rsidRPr="009E0E5B">
        <w:rPr>
          <w:rFonts w:ascii="Times New Roman" w:hAnsi="Times New Roman" w:cs="Times New Roman"/>
          <w:b/>
          <w:bCs/>
          <w:sz w:val="16"/>
          <w:szCs w:val="16"/>
        </w:rPr>
        <w:t>1. Общее положение:</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bCs/>
          <w:sz w:val="16"/>
          <w:szCs w:val="16"/>
        </w:rPr>
        <w:t>1.1</w:t>
      </w:r>
      <w:r w:rsidRPr="009E0E5B">
        <w:rPr>
          <w:rFonts w:ascii="Times New Roman" w:hAnsi="Times New Roman" w:cs="Times New Roman"/>
          <w:sz w:val="16"/>
          <w:szCs w:val="16"/>
        </w:rPr>
        <w:t xml:space="preserve"> Комиссия по повышению устойчивости функционирования объектов экономики округа создается при руководителе гражданской обороны округа в целях организации планирования и координации выполнения мероприятий по повышению устойчивости работы предприятий, организаций и учреждений округа в мирное и военное время, является постоянно действующим, организующим и координирующим органом.</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1.2 Комиссия формируется из председателей комитетов и специалистов Администрации муниципального округа, основных предприятий, организаций, специалиста по делам гражданской обороны и чрезвычайным ситуациям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1.3 Комиссия в своей работе руководствуется «Положением о работе комиссии» и указаниями руководителя гражданской обороны округа.</w:t>
      </w:r>
    </w:p>
    <w:p w:rsidR="009E0E5B" w:rsidRPr="009E0E5B" w:rsidRDefault="009E0E5B" w:rsidP="009E0E5B">
      <w:pPr>
        <w:spacing w:after="0" w:line="240" w:lineRule="auto"/>
        <w:ind w:firstLine="284"/>
        <w:jc w:val="both"/>
        <w:rPr>
          <w:rFonts w:ascii="Times New Roman" w:hAnsi="Times New Roman" w:cs="Times New Roman"/>
          <w:b/>
          <w:bCs/>
          <w:sz w:val="16"/>
          <w:szCs w:val="16"/>
        </w:rPr>
      </w:pPr>
      <w:r w:rsidRPr="009E0E5B">
        <w:rPr>
          <w:rFonts w:ascii="Times New Roman" w:hAnsi="Times New Roman" w:cs="Times New Roman"/>
          <w:b/>
          <w:bCs/>
          <w:sz w:val="16"/>
          <w:szCs w:val="16"/>
        </w:rPr>
        <w:t>2. Задачи комиссии: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bCs/>
          <w:sz w:val="16"/>
          <w:szCs w:val="16"/>
        </w:rPr>
        <w:t>2.1</w:t>
      </w:r>
      <w:r w:rsidRPr="009E0E5B">
        <w:rPr>
          <w:rFonts w:ascii="Times New Roman" w:hAnsi="Times New Roman" w:cs="Times New Roman"/>
          <w:sz w:val="16"/>
          <w:szCs w:val="16"/>
        </w:rPr>
        <w:t xml:space="preserve"> Главной задачей Комиссии является организация работы по повышению устойчивости функционирования предприятий, организаций и учреждений округа в мирное и военное время в целях снижения возможных потерь и разрушений, создания условий для ликвидации последствий нападения противника и восстановления производства, а также обеспечения жизнедеятельности населения.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В соответствии с главной задачей на Комиссию возлагается: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в мирное время координация работы руководящего состава и органов управления предприятий, организаций и учреждений, расположенных на территории округа по вопросам выполнения требований по повышению устойчивости их функционирования;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контроль за подготовкой предприятий, организаций, расположенных на территории округа к работе в условиях мирного и военного времени, за разработкой, планированием и осуществлением мероприятий по повышению устойчивости работы объектов (независимо от ведомственной принадлежности), за увязкой этих мероприятий по схемам планировки и застройки Волотовского муниципального округа, проектами строительства и реконструкции объектов;</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организация работы комплексной оценки состояния, возможностей и потребностей всех объектов производственной и непроизводственной сфер деятельности округа для обеспечения выпуска заданных объемов и номенклатуры продукции в условиях возможных потерь и разрушений, и обеспечения жизнедеятельности населения;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рассмотрение результатов исследования по устойчивости, выполненных в интересах округа и подготовка предложений о целесообразности практического осуществления выработанных мероприятий;</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участие в проверках состояния гражданской обороны (по вопросам устойчивости), в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организация и координация исследований, разработка и уточнение мероприятий по устойчивости функционирования предприятий, организаций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участие в обобщении результатов учений, исследований и выработки предложений по дальнейшему повышению устойчивости функционирования объектов экономики в мирное и военное время для включения установленным порядком в проекты экономического и социального развития, в план гражданской обороны округа (по вопросам устойчивости).</w:t>
      </w:r>
    </w:p>
    <w:p w:rsidR="009E0E5B" w:rsidRPr="009E0E5B" w:rsidRDefault="009E0E5B" w:rsidP="009E0E5B">
      <w:pPr>
        <w:spacing w:after="0" w:line="240" w:lineRule="auto"/>
        <w:ind w:firstLine="284"/>
        <w:jc w:val="both"/>
        <w:rPr>
          <w:rFonts w:ascii="Times New Roman" w:hAnsi="Times New Roman" w:cs="Times New Roman"/>
          <w:b/>
          <w:bCs/>
          <w:sz w:val="16"/>
          <w:szCs w:val="16"/>
        </w:rPr>
      </w:pPr>
      <w:r w:rsidRPr="009E0E5B">
        <w:rPr>
          <w:rFonts w:ascii="Times New Roman" w:hAnsi="Times New Roman" w:cs="Times New Roman"/>
          <w:b/>
          <w:bCs/>
          <w:sz w:val="16"/>
          <w:szCs w:val="16"/>
        </w:rPr>
        <w:t>3. При переводе экономики округа на работу по планам военного времени: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bCs/>
          <w:sz w:val="16"/>
          <w:szCs w:val="16"/>
        </w:rPr>
        <w:t>3.1</w:t>
      </w:r>
      <w:r w:rsidRPr="009E0E5B">
        <w:rPr>
          <w:rFonts w:ascii="Times New Roman" w:hAnsi="Times New Roman" w:cs="Times New Roman"/>
          <w:b/>
          <w:bCs/>
          <w:sz w:val="16"/>
          <w:szCs w:val="16"/>
        </w:rPr>
        <w:t xml:space="preserve"> </w:t>
      </w:r>
      <w:r w:rsidRPr="009E0E5B">
        <w:rPr>
          <w:rFonts w:ascii="Times New Roman" w:hAnsi="Times New Roman" w:cs="Times New Roman"/>
          <w:sz w:val="16"/>
          <w:szCs w:val="16"/>
        </w:rPr>
        <w:t>Контроль и оценка хода осуществления объектами округа мероприятий по повышению устойчивости их функционирования в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3.2 Проверка степени наращивания этих мероприятий с введением соответствующих степеней готовности гражданской обороны.</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3.3 Обобщение необходимых данных по вопросам устойчивости для принятия решения по переводу предприятий, организаций округа по планам военного времени.</w:t>
      </w:r>
    </w:p>
    <w:p w:rsidR="009E0E5B" w:rsidRPr="009E0E5B" w:rsidRDefault="009E0E5B" w:rsidP="009E0E5B">
      <w:pPr>
        <w:spacing w:after="0" w:line="240" w:lineRule="auto"/>
        <w:ind w:firstLine="284"/>
        <w:jc w:val="both"/>
        <w:rPr>
          <w:rFonts w:ascii="Times New Roman" w:hAnsi="Times New Roman" w:cs="Times New Roman"/>
          <w:b/>
          <w:bCs/>
          <w:sz w:val="16"/>
          <w:szCs w:val="16"/>
        </w:rPr>
      </w:pPr>
      <w:r w:rsidRPr="009E0E5B">
        <w:rPr>
          <w:rFonts w:ascii="Times New Roman" w:hAnsi="Times New Roman" w:cs="Times New Roman"/>
          <w:b/>
          <w:sz w:val="16"/>
          <w:szCs w:val="16"/>
        </w:rPr>
        <w:t>4.</w:t>
      </w:r>
      <w:r w:rsidRPr="009E0E5B">
        <w:rPr>
          <w:rFonts w:ascii="Times New Roman" w:hAnsi="Times New Roman" w:cs="Times New Roman"/>
          <w:b/>
          <w:bCs/>
          <w:sz w:val="16"/>
          <w:szCs w:val="16"/>
        </w:rPr>
        <w:t xml:space="preserve"> После нападения противника: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4.1 Проведение анализа состояния и возможностей основных, наиболее важных объектов и в целом экономики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4.2 Обобщение данных обстановки и подготовка предложений начальнику гражданской обороны округа по вопросам организации производственной деятельности на сохранившихся мощностях, восстановления нарушенного управления, обеспечения жизнедеятельности населения, а также проведение восстановительных работ в условиях потери связи с вышестоящими органами.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Свои задачи, направленные на повышение устойчивости функционирования предприятий и организаций округа в мирное и военное время комиссия выполняет в тесном взаимодействии с отделом по делам гражданской обороны и чрезвычайным ситуациям округа, комитетами Администрации, организациями муниципального округа, а также с военным комиссариатом.</w:t>
      </w:r>
    </w:p>
    <w:p w:rsidR="009E0E5B" w:rsidRPr="009E0E5B" w:rsidRDefault="009E0E5B" w:rsidP="009E0E5B">
      <w:pPr>
        <w:spacing w:after="0" w:line="240" w:lineRule="auto"/>
        <w:ind w:firstLine="284"/>
        <w:jc w:val="both"/>
        <w:rPr>
          <w:rFonts w:ascii="Times New Roman" w:hAnsi="Times New Roman" w:cs="Times New Roman"/>
          <w:b/>
          <w:bCs/>
          <w:sz w:val="16"/>
          <w:szCs w:val="16"/>
        </w:rPr>
      </w:pPr>
      <w:r w:rsidRPr="009E0E5B">
        <w:rPr>
          <w:rFonts w:ascii="Times New Roman" w:hAnsi="Times New Roman" w:cs="Times New Roman"/>
          <w:b/>
          <w:sz w:val="16"/>
          <w:szCs w:val="16"/>
        </w:rPr>
        <w:t xml:space="preserve">5. </w:t>
      </w:r>
      <w:r w:rsidRPr="009E0E5B">
        <w:rPr>
          <w:rFonts w:ascii="Times New Roman" w:hAnsi="Times New Roman" w:cs="Times New Roman"/>
          <w:b/>
          <w:bCs/>
          <w:sz w:val="16"/>
          <w:szCs w:val="16"/>
        </w:rPr>
        <w:t>Комиссии предоставляется право:</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bCs/>
          <w:sz w:val="16"/>
          <w:szCs w:val="16"/>
        </w:rPr>
        <w:t>5.1</w:t>
      </w:r>
      <w:r w:rsidRPr="009E0E5B">
        <w:rPr>
          <w:rFonts w:ascii="Times New Roman" w:hAnsi="Times New Roman" w:cs="Times New Roman"/>
          <w:sz w:val="16"/>
          <w:szCs w:val="16"/>
        </w:rPr>
        <w:t xml:space="preserve"> Передавать указания руководителя гражданской обороны округа, направленные на повышение устойчивости функционирования объектов экономики округа в мирное и военное время всем комитетам Администрации муниципального округа и объектам, расположенным на территории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5.2 Давать заключение на предоставление объектами округа предложений и мероприятий по устойчивости для включения в проекты плана экономического и социального развития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5.3 Получать от предприятий и организаций материалы, необходимые для изучения и решения вопросов, относящихся к компетенции комиссии.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5.4 Привлекать к участию в рассмотрении отдельных вопросов устойчивости специалистов объектов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5.5 Заслушивать должностных лиц всех звеньев управления по вопросам устойчивости, проводить в установленном порядке совещания с представителями этих звеньев.</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5.6 Участвовать во всех мероприятиях, имеющих отношение к решению вопросов устойчивости.</w:t>
      </w:r>
    </w:p>
    <w:p w:rsidR="009E0E5B" w:rsidRPr="009E0E5B" w:rsidRDefault="009E0E5B" w:rsidP="009E0E5B">
      <w:pPr>
        <w:spacing w:after="0" w:line="240" w:lineRule="auto"/>
        <w:ind w:firstLine="284"/>
        <w:jc w:val="both"/>
        <w:rPr>
          <w:rFonts w:ascii="Times New Roman" w:hAnsi="Times New Roman" w:cs="Times New Roman"/>
          <w:b/>
          <w:bCs/>
          <w:sz w:val="16"/>
          <w:szCs w:val="16"/>
        </w:rPr>
      </w:pPr>
      <w:r w:rsidRPr="009E0E5B">
        <w:rPr>
          <w:rFonts w:ascii="Times New Roman" w:hAnsi="Times New Roman" w:cs="Times New Roman"/>
          <w:b/>
          <w:sz w:val="16"/>
          <w:szCs w:val="16"/>
        </w:rPr>
        <w:t xml:space="preserve">6. </w:t>
      </w:r>
      <w:r w:rsidRPr="009E0E5B">
        <w:rPr>
          <w:rFonts w:ascii="Times New Roman" w:hAnsi="Times New Roman" w:cs="Times New Roman"/>
          <w:b/>
          <w:bCs/>
          <w:sz w:val="16"/>
          <w:szCs w:val="16"/>
        </w:rPr>
        <w:t>Состав комиссии, обязанности ее структурных подразделений и порядок работы:</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bCs/>
          <w:sz w:val="16"/>
          <w:szCs w:val="16"/>
        </w:rPr>
        <w:t>6.1</w:t>
      </w:r>
      <w:r w:rsidRPr="009E0E5B">
        <w:rPr>
          <w:rFonts w:ascii="Times New Roman" w:hAnsi="Times New Roman" w:cs="Times New Roman"/>
          <w:b/>
          <w:bCs/>
          <w:sz w:val="16"/>
          <w:szCs w:val="16"/>
        </w:rPr>
        <w:t xml:space="preserve"> </w:t>
      </w:r>
      <w:r w:rsidRPr="009E0E5B">
        <w:rPr>
          <w:rFonts w:ascii="Times New Roman" w:hAnsi="Times New Roman" w:cs="Times New Roman"/>
          <w:sz w:val="16"/>
          <w:szCs w:val="16"/>
        </w:rPr>
        <w:t>Председателем комиссии назначается первый заместитель Главы Администрации муниципального округа, заместитель председателя комиссии –заместитель Главы Администрации округа, секретарь комиссии. Комиссия состоит из группы планирования и отраслевых групп по основным направлениям повышения устойчивости функционирования объектов экономики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 В соответствии с общими задачами, выполняемыми комиссией, на ее структурные подразделения возлагаются следующие задачи: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6.2.1 На группу планирования: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планирование и координация работы объектов, обобщение результатов их работы;</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разработка и обобщение мероприятий по повышению устойчивости функционирования предприятий, организаций в мирное и военное время, особенно по вопросам защиты населения, обеспечение его жизнедеятельности и размещение производительных сил для включения в проекты планов экономического и социального развития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разработка (с участием отраслевых групп) проектов докладов и других документов, возлагаемых на комиссию, о подготовленности предприятий и организаций округа к функционированию в мирное и военное время, о состоянии и возможностях объектов округа после нападения противника и других данных.</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6.2.2 На отраслевые группы:</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выполнение специфических задач по своему направлению работы, вытекающих из общих задач комиссии;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участие в проведении исследований, разработки и уточнении мероприятий по повышению устойчивости по своей отрасли;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участие в разработке докладов и других документов по своему направлению, возлагаемых на комиссии.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В соответствии с предназначением отраслевых групп, на них кроме того возлагаются: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6.2.3 На группу по защите населения и обеспечению его жизнедеятельности: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анализ эффективности системы защиты населения округа и обеспечение его жизнедеятельности;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определение возможных потерь населения, объектов и средств обеспечения жизнедеятельности от воздействия современных средств поражения и чрезвычайных ситуаций;</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подготовка предложений по дальнейшему совершенствованию защиты населения.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6.2.4 На группу по повышению устойчивости функционирования энергоснабжения: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lastRenderedPageBreak/>
        <w:t>определение степени устойчивости элементов и систем энергоснабжения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анализ возможностей работы объектов округа на автономных источниках энергоснабжения;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подготовка предложений по дальнейшему повышению устойчивости функционирования энергоснабжения объектов на автономных источниках;</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подготовка предложений по дальнейшему повышению устойчивости функционирования энергоснабжения объектов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6.2.5 На группу по устойчивости функционирования систем управления связи: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определение степени устойчивости элементов и систем управления связи округа;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анализ возможностей работы объектов округа на автономных системах управления связи;</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подготовка предложений по дальнейшему повышению устойчивости функционирования систем управления связи объектов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6.2.6 На группу устойчивости функционирования транспорта определение степени устойчивости функционирования транспорта анализ возможностей работы устойчивости функционирования транспорта подготовка предложений по дальнейшему повышению устойчивости функционирования транспорта округа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6.2.7 На группу устойчивости функционирования сельскохозяйственного производства: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определение степени устойчивости функционирования сельскохозяйственного производства;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анализ возможностей работы устойчивости функционирования сельскохозяйственного производства;</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подготовка предложений по дальнейшему повышению устойчивости функционирования сельскохозяйственного производства в мирное и военное время.</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6.2.8 На группу устойчивости функционирования промышленных предприятий и рациональному размещению производительных сил:</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определение степени устойчивости функционирования промышленных предприятий и рациональному размещению производительных сил;</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анализ возможностей работы устойчивости функционирования промышленных предприятий и рациональному размещению производительных сил;</w:t>
      </w:r>
    </w:p>
    <w:p w:rsidR="009E0E5B" w:rsidRPr="009E0E5B" w:rsidRDefault="009E0E5B" w:rsidP="009E0E5B">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подготовка предложений по дальнейшему повышению устойчивости функционирования промышленных предприятий и рациональному размещению производительных сил в мирное и военное время.</w:t>
      </w:r>
    </w:p>
    <w:p w:rsidR="009E0E5B" w:rsidRPr="009E0E5B" w:rsidRDefault="009E0E5B" w:rsidP="009E0E5B">
      <w:pPr>
        <w:spacing w:after="0" w:line="240" w:lineRule="auto"/>
        <w:jc w:val="right"/>
        <w:rPr>
          <w:rFonts w:ascii="Times New Roman" w:hAnsi="Times New Roman" w:cs="Times New Roman"/>
          <w:sz w:val="14"/>
          <w:szCs w:val="14"/>
        </w:rPr>
      </w:pPr>
      <w:r w:rsidRPr="009E0E5B">
        <w:rPr>
          <w:rFonts w:ascii="Times New Roman" w:hAnsi="Times New Roman" w:cs="Times New Roman"/>
          <w:sz w:val="14"/>
          <w:szCs w:val="14"/>
        </w:rPr>
        <w:t>Утвержден постановлением Администрации</w:t>
      </w:r>
    </w:p>
    <w:p w:rsidR="009E0E5B" w:rsidRPr="009E0E5B" w:rsidRDefault="009E0E5B" w:rsidP="009E0E5B">
      <w:pPr>
        <w:spacing w:after="0" w:line="240" w:lineRule="auto"/>
        <w:jc w:val="right"/>
        <w:rPr>
          <w:rFonts w:ascii="Times New Roman" w:hAnsi="Times New Roman" w:cs="Times New Roman"/>
          <w:sz w:val="14"/>
          <w:szCs w:val="14"/>
        </w:rPr>
      </w:pPr>
      <w:r w:rsidRPr="009E0E5B">
        <w:rPr>
          <w:rFonts w:ascii="Times New Roman" w:hAnsi="Times New Roman" w:cs="Times New Roman"/>
          <w:sz w:val="14"/>
          <w:szCs w:val="14"/>
        </w:rPr>
        <w:t>Волотовского муниципального округа от 11.02.2021 №77</w:t>
      </w:r>
    </w:p>
    <w:p w:rsidR="009E0E5B" w:rsidRPr="009E0E5B" w:rsidRDefault="009E0E5B" w:rsidP="009E0E5B">
      <w:pPr>
        <w:spacing w:after="0" w:line="240" w:lineRule="auto"/>
        <w:jc w:val="right"/>
        <w:rPr>
          <w:rFonts w:ascii="Times New Roman" w:hAnsi="Times New Roman" w:cs="Times New Roman"/>
          <w:sz w:val="16"/>
          <w:szCs w:val="16"/>
        </w:rPr>
      </w:pPr>
    </w:p>
    <w:p w:rsidR="009E0E5B" w:rsidRPr="009E0E5B" w:rsidRDefault="009E0E5B" w:rsidP="009E0E5B">
      <w:pPr>
        <w:spacing w:after="0" w:line="240" w:lineRule="auto"/>
        <w:jc w:val="center"/>
        <w:rPr>
          <w:rFonts w:ascii="Times New Roman" w:hAnsi="Times New Roman" w:cs="Times New Roman"/>
          <w:b/>
          <w:sz w:val="16"/>
          <w:szCs w:val="16"/>
        </w:rPr>
      </w:pPr>
      <w:r w:rsidRPr="009E0E5B">
        <w:rPr>
          <w:rFonts w:ascii="Times New Roman" w:hAnsi="Times New Roman" w:cs="Times New Roman"/>
          <w:b/>
          <w:sz w:val="16"/>
          <w:szCs w:val="16"/>
        </w:rPr>
        <w:t>Персональный состав комиссии по повышению устойчивости функционирования организаций Волотовского муниципального округа в мирное и военное время</w:t>
      </w:r>
    </w:p>
    <w:p w:rsidR="009E0E5B" w:rsidRPr="009E0E5B" w:rsidRDefault="009E0E5B" w:rsidP="009E0E5B">
      <w:pPr>
        <w:spacing w:after="0" w:line="240" w:lineRule="auto"/>
        <w:jc w:val="center"/>
        <w:rPr>
          <w:rFonts w:ascii="Times New Roman" w:hAnsi="Times New Roman" w:cs="Times New Roman"/>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7797"/>
      </w:tblGrid>
      <w:tr w:rsidR="009E0E5B" w:rsidRPr="009E0E5B" w:rsidTr="009E0E5B">
        <w:tc>
          <w:tcPr>
            <w:tcW w:w="534" w:type="dxa"/>
            <w:shd w:val="clear" w:color="auto" w:fill="auto"/>
            <w:vAlign w:val="center"/>
          </w:tcPr>
          <w:p w:rsidR="009E0E5B" w:rsidRPr="009E0E5B" w:rsidRDefault="009E0E5B" w:rsidP="009E0E5B">
            <w:pPr>
              <w:spacing w:after="0" w:line="240" w:lineRule="auto"/>
              <w:jc w:val="center"/>
              <w:rPr>
                <w:rFonts w:ascii="Times New Roman" w:hAnsi="Times New Roman" w:cs="Times New Roman"/>
                <w:sz w:val="14"/>
                <w:szCs w:val="14"/>
              </w:rPr>
            </w:pPr>
            <w:r w:rsidRPr="009E0E5B">
              <w:rPr>
                <w:rFonts w:ascii="Times New Roman" w:hAnsi="Times New Roman" w:cs="Times New Roman"/>
                <w:sz w:val="14"/>
                <w:szCs w:val="14"/>
              </w:rPr>
              <w:t>№ п/п</w:t>
            </w:r>
          </w:p>
        </w:tc>
        <w:tc>
          <w:tcPr>
            <w:tcW w:w="2409" w:type="dxa"/>
            <w:shd w:val="clear" w:color="auto" w:fill="auto"/>
            <w:vAlign w:val="center"/>
          </w:tcPr>
          <w:p w:rsidR="009E0E5B" w:rsidRPr="009E0E5B" w:rsidRDefault="009E0E5B" w:rsidP="009E0E5B">
            <w:pPr>
              <w:spacing w:after="0" w:line="240" w:lineRule="auto"/>
              <w:jc w:val="center"/>
              <w:rPr>
                <w:rFonts w:ascii="Times New Roman" w:hAnsi="Times New Roman" w:cs="Times New Roman"/>
                <w:sz w:val="14"/>
                <w:szCs w:val="14"/>
              </w:rPr>
            </w:pPr>
            <w:r w:rsidRPr="009E0E5B">
              <w:rPr>
                <w:rFonts w:ascii="Times New Roman" w:hAnsi="Times New Roman" w:cs="Times New Roman"/>
                <w:sz w:val="14"/>
                <w:szCs w:val="14"/>
              </w:rPr>
              <w:t>Фамилия Имя Отчество</w:t>
            </w:r>
          </w:p>
        </w:tc>
        <w:tc>
          <w:tcPr>
            <w:tcW w:w="7797" w:type="dxa"/>
            <w:shd w:val="clear" w:color="auto" w:fill="auto"/>
            <w:vAlign w:val="center"/>
          </w:tcPr>
          <w:p w:rsidR="009E0E5B" w:rsidRPr="009E0E5B" w:rsidRDefault="009E0E5B" w:rsidP="009E0E5B">
            <w:pPr>
              <w:spacing w:after="0" w:line="240" w:lineRule="auto"/>
              <w:jc w:val="center"/>
              <w:rPr>
                <w:rFonts w:ascii="Times New Roman" w:hAnsi="Times New Roman" w:cs="Times New Roman"/>
                <w:sz w:val="14"/>
                <w:szCs w:val="14"/>
              </w:rPr>
            </w:pPr>
            <w:r w:rsidRPr="009E0E5B">
              <w:rPr>
                <w:rFonts w:ascii="Times New Roman" w:hAnsi="Times New Roman" w:cs="Times New Roman"/>
                <w:sz w:val="14"/>
                <w:szCs w:val="14"/>
              </w:rPr>
              <w:t>Занимаемая должность</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Федоров Сергей Владимирович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Первый заместитель Главы Администрации</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2.</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Бутылин</w:t>
            </w:r>
            <w:proofErr w:type="spellEnd"/>
            <w:r w:rsidRPr="009E0E5B">
              <w:rPr>
                <w:rFonts w:ascii="Times New Roman" w:hAnsi="Times New Roman" w:cs="Times New Roman"/>
                <w:sz w:val="14"/>
                <w:szCs w:val="14"/>
              </w:rPr>
              <w:t xml:space="preserve"> Михаил Федорович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Заместитель Главы Администрации</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3.</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Михайлова Галина Федоровна</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муниципального округа</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4.</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Иванова Ирина Сергеевна</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Председатель комитета правовой и организационной работы</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5.</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Нестерова Оксана Владимировна</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Заместитель председателя комитета по сельскому хозяйству и экономике</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6.</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Пыталева</w:t>
            </w:r>
            <w:proofErr w:type="spellEnd"/>
            <w:r w:rsidRPr="009E0E5B">
              <w:rPr>
                <w:rFonts w:ascii="Times New Roman" w:hAnsi="Times New Roman" w:cs="Times New Roman"/>
                <w:sz w:val="14"/>
                <w:szCs w:val="14"/>
              </w:rPr>
              <w:t xml:space="preserve"> Валентина Ивановна</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Заместитель Главы Администрации, председатель комитета по управлению социальным комплексом</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7.</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Губанова Валентина Ивановна</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Заведующая Волотовским филиалом Государственного областного бюджетного учреждения здравоохранения «Старорусская центральная районная больница»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8.</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Чугунов Александр Алексеевич </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Начальник областного бюджетного учреждения «</w:t>
            </w:r>
            <w:proofErr w:type="spellStart"/>
            <w:r w:rsidRPr="009E0E5B">
              <w:rPr>
                <w:rFonts w:ascii="Times New Roman" w:hAnsi="Times New Roman" w:cs="Times New Roman"/>
                <w:sz w:val="14"/>
                <w:szCs w:val="14"/>
              </w:rPr>
              <w:t>Волотовская</w:t>
            </w:r>
            <w:proofErr w:type="spellEnd"/>
            <w:r w:rsidRPr="009E0E5B">
              <w:rPr>
                <w:rFonts w:ascii="Times New Roman" w:hAnsi="Times New Roman" w:cs="Times New Roman"/>
                <w:sz w:val="14"/>
                <w:szCs w:val="14"/>
              </w:rPr>
              <w:t xml:space="preserve"> районная ветеринарная станция»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9.</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Андреев Александр Алексеевич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Главный инженер </w:t>
            </w:r>
            <w:proofErr w:type="spellStart"/>
            <w:r w:rsidRPr="009E0E5B">
              <w:rPr>
                <w:rFonts w:ascii="Times New Roman" w:hAnsi="Times New Roman" w:cs="Times New Roman"/>
                <w:sz w:val="14"/>
                <w:szCs w:val="14"/>
              </w:rPr>
              <w:t>Волотовских</w:t>
            </w:r>
            <w:proofErr w:type="spellEnd"/>
            <w:r w:rsidRPr="009E0E5B">
              <w:rPr>
                <w:rFonts w:ascii="Times New Roman" w:hAnsi="Times New Roman" w:cs="Times New Roman"/>
                <w:sz w:val="14"/>
                <w:szCs w:val="14"/>
              </w:rPr>
              <w:t xml:space="preserve"> районных электрических сетей Производственного отделения «Старорусские электрические сети» филиала публичного акционерного общества «Межрегиональная распределительная сетевая компания Северо-Запада» «Новгородэнерго» (по согласованию) </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10.</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Васильев Александр Владимирович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Мастер Волотовского филиала открытого акционерного общества «Новгородские областные коммунальные электрические сети»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11.</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Мещерякова Елена Юрьевна </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Начальник </w:t>
            </w:r>
            <w:proofErr w:type="spellStart"/>
            <w:r w:rsidRPr="009E0E5B">
              <w:rPr>
                <w:rFonts w:ascii="Times New Roman" w:hAnsi="Times New Roman" w:cs="Times New Roman"/>
                <w:sz w:val="14"/>
                <w:szCs w:val="14"/>
              </w:rPr>
              <w:t>Солецкого</w:t>
            </w:r>
            <w:proofErr w:type="spellEnd"/>
            <w:r w:rsidRPr="009E0E5B">
              <w:rPr>
                <w:rFonts w:ascii="Times New Roman" w:hAnsi="Times New Roman" w:cs="Times New Roman"/>
                <w:sz w:val="14"/>
                <w:szCs w:val="14"/>
              </w:rPr>
              <w:t xml:space="preserve"> района теплоснабжения общества с ограниченной ответственностью «Тепловая компания Новгородская»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12.</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Шалавин</w:t>
            </w:r>
            <w:proofErr w:type="spellEnd"/>
            <w:r w:rsidRPr="009E0E5B">
              <w:rPr>
                <w:rFonts w:ascii="Times New Roman" w:hAnsi="Times New Roman" w:cs="Times New Roman"/>
                <w:sz w:val="14"/>
                <w:szCs w:val="14"/>
              </w:rPr>
              <w:t xml:space="preserve"> Эдуард Евгеньевич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color w:val="000000"/>
                <w:sz w:val="14"/>
                <w:szCs w:val="14"/>
              </w:rPr>
              <w:t>Ведущий инженер электросвязи линейно-технического участка г. Старая Русса публичного акционерного общества «Ростелеком» филиала в Новгородской и Псковской областях межрайонного центра технической эксплуатации коммуникаций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13.</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Сапожников Сергей Федорович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color w:val="000000"/>
                <w:sz w:val="14"/>
                <w:szCs w:val="14"/>
              </w:rPr>
              <w:t>Инженер электросвязи 2-й. категории линейно-технического участка г. Старая Русса публичного акционерного общества «Ростелеком» филиала в Новгородской и Псковской областях межрайонного центра технической эксплуатации коммуникаций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14.</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Семенова Светлана Федоровна </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Глава Волотовского территориального отдела</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15.</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Лавров Андрей Владимирович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Директор муниципального автономного учреждения «Сервисный центр»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16.</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Петрова Татьяна Алексеевна </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Председатель комитета по сельскому хозяйству и экономике Администрации муниципального округа</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17.</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Тиханова Светлана Александровна </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Главный служащий комитета по сельскому хозяйству и экономике Администрации муниципального округа</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18.</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Абдурахманова Антонина Дмитриевна</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Председатель Волотовского районного потребительского общества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19.</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Корныльев</w:t>
            </w:r>
            <w:proofErr w:type="spellEnd"/>
            <w:r w:rsidRPr="009E0E5B">
              <w:rPr>
                <w:rFonts w:ascii="Times New Roman" w:hAnsi="Times New Roman" w:cs="Times New Roman"/>
                <w:sz w:val="14"/>
                <w:szCs w:val="14"/>
              </w:rPr>
              <w:t xml:space="preserve"> Владимир </w:t>
            </w:r>
            <w:proofErr w:type="spellStart"/>
            <w:r w:rsidRPr="009E0E5B">
              <w:rPr>
                <w:rFonts w:ascii="Times New Roman" w:hAnsi="Times New Roman" w:cs="Times New Roman"/>
                <w:sz w:val="14"/>
                <w:szCs w:val="14"/>
              </w:rPr>
              <w:t>Артемьевич</w:t>
            </w:r>
            <w:proofErr w:type="spellEnd"/>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Генеральный директор общества с ограниченной ответственностью «Производственный комбинат «Волотовский» (по согласованию)</w:t>
            </w:r>
          </w:p>
        </w:tc>
      </w:tr>
      <w:tr w:rsidR="009E0E5B" w:rsidRPr="009E0E5B" w:rsidTr="009E0E5B">
        <w:tc>
          <w:tcPr>
            <w:tcW w:w="534"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20.</w:t>
            </w:r>
          </w:p>
        </w:tc>
        <w:tc>
          <w:tcPr>
            <w:tcW w:w="2409"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Федоров Евгений Александрович</w:t>
            </w:r>
          </w:p>
        </w:tc>
        <w:tc>
          <w:tcPr>
            <w:tcW w:w="7797"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участка зерно и кормопроизводства общества с ограниченной ответственностью «Новгородский бекон» п. Волот (по согласованию)</w:t>
            </w:r>
          </w:p>
        </w:tc>
      </w:tr>
    </w:tbl>
    <w:p w:rsidR="009E0E5B" w:rsidRPr="009E0E5B" w:rsidRDefault="009E0E5B" w:rsidP="009E0E5B">
      <w:pPr>
        <w:shd w:val="clear" w:color="auto" w:fill="FFFFFF"/>
        <w:spacing w:after="0" w:line="240" w:lineRule="auto"/>
        <w:jc w:val="both"/>
        <w:rPr>
          <w:rFonts w:ascii="Times New Roman" w:hAnsi="Times New Roman" w:cs="Times New Roman"/>
          <w:sz w:val="16"/>
          <w:szCs w:val="16"/>
        </w:rPr>
      </w:pPr>
    </w:p>
    <w:p w:rsidR="009E0E5B" w:rsidRPr="009E0E5B" w:rsidRDefault="009E0E5B" w:rsidP="009E0E5B">
      <w:pPr>
        <w:spacing w:after="0" w:line="240" w:lineRule="auto"/>
        <w:jc w:val="right"/>
        <w:rPr>
          <w:rFonts w:ascii="Times New Roman" w:hAnsi="Times New Roman" w:cs="Times New Roman"/>
          <w:sz w:val="14"/>
          <w:szCs w:val="14"/>
        </w:rPr>
      </w:pPr>
      <w:r w:rsidRPr="009E0E5B">
        <w:rPr>
          <w:rFonts w:ascii="Times New Roman" w:hAnsi="Times New Roman" w:cs="Times New Roman"/>
          <w:sz w:val="14"/>
          <w:szCs w:val="14"/>
        </w:rPr>
        <w:t>Утвержден</w:t>
      </w:r>
      <w:r>
        <w:rPr>
          <w:rFonts w:ascii="Times New Roman" w:hAnsi="Times New Roman" w:cs="Times New Roman"/>
          <w:sz w:val="14"/>
          <w:szCs w:val="14"/>
        </w:rPr>
        <w:t xml:space="preserve"> </w:t>
      </w:r>
      <w:r w:rsidRPr="009E0E5B">
        <w:rPr>
          <w:rFonts w:ascii="Times New Roman" w:hAnsi="Times New Roman" w:cs="Times New Roman"/>
          <w:sz w:val="14"/>
          <w:szCs w:val="14"/>
        </w:rPr>
        <w:t>постановлением Администрации</w:t>
      </w:r>
    </w:p>
    <w:p w:rsidR="009E0E5B" w:rsidRPr="009E0E5B" w:rsidRDefault="009E0E5B" w:rsidP="009E0E5B">
      <w:pPr>
        <w:spacing w:after="0" w:line="240" w:lineRule="auto"/>
        <w:jc w:val="right"/>
        <w:rPr>
          <w:rFonts w:ascii="Times New Roman" w:hAnsi="Times New Roman" w:cs="Times New Roman"/>
          <w:sz w:val="14"/>
          <w:szCs w:val="14"/>
        </w:rPr>
      </w:pPr>
      <w:r w:rsidRPr="009E0E5B">
        <w:rPr>
          <w:rFonts w:ascii="Times New Roman" w:hAnsi="Times New Roman" w:cs="Times New Roman"/>
          <w:sz w:val="14"/>
          <w:szCs w:val="14"/>
        </w:rPr>
        <w:t>Волотовского муниципального округа</w:t>
      </w:r>
      <w:r>
        <w:rPr>
          <w:rFonts w:ascii="Times New Roman" w:hAnsi="Times New Roman" w:cs="Times New Roman"/>
          <w:sz w:val="14"/>
          <w:szCs w:val="14"/>
        </w:rPr>
        <w:t xml:space="preserve"> </w:t>
      </w:r>
      <w:r w:rsidRPr="009E0E5B">
        <w:rPr>
          <w:rFonts w:ascii="Times New Roman" w:hAnsi="Times New Roman" w:cs="Times New Roman"/>
          <w:sz w:val="14"/>
          <w:szCs w:val="14"/>
        </w:rPr>
        <w:t>от 11.02.2021 №77</w:t>
      </w:r>
    </w:p>
    <w:p w:rsidR="009E0E5B" w:rsidRPr="009E0E5B" w:rsidRDefault="009E0E5B" w:rsidP="009E0E5B">
      <w:pPr>
        <w:spacing w:after="0" w:line="240" w:lineRule="auto"/>
        <w:jc w:val="right"/>
        <w:rPr>
          <w:rFonts w:ascii="Times New Roman" w:hAnsi="Times New Roman" w:cs="Times New Roman"/>
          <w:sz w:val="16"/>
          <w:szCs w:val="16"/>
        </w:rPr>
      </w:pPr>
    </w:p>
    <w:p w:rsidR="009E0E5B" w:rsidRPr="009E0E5B" w:rsidRDefault="009E0E5B" w:rsidP="009E0E5B">
      <w:pPr>
        <w:spacing w:after="0" w:line="240" w:lineRule="auto"/>
        <w:jc w:val="center"/>
        <w:rPr>
          <w:rFonts w:ascii="Times New Roman" w:hAnsi="Times New Roman" w:cs="Times New Roman"/>
          <w:sz w:val="16"/>
          <w:szCs w:val="16"/>
        </w:rPr>
      </w:pPr>
      <w:r w:rsidRPr="009E0E5B">
        <w:rPr>
          <w:rFonts w:ascii="Times New Roman" w:hAnsi="Times New Roman" w:cs="Times New Roman"/>
          <w:b/>
          <w:sz w:val="16"/>
          <w:szCs w:val="16"/>
        </w:rPr>
        <w:t>Состав функциональных групп комиссии по повышению устойчивости функционирования организаций Волотовского муниципального округа в мирное и военное время</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8080"/>
      </w:tblGrid>
      <w:tr w:rsidR="009E0E5B" w:rsidRPr="009E0E5B" w:rsidTr="009E0E5B">
        <w:tc>
          <w:tcPr>
            <w:tcW w:w="10882" w:type="dxa"/>
            <w:gridSpan w:val="3"/>
            <w:shd w:val="clear" w:color="auto" w:fill="auto"/>
          </w:tcPr>
          <w:p w:rsidR="009E0E5B" w:rsidRPr="009E0E5B" w:rsidRDefault="009E0E5B" w:rsidP="009E0E5B">
            <w:pPr>
              <w:pStyle w:val="af7"/>
              <w:jc w:val="both"/>
              <w:rPr>
                <w:sz w:val="14"/>
                <w:szCs w:val="14"/>
              </w:rPr>
            </w:pPr>
            <w:r w:rsidRPr="009E0E5B">
              <w:rPr>
                <w:sz w:val="14"/>
                <w:szCs w:val="14"/>
              </w:rPr>
              <w:t>1. Группа планирования</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Иванова Ирина Сергеевна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Председатель комитета правовой и организационной работы</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Нестерова Оксана Владимировна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Заместитель председателя комитета по сельскому хозяйству и экономике</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2. Группа по защите населения и обеспечению его жизнедеятельности</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Пыталева</w:t>
            </w:r>
            <w:proofErr w:type="spellEnd"/>
            <w:r w:rsidRPr="009E0E5B">
              <w:rPr>
                <w:rFonts w:ascii="Times New Roman" w:hAnsi="Times New Roman" w:cs="Times New Roman"/>
                <w:sz w:val="14"/>
                <w:szCs w:val="14"/>
              </w:rPr>
              <w:t xml:space="preserve"> Валентина Ивановна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Заместитель Главы Администрации, председатель комитета по управлению социальным комплексом</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w:t>
            </w: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Губанова Валентина Ивановна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Заведующая Волотовским филиалом Государственного областного бюджетного учреждения здравоохранения «Старорусская центральная районная больница» (по согласованию)</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2.</w:t>
            </w: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Чугунов Александр Алексеевич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Начальник областного бюджетного учреждения «</w:t>
            </w:r>
            <w:proofErr w:type="spellStart"/>
            <w:r w:rsidRPr="009E0E5B">
              <w:rPr>
                <w:rFonts w:ascii="Times New Roman" w:hAnsi="Times New Roman" w:cs="Times New Roman"/>
                <w:sz w:val="14"/>
                <w:szCs w:val="14"/>
              </w:rPr>
              <w:t>Волотовская</w:t>
            </w:r>
            <w:proofErr w:type="spellEnd"/>
            <w:r w:rsidRPr="009E0E5B">
              <w:rPr>
                <w:rFonts w:ascii="Times New Roman" w:hAnsi="Times New Roman" w:cs="Times New Roman"/>
                <w:sz w:val="14"/>
                <w:szCs w:val="14"/>
              </w:rPr>
              <w:t xml:space="preserve"> районная ветеринарная станция» (по согласованию)</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3. Группа по устойчивости функционирования энергоснабжения</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Бутылин</w:t>
            </w:r>
            <w:proofErr w:type="spellEnd"/>
            <w:r w:rsidRPr="009E0E5B">
              <w:rPr>
                <w:rFonts w:ascii="Times New Roman" w:hAnsi="Times New Roman" w:cs="Times New Roman"/>
                <w:sz w:val="14"/>
                <w:szCs w:val="14"/>
              </w:rPr>
              <w:t xml:space="preserve"> Михаил Федорович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Заместитель Главы Администрации</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w:t>
            </w: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Андреев Александр Алексеевич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Инженер Волотовского района электрических сетей производственного отделения «Старорусские электрические сети» филиала публичного акционерного общества «Межрегиональная распределительная сетевая компания Северо-Запада» «Новгородэнерго» (по согласованию)</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lastRenderedPageBreak/>
              <w:t>2.</w:t>
            </w: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Васильев Александр Владимирович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Мастер Волотовского филиала открытого акционерного общества «Новгородские областные коммунальные электрические сети» (по согласованию)</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3.</w:t>
            </w: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Мещерякова Елена Юрьевна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Начальник </w:t>
            </w:r>
            <w:proofErr w:type="spellStart"/>
            <w:r w:rsidRPr="009E0E5B">
              <w:rPr>
                <w:rFonts w:ascii="Times New Roman" w:hAnsi="Times New Roman" w:cs="Times New Roman"/>
                <w:sz w:val="14"/>
                <w:szCs w:val="14"/>
              </w:rPr>
              <w:t>Солецкого</w:t>
            </w:r>
            <w:proofErr w:type="spellEnd"/>
            <w:r w:rsidRPr="009E0E5B">
              <w:rPr>
                <w:rFonts w:ascii="Times New Roman" w:hAnsi="Times New Roman" w:cs="Times New Roman"/>
                <w:sz w:val="14"/>
                <w:szCs w:val="14"/>
              </w:rPr>
              <w:t xml:space="preserve"> района теплоснабжения общество с ограниченной ответственностью «Тепловая компания Новгородская» (по согласованию)</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4. Группа устойчивости функционирования систем управления и связи</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Шалавин</w:t>
            </w:r>
            <w:proofErr w:type="spellEnd"/>
            <w:r w:rsidRPr="009E0E5B">
              <w:rPr>
                <w:rFonts w:ascii="Times New Roman" w:hAnsi="Times New Roman" w:cs="Times New Roman"/>
                <w:sz w:val="14"/>
                <w:szCs w:val="14"/>
              </w:rPr>
              <w:t xml:space="preserve"> Эдуард Евгеньевич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Инженер линейно-технического участка №7 п. Волот публичного акционерного общества «Ростелеком» филиала в Новгородской и Псковской областях межрайонного центра технической эксплуатации коммуникаций (по согласованию)</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Сапожников Сергей Федорович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Инженер линейно-технического участка №7 п. Волот публичного акционерного общества «Ростелеком» филиала в Новгородской и Псковской областях межрайонного центра технической эксплуатации коммуникаций (по согласованию)</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5. Группа устойчивости функционирования транспорта</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Семенова Светлана Фёдоровна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Глава Волотовского территориального отдела</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Лавров Андрей Владимирович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Директор муниципального автономного учреждения «Сервисный центр» (по согласованию)</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6. Группа устойчивости функционирования сельскохозяйственного производства</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Петрова Татьяна Алексеевна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Председатель комитета по сельскому хозяйству и экономике Администрации муниципального округа</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Тиханова Светлана Александровна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Главный служащий комитета по управлению социальным комплексом</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7. Группа устойчивости функционирования материально-технического снабжения</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Федоров Сергей Владимирович</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Первый заместитель Главы Администрации</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Абдурахманова Антонина Дмитриевна</w:t>
            </w:r>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Председатель Волотовского районного потребительского общества (по согласованию)</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 xml:space="preserve">8. Группа устойчивости функционирования промышленных предприятий и рациональному размещению производительных сил </w:t>
            </w:r>
          </w:p>
        </w:tc>
      </w:tr>
      <w:tr w:rsidR="009E0E5B" w:rsidRPr="009E0E5B" w:rsidTr="009E0E5B">
        <w:tc>
          <w:tcPr>
            <w:tcW w:w="10882" w:type="dxa"/>
            <w:gridSpan w:val="3"/>
            <w:tcBorders>
              <w:right w:val="single" w:sz="4" w:space="0" w:color="auto"/>
            </w:tcBorders>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Руководитель группы</w:t>
            </w:r>
          </w:p>
        </w:tc>
      </w:tr>
      <w:tr w:rsidR="009E0E5B" w:rsidRPr="009E0E5B" w:rsidTr="009E0E5B">
        <w:tc>
          <w:tcPr>
            <w:tcW w:w="392" w:type="dxa"/>
            <w:tcBorders>
              <w:right w:val="single" w:sz="4" w:space="0" w:color="auto"/>
            </w:tcBorders>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
        </w:tc>
        <w:tc>
          <w:tcPr>
            <w:tcW w:w="2410" w:type="dxa"/>
            <w:tcBorders>
              <w:right w:val="single" w:sz="4" w:space="0" w:color="auto"/>
            </w:tcBorders>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Петрова Татьяна Алексеевна</w:t>
            </w:r>
          </w:p>
        </w:tc>
        <w:tc>
          <w:tcPr>
            <w:tcW w:w="8080" w:type="dxa"/>
            <w:tcBorders>
              <w:right w:val="single" w:sz="4" w:space="0" w:color="auto"/>
            </w:tcBorders>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Председатель комитета по сельскому хозяйству и экономике Администрации муниципального округа</w:t>
            </w:r>
          </w:p>
        </w:tc>
      </w:tr>
      <w:tr w:rsidR="009E0E5B" w:rsidRPr="009E0E5B" w:rsidTr="009E0E5B">
        <w:tc>
          <w:tcPr>
            <w:tcW w:w="10882" w:type="dxa"/>
            <w:gridSpan w:val="3"/>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Члены группы</w:t>
            </w:r>
          </w:p>
        </w:tc>
      </w:tr>
      <w:tr w:rsidR="009E0E5B" w:rsidRPr="009E0E5B" w:rsidTr="009E0E5B">
        <w:tc>
          <w:tcPr>
            <w:tcW w:w="392"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1.</w:t>
            </w:r>
          </w:p>
        </w:tc>
        <w:tc>
          <w:tcPr>
            <w:tcW w:w="241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proofErr w:type="spellStart"/>
            <w:r w:rsidRPr="009E0E5B">
              <w:rPr>
                <w:rFonts w:ascii="Times New Roman" w:hAnsi="Times New Roman" w:cs="Times New Roman"/>
                <w:sz w:val="14"/>
                <w:szCs w:val="14"/>
              </w:rPr>
              <w:t>Корныльев</w:t>
            </w:r>
            <w:proofErr w:type="spellEnd"/>
            <w:r w:rsidRPr="009E0E5B">
              <w:rPr>
                <w:rFonts w:ascii="Times New Roman" w:hAnsi="Times New Roman" w:cs="Times New Roman"/>
                <w:sz w:val="14"/>
                <w:szCs w:val="14"/>
              </w:rPr>
              <w:t xml:space="preserve"> Владимир </w:t>
            </w:r>
            <w:proofErr w:type="spellStart"/>
            <w:r w:rsidRPr="009E0E5B">
              <w:rPr>
                <w:rFonts w:ascii="Times New Roman" w:hAnsi="Times New Roman" w:cs="Times New Roman"/>
                <w:sz w:val="14"/>
                <w:szCs w:val="14"/>
              </w:rPr>
              <w:t>Артемьевич</w:t>
            </w:r>
            <w:proofErr w:type="spellEnd"/>
          </w:p>
        </w:tc>
        <w:tc>
          <w:tcPr>
            <w:tcW w:w="8080" w:type="dxa"/>
            <w:shd w:val="clear" w:color="auto" w:fill="auto"/>
          </w:tcPr>
          <w:p w:rsidR="009E0E5B" w:rsidRPr="009E0E5B" w:rsidRDefault="009E0E5B" w:rsidP="009E0E5B">
            <w:pPr>
              <w:spacing w:after="0" w:line="240" w:lineRule="auto"/>
              <w:jc w:val="both"/>
              <w:rPr>
                <w:rFonts w:ascii="Times New Roman" w:hAnsi="Times New Roman" w:cs="Times New Roman"/>
                <w:sz w:val="14"/>
                <w:szCs w:val="14"/>
              </w:rPr>
            </w:pPr>
            <w:r w:rsidRPr="009E0E5B">
              <w:rPr>
                <w:rFonts w:ascii="Times New Roman" w:hAnsi="Times New Roman" w:cs="Times New Roman"/>
                <w:sz w:val="14"/>
                <w:szCs w:val="14"/>
              </w:rPr>
              <w:t>Генеральный директор общества с ограниченной ответственностью «Производственный комбинат «Волотовский» (по согласованию)</w:t>
            </w:r>
          </w:p>
        </w:tc>
      </w:tr>
      <w:tr w:rsidR="009E0E5B" w:rsidRPr="009E0E5B" w:rsidTr="009E0E5B">
        <w:tc>
          <w:tcPr>
            <w:tcW w:w="392" w:type="dxa"/>
            <w:shd w:val="clear" w:color="auto" w:fill="auto"/>
          </w:tcPr>
          <w:p w:rsidR="009E0E5B" w:rsidRPr="009E0E5B" w:rsidRDefault="009E0E5B" w:rsidP="009E0E5B">
            <w:pPr>
              <w:spacing w:after="0" w:line="240" w:lineRule="auto"/>
              <w:rPr>
                <w:rFonts w:ascii="Times New Roman" w:hAnsi="Times New Roman" w:cs="Times New Roman"/>
                <w:sz w:val="14"/>
                <w:szCs w:val="14"/>
              </w:rPr>
            </w:pPr>
            <w:r w:rsidRPr="009E0E5B">
              <w:rPr>
                <w:rFonts w:ascii="Times New Roman" w:hAnsi="Times New Roman" w:cs="Times New Roman"/>
                <w:sz w:val="14"/>
                <w:szCs w:val="14"/>
              </w:rPr>
              <w:t>2.</w:t>
            </w:r>
          </w:p>
        </w:tc>
        <w:tc>
          <w:tcPr>
            <w:tcW w:w="2410" w:type="dxa"/>
            <w:shd w:val="clear" w:color="auto" w:fill="auto"/>
          </w:tcPr>
          <w:p w:rsidR="009E0E5B" w:rsidRPr="009E0E5B" w:rsidRDefault="009E0E5B" w:rsidP="009E0E5B">
            <w:pPr>
              <w:spacing w:after="0" w:line="240" w:lineRule="auto"/>
              <w:rPr>
                <w:rFonts w:ascii="Times New Roman" w:hAnsi="Times New Roman" w:cs="Times New Roman"/>
                <w:sz w:val="14"/>
                <w:szCs w:val="14"/>
              </w:rPr>
            </w:pPr>
            <w:r w:rsidRPr="009E0E5B">
              <w:rPr>
                <w:rFonts w:ascii="Times New Roman" w:hAnsi="Times New Roman" w:cs="Times New Roman"/>
                <w:sz w:val="14"/>
                <w:szCs w:val="14"/>
              </w:rPr>
              <w:t>Фёдоров Евгений Александрович</w:t>
            </w:r>
          </w:p>
        </w:tc>
        <w:tc>
          <w:tcPr>
            <w:tcW w:w="8080" w:type="dxa"/>
            <w:shd w:val="clear" w:color="auto" w:fill="auto"/>
          </w:tcPr>
          <w:p w:rsidR="009E0E5B" w:rsidRPr="009E0E5B" w:rsidRDefault="009E0E5B" w:rsidP="009E0E5B">
            <w:pPr>
              <w:spacing w:after="0" w:line="240" w:lineRule="auto"/>
              <w:rPr>
                <w:rFonts w:ascii="Times New Roman" w:hAnsi="Times New Roman" w:cs="Times New Roman"/>
                <w:sz w:val="14"/>
                <w:szCs w:val="14"/>
              </w:rPr>
            </w:pPr>
            <w:r w:rsidRPr="009E0E5B">
              <w:rPr>
                <w:rFonts w:ascii="Times New Roman" w:hAnsi="Times New Roman" w:cs="Times New Roman"/>
                <w:sz w:val="14"/>
                <w:szCs w:val="14"/>
              </w:rPr>
              <w:t>Руководитель участка зерно- и кормопроизводства общества с ограниченной ответственностью «Новгородский бекон» п. Волот (по согласованию)</w:t>
            </w:r>
          </w:p>
        </w:tc>
      </w:tr>
    </w:tbl>
    <w:p w:rsidR="009E0E5B" w:rsidRPr="009E0E5B" w:rsidRDefault="009E0E5B" w:rsidP="009E0E5B">
      <w:pPr>
        <w:autoSpaceDE w:val="0"/>
        <w:autoSpaceDN w:val="0"/>
        <w:adjustRightInd w:val="0"/>
        <w:spacing w:after="0" w:line="240" w:lineRule="auto"/>
        <w:jc w:val="center"/>
        <w:rPr>
          <w:rFonts w:ascii="Times New Roman" w:hAnsi="Times New Roman" w:cs="Times New Roman"/>
          <w:sz w:val="16"/>
          <w:szCs w:val="16"/>
        </w:rPr>
      </w:pPr>
    </w:p>
    <w:p w:rsidR="009E0E5B" w:rsidRPr="003D652A" w:rsidRDefault="009E0E5B" w:rsidP="003D652A">
      <w:pPr>
        <w:keepNext/>
        <w:spacing w:after="0" w:line="240" w:lineRule="auto"/>
        <w:jc w:val="center"/>
        <w:outlineLvl w:val="2"/>
        <w:rPr>
          <w:rFonts w:ascii="Times New Roman" w:hAnsi="Times New Roman" w:cs="Times New Roman"/>
          <w:sz w:val="16"/>
          <w:szCs w:val="16"/>
        </w:rPr>
      </w:pPr>
      <w:r w:rsidRPr="009E0E5B">
        <w:rPr>
          <w:rFonts w:ascii="Times New Roman" w:hAnsi="Times New Roman" w:cs="Times New Roman"/>
          <w:sz w:val="16"/>
          <w:szCs w:val="16"/>
        </w:rPr>
        <w:t>АДМИНИСТРАЦИЯ ВОЛОТОВСКОГО МУНИЦИПАЛЬНОГО ОКРУГА</w:t>
      </w:r>
    </w:p>
    <w:p w:rsidR="009E0E5B" w:rsidRPr="003D652A" w:rsidRDefault="003D652A" w:rsidP="003D652A">
      <w:pPr>
        <w:keepNext/>
        <w:spacing w:after="0" w:line="240" w:lineRule="auto"/>
        <w:jc w:val="center"/>
        <w:outlineLvl w:val="0"/>
        <w:rPr>
          <w:rFonts w:ascii="Times New Roman" w:hAnsi="Times New Roman" w:cs="Times New Roman"/>
          <w:b/>
          <w:bCs/>
          <w:sz w:val="16"/>
          <w:szCs w:val="16"/>
        </w:rPr>
      </w:pPr>
      <w:r>
        <w:rPr>
          <w:rFonts w:ascii="Times New Roman" w:hAnsi="Times New Roman" w:cs="Times New Roman"/>
          <w:b/>
          <w:bCs/>
          <w:sz w:val="16"/>
          <w:szCs w:val="16"/>
        </w:rPr>
        <w:t xml:space="preserve">П О С Т А Н О В Л Е Н И </w:t>
      </w:r>
    </w:p>
    <w:p w:rsidR="009E0E5B" w:rsidRPr="009E0E5B" w:rsidRDefault="009E0E5B" w:rsidP="003D652A">
      <w:pPr>
        <w:spacing w:after="0" w:line="240" w:lineRule="auto"/>
        <w:jc w:val="center"/>
        <w:rPr>
          <w:rFonts w:ascii="Times New Roman" w:hAnsi="Times New Roman" w:cs="Times New Roman"/>
          <w:sz w:val="16"/>
          <w:szCs w:val="16"/>
        </w:rPr>
      </w:pPr>
      <w:r w:rsidRPr="009E0E5B">
        <w:rPr>
          <w:rFonts w:ascii="Times New Roman" w:hAnsi="Times New Roman" w:cs="Times New Roman"/>
          <w:sz w:val="16"/>
          <w:szCs w:val="16"/>
        </w:rPr>
        <w:t>от 11.02.2021 № 78</w:t>
      </w:r>
    </w:p>
    <w:p w:rsidR="009E0E5B" w:rsidRPr="009E0E5B" w:rsidRDefault="009E0E5B" w:rsidP="009E0E5B">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740"/>
      </w:tblGrid>
      <w:tr w:rsidR="009E0E5B" w:rsidRPr="009E0E5B" w:rsidTr="003D652A">
        <w:trPr>
          <w:trHeight w:val="375"/>
        </w:trPr>
        <w:tc>
          <w:tcPr>
            <w:tcW w:w="10740" w:type="dxa"/>
            <w:hideMark/>
          </w:tcPr>
          <w:p w:rsidR="009E0E5B" w:rsidRPr="009E0E5B" w:rsidRDefault="009E0E5B" w:rsidP="003D652A">
            <w:pPr>
              <w:spacing w:after="0" w:line="240" w:lineRule="auto"/>
              <w:jc w:val="center"/>
              <w:rPr>
                <w:rFonts w:ascii="Times New Roman" w:hAnsi="Times New Roman" w:cs="Times New Roman"/>
                <w:sz w:val="16"/>
                <w:szCs w:val="16"/>
              </w:rPr>
            </w:pPr>
            <w:r w:rsidRPr="009E0E5B">
              <w:rPr>
                <w:rFonts w:ascii="Times New Roman" w:hAnsi="Times New Roman" w:cs="Times New Roman"/>
                <w:sz w:val="16"/>
                <w:szCs w:val="16"/>
              </w:rPr>
              <w:t>О внесении изменений в Устав муниципального бюджетного учреждения культуры «</w:t>
            </w:r>
            <w:proofErr w:type="spellStart"/>
            <w:r w:rsidRPr="009E0E5B">
              <w:rPr>
                <w:rFonts w:ascii="Times New Roman" w:hAnsi="Times New Roman" w:cs="Times New Roman"/>
                <w:sz w:val="16"/>
                <w:szCs w:val="16"/>
              </w:rPr>
              <w:t>Волотовская</w:t>
            </w:r>
            <w:proofErr w:type="spellEnd"/>
            <w:r w:rsidRPr="009E0E5B">
              <w:rPr>
                <w:rFonts w:ascii="Times New Roman" w:hAnsi="Times New Roman" w:cs="Times New Roman"/>
                <w:sz w:val="16"/>
                <w:szCs w:val="16"/>
              </w:rPr>
              <w:t xml:space="preserve"> </w:t>
            </w:r>
            <w:proofErr w:type="spellStart"/>
            <w:r w:rsidRPr="009E0E5B">
              <w:rPr>
                <w:rFonts w:ascii="Times New Roman" w:hAnsi="Times New Roman" w:cs="Times New Roman"/>
                <w:sz w:val="16"/>
                <w:szCs w:val="16"/>
              </w:rPr>
              <w:t>межпоселенческая</w:t>
            </w:r>
            <w:proofErr w:type="spellEnd"/>
            <w:r w:rsidRPr="009E0E5B">
              <w:rPr>
                <w:rFonts w:ascii="Times New Roman" w:hAnsi="Times New Roman" w:cs="Times New Roman"/>
                <w:sz w:val="16"/>
                <w:szCs w:val="16"/>
              </w:rPr>
              <w:t xml:space="preserve"> централизованная библиотечная система</w:t>
            </w:r>
          </w:p>
        </w:tc>
      </w:tr>
    </w:tbl>
    <w:p w:rsidR="003D652A" w:rsidRDefault="003D652A" w:rsidP="009E0E5B">
      <w:pPr>
        <w:widowControl w:val="0"/>
        <w:spacing w:after="0" w:line="240" w:lineRule="auto"/>
        <w:ind w:firstLine="708"/>
        <w:jc w:val="both"/>
        <w:rPr>
          <w:rFonts w:ascii="Times New Roman" w:hAnsi="Times New Roman" w:cs="Times New Roman"/>
          <w:sz w:val="16"/>
          <w:szCs w:val="16"/>
        </w:rPr>
      </w:pPr>
    </w:p>
    <w:p w:rsidR="009E0E5B" w:rsidRPr="009E0E5B" w:rsidRDefault="009E0E5B" w:rsidP="003D652A">
      <w:pPr>
        <w:widowControl w:val="0"/>
        <w:spacing w:after="0" w:line="240" w:lineRule="auto"/>
        <w:ind w:firstLine="284"/>
        <w:jc w:val="both"/>
        <w:rPr>
          <w:rFonts w:ascii="Times New Roman" w:hAnsi="Times New Roman" w:cs="Times New Roman"/>
          <w:color w:val="000000"/>
          <w:sz w:val="16"/>
          <w:szCs w:val="16"/>
        </w:rPr>
      </w:pPr>
      <w:r w:rsidRPr="009E0E5B">
        <w:rPr>
          <w:rFonts w:ascii="Times New Roman" w:hAnsi="Times New Roman" w:cs="Times New Roman"/>
          <w:sz w:val="16"/>
          <w:szCs w:val="16"/>
        </w:rPr>
        <w:t xml:space="preserve">В соответствии с Федеральным </w:t>
      </w:r>
      <w:hyperlink w:history="1">
        <w:r w:rsidRPr="003D652A">
          <w:rPr>
            <w:rStyle w:val="aa"/>
            <w:rFonts w:ascii="Times New Roman" w:hAnsi="Times New Roman" w:cs="Times New Roman"/>
            <w:color w:val="auto"/>
            <w:sz w:val="16"/>
            <w:szCs w:val="16"/>
            <w:u w:val="none"/>
          </w:rPr>
          <w:t>законом</w:t>
        </w:r>
      </w:hyperlink>
      <w:r w:rsidRPr="003D652A">
        <w:rPr>
          <w:rFonts w:ascii="Times New Roman" w:hAnsi="Times New Roman" w:cs="Times New Roman"/>
          <w:sz w:val="16"/>
          <w:szCs w:val="16"/>
        </w:rPr>
        <w:t xml:space="preserve"> </w:t>
      </w:r>
      <w:r w:rsidRPr="009E0E5B">
        <w:rPr>
          <w:rFonts w:ascii="Times New Roman" w:hAnsi="Times New Roman" w:cs="Times New Roman"/>
          <w:sz w:val="16"/>
          <w:szCs w:val="16"/>
        </w:rPr>
        <w:t>от 06.102003 № 131-ФЗ "Об общих принципах организации местного самоуправления в Российской Федерации", Уставом Волотовского муниципального округа</w:t>
      </w:r>
      <w:r w:rsidRPr="009E0E5B">
        <w:rPr>
          <w:rFonts w:ascii="Times New Roman" w:hAnsi="Times New Roman" w:cs="Times New Roman"/>
          <w:color w:val="000000"/>
          <w:sz w:val="16"/>
          <w:szCs w:val="16"/>
        </w:rPr>
        <w:t>,</w:t>
      </w:r>
    </w:p>
    <w:p w:rsidR="009E0E5B" w:rsidRPr="009E0E5B" w:rsidRDefault="009E0E5B" w:rsidP="003D652A">
      <w:pPr>
        <w:spacing w:after="0" w:line="240" w:lineRule="auto"/>
        <w:ind w:firstLine="284"/>
        <w:rPr>
          <w:rFonts w:ascii="Times New Roman" w:hAnsi="Times New Roman" w:cs="Times New Roman"/>
          <w:b/>
          <w:sz w:val="16"/>
          <w:szCs w:val="16"/>
        </w:rPr>
      </w:pPr>
      <w:r w:rsidRPr="009E0E5B">
        <w:rPr>
          <w:rFonts w:ascii="Times New Roman" w:hAnsi="Times New Roman" w:cs="Times New Roman"/>
          <w:b/>
          <w:sz w:val="16"/>
          <w:szCs w:val="16"/>
        </w:rPr>
        <w:t>ПОСТАНОВЛЯЮ:</w:t>
      </w:r>
    </w:p>
    <w:p w:rsidR="009E0E5B" w:rsidRPr="009E0E5B" w:rsidRDefault="009E0E5B" w:rsidP="003D652A">
      <w:pPr>
        <w:spacing w:after="0" w:line="240" w:lineRule="auto"/>
        <w:ind w:right="-6" w:firstLine="284"/>
        <w:jc w:val="both"/>
        <w:rPr>
          <w:rFonts w:ascii="Times New Roman" w:hAnsi="Times New Roman" w:cs="Times New Roman"/>
          <w:sz w:val="16"/>
          <w:szCs w:val="16"/>
        </w:rPr>
      </w:pPr>
      <w:r w:rsidRPr="009E0E5B">
        <w:rPr>
          <w:rFonts w:ascii="Times New Roman" w:hAnsi="Times New Roman" w:cs="Times New Roman"/>
          <w:sz w:val="16"/>
          <w:szCs w:val="16"/>
        </w:rPr>
        <w:t>11. Внести в Устав муниципального бюджетного учреждения культуры «</w:t>
      </w:r>
      <w:proofErr w:type="spellStart"/>
      <w:r w:rsidRPr="009E0E5B">
        <w:rPr>
          <w:rFonts w:ascii="Times New Roman" w:hAnsi="Times New Roman" w:cs="Times New Roman"/>
          <w:sz w:val="16"/>
          <w:szCs w:val="16"/>
        </w:rPr>
        <w:t>Волотовская</w:t>
      </w:r>
      <w:proofErr w:type="spellEnd"/>
      <w:r w:rsidRPr="009E0E5B">
        <w:rPr>
          <w:rFonts w:ascii="Times New Roman" w:hAnsi="Times New Roman" w:cs="Times New Roman"/>
          <w:sz w:val="16"/>
          <w:szCs w:val="16"/>
        </w:rPr>
        <w:t xml:space="preserve"> </w:t>
      </w:r>
      <w:proofErr w:type="spellStart"/>
      <w:r w:rsidRPr="009E0E5B">
        <w:rPr>
          <w:rFonts w:ascii="Times New Roman" w:hAnsi="Times New Roman" w:cs="Times New Roman"/>
          <w:sz w:val="16"/>
          <w:szCs w:val="16"/>
        </w:rPr>
        <w:t>межпоселенческая</w:t>
      </w:r>
      <w:proofErr w:type="spellEnd"/>
      <w:r w:rsidRPr="009E0E5B">
        <w:rPr>
          <w:rFonts w:ascii="Times New Roman" w:hAnsi="Times New Roman" w:cs="Times New Roman"/>
          <w:sz w:val="16"/>
          <w:szCs w:val="16"/>
        </w:rPr>
        <w:t xml:space="preserve"> централизованная библиотечная система» (далее - Устав), утвержденный постановлением Администрации Волотовского муниципального района от 21.12.2011 № 730 следующие изменения:</w:t>
      </w:r>
    </w:p>
    <w:p w:rsidR="009E0E5B" w:rsidRPr="009E0E5B" w:rsidRDefault="009E0E5B" w:rsidP="003D652A">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1.1. Пункт 1.4. раздела 1 Устава изложить в следующей редакции:</w:t>
      </w:r>
    </w:p>
    <w:p w:rsidR="009E0E5B" w:rsidRPr="009E0E5B" w:rsidRDefault="009E0E5B" w:rsidP="003D652A">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«1.4. Для обеспечения деятельности Бюджетное учреждение вправе создавать филиалы и представительства в установленном действующим законодательством порядке.</w:t>
      </w:r>
    </w:p>
    <w:p w:rsidR="009E0E5B" w:rsidRPr="009E0E5B" w:rsidRDefault="009E0E5B" w:rsidP="003D652A">
      <w:pPr>
        <w:spacing w:after="0" w:line="240" w:lineRule="auto"/>
        <w:ind w:firstLine="284"/>
        <w:jc w:val="both"/>
        <w:rPr>
          <w:rFonts w:ascii="Times New Roman" w:hAnsi="Times New Roman" w:cs="Times New Roman"/>
          <w:sz w:val="16"/>
          <w:szCs w:val="16"/>
        </w:rPr>
      </w:pPr>
      <w:proofErr w:type="spellStart"/>
      <w:r w:rsidRPr="009E0E5B">
        <w:rPr>
          <w:rFonts w:ascii="Times New Roman" w:hAnsi="Times New Roman" w:cs="Times New Roman"/>
          <w:sz w:val="16"/>
          <w:szCs w:val="16"/>
        </w:rPr>
        <w:t>Волотовская</w:t>
      </w:r>
      <w:proofErr w:type="spellEnd"/>
      <w:r w:rsidRPr="009E0E5B">
        <w:rPr>
          <w:rFonts w:ascii="Times New Roman" w:hAnsi="Times New Roman" w:cs="Times New Roman"/>
          <w:sz w:val="16"/>
          <w:szCs w:val="16"/>
        </w:rPr>
        <w:t xml:space="preserve"> МЦБС имеет следующие филиалы:</w:t>
      </w:r>
    </w:p>
    <w:p w:rsidR="009E0E5B" w:rsidRPr="009E0E5B" w:rsidRDefault="009E0E5B" w:rsidP="003D652A">
      <w:pPr>
        <w:pStyle w:val="ConsPlusNonformat"/>
        <w:widowControl/>
        <w:ind w:firstLine="284"/>
        <w:jc w:val="both"/>
        <w:rPr>
          <w:rFonts w:ascii="Times New Roman" w:hAnsi="Times New Roman" w:cs="Times New Roman"/>
          <w:sz w:val="16"/>
          <w:szCs w:val="16"/>
        </w:rPr>
      </w:pPr>
      <w:r w:rsidRPr="009E0E5B">
        <w:rPr>
          <w:rFonts w:ascii="Times New Roman" w:hAnsi="Times New Roman" w:cs="Times New Roman"/>
          <w:sz w:val="16"/>
          <w:szCs w:val="16"/>
        </w:rPr>
        <w:t>Районная библиотека:175100, Россия, Новгородская область, Волотовский район, п. Волот, ул. Володарского, д.6а.</w:t>
      </w:r>
    </w:p>
    <w:p w:rsidR="009E0E5B" w:rsidRPr="009E0E5B" w:rsidRDefault="009E0E5B" w:rsidP="003D652A">
      <w:pPr>
        <w:pStyle w:val="ConsPlusNonformat"/>
        <w:widowControl/>
        <w:ind w:firstLine="284"/>
        <w:jc w:val="both"/>
        <w:rPr>
          <w:rFonts w:ascii="Times New Roman" w:hAnsi="Times New Roman" w:cs="Times New Roman"/>
          <w:color w:val="000000"/>
          <w:sz w:val="16"/>
          <w:szCs w:val="16"/>
        </w:rPr>
      </w:pPr>
      <w:r w:rsidRPr="009E0E5B">
        <w:rPr>
          <w:rFonts w:ascii="Times New Roman" w:hAnsi="Times New Roman" w:cs="Times New Roman"/>
          <w:sz w:val="16"/>
          <w:szCs w:val="16"/>
        </w:rPr>
        <w:t>Детская библиотека: 175100, Россия, Новгородская область, Волотовский район, п. Волот, ул. Красная, д. 1.</w:t>
      </w:r>
    </w:p>
    <w:p w:rsidR="009E0E5B" w:rsidRPr="009E0E5B" w:rsidRDefault="009E0E5B" w:rsidP="003D652A">
      <w:pPr>
        <w:pStyle w:val="ConsPlusNonformat"/>
        <w:widowControl/>
        <w:ind w:firstLine="284"/>
        <w:jc w:val="both"/>
        <w:rPr>
          <w:rFonts w:ascii="Times New Roman" w:hAnsi="Times New Roman" w:cs="Times New Roman"/>
          <w:sz w:val="16"/>
          <w:szCs w:val="16"/>
        </w:rPr>
      </w:pPr>
      <w:proofErr w:type="spellStart"/>
      <w:r w:rsidRPr="009E0E5B">
        <w:rPr>
          <w:rFonts w:ascii="Times New Roman" w:hAnsi="Times New Roman" w:cs="Times New Roman"/>
          <w:color w:val="000000"/>
          <w:sz w:val="16"/>
          <w:szCs w:val="16"/>
        </w:rPr>
        <w:t>Взглядская</w:t>
      </w:r>
      <w:proofErr w:type="spellEnd"/>
      <w:r w:rsidRPr="009E0E5B">
        <w:rPr>
          <w:rFonts w:ascii="Times New Roman" w:hAnsi="Times New Roman" w:cs="Times New Roman"/>
          <w:color w:val="000000"/>
          <w:sz w:val="16"/>
          <w:szCs w:val="16"/>
        </w:rPr>
        <w:t xml:space="preserve"> сельская библиотека: 175104, Россия, Новгородская область, Волотовский район, д. Порожки, </w:t>
      </w:r>
      <w:proofErr w:type="spellStart"/>
      <w:r w:rsidRPr="009E0E5B">
        <w:rPr>
          <w:rFonts w:ascii="Times New Roman" w:hAnsi="Times New Roman" w:cs="Times New Roman"/>
          <w:color w:val="000000"/>
          <w:sz w:val="16"/>
          <w:szCs w:val="16"/>
        </w:rPr>
        <w:t>зд</w:t>
      </w:r>
      <w:proofErr w:type="spellEnd"/>
      <w:r w:rsidRPr="009E0E5B">
        <w:rPr>
          <w:rFonts w:ascii="Times New Roman" w:hAnsi="Times New Roman" w:cs="Times New Roman"/>
          <w:color w:val="000000"/>
          <w:sz w:val="16"/>
          <w:szCs w:val="16"/>
        </w:rPr>
        <w:t>. 15.</w:t>
      </w:r>
    </w:p>
    <w:p w:rsidR="009E0E5B" w:rsidRPr="009E0E5B" w:rsidRDefault="009E0E5B" w:rsidP="003D652A">
      <w:pPr>
        <w:pStyle w:val="ConsPlusNonformat"/>
        <w:widowControl/>
        <w:ind w:firstLine="284"/>
        <w:jc w:val="both"/>
        <w:rPr>
          <w:rFonts w:ascii="Times New Roman" w:hAnsi="Times New Roman" w:cs="Times New Roman"/>
          <w:sz w:val="16"/>
          <w:szCs w:val="16"/>
        </w:rPr>
      </w:pPr>
      <w:proofErr w:type="spellStart"/>
      <w:r w:rsidRPr="009E0E5B">
        <w:rPr>
          <w:rFonts w:ascii="Times New Roman" w:hAnsi="Times New Roman" w:cs="Times New Roman"/>
          <w:sz w:val="16"/>
          <w:szCs w:val="16"/>
        </w:rPr>
        <w:t>Горицкая</w:t>
      </w:r>
      <w:proofErr w:type="spellEnd"/>
      <w:r w:rsidRPr="009E0E5B">
        <w:rPr>
          <w:rFonts w:ascii="Times New Roman" w:hAnsi="Times New Roman" w:cs="Times New Roman"/>
          <w:sz w:val="16"/>
          <w:szCs w:val="16"/>
        </w:rPr>
        <w:t xml:space="preserve"> сельская библиотека: 175103, Россия, Новгородская область, Волотовский район, д. Горицы, д.46.</w:t>
      </w:r>
    </w:p>
    <w:p w:rsidR="009E0E5B" w:rsidRPr="009E0E5B" w:rsidRDefault="009E0E5B" w:rsidP="003D652A">
      <w:pPr>
        <w:pStyle w:val="ConsPlusNonformat"/>
        <w:widowControl/>
        <w:ind w:firstLine="284"/>
        <w:jc w:val="both"/>
        <w:rPr>
          <w:rFonts w:ascii="Times New Roman" w:hAnsi="Times New Roman" w:cs="Times New Roman"/>
          <w:sz w:val="16"/>
          <w:szCs w:val="16"/>
        </w:rPr>
      </w:pPr>
      <w:r w:rsidRPr="009E0E5B">
        <w:rPr>
          <w:rFonts w:ascii="Times New Roman" w:hAnsi="Times New Roman" w:cs="Times New Roman"/>
          <w:sz w:val="16"/>
          <w:szCs w:val="16"/>
        </w:rPr>
        <w:t>Городецкая сельская библиотека: 175102, Россия, Новгородская область, Волотовский район, д. Городцы, ул. Центральная, д.49.</w:t>
      </w:r>
    </w:p>
    <w:p w:rsidR="009E0E5B" w:rsidRPr="009E0E5B" w:rsidRDefault="009E0E5B" w:rsidP="003D652A">
      <w:pPr>
        <w:pStyle w:val="ConsPlusNonformat"/>
        <w:widowControl/>
        <w:ind w:firstLine="284"/>
        <w:jc w:val="both"/>
        <w:rPr>
          <w:rFonts w:ascii="Times New Roman" w:hAnsi="Times New Roman" w:cs="Times New Roman"/>
          <w:sz w:val="16"/>
          <w:szCs w:val="16"/>
        </w:rPr>
      </w:pPr>
      <w:proofErr w:type="spellStart"/>
      <w:r w:rsidRPr="009E0E5B">
        <w:rPr>
          <w:rFonts w:ascii="Times New Roman" w:hAnsi="Times New Roman" w:cs="Times New Roman"/>
          <w:sz w:val="16"/>
          <w:szCs w:val="16"/>
        </w:rPr>
        <w:t>Ратицкая</w:t>
      </w:r>
      <w:proofErr w:type="spellEnd"/>
      <w:r w:rsidRPr="009E0E5B">
        <w:rPr>
          <w:rFonts w:ascii="Times New Roman" w:hAnsi="Times New Roman" w:cs="Times New Roman"/>
          <w:sz w:val="16"/>
          <w:szCs w:val="16"/>
        </w:rPr>
        <w:t xml:space="preserve"> сельская библиотека: 175101, Россия, Новгородская область, Волотовский район, д. Горки </w:t>
      </w:r>
      <w:proofErr w:type="spellStart"/>
      <w:r w:rsidRPr="009E0E5B">
        <w:rPr>
          <w:rFonts w:ascii="Times New Roman" w:hAnsi="Times New Roman" w:cs="Times New Roman"/>
          <w:sz w:val="16"/>
          <w:szCs w:val="16"/>
        </w:rPr>
        <w:t>Ратицкие</w:t>
      </w:r>
      <w:proofErr w:type="spellEnd"/>
      <w:r w:rsidRPr="009E0E5B">
        <w:rPr>
          <w:rFonts w:ascii="Times New Roman" w:hAnsi="Times New Roman" w:cs="Times New Roman"/>
          <w:sz w:val="16"/>
          <w:szCs w:val="16"/>
        </w:rPr>
        <w:t>, ул. Центральная, д.15.</w:t>
      </w:r>
    </w:p>
    <w:p w:rsidR="009E0E5B" w:rsidRPr="009E0E5B" w:rsidRDefault="009E0E5B" w:rsidP="003D652A">
      <w:pPr>
        <w:pStyle w:val="ConsPlusNonformat"/>
        <w:widowControl/>
        <w:ind w:firstLine="284"/>
        <w:jc w:val="both"/>
        <w:rPr>
          <w:rFonts w:ascii="Times New Roman" w:hAnsi="Times New Roman" w:cs="Times New Roman"/>
          <w:sz w:val="16"/>
          <w:szCs w:val="16"/>
        </w:rPr>
      </w:pPr>
      <w:proofErr w:type="spellStart"/>
      <w:r w:rsidRPr="009E0E5B">
        <w:rPr>
          <w:rFonts w:ascii="Times New Roman" w:hAnsi="Times New Roman" w:cs="Times New Roman"/>
          <w:sz w:val="16"/>
          <w:szCs w:val="16"/>
        </w:rPr>
        <w:t>Верехновская</w:t>
      </w:r>
      <w:proofErr w:type="spellEnd"/>
      <w:r w:rsidRPr="009E0E5B">
        <w:rPr>
          <w:rFonts w:ascii="Times New Roman" w:hAnsi="Times New Roman" w:cs="Times New Roman"/>
          <w:sz w:val="16"/>
          <w:szCs w:val="16"/>
        </w:rPr>
        <w:t xml:space="preserve"> сельская библиотека: 175109, Россия, Новгородская область, Волотовский район, д. </w:t>
      </w:r>
      <w:proofErr w:type="spellStart"/>
      <w:r w:rsidRPr="009E0E5B">
        <w:rPr>
          <w:rFonts w:ascii="Times New Roman" w:hAnsi="Times New Roman" w:cs="Times New Roman"/>
          <w:sz w:val="16"/>
          <w:szCs w:val="16"/>
        </w:rPr>
        <w:t>Верехново</w:t>
      </w:r>
      <w:proofErr w:type="spellEnd"/>
      <w:r w:rsidRPr="009E0E5B">
        <w:rPr>
          <w:rFonts w:ascii="Times New Roman" w:hAnsi="Times New Roman" w:cs="Times New Roman"/>
          <w:sz w:val="16"/>
          <w:szCs w:val="16"/>
        </w:rPr>
        <w:t>, д.65.</w:t>
      </w:r>
    </w:p>
    <w:p w:rsidR="009E0E5B" w:rsidRPr="009E0E5B" w:rsidRDefault="009E0E5B" w:rsidP="003D652A">
      <w:pPr>
        <w:pStyle w:val="ConsPlusNonformat"/>
        <w:widowControl/>
        <w:ind w:firstLine="284"/>
        <w:jc w:val="both"/>
        <w:rPr>
          <w:rFonts w:ascii="Times New Roman" w:hAnsi="Times New Roman" w:cs="Times New Roman"/>
          <w:sz w:val="16"/>
          <w:szCs w:val="16"/>
        </w:rPr>
      </w:pPr>
      <w:proofErr w:type="spellStart"/>
      <w:r w:rsidRPr="009E0E5B">
        <w:rPr>
          <w:rFonts w:ascii="Times New Roman" w:hAnsi="Times New Roman" w:cs="Times New Roman"/>
          <w:sz w:val="16"/>
          <w:szCs w:val="16"/>
        </w:rPr>
        <w:t>Славитинская</w:t>
      </w:r>
      <w:proofErr w:type="spellEnd"/>
      <w:r w:rsidRPr="009E0E5B">
        <w:rPr>
          <w:rFonts w:ascii="Times New Roman" w:hAnsi="Times New Roman" w:cs="Times New Roman"/>
          <w:sz w:val="16"/>
          <w:szCs w:val="16"/>
        </w:rPr>
        <w:t xml:space="preserve"> сельская библиотека: 175107, Россия, Новгородская область, Волотовский район, д. </w:t>
      </w:r>
      <w:proofErr w:type="spellStart"/>
      <w:r w:rsidRPr="009E0E5B">
        <w:rPr>
          <w:rFonts w:ascii="Times New Roman" w:hAnsi="Times New Roman" w:cs="Times New Roman"/>
          <w:sz w:val="16"/>
          <w:szCs w:val="16"/>
        </w:rPr>
        <w:t>Славитино</w:t>
      </w:r>
      <w:proofErr w:type="spellEnd"/>
      <w:r w:rsidRPr="009E0E5B">
        <w:rPr>
          <w:rFonts w:ascii="Times New Roman" w:hAnsi="Times New Roman" w:cs="Times New Roman"/>
          <w:sz w:val="16"/>
          <w:szCs w:val="16"/>
        </w:rPr>
        <w:t>, пер. Школьная, д. 1.</w:t>
      </w:r>
    </w:p>
    <w:p w:rsidR="009E0E5B" w:rsidRPr="009E0E5B" w:rsidRDefault="009E0E5B" w:rsidP="003D652A">
      <w:pPr>
        <w:pStyle w:val="ConsPlusNonformat"/>
        <w:widowControl/>
        <w:ind w:firstLine="284"/>
        <w:jc w:val="both"/>
        <w:rPr>
          <w:rFonts w:ascii="Times New Roman" w:hAnsi="Times New Roman" w:cs="Times New Roman"/>
          <w:sz w:val="16"/>
          <w:szCs w:val="16"/>
        </w:rPr>
      </w:pPr>
      <w:proofErr w:type="spellStart"/>
      <w:r w:rsidRPr="009E0E5B">
        <w:rPr>
          <w:rFonts w:ascii="Times New Roman" w:hAnsi="Times New Roman" w:cs="Times New Roman"/>
          <w:sz w:val="16"/>
          <w:szCs w:val="16"/>
        </w:rPr>
        <w:t>Соловьевская</w:t>
      </w:r>
      <w:proofErr w:type="spellEnd"/>
      <w:r w:rsidRPr="009E0E5B">
        <w:rPr>
          <w:rFonts w:ascii="Times New Roman" w:hAnsi="Times New Roman" w:cs="Times New Roman"/>
          <w:sz w:val="16"/>
          <w:szCs w:val="16"/>
        </w:rPr>
        <w:t xml:space="preserve"> сельская библиотека: 175108, Россия, Новгородская область, Волотовский район, д. Соловьево, ул. Зеленая, д.49.</w:t>
      </w:r>
    </w:p>
    <w:p w:rsidR="009E0E5B" w:rsidRPr="009E0E5B" w:rsidRDefault="009E0E5B" w:rsidP="003D652A">
      <w:pPr>
        <w:pStyle w:val="ConsPlusNonformat"/>
        <w:widowControl/>
        <w:ind w:firstLine="284"/>
        <w:jc w:val="both"/>
        <w:rPr>
          <w:rFonts w:ascii="Times New Roman" w:hAnsi="Times New Roman" w:cs="Times New Roman"/>
          <w:sz w:val="16"/>
          <w:szCs w:val="16"/>
        </w:rPr>
      </w:pPr>
      <w:r w:rsidRPr="009E0E5B">
        <w:rPr>
          <w:rFonts w:ascii="Times New Roman" w:hAnsi="Times New Roman" w:cs="Times New Roman"/>
          <w:sz w:val="16"/>
          <w:szCs w:val="16"/>
        </w:rPr>
        <w:t>1.2. Пункт 1.7 раздела 1 Устава изложить в следующей редакции:</w:t>
      </w:r>
    </w:p>
    <w:p w:rsidR="009E0E5B" w:rsidRPr="009E0E5B" w:rsidRDefault="009E0E5B" w:rsidP="003D652A">
      <w:pPr>
        <w:pStyle w:val="ConsPlusNonformat"/>
        <w:widowControl/>
        <w:ind w:firstLine="284"/>
        <w:jc w:val="both"/>
        <w:rPr>
          <w:rFonts w:ascii="Times New Roman" w:hAnsi="Times New Roman" w:cs="Times New Roman"/>
          <w:sz w:val="16"/>
          <w:szCs w:val="16"/>
        </w:rPr>
      </w:pPr>
      <w:r w:rsidRPr="009E0E5B">
        <w:rPr>
          <w:rFonts w:ascii="Times New Roman" w:hAnsi="Times New Roman" w:cs="Times New Roman"/>
          <w:sz w:val="16"/>
          <w:szCs w:val="16"/>
        </w:rPr>
        <w:t>«1.7.Учредителем и собственником имущества Бюджетного учреждения является муниципальное образование- Волотовский муниципальный округ. Функции и полномочия учредителя осуществляет Администрация муниципального округа. Форма собственности - муниципальная. Организационно-правовая форма- Бюджетное учреждение.»</w:t>
      </w:r>
    </w:p>
    <w:p w:rsidR="009E0E5B" w:rsidRPr="009E0E5B" w:rsidRDefault="009E0E5B" w:rsidP="003D652A">
      <w:pPr>
        <w:pStyle w:val="ConsPlusNonformat"/>
        <w:widowControl/>
        <w:ind w:firstLine="284"/>
        <w:jc w:val="both"/>
        <w:rPr>
          <w:rFonts w:ascii="Times New Roman" w:hAnsi="Times New Roman" w:cs="Times New Roman"/>
          <w:sz w:val="16"/>
          <w:szCs w:val="16"/>
        </w:rPr>
      </w:pPr>
      <w:r w:rsidRPr="009E0E5B">
        <w:rPr>
          <w:rFonts w:ascii="Times New Roman" w:hAnsi="Times New Roman" w:cs="Times New Roman"/>
          <w:sz w:val="16"/>
          <w:szCs w:val="16"/>
        </w:rPr>
        <w:t>1.3. В двенадцатом абзаце пункта 2.2 слово «поселений» исключить.</w:t>
      </w:r>
    </w:p>
    <w:p w:rsidR="009E0E5B" w:rsidRPr="009E0E5B" w:rsidRDefault="009E0E5B" w:rsidP="003D652A">
      <w:pPr>
        <w:spacing w:after="0" w:line="240" w:lineRule="auto"/>
        <w:ind w:right="-6" w:firstLine="284"/>
        <w:jc w:val="both"/>
        <w:rPr>
          <w:rFonts w:ascii="Times New Roman" w:hAnsi="Times New Roman" w:cs="Times New Roman"/>
          <w:sz w:val="16"/>
          <w:szCs w:val="16"/>
        </w:rPr>
      </w:pPr>
      <w:r w:rsidRPr="009E0E5B">
        <w:rPr>
          <w:rFonts w:ascii="Times New Roman" w:hAnsi="Times New Roman" w:cs="Times New Roman"/>
          <w:sz w:val="16"/>
          <w:szCs w:val="16"/>
        </w:rPr>
        <w:t>1.4. Пункт 3.1 раздела 3 Устава изложить в следующей редакции:</w:t>
      </w:r>
    </w:p>
    <w:p w:rsidR="009E0E5B" w:rsidRPr="009E0E5B" w:rsidRDefault="009E0E5B" w:rsidP="003D652A">
      <w:pPr>
        <w:spacing w:after="0" w:line="240" w:lineRule="auto"/>
        <w:ind w:right="-6" w:firstLine="284"/>
        <w:jc w:val="both"/>
        <w:rPr>
          <w:rFonts w:ascii="Times New Roman" w:hAnsi="Times New Roman" w:cs="Times New Roman"/>
          <w:sz w:val="16"/>
          <w:szCs w:val="16"/>
        </w:rPr>
      </w:pPr>
      <w:r w:rsidRPr="009E0E5B">
        <w:rPr>
          <w:rFonts w:ascii="Times New Roman" w:hAnsi="Times New Roman" w:cs="Times New Roman"/>
          <w:sz w:val="16"/>
          <w:szCs w:val="16"/>
        </w:rPr>
        <w:t>«3.1. Собственником имущества Бюджетного учреждения является муниципальное образование - Волотовский муниципальный округ. Органом, осуществляющим полномочия собственника имущества Бюджетного учреждения, является Администрация Волотовского муниципального округа в лице комитета по управлению муниципальным имуществом, земельным вопросам и градостроительной деятельности.».</w:t>
      </w:r>
    </w:p>
    <w:p w:rsidR="009E0E5B" w:rsidRPr="009E0E5B" w:rsidRDefault="009E0E5B" w:rsidP="003D652A">
      <w:pPr>
        <w:pStyle w:val="ConsPlusNonformat"/>
        <w:widowControl/>
        <w:ind w:firstLine="284"/>
        <w:jc w:val="both"/>
        <w:rPr>
          <w:rFonts w:ascii="Times New Roman" w:hAnsi="Times New Roman" w:cs="Times New Roman"/>
          <w:sz w:val="16"/>
          <w:szCs w:val="16"/>
        </w:rPr>
      </w:pPr>
      <w:r w:rsidRPr="009E0E5B">
        <w:rPr>
          <w:rFonts w:ascii="Times New Roman" w:hAnsi="Times New Roman" w:cs="Times New Roman"/>
          <w:sz w:val="16"/>
          <w:szCs w:val="16"/>
        </w:rPr>
        <w:t>1.5. В пунктах 2.1 раздела 2, 4.8 раздела 4, 7.2, 7.4 раздела 7, 8.2 раздела 8 слова «Волотовского муниципального района» заменить словами «Волотовского муниципального округа».</w:t>
      </w:r>
    </w:p>
    <w:p w:rsidR="009E0E5B" w:rsidRPr="009E0E5B" w:rsidRDefault="009E0E5B" w:rsidP="003D652A">
      <w:pPr>
        <w:pStyle w:val="ConsPlusNonformat"/>
        <w:widowControl/>
        <w:ind w:firstLine="284"/>
        <w:jc w:val="both"/>
        <w:rPr>
          <w:rFonts w:ascii="Times New Roman" w:hAnsi="Times New Roman" w:cs="Times New Roman"/>
          <w:sz w:val="16"/>
          <w:szCs w:val="16"/>
        </w:rPr>
      </w:pPr>
      <w:r w:rsidRPr="009E0E5B">
        <w:rPr>
          <w:rFonts w:ascii="Times New Roman" w:hAnsi="Times New Roman" w:cs="Times New Roman"/>
          <w:sz w:val="16"/>
          <w:szCs w:val="16"/>
        </w:rPr>
        <w:t>1.6. Пункт 3.6 части 3 дополнить абзацем пятым следующего содержания:</w:t>
      </w:r>
    </w:p>
    <w:p w:rsidR="009E0E5B" w:rsidRPr="009E0E5B" w:rsidRDefault="003D652A" w:rsidP="003D652A">
      <w:pPr>
        <w:pStyle w:val="ConsPlusNonformat"/>
        <w:widowControl/>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9E0E5B" w:rsidRPr="009E0E5B">
        <w:rPr>
          <w:rFonts w:ascii="Times New Roman" w:hAnsi="Times New Roman" w:cs="Times New Roman"/>
          <w:sz w:val="16"/>
          <w:szCs w:val="16"/>
        </w:rPr>
        <w:t>с 01.01.2021- субсидии из бюджета Волотовского муниципального округа.».</w:t>
      </w:r>
    </w:p>
    <w:p w:rsidR="009E0E5B" w:rsidRPr="009E0E5B" w:rsidRDefault="009E0E5B" w:rsidP="003D652A">
      <w:pPr>
        <w:pStyle w:val="ConsPlusNonformat"/>
        <w:widowControl/>
        <w:ind w:firstLine="284"/>
        <w:jc w:val="both"/>
        <w:rPr>
          <w:rFonts w:ascii="Times New Roman" w:hAnsi="Times New Roman" w:cs="Times New Roman"/>
          <w:b/>
          <w:sz w:val="16"/>
          <w:szCs w:val="16"/>
        </w:rPr>
      </w:pPr>
      <w:r w:rsidRPr="009E0E5B">
        <w:rPr>
          <w:rFonts w:ascii="Times New Roman" w:hAnsi="Times New Roman" w:cs="Times New Roman"/>
          <w:sz w:val="16"/>
          <w:szCs w:val="16"/>
        </w:rPr>
        <w:t>1.7. Приложение 1 «Перечень недвижимого имущества, закрепленного на праве оперативного управления»</w:t>
      </w:r>
      <w:r w:rsidRPr="009E0E5B">
        <w:rPr>
          <w:rFonts w:ascii="Times New Roman" w:hAnsi="Times New Roman" w:cs="Times New Roman"/>
          <w:b/>
          <w:sz w:val="16"/>
          <w:szCs w:val="16"/>
        </w:rPr>
        <w:t xml:space="preserve"> </w:t>
      </w:r>
      <w:r w:rsidRPr="009E0E5B">
        <w:rPr>
          <w:rFonts w:ascii="Times New Roman" w:hAnsi="Times New Roman" w:cs="Times New Roman"/>
          <w:sz w:val="16"/>
          <w:szCs w:val="16"/>
        </w:rPr>
        <w:t>изложить в следующей редакции:</w:t>
      </w:r>
    </w:p>
    <w:p w:rsidR="009E0E5B" w:rsidRPr="003D652A" w:rsidRDefault="009E0E5B" w:rsidP="003D652A">
      <w:pPr>
        <w:spacing w:after="0" w:line="240" w:lineRule="auto"/>
        <w:ind w:left="180"/>
        <w:jc w:val="center"/>
        <w:rPr>
          <w:rFonts w:ascii="Times New Roman" w:hAnsi="Times New Roman" w:cs="Times New Roman"/>
          <w:b/>
          <w:sz w:val="16"/>
          <w:szCs w:val="16"/>
        </w:rPr>
      </w:pPr>
      <w:r w:rsidRPr="009E0E5B">
        <w:rPr>
          <w:rFonts w:ascii="Times New Roman" w:hAnsi="Times New Roman" w:cs="Times New Roman"/>
          <w:b/>
          <w:sz w:val="16"/>
          <w:szCs w:val="16"/>
        </w:rPr>
        <w:t>«ПЕРЕЧЕНЬ</w:t>
      </w:r>
      <w:r w:rsidR="003D652A">
        <w:rPr>
          <w:rFonts w:ascii="Times New Roman" w:hAnsi="Times New Roman" w:cs="Times New Roman"/>
          <w:b/>
          <w:sz w:val="16"/>
          <w:szCs w:val="16"/>
        </w:rPr>
        <w:t xml:space="preserve"> </w:t>
      </w:r>
      <w:r w:rsidRPr="009E0E5B">
        <w:rPr>
          <w:rFonts w:ascii="Times New Roman" w:hAnsi="Times New Roman" w:cs="Times New Roman"/>
          <w:b/>
          <w:sz w:val="16"/>
          <w:szCs w:val="16"/>
        </w:rPr>
        <w:t>недвижимого имущества, закрепленного на праве оперативного управления</w:t>
      </w:r>
    </w:p>
    <w:tbl>
      <w:tblPr>
        <w:tblW w:w="0" w:type="auto"/>
        <w:tblLayout w:type="fixed"/>
        <w:tblLook w:val="0000" w:firstRow="0" w:lastRow="0" w:firstColumn="0" w:lastColumn="0" w:noHBand="0" w:noVBand="0"/>
      </w:tblPr>
      <w:tblGrid>
        <w:gridCol w:w="534"/>
        <w:gridCol w:w="6095"/>
        <w:gridCol w:w="3060"/>
        <w:gridCol w:w="1032"/>
      </w:tblGrid>
      <w:tr w:rsidR="009E0E5B" w:rsidRPr="003D652A" w:rsidTr="003D652A">
        <w:tc>
          <w:tcPr>
            <w:tcW w:w="534" w:type="dxa"/>
            <w:tcBorders>
              <w:top w:val="single" w:sz="4" w:space="0" w:color="000000"/>
              <w:left w:val="single" w:sz="4" w:space="0" w:color="000000"/>
              <w:bottom w:val="single" w:sz="4" w:space="0" w:color="000000"/>
            </w:tcBorders>
            <w:shd w:val="clear" w:color="auto" w:fill="FFFFFF"/>
            <w:vAlign w:val="center"/>
          </w:tcPr>
          <w:p w:rsidR="009E0E5B" w:rsidRPr="003D652A" w:rsidRDefault="009E0E5B" w:rsidP="003D652A">
            <w:pPr>
              <w:widowControl w:val="0"/>
              <w:tabs>
                <w:tab w:val="center" w:pos="4677"/>
                <w:tab w:val="right" w:pos="9355"/>
              </w:tabs>
              <w:spacing w:after="0" w:line="240" w:lineRule="auto"/>
              <w:ind w:left="-7"/>
              <w:jc w:val="center"/>
              <w:rPr>
                <w:rFonts w:ascii="Times New Roman" w:hAnsi="Times New Roman" w:cs="Times New Roman"/>
                <w:sz w:val="14"/>
                <w:szCs w:val="14"/>
              </w:rPr>
            </w:pPr>
            <w:r w:rsidRPr="003D652A">
              <w:rPr>
                <w:rFonts w:ascii="Times New Roman" w:hAnsi="Times New Roman" w:cs="Times New Roman"/>
                <w:sz w:val="14"/>
                <w:szCs w:val="14"/>
              </w:rPr>
              <w:t>№ п/п</w:t>
            </w:r>
          </w:p>
        </w:tc>
        <w:tc>
          <w:tcPr>
            <w:tcW w:w="6095" w:type="dxa"/>
            <w:tcBorders>
              <w:top w:val="single" w:sz="4" w:space="0" w:color="000000"/>
              <w:left w:val="single" w:sz="4" w:space="0" w:color="000000"/>
              <w:bottom w:val="single" w:sz="4" w:space="0" w:color="000000"/>
            </w:tcBorders>
            <w:shd w:val="clear" w:color="auto" w:fill="FFFFFF"/>
            <w:vAlign w:val="center"/>
          </w:tcPr>
          <w:p w:rsidR="009E0E5B" w:rsidRPr="003D652A" w:rsidRDefault="009E0E5B" w:rsidP="003D652A">
            <w:pPr>
              <w:widowControl w:val="0"/>
              <w:tabs>
                <w:tab w:val="center" w:pos="4677"/>
                <w:tab w:val="right" w:pos="9355"/>
              </w:tabs>
              <w:spacing w:after="0" w:line="240" w:lineRule="auto"/>
              <w:ind w:firstLine="26"/>
              <w:jc w:val="center"/>
              <w:rPr>
                <w:rFonts w:ascii="Times New Roman" w:hAnsi="Times New Roman" w:cs="Times New Roman"/>
                <w:sz w:val="14"/>
                <w:szCs w:val="14"/>
              </w:rPr>
            </w:pPr>
            <w:r w:rsidRPr="003D652A">
              <w:rPr>
                <w:rFonts w:ascii="Times New Roman" w:hAnsi="Times New Roman" w:cs="Times New Roman"/>
                <w:sz w:val="14"/>
                <w:szCs w:val="14"/>
              </w:rPr>
              <w:t>Наименование имущества, адрес</w:t>
            </w:r>
          </w:p>
        </w:tc>
        <w:tc>
          <w:tcPr>
            <w:tcW w:w="3060" w:type="dxa"/>
            <w:tcBorders>
              <w:top w:val="single" w:sz="4" w:space="0" w:color="000000"/>
              <w:left w:val="single" w:sz="4" w:space="0" w:color="000000"/>
              <w:bottom w:val="single" w:sz="4" w:space="0" w:color="000000"/>
            </w:tcBorders>
            <w:shd w:val="clear" w:color="auto" w:fill="FFFFFF"/>
            <w:vAlign w:val="center"/>
          </w:tcPr>
          <w:p w:rsidR="009E0E5B" w:rsidRPr="003D652A" w:rsidRDefault="009E0E5B" w:rsidP="003D652A">
            <w:pPr>
              <w:widowControl w:val="0"/>
              <w:tabs>
                <w:tab w:val="center" w:pos="4677"/>
                <w:tab w:val="right" w:pos="9355"/>
              </w:tabs>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Характеристика</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E5B" w:rsidRPr="003D652A" w:rsidRDefault="009E0E5B" w:rsidP="003D652A">
            <w:pPr>
              <w:widowControl w:val="0"/>
              <w:tabs>
                <w:tab w:val="center" w:pos="4677"/>
                <w:tab w:val="right" w:pos="9355"/>
              </w:tabs>
              <w:spacing w:after="0" w:line="240" w:lineRule="auto"/>
              <w:ind w:left="-50" w:right="-127"/>
              <w:jc w:val="center"/>
              <w:rPr>
                <w:rFonts w:ascii="Times New Roman" w:hAnsi="Times New Roman" w:cs="Times New Roman"/>
                <w:sz w:val="14"/>
                <w:szCs w:val="14"/>
              </w:rPr>
            </w:pPr>
            <w:r w:rsidRPr="003D652A">
              <w:rPr>
                <w:rFonts w:ascii="Times New Roman" w:hAnsi="Times New Roman" w:cs="Times New Roman"/>
                <w:sz w:val="14"/>
                <w:szCs w:val="14"/>
              </w:rPr>
              <w:t>Балансовая стоимость (руб.)</w:t>
            </w:r>
          </w:p>
        </w:tc>
      </w:tr>
      <w:tr w:rsidR="009E0E5B" w:rsidRPr="003D652A" w:rsidTr="003D652A">
        <w:tc>
          <w:tcPr>
            <w:tcW w:w="534" w:type="dxa"/>
            <w:tcBorders>
              <w:top w:val="single" w:sz="4" w:space="0" w:color="000000"/>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1</w:t>
            </w:r>
          </w:p>
        </w:tc>
        <w:tc>
          <w:tcPr>
            <w:tcW w:w="6095" w:type="dxa"/>
            <w:tcBorders>
              <w:top w:val="single" w:sz="4" w:space="0" w:color="000000"/>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Здание центральной библиотеки,</w:t>
            </w:r>
            <w:r w:rsidR="003D652A">
              <w:rPr>
                <w:rFonts w:ascii="Times New Roman" w:hAnsi="Times New Roman" w:cs="Times New Roman"/>
                <w:sz w:val="14"/>
                <w:szCs w:val="14"/>
              </w:rPr>
              <w:t xml:space="preserve"> </w:t>
            </w:r>
            <w:r w:rsidRPr="003D652A">
              <w:rPr>
                <w:rFonts w:ascii="Times New Roman" w:hAnsi="Times New Roman" w:cs="Times New Roman"/>
                <w:sz w:val="14"/>
                <w:szCs w:val="14"/>
              </w:rPr>
              <w:t>п. Волот,</w:t>
            </w:r>
            <w:r w:rsidR="003D652A">
              <w:rPr>
                <w:rFonts w:ascii="Times New Roman" w:hAnsi="Times New Roman" w:cs="Times New Roman"/>
                <w:sz w:val="14"/>
                <w:szCs w:val="14"/>
              </w:rPr>
              <w:t xml:space="preserve"> </w:t>
            </w:r>
            <w:r w:rsidRPr="003D652A">
              <w:rPr>
                <w:rFonts w:ascii="Times New Roman" w:hAnsi="Times New Roman" w:cs="Times New Roman"/>
                <w:sz w:val="14"/>
                <w:szCs w:val="14"/>
              </w:rPr>
              <w:t>ул. Володарского, д. 6А</w:t>
            </w:r>
          </w:p>
        </w:tc>
        <w:tc>
          <w:tcPr>
            <w:tcW w:w="3060" w:type="dxa"/>
            <w:tcBorders>
              <w:top w:val="single" w:sz="4" w:space="0" w:color="000000"/>
              <w:left w:val="single" w:sz="4" w:space="0" w:color="000000"/>
              <w:bottom w:val="single" w:sz="4" w:space="0" w:color="000000"/>
            </w:tcBorders>
            <w:shd w:val="clear" w:color="auto" w:fill="FFFFFF"/>
          </w:tcPr>
          <w:p w:rsidR="009E0E5B" w:rsidRPr="003D652A" w:rsidRDefault="009E0E5B" w:rsidP="003D652A">
            <w:pPr>
              <w:spacing w:after="0" w:line="240" w:lineRule="auto"/>
              <w:ind w:left="-108" w:right="-25"/>
              <w:jc w:val="center"/>
              <w:rPr>
                <w:rFonts w:ascii="Times New Roman" w:hAnsi="Times New Roman" w:cs="Times New Roman"/>
                <w:sz w:val="14"/>
                <w:szCs w:val="14"/>
              </w:rPr>
            </w:pPr>
            <w:r w:rsidRPr="003D652A">
              <w:rPr>
                <w:rFonts w:ascii="Times New Roman" w:hAnsi="Times New Roman" w:cs="Times New Roman"/>
                <w:sz w:val="14"/>
                <w:szCs w:val="14"/>
              </w:rPr>
              <w:t>Нежилое, 198</w:t>
            </w:r>
            <w:r w:rsidR="003D652A">
              <w:rPr>
                <w:rFonts w:ascii="Times New Roman" w:hAnsi="Times New Roman" w:cs="Times New Roman"/>
                <w:sz w:val="14"/>
                <w:szCs w:val="14"/>
              </w:rPr>
              <w:t xml:space="preserve">1 года ввода, площадью 10,8 </w:t>
            </w:r>
            <w:proofErr w:type="spellStart"/>
            <w:r w:rsidR="003D652A">
              <w:rPr>
                <w:rFonts w:ascii="Times New Roman" w:hAnsi="Times New Roman" w:cs="Times New Roman"/>
                <w:sz w:val="14"/>
                <w:szCs w:val="14"/>
              </w:rPr>
              <w:t>кв.</w:t>
            </w:r>
            <w:r w:rsidRPr="003D652A">
              <w:rPr>
                <w:rFonts w:ascii="Times New Roman" w:hAnsi="Times New Roman" w:cs="Times New Roman"/>
                <w:sz w:val="14"/>
                <w:szCs w:val="14"/>
              </w:rPr>
              <w:t>м</w:t>
            </w:r>
            <w:proofErr w:type="spellEnd"/>
            <w:r w:rsidRPr="003D652A">
              <w:rPr>
                <w:rFonts w:ascii="Times New Roman" w:hAnsi="Times New Roman" w:cs="Times New Roman"/>
                <w:sz w:val="14"/>
                <w:szCs w:val="14"/>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9E0E5B" w:rsidRPr="003D652A" w:rsidRDefault="009E0E5B" w:rsidP="009E0E5B">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110389,50</w:t>
            </w:r>
          </w:p>
        </w:tc>
      </w:tr>
      <w:tr w:rsidR="009E0E5B" w:rsidRPr="003D652A" w:rsidTr="003D652A">
        <w:tc>
          <w:tcPr>
            <w:tcW w:w="534" w:type="dxa"/>
            <w:tcBorders>
              <w:top w:val="single" w:sz="4" w:space="0" w:color="000000"/>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2</w:t>
            </w:r>
          </w:p>
        </w:tc>
        <w:tc>
          <w:tcPr>
            <w:tcW w:w="6095" w:type="dxa"/>
            <w:tcBorders>
              <w:top w:val="single" w:sz="4" w:space="0" w:color="000000"/>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Здание детской библиотеки,</w:t>
            </w:r>
            <w:r w:rsidR="003D652A">
              <w:rPr>
                <w:rFonts w:ascii="Times New Roman" w:hAnsi="Times New Roman" w:cs="Times New Roman"/>
                <w:sz w:val="14"/>
                <w:szCs w:val="14"/>
              </w:rPr>
              <w:t xml:space="preserve"> </w:t>
            </w:r>
            <w:r w:rsidRPr="003D652A">
              <w:rPr>
                <w:rFonts w:ascii="Times New Roman" w:hAnsi="Times New Roman" w:cs="Times New Roman"/>
                <w:sz w:val="14"/>
                <w:szCs w:val="14"/>
              </w:rPr>
              <w:t>п. Волот, ул. Красная, д. 1</w:t>
            </w:r>
          </w:p>
        </w:tc>
        <w:tc>
          <w:tcPr>
            <w:tcW w:w="3060" w:type="dxa"/>
            <w:tcBorders>
              <w:top w:val="single" w:sz="4" w:space="0" w:color="000000"/>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одноэтажное, 1982 года ввода, площадью 91,2 кв. м.</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707871,45</w:t>
            </w:r>
          </w:p>
        </w:tc>
      </w:tr>
      <w:tr w:rsidR="009E0E5B" w:rsidRPr="003D652A" w:rsidTr="003D652A">
        <w:tc>
          <w:tcPr>
            <w:tcW w:w="534" w:type="dxa"/>
            <w:tcBorders>
              <w:top w:val="single" w:sz="4" w:space="0" w:color="000000"/>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3</w:t>
            </w:r>
          </w:p>
        </w:tc>
        <w:tc>
          <w:tcPr>
            <w:tcW w:w="6095" w:type="dxa"/>
            <w:tcBorders>
              <w:top w:val="single" w:sz="4" w:space="0" w:color="000000"/>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Здание </w:t>
            </w:r>
            <w:proofErr w:type="spellStart"/>
            <w:r w:rsidRPr="003D652A">
              <w:rPr>
                <w:rFonts w:ascii="Times New Roman" w:hAnsi="Times New Roman" w:cs="Times New Roman"/>
                <w:sz w:val="14"/>
                <w:szCs w:val="14"/>
              </w:rPr>
              <w:t>Горицкой</w:t>
            </w:r>
            <w:proofErr w:type="spellEnd"/>
            <w:r w:rsidRPr="003D652A">
              <w:rPr>
                <w:rFonts w:ascii="Times New Roman" w:hAnsi="Times New Roman" w:cs="Times New Roman"/>
                <w:sz w:val="14"/>
                <w:szCs w:val="14"/>
              </w:rPr>
              <w:t xml:space="preserve"> библиотеки,</w:t>
            </w:r>
            <w:r w:rsidR="003D652A">
              <w:rPr>
                <w:rFonts w:ascii="Times New Roman" w:hAnsi="Times New Roman" w:cs="Times New Roman"/>
                <w:sz w:val="14"/>
                <w:szCs w:val="14"/>
              </w:rPr>
              <w:t xml:space="preserve"> </w:t>
            </w:r>
            <w:r w:rsidRPr="003D652A">
              <w:rPr>
                <w:rFonts w:ascii="Times New Roman" w:hAnsi="Times New Roman" w:cs="Times New Roman"/>
                <w:sz w:val="14"/>
                <w:szCs w:val="14"/>
              </w:rPr>
              <w:t>д. Горицы</w:t>
            </w:r>
          </w:p>
        </w:tc>
        <w:tc>
          <w:tcPr>
            <w:tcW w:w="3060" w:type="dxa"/>
            <w:tcBorders>
              <w:top w:val="single" w:sz="4" w:space="0" w:color="000000"/>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одноэтажное, 1984 года ввода, площадью 64,0 кв. м.</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7414,55</w:t>
            </w:r>
          </w:p>
        </w:tc>
      </w:tr>
      <w:tr w:rsidR="009E0E5B" w:rsidRPr="003D652A" w:rsidTr="003D652A">
        <w:tc>
          <w:tcPr>
            <w:tcW w:w="534"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4</w:t>
            </w:r>
          </w:p>
        </w:tc>
        <w:tc>
          <w:tcPr>
            <w:tcW w:w="6095"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Здание </w:t>
            </w:r>
            <w:proofErr w:type="spellStart"/>
            <w:r w:rsidRPr="003D652A">
              <w:rPr>
                <w:rFonts w:ascii="Times New Roman" w:hAnsi="Times New Roman" w:cs="Times New Roman"/>
                <w:sz w:val="14"/>
                <w:szCs w:val="14"/>
              </w:rPr>
              <w:t>Верёхновской</w:t>
            </w:r>
            <w:proofErr w:type="spellEnd"/>
            <w:r w:rsidRPr="003D652A">
              <w:rPr>
                <w:rFonts w:ascii="Times New Roman" w:hAnsi="Times New Roman" w:cs="Times New Roman"/>
                <w:sz w:val="14"/>
                <w:szCs w:val="14"/>
              </w:rPr>
              <w:t xml:space="preserve"> сельской библиотеки Встроенное помещение, расположенное по адресу: Новгородская область, Волотовский район, д. </w:t>
            </w:r>
            <w:proofErr w:type="spellStart"/>
            <w:r w:rsidRPr="003D652A">
              <w:rPr>
                <w:rFonts w:ascii="Times New Roman" w:hAnsi="Times New Roman" w:cs="Times New Roman"/>
                <w:sz w:val="14"/>
                <w:szCs w:val="14"/>
              </w:rPr>
              <w:t>Верёхново</w:t>
            </w:r>
            <w:proofErr w:type="spellEnd"/>
            <w:r w:rsidRPr="003D652A">
              <w:rPr>
                <w:rFonts w:ascii="Times New Roman" w:hAnsi="Times New Roman" w:cs="Times New Roman"/>
                <w:sz w:val="14"/>
                <w:szCs w:val="14"/>
              </w:rPr>
              <w:t>, д.65, №6-Н</w:t>
            </w:r>
          </w:p>
        </w:tc>
        <w:tc>
          <w:tcPr>
            <w:tcW w:w="3060" w:type="dxa"/>
            <w:tcBorders>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napToGrid w:val="0"/>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общей площадью 365,0 кв. м. этаж 1</w:t>
            </w:r>
          </w:p>
        </w:tc>
        <w:tc>
          <w:tcPr>
            <w:tcW w:w="1032" w:type="dxa"/>
            <w:tcBorders>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napToGrid w:val="0"/>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1756774,20</w:t>
            </w:r>
          </w:p>
        </w:tc>
      </w:tr>
      <w:tr w:rsidR="009E0E5B" w:rsidRPr="003D652A" w:rsidTr="003D652A">
        <w:tc>
          <w:tcPr>
            <w:tcW w:w="534"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5</w:t>
            </w:r>
          </w:p>
        </w:tc>
        <w:tc>
          <w:tcPr>
            <w:tcW w:w="6095"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Встроенное помещение, расположенное по адресу: Новгородская область, Волотовский район, д. </w:t>
            </w:r>
            <w:proofErr w:type="spellStart"/>
            <w:r w:rsidRPr="003D652A">
              <w:rPr>
                <w:rFonts w:ascii="Times New Roman" w:hAnsi="Times New Roman" w:cs="Times New Roman"/>
                <w:sz w:val="14"/>
                <w:szCs w:val="14"/>
              </w:rPr>
              <w:lastRenderedPageBreak/>
              <w:t>Верёхново</w:t>
            </w:r>
            <w:proofErr w:type="spellEnd"/>
            <w:r w:rsidRPr="003D652A">
              <w:rPr>
                <w:rFonts w:ascii="Times New Roman" w:hAnsi="Times New Roman" w:cs="Times New Roman"/>
                <w:sz w:val="14"/>
                <w:szCs w:val="14"/>
              </w:rPr>
              <w:t>, д.65, №4-Н</w:t>
            </w:r>
          </w:p>
        </w:tc>
        <w:tc>
          <w:tcPr>
            <w:tcW w:w="3060" w:type="dxa"/>
            <w:tcBorders>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napToGrid w:val="0"/>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lastRenderedPageBreak/>
              <w:t>Нежилое, общей площадью 17,7 кв. м., этаж 2</w:t>
            </w:r>
          </w:p>
        </w:tc>
        <w:tc>
          <w:tcPr>
            <w:tcW w:w="1032" w:type="dxa"/>
            <w:tcBorders>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napToGrid w:val="0"/>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85191,52</w:t>
            </w:r>
          </w:p>
        </w:tc>
      </w:tr>
      <w:tr w:rsidR="009E0E5B" w:rsidRPr="003D652A" w:rsidTr="003D652A">
        <w:tc>
          <w:tcPr>
            <w:tcW w:w="534"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6</w:t>
            </w:r>
          </w:p>
        </w:tc>
        <w:tc>
          <w:tcPr>
            <w:tcW w:w="6095"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Встроенное помещение, расположенное по адресу: Новгородская область, Волотовский район, д. </w:t>
            </w:r>
            <w:proofErr w:type="spellStart"/>
            <w:r w:rsidRPr="003D652A">
              <w:rPr>
                <w:rFonts w:ascii="Times New Roman" w:hAnsi="Times New Roman" w:cs="Times New Roman"/>
                <w:sz w:val="14"/>
                <w:szCs w:val="14"/>
              </w:rPr>
              <w:t>Верёхново</w:t>
            </w:r>
            <w:proofErr w:type="spellEnd"/>
            <w:r w:rsidRPr="003D652A">
              <w:rPr>
                <w:rFonts w:ascii="Times New Roman" w:hAnsi="Times New Roman" w:cs="Times New Roman"/>
                <w:sz w:val="14"/>
                <w:szCs w:val="14"/>
              </w:rPr>
              <w:t>, д.65, № 7-Н</w:t>
            </w:r>
          </w:p>
        </w:tc>
        <w:tc>
          <w:tcPr>
            <w:tcW w:w="3060" w:type="dxa"/>
            <w:tcBorders>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napToGrid w:val="0"/>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общей площадью 261,5 кв. м., этаж 2</w:t>
            </w:r>
          </w:p>
        </w:tc>
        <w:tc>
          <w:tcPr>
            <w:tcW w:w="1032" w:type="dxa"/>
            <w:tcBorders>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napToGrid w:val="0"/>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663583,50</w:t>
            </w:r>
          </w:p>
        </w:tc>
      </w:tr>
      <w:tr w:rsidR="009E0E5B" w:rsidRPr="003D652A" w:rsidTr="003D652A">
        <w:tc>
          <w:tcPr>
            <w:tcW w:w="534"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7</w:t>
            </w:r>
          </w:p>
        </w:tc>
        <w:tc>
          <w:tcPr>
            <w:tcW w:w="6095"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Встроенное помещение, расположенное по адресу: Новгородская область, Волотовский район, д. </w:t>
            </w:r>
            <w:proofErr w:type="spellStart"/>
            <w:r w:rsidRPr="003D652A">
              <w:rPr>
                <w:rFonts w:ascii="Times New Roman" w:hAnsi="Times New Roman" w:cs="Times New Roman"/>
                <w:sz w:val="14"/>
                <w:szCs w:val="14"/>
              </w:rPr>
              <w:t>Верёхново</w:t>
            </w:r>
            <w:proofErr w:type="spellEnd"/>
            <w:r w:rsidRPr="003D652A">
              <w:rPr>
                <w:rFonts w:ascii="Times New Roman" w:hAnsi="Times New Roman" w:cs="Times New Roman"/>
                <w:sz w:val="14"/>
                <w:szCs w:val="14"/>
              </w:rPr>
              <w:t>, д.65, №1003</w:t>
            </w:r>
          </w:p>
        </w:tc>
        <w:tc>
          <w:tcPr>
            <w:tcW w:w="3060" w:type="dxa"/>
            <w:tcBorders>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napToGrid w:val="0"/>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общей площадью 64,1 кв. м., этаж 2</w:t>
            </w:r>
          </w:p>
        </w:tc>
        <w:tc>
          <w:tcPr>
            <w:tcW w:w="1032" w:type="dxa"/>
            <w:tcBorders>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napToGrid w:val="0"/>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50186,47</w:t>
            </w:r>
          </w:p>
        </w:tc>
      </w:tr>
      <w:tr w:rsidR="009E0E5B" w:rsidRPr="003D652A" w:rsidTr="003D652A">
        <w:tc>
          <w:tcPr>
            <w:tcW w:w="534"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8</w:t>
            </w:r>
          </w:p>
        </w:tc>
        <w:tc>
          <w:tcPr>
            <w:tcW w:w="6095"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Встроенное помещение, расположенное по адресу: Новгородская область, Волотовский район, </w:t>
            </w:r>
            <w:proofErr w:type="spellStart"/>
            <w:r w:rsidRPr="003D652A">
              <w:rPr>
                <w:rFonts w:ascii="Times New Roman" w:hAnsi="Times New Roman" w:cs="Times New Roman"/>
                <w:sz w:val="14"/>
                <w:szCs w:val="14"/>
              </w:rPr>
              <w:t>д.Верёхново</w:t>
            </w:r>
            <w:proofErr w:type="spellEnd"/>
            <w:r w:rsidRPr="003D652A">
              <w:rPr>
                <w:rFonts w:ascii="Times New Roman" w:hAnsi="Times New Roman" w:cs="Times New Roman"/>
                <w:sz w:val="14"/>
                <w:szCs w:val="14"/>
              </w:rPr>
              <w:t>, д.65, №8-Н</w:t>
            </w:r>
          </w:p>
        </w:tc>
        <w:tc>
          <w:tcPr>
            <w:tcW w:w="3060" w:type="dxa"/>
            <w:tcBorders>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napToGrid w:val="0"/>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общей площадью 35,3 кв. м., этаж 2</w:t>
            </w:r>
          </w:p>
        </w:tc>
        <w:tc>
          <w:tcPr>
            <w:tcW w:w="1032" w:type="dxa"/>
            <w:tcBorders>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napToGrid w:val="0"/>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89577,42</w:t>
            </w:r>
          </w:p>
        </w:tc>
      </w:tr>
      <w:tr w:rsidR="009E0E5B" w:rsidRPr="003D652A" w:rsidTr="003D652A">
        <w:tc>
          <w:tcPr>
            <w:tcW w:w="534"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9</w:t>
            </w:r>
          </w:p>
        </w:tc>
        <w:tc>
          <w:tcPr>
            <w:tcW w:w="6095"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Встроенное помещение, расположенное по адресу: Новгородская область, Волотовский район, </w:t>
            </w:r>
            <w:proofErr w:type="spellStart"/>
            <w:r w:rsidRPr="003D652A">
              <w:rPr>
                <w:rFonts w:ascii="Times New Roman" w:hAnsi="Times New Roman" w:cs="Times New Roman"/>
                <w:sz w:val="14"/>
                <w:szCs w:val="14"/>
              </w:rPr>
              <w:t>д.Верёхново</w:t>
            </w:r>
            <w:proofErr w:type="spellEnd"/>
            <w:r w:rsidRPr="003D652A">
              <w:rPr>
                <w:rFonts w:ascii="Times New Roman" w:hAnsi="Times New Roman" w:cs="Times New Roman"/>
                <w:sz w:val="14"/>
                <w:szCs w:val="14"/>
              </w:rPr>
              <w:t>, д.65, №5-Н</w:t>
            </w:r>
          </w:p>
        </w:tc>
        <w:tc>
          <w:tcPr>
            <w:tcW w:w="3060" w:type="dxa"/>
            <w:tcBorders>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napToGrid w:val="0"/>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общей площадью 87,3 кв. м., этаж 2</w:t>
            </w:r>
          </w:p>
        </w:tc>
        <w:tc>
          <w:tcPr>
            <w:tcW w:w="1032" w:type="dxa"/>
            <w:tcBorders>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napToGrid w:val="0"/>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201396,88</w:t>
            </w:r>
          </w:p>
        </w:tc>
      </w:tr>
      <w:tr w:rsidR="009E0E5B" w:rsidRPr="003D652A" w:rsidTr="003D652A">
        <w:tc>
          <w:tcPr>
            <w:tcW w:w="534"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10</w:t>
            </w:r>
          </w:p>
        </w:tc>
        <w:tc>
          <w:tcPr>
            <w:tcW w:w="6095" w:type="dxa"/>
            <w:tcBorders>
              <w:left w:val="single" w:sz="4" w:space="0" w:color="000000"/>
              <w:bottom w:val="single" w:sz="4" w:space="0" w:color="000000"/>
            </w:tcBorders>
            <w:shd w:val="clear" w:color="auto" w:fill="FFFFFF"/>
          </w:tcPr>
          <w:p w:rsidR="009E0E5B" w:rsidRPr="003D652A" w:rsidRDefault="009E0E5B" w:rsidP="009E0E5B">
            <w:pPr>
              <w:widowControl w:val="0"/>
              <w:tabs>
                <w:tab w:val="center" w:pos="4677"/>
                <w:tab w:val="right" w:pos="9355"/>
              </w:tabs>
              <w:spacing w:after="0" w:line="240" w:lineRule="auto"/>
              <w:ind w:firstLine="26"/>
              <w:jc w:val="both"/>
              <w:rPr>
                <w:rFonts w:ascii="Times New Roman" w:hAnsi="Times New Roman" w:cs="Times New Roman"/>
                <w:sz w:val="14"/>
                <w:szCs w:val="14"/>
              </w:rPr>
            </w:pPr>
            <w:r w:rsidRPr="003D652A">
              <w:rPr>
                <w:rFonts w:ascii="Times New Roman" w:hAnsi="Times New Roman" w:cs="Times New Roman"/>
                <w:sz w:val="14"/>
                <w:szCs w:val="14"/>
              </w:rPr>
              <w:t xml:space="preserve">Встроенное помещение, расположенное по адресу: Новгородская область, Волотовский район, </w:t>
            </w:r>
            <w:proofErr w:type="spellStart"/>
            <w:r w:rsidRPr="003D652A">
              <w:rPr>
                <w:rFonts w:ascii="Times New Roman" w:hAnsi="Times New Roman" w:cs="Times New Roman"/>
                <w:sz w:val="14"/>
                <w:szCs w:val="14"/>
              </w:rPr>
              <w:t>д.Верёхново</w:t>
            </w:r>
            <w:proofErr w:type="spellEnd"/>
            <w:r w:rsidRPr="003D652A">
              <w:rPr>
                <w:rFonts w:ascii="Times New Roman" w:hAnsi="Times New Roman" w:cs="Times New Roman"/>
                <w:sz w:val="14"/>
                <w:szCs w:val="14"/>
              </w:rPr>
              <w:t>, д.65, №5-Н</w:t>
            </w:r>
          </w:p>
        </w:tc>
        <w:tc>
          <w:tcPr>
            <w:tcW w:w="3060" w:type="dxa"/>
            <w:tcBorders>
              <w:left w:val="single" w:sz="4" w:space="0" w:color="000000"/>
              <w:bottom w:val="single" w:sz="4" w:space="0" w:color="000000"/>
            </w:tcBorders>
            <w:shd w:val="clear" w:color="auto" w:fill="FFFFFF"/>
          </w:tcPr>
          <w:p w:rsidR="009E0E5B" w:rsidRPr="003D652A" w:rsidRDefault="009E0E5B" w:rsidP="003D652A">
            <w:pPr>
              <w:widowControl w:val="0"/>
              <w:tabs>
                <w:tab w:val="center" w:pos="4677"/>
                <w:tab w:val="right" w:pos="9355"/>
              </w:tabs>
              <w:snapToGrid w:val="0"/>
              <w:spacing w:after="0" w:line="240" w:lineRule="auto"/>
              <w:ind w:left="-108" w:right="-25" w:hanging="9"/>
              <w:jc w:val="center"/>
              <w:rPr>
                <w:rFonts w:ascii="Times New Roman" w:hAnsi="Times New Roman" w:cs="Times New Roman"/>
                <w:sz w:val="14"/>
                <w:szCs w:val="14"/>
              </w:rPr>
            </w:pPr>
            <w:r w:rsidRPr="003D652A">
              <w:rPr>
                <w:rFonts w:ascii="Times New Roman" w:hAnsi="Times New Roman" w:cs="Times New Roman"/>
                <w:sz w:val="14"/>
                <w:szCs w:val="14"/>
              </w:rPr>
              <w:t>Нежилое, общей площадью 124,1 кв. м., этаж 2</w:t>
            </w:r>
          </w:p>
        </w:tc>
        <w:tc>
          <w:tcPr>
            <w:tcW w:w="1032" w:type="dxa"/>
            <w:tcBorders>
              <w:left w:val="single" w:sz="4" w:space="0" w:color="000000"/>
              <w:bottom w:val="single" w:sz="4" w:space="0" w:color="000000"/>
              <w:right w:val="single" w:sz="4" w:space="0" w:color="000000"/>
            </w:tcBorders>
            <w:shd w:val="clear" w:color="auto" w:fill="FFFFFF"/>
          </w:tcPr>
          <w:p w:rsidR="009E0E5B" w:rsidRPr="003D652A" w:rsidRDefault="009E0E5B" w:rsidP="009E0E5B">
            <w:pPr>
              <w:widowControl w:val="0"/>
              <w:tabs>
                <w:tab w:val="center" w:pos="4677"/>
                <w:tab w:val="right" w:pos="9355"/>
              </w:tabs>
              <w:snapToGrid w:val="0"/>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33316,01</w:t>
            </w:r>
          </w:p>
        </w:tc>
      </w:tr>
    </w:tbl>
    <w:p w:rsidR="009E0E5B" w:rsidRPr="009E0E5B" w:rsidRDefault="009E0E5B" w:rsidP="003D652A">
      <w:pPr>
        <w:spacing w:after="0" w:line="240" w:lineRule="auto"/>
        <w:ind w:right="-6" w:firstLine="284"/>
        <w:jc w:val="both"/>
        <w:rPr>
          <w:rFonts w:ascii="Times New Roman" w:hAnsi="Times New Roman" w:cs="Times New Roman"/>
          <w:sz w:val="16"/>
          <w:szCs w:val="16"/>
        </w:rPr>
      </w:pPr>
      <w:r w:rsidRPr="009E0E5B">
        <w:rPr>
          <w:rFonts w:ascii="Times New Roman" w:hAnsi="Times New Roman" w:cs="Times New Roman"/>
          <w:sz w:val="16"/>
          <w:szCs w:val="16"/>
        </w:rPr>
        <w:t>2. Уполномочить Лебедеву Галину Александровну, директора муниципального бюджетного учреждения культуры «</w:t>
      </w:r>
      <w:proofErr w:type="spellStart"/>
      <w:r w:rsidRPr="009E0E5B">
        <w:rPr>
          <w:rFonts w:ascii="Times New Roman" w:hAnsi="Times New Roman" w:cs="Times New Roman"/>
          <w:sz w:val="16"/>
          <w:szCs w:val="16"/>
        </w:rPr>
        <w:t>Волотовская</w:t>
      </w:r>
      <w:proofErr w:type="spellEnd"/>
      <w:r w:rsidRPr="009E0E5B">
        <w:rPr>
          <w:rFonts w:ascii="Times New Roman" w:hAnsi="Times New Roman" w:cs="Times New Roman"/>
          <w:sz w:val="16"/>
          <w:szCs w:val="16"/>
        </w:rPr>
        <w:t xml:space="preserve"> </w:t>
      </w:r>
      <w:proofErr w:type="spellStart"/>
      <w:r w:rsidRPr="009E0E5B">
        <w:rPr>
          <w:rFonts w:ascii="Times New Roman" w:hAnsi="Times New Roman" w:cs="Times New Roman"/>
          <w:sz w:val="16"/>
          <w:szCs w:val="16"/>
        </w:rPr>
        <w:t>межпоселенческая</w:t>
      </w:r>
      <w:proofErr w:type="spellEnd"/>
      <w:r w:rsidRPr="009E0E5B">
        <w:rPr>
          <w:rFonts w:ascii="Times New Roman" w:hAnsi="Times New Roman" w:cs="Times New Roman"/>
          <w:sz w:val="16"/>
          <w:szCs w:val="16"/>
        </w:rPr>
        <w:t xml:space="preserve"> централизованная библиотечная система», расположенного по адресу: Новгородская область, Волотовский район, п. Волот, ул. Володарского, д. 6а, выступить в качестве заявителя при государственной регистрации изменений в Устав муниципального бюджетного учреждения «</w:t>
      </w:r>
      <w:proofErr w:type="spellStart"/>
      <w:r w:rsidRPr="009E0E5B">
        <w:rPr>
          <w:rFonts w:ascii="Times New Roman" w:hAnsi="Times New Roman" w:cs="Times New Roman"/>
          <w:sz w:val="16"/>
          <w:szCs w:val="16"/>
        </w:rPr>
        <w:t>Волотовская</w:t>
      </w:r>
      <w:proofErr w:type="spellEnd"/>
      <w:r w:rsidRPr="009E0E5B">
        <w:rPr>
          <w:rFonts w:ascii="Times New Roman" w:hAnsi="Times New Roman" w:cs="Times New Roman"/>
          <w:sz w:val="16"/>
          <w:szCs w:val="16"/>
        </w:rPr>
        <w:t xml:space="preserve"> </w:t>
      </w:r>
      <w:proofErr w:type="spellStart"/>
      <w:r w:rsidRPr="009E0E5B">
        <w:rPr>
          <w:rFonts w:ascii="Times New Roman" w:hAnsi="Times New Roman" w:cs="Times New Roman"/>
          <w:sz w:val="16"/>
          <w:szCs w:val="16"/>
        </w:rPr>
        <w:t>межпоселенческая</w:t>
      </w:r>
      <w:proofErr w:type="spellEnd"/>
      <w:r w:rsidRPr="009E0E5B">
        <w:rPr>
          <w:rFonts w:ascii="Times New Roman" w:hAnsi="Times New Roman" w:cs="Times New Roman"/>
          <w:sz w:val="16"/>
          <w:szCs w:val="16"/>
        </w:rPr>
        <w:t xml:space="preserve"> централизованная библиотечная система».</w:t>
      </w:r>
    </w:p>
    <w:p w:rsidR="009E0E5B" w:rsidRPr="009E0E5B" w:rsidRDefault="009E0E5B" w:rsidP="003D652A">
      <w:pPr>
        <w:spacing w:after="0" w:line="240" w:lineRule="auto"/>
        <w:ind w:firstLine="284"/>
        <w:jc w:val="both"/>
        <w:rPr>
          <w:rFonts w:ascii="Times New Roman" w:hAnsi="Times New Roman" w:cs="Times New Roman"/>
          <w:sz w:val="16"/>
          <w:szCs w:val="16"/>
        </w:rPr>
      </w:pPr>
      <w:r w:rsidRPr="009E0E5B">
        <w:rPr>
          <w:rFonts w:ascii="Times New Roman" w:hAnsi="Times New Roman" w:cs="Times New Roman"/>
          <w:sz w:val="16"/>
          <w:szCs w:val="16"/>
        </w:rPr>
        <w:t xml:space="preserve">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 </w:t>
      </w:r>
    </w:p>
    <w:p w:rsidR="009E0E5B" w:rsidRPr="009E0E5B" w:rsidRDefault="009E0E5B" w:rsidP="003D652A">
      <w:pPr>
        <w:spacing w:after="0" w:line="240" w:lineRule="auto"/>
        <w:jc w:val="right"/>
        <w:rPr>
          <w:rFonts w:ascii="Times New Roman" w:hAnsi="Times New Roman" w:cs="Times New Roman"/>
          <w:sz w:val="16"/>
          <w:szCs w:val="16"/>
        </w:rPr>
      </w:pPr>
      <w:r w:rsidRPr="009E0E5B">
        <w:rPr>
          <w:rFonts w:ascii="Times New Roman" w:hAnsi="Times New Roman" w:cs="Times New Roman"/>
          <w:sz w:val="16"/>
          <w:szCs w:val="16"/>
        </w:rPr>
        <w:t>Глава муниципального</w:t>
      </w:r>
      <w:r w:rsidR="003D652A">
        <w:rPr>
          <w:rFonts w:ascii="Times New Roman" w:hAnsi="Times New Roman" w:cs="Times New Roman"/>
          <w:sz w:val="16"/>
          <w:szCs w:val="16"/>
        </w:rPr>
        <w:t xml:space="preserve"> </w:t>
      </w:r>
      <w:r w:rsidRPr="009E0E5B">
        <w:rPr>
          <w:rFonts w:ascii="Times New Roman" w:hAnsi="Times New Roman" w:cs="Times New Roman"/>
          <w:sz w:val="16"/>
          <w:szCs w:val="16"/>
        </w:rPr>
        <w:t>округа                                                  А.И.</w:t>
      </w:r>
      <w:r w:rsidR="006C4ABF" w:rsidRPr="006C4ABF">
        <w:rPr>
          <w:rFonts w:ascii="Times New Roman" w:hAnsi="Times New Roman" w:cs="Times New Roman"/>
          <w:sz w:val="16"/>
          <w:szCs w:val="16"/>
        </w:rPr>
        <w:t xml:space="preserve"> </w:t>
      </w:r>
      <w:r w:rsidRPr="009E0E5B">
        <w:rPr>
          <w:rFonts w:ascii="Times New Roman" w:hAnsi="Times New Roman" w:cs="Times New Roman"/>
          <w:sz w:val="16"/>
          <w:szCs w:val="16"/>
        </w:rPr>
        <w:t>Лыжов</w:t>
      </w:r>
    </w:p>
    <w:p w:rsidR="003D652A" w:rsidRPr="003D652A" w:rsidRDefault="003D652A" w:rsidP="003D652A">
      <w:pPr>
        <w:spacing w:after="0" w:line="240" w:lineRule="auto"/>
        <w:rPr>
          <w:rFonts w:ascii="Times New Roman" w:hAnsi="Times New Roman" w:cs="Times New Roman"/>
          <w:sz w:val="16"/>
          <w:szCs w:val="16"/>
        </w:rPr>
      </w:pPr>
    </w:p>
    <w:p w:rsidR="003D652A" w:rsidRPr="003D652A" w:rsidRDefault="003D652A" w:rsidP="003D652A">
      <w:pPr>
        <w:keepNext/>
        <w:spacing w:after="0" w:line="240" w:lineRule="auto"/>
        <w:jc w:val="center"/>
        <w:outlineLvl w:val="2"/>
        <w:rPr>
          <w:rFonts w:ascii="Times New Roman" w:hAnsi="Times New Roman" w:cs="Times New Roman"/>
          <w:sz w:val="16"/>
          <w:szCs w:val="16"/>
        </w:rPr>
      </w:pPr>
      <w:r w:rsidRPr="003D652A">
        <w:rPr>
          <w:rFonts w:ascii="Times New Roman" w:hAnsi="Times New Roman" w:cs="Times New Roman"/>
          <w:sz w:val="16"/>
          <w:szCs w:val="16"/>
        </w:rPr>
        <w:t>АДМИНИСТРАЦИЯ ВОЛОТОВСКОГО МУНИЦИПАЛЬНОГО ОКРУГА</w:t>
      </w:r>
    </w:p>
    <w:p w:rsidR="003D652A" w:rsidRPr="003D652A" w:rsidRDefault="003D652A" w:rsidP="003D652A">
      <w:pPr>
        <w:keepNext/>
        <w:spacing w:after="0" w:line="240" w:lineRule="auto"/>
        <w:jc w:val="center"/>
        <w:outlineLvl w:val="0"/>
        <w:rPr>
          <w:rFonts w:ascii="Times New Roman" w:hAnsi="Times New Roman" w:cs="Times New Roman"/>
          <w:b/>
          <w:bCs/>
          <w:sz w:val="16"/>
          <w:szCs w:val="16"/>
        </w:rPr>
      </w:pPr>
      <w:r w:rsidRPr="003D652A">
        <w:rPr>
          <w:rFonts w:ascii="Times New Roman" w:hAnsi="Times New Roman" w:cs="Times New Roman"/>
          <w:b/>
          <w:bCs/>
          <w:sz w:val="16"/>
          <w:szCs w:val="16"/>
        </w:rPr>
        <w:t>П О С Т А Н О В Л Е Н И Е</w:t>
      </w:r>
    </w:p>
    <w:p w:rsidR="003D652A" w:rsidRPr="003D652A" w:rsidRDefault="00ED26CB" w:rsidP="003D652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11.02.2021 </w:t>
      </w:r>
      <w:r w:rsidR="003D652A" w:rsidRPr="003D652A">
        <w:rPr>
          <w:rFonts w:ascii="Times New Roman" w:hAnsi="Times New Roman" w:cs="Times New Roman"/>
          <w:sz w:val="16"/>
          <w:szCs w:val="16"/>
        </w:rPr>
        <w:t>№ 79</w:t>
      </w:r>
    </w:p>
    <w:p w:rsidR="003D652A" w:rsidRPr="003D652A" w:rsidRDefault="003D652A" w:rsidP="003D652A">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780"/>
      </w:tblGrid>
      <w:tr w:rsidR="003D652A" w:rsidRPr="003D652A" w:rsidTr="003D652A">
        <w:trPr>
          <w:trHeight w:val="382"/>
        </w:trPr>
        <w:tc>
          <w:tcPr>
            <w:tcW w:w="10780" w:type="dxa"/>
            <w:hideMark/>
          </w:tcPr>
          <w:p w:rsidR="003D652A" w:rsidRDefault="003D652A" w:rsidP="003D652A">
            <w:pPr>
              <w:spacing w:after="0" w:line="240" w:lineRule="auto"/>
              <w:jc w:val="center"/>
              <w:rPr>
                <w:rFonts w:ascii="Times New Roman" w:hAnsi="Times New Roman" w:cs="Times New Roman"/>
                <w:sz w:val="16"/>
                <w:szCs w:val="16"/>
              </w:rPr>
            </w:pPr>
            <w:r w:rsidRPr="003D652A">
              <w:rPr>
                <w:rFonts w:ascii="Times New Roman" w:hAnsi="Times New Roman" w:cs="Times New Roman"/>
                <w:sz w:val="16"/>
                <w:szCs w:val="16"/>
              </w:rPr>
              <w:t>Об утверждении Положения о комитете по управлению муниципальным имуществом, земельным вопросам и градостроительной деятельности Администрации Волотовского муниципального округа</w:t>
            </w:r>
          </w:p>
          <w:p w:rsidR="003D652A" w:rsidRPr="003D652A" w:rsidRDefault="003D652A" w:rsidP="003D652A">
            <w:pPr>
              <w:spacing w:after="0" w:line="240" w:lineRule="auto"/>
              <w:jc w:val="center"/>
              <w:rPr>
                <w:rFonts w:ascii="Times New Roman" w:hAnsi="Times New Roman" w:cs="Times New Roman"/>
                <w:sz w:val="16"/>
                <w:szCs w:val="16"/>
              </w:rPr>
            </w:pPr>
          </w:p>
        </w:tc>
      </w:tr>
    </w:tbl>
    <w:p w:rsidR="003D652A" w:rsidRPr="003D652A" w:rsidRDefault="003D652A" w:rsidP="003D652A">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D652A" w:rsidRPr="003D652A" w:rsidRDefault="003D652A" w:rsidP="003D652A">
      <w:pPr>
        <w:spacing w:after="0" w:line="240" w:lineRule="auto"/>
        <w:ind w:firstLine="284"/>
        <w:rPr>
          <w:rFonts w:ascii="Times New Roman" w:hAnsi="Times New Roman" w:cs="Times New Roman"/>
          <w:b/>
          <w:sz w:val="16"/>
          <w:szCs w:val="16"/>
        </w:rPr>
      </w:pPr>
      <w:r w:rsidRPr="003D652A">
        <w:rPr>
          <w:rFonts w:ascii="Times New Roman" w:hAnsi="Times New Roman" w:cs="Times New Roman"/>
          <w:b/>
          <w:sz w:val="16"/>
          <w:szCs w:val="16"/>
        </w:rPr>
        <w:t>ПОСТАНОВЛЯЮ:</w:t>
      </w:r>
    </w:p>
    <w:p w:rsidR="003D652A" w:rsidRPr="003D652A" w:rsidRDefault="003D652A" w:rsidP="003D652A">
      <w:pPr>
        <w:spacing w:after="0" w:line="240" w:lineRule="auto"/>
        <w:ind w:firstLine="284"/>
        <w:jc w:val="both"/>
        <w:rPr>
          <w:rFonts w:ascii="Times New Roman" w:hAnsi="Times New Roman" w:cs="Times New Roman"/>
          <w:bCs/>
          <w:sz w:val="16"/>
          <w:szCs w:val="16"/>
        </w:rPr>
      </w:pPr>
      <w:r w:rsidRPr="003D652A">
        <w:rPr>
          <w:rFonts w:ascii="Times New Roman" w:hAnsi="Times New Roman" w:cs="Times New Roman"/>
          <w:bCs/>
          <w:sz w:val="16"/>
          <w:szCs w:val="16"/>
        </w:rPr>
        <w:t>1. Утвердить прилагаемое Положение о комитете по управлению муниципальным имуществом, земельным вопросам и градостроительной деятельности Администрации Волотовского муниципального округа.</w:t>
      </w:r>
    </w:p>
    <w:p w:rsidR="003D652A" w:rsidRPr="003D652A" w:rsidRDefault="003D652A" w:rsidP="003D652A">
      <w:pPr>
        <w:spacing w:after="0" w:line="240" w:lineRule="auto"/>
        <w:ind w:firstLine="284"/>
        <w:jc w:val="both"/>
        <w:rPr>
          <w:rFonts w:ascii="Times New Roman" w:hAnsi="Times New Roman" w:cs="Times New Roman"/>
          <w:bCs/>
          <w:sz w:val="16"/>
          <w:szCs w:val="16"/>
        </w:rPr>
      </w:pPr>
      <w:r w:rsidRPr="003D652A">
        <w:rPr>
          <w:rFonts w:ascii="Times New Roman" w:hAnsi="Times New Roman" w:cs="Times New Roman"/>
          <w:bCs/>
          <w:sz w:val="16"/>
          <w:szCs w:val="16"/>
        </w:rPr>
        <w:t>2. Признать утратившим силу постановление Администрации Волотовского муниципального района от 09.02.2018 № 135 «Об утверждении Положения о комитете по управлению муниципальным имуществом Администрации Волотовского муниципального района».</w:t>
      </w:r>
    </w:p>
    <w:p w:rsidR="003D652A" w:rsidRPr="003D652A" w:rsidRDefault="003D652A" w:rsidP="003D652A">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 xml:space="preserve">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 </w:t>
      </w:r>
    </w:p>
    <w:p w:rsidR="003D652A" w:rsidRPr="003D652A" w:rsidRDefault="003D652A" w:rsidP="003D652A">
      <w:pPr>
        <w:spacing w:after="0" w:line="240" w:lineRule="auto"/>
        <w:jc w:val="right"/>
        <w:rPr>
          <w:rFonts w:ascii="Times New Roman" w:hAnsi="Times New Roman" w:cs="Times New Roman"/>
          <w:sz w:val="16"/>
          <w:szCs w:val="16"/>
        </w:rPr>
      </w:pPr>
      <w:r w:rsidRPr="003D652A">
        <w:rPr>
          <w:rFonts w:ascii="Times New Roman" w:hAnsi="Times New Roman" w:cs="Times New Roman"/>
          <w:sz w:val="16"/>
          <w:szCs w:val="16"/>
        </w:rPr>
        <w:t>Глава муниципального округа             А.И. Лыжов</w:t>
      </w:r>
    </w:p>
    <w:p w:rsidR="003D652A" w:rsidRDefault="003D652A" w:rsidP="003D652A">
      <w:pPr>
        <w:spacing w:after="0" w:line="240" w:lineRule="auto"/>
        <w:ind w:left="5954"/>
        <w:jc w:val="right"/>
        <w:rPr>
          <w:rFonts w:ascii="Times New Roman" w:hAnsi="Times New Roman" w:cs="Times New Roman"/>
          <w:sz w:val="16"/>
          <w:szCs w:val="16"/>
        </w:rPr>
      </w:pPr>
    </w:p>
    <w:p w:rsidR="003D652A" w:rsidRDefault="003D652A" w:rsidP="003D652A">
      <w:pPr>
        <w:spacing w:after="0" w:line="240" w:lineRule="auto"/>
        <w:ind w:left="5954"/>
        <w:jc w:val="right"/>
        <w:rPr>
          <w:rFonts w:ascii="Times New Roman" w:hAnsi="Times New Roman" w:cs="Times New Roman"/>
          <w:sz w:val="14"/>
          <w:szCs w:val="14"/>
        </w:rPr>
      </w:pPr>
      <w:r w:rsidRPr="003D652A">
        <w:rPr>
          <w:rFonts w:ascii="Times New Roman" w:hAnsi="Times New Roman" w:cs="Times New Roman"/>
          <w:sz w:val="14"/>
          <w:szCs w:val="14"/>
        </w:rPr>
        <w:t>Утверждено</w:t>
      </w:r>
      <w:r>
        <w:rPr>
          <w:rFonts w:ascii="Times New Roman" w:hAnsi="Times New Roman" w:cs="Times New Roman"/>
          <w:sz w:val="14"/>
          <w:szCs w:val="14"/>
        </w:rPr>
        <w:t xml:space="preserve"> </w:t>
      </w:r>
      <w:r w:rsidRPr="003D652A">
        <w:rPr>
          <w:rFonts w:ascii="Times New Roman" w:hAnsi="Times New Roman" w:cs="Times New Roman"/>
          <w:sz w:val="14"/>
          <w:szCs w:val="14"/>
        </w:rPr>
        <w:t>постановлением Администрации Волотовского</w:t>
      </w:r>
    </w:p>
    <w:p w:rsidR="003D652A" w:rsidRPr="00ED26CB" w:rsidRDefault="003D652A" w:rsidP="00ED26CB">
      <w:pPr>
        <w:spacing w:after="0" w:line="240" w:lineRule="auto"/>
        <w:ind w:left="5954"/>
        <w:jc w:val="right"/>
        <w:rPr>
          <w:rFonts w:ascii="Times New Roman" w:hAnsi="Times New Roman" w:cs="Times New Roman"/>
          <w:sz w:val="14"/>
          <w:szCs w:val="14"/>
        </w:rPr>
      </w:pPr>
      <w:r w:rsidRPr="003D652A">
        <w:rPr>
          <w:rFonts w:ascii="Times New Roman" w:hAnsi="Times New Roman" w:cs="Times New Roman"/>
          <w:sz w:val="14"/>
          <w:szCs w:val="14"/>
        </w:rPr>
        <w:t xml:space="preserve"> муниципального округа от 11</w:t>
      </w:r>
      <w:r w:rsidR="00ED26CB">
        <w:rPr>
          <w:rFonts w:ascii="Times New Roman" w:hAnsi="Times New Roman" w:cs="Times New Roman"/>
          <w:sz w:val="14"/>
          <w:szCs w:val="14"/>
        </w:rPr>
        <w:t>.02.2021 № 79</w:t>
      </w:r>
    </w:p>
    <w:p w:rsidR="003D652A" w:rsidRPr="003D652A" w:rsidRDefault="003D652A" w:rsidP="003D652A">
      <w:pPr>
        <w:widowControl w:val="0"/>
        <w:autoSpaceDE w:val="0"/>
        <w:autoSpaceDN w:val="0"/>
        <w:adjustRightInd w:val="0"/>
        <w:spacing w:after="0" w:line="240" w:lineRule="auto"/>
        <w:contextualSpacing/>
        <w:jc w:val="center"/>
        <w:rPr>
          <w:rFonts w:ascii="Times New Roman" w:hAnsi="Times New Roman" w:cs="Times New Roman"/>
          <w:b/>
          <w:bCs/>
          <w:sz w:val="16"/>
          <w:szCs w:val="16"/>
        </w:rPr>
      </w:pPr>
      <w:r w:rsidRPr="003D652A">
        <w:rPr>
          <w:rFonts w:ascii="Times New Roman" w:hAnsi="Times New Roman" w:cs="Times New Roman"/>
          <w:b/>
          <w:bCs/>
          <w:sz w:val="16"/>
          <w:szCs w:val="16"/>
        </w:rPr>
        <w:t>ПОЛОЖЕНИЕ</w:t>
      </w:r>
    </w:p>
    <w:p w:rsidR="003D652A" w:rsidRPr="003D652A" w:rsidRDefault="003D652A" w:rsidP="003D652A">
      <w:pPr>
        <w:widowControl w:val="0"/>
        <w:autoSpaceDE w:val="0"/>
        <w:autoSpaceDN w:val="0"/>
        <w:adjustRightInd w:val="0"/>
        <w:spacing w:after="0" w:line="240" w:lineRule="auto"/>
        <w:contextualSpacing/>
        <w:jc w:val="center"/>
        <w:rPr>
          <w:rFonts w:ascii="Times New Roman" w:hAnsi="Times New Roman" w:cs="Times New Roman"/>
          <w:b/>
          <w:bCs/>
          <w:sz w:val="16"/>
          <w:szCs w:val="16"/>
        </w:rPr>
      </w:pPr>
      <w:r w:rsidRPr="003D652A">
        <w:rPr>
          <w:rFonts w:ascii="Times New Roman" w:hAnsi="Times New Roman" w:cs="Times New Roman"/>
          <w:b/>
          <w:bCs/>
          <w:sz w:val="16"/>
          <w:szCs w:val="16"/>
        </w:rPr>
        <w:t>о комитете по управлению муниципальным имуществом, земельным вопросам и градостроительной деятельности Администрации Волотовского муниципального округа</w:t>
      </w:r>
    </w:p>
    <w:p w:rsidR="003D652A" w:rsidRPr="003D652A" w:rsidRDefault="003D652A" w:rsidP="003D652A">
      <w:pPr>
        <w:widowControl w:val="0"/>
        <w:autoSpaceDE w:val="0"/>
        <w:autoSpaceDN w:val="0"/>
        <w:adjustRightInd w:val="0"/>
        <w:spacing w:after="0" w:line="240" w:lineRule="auto"/>
        <w:contextualSpacing/>
        <w:jc w:val="center"/>
        <w:rPr>
          <w:rFonts w:ascii="Times New Roman" w:hAnsi="Times New Roman" w:cs="Times New Roman"/>
          <w:b/>
          <w:bCs/>
          <w:sz w:val="16"/>
          <w:szCs w:val="16"/>
        </w:rPr>
      </w:pP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3D652A">
        <w:rPr>
          <w:rFonts w:ascii="Times New Roman" w:hAnsi="Times New Roman" w:cs="Times New Roman"/>
          <w:bCs/>
          <w:sz w:val="16"/>
          <w:szCs w:val="16"/>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Уставом Волотовского муниципального округа, другими нормативными правовыми актами и определяет основные задачи, полномочия и организацию работы комитета по управлению муниципальным имуществом, земельным вопросам и градостроительной деятельности Администрации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outlineLvl w:val="1"/>
        <w:rPr>
          <w:rFonts w:ascii="Times New Roman" w:hAnsi="Times New Roman" w:cs="Times New Roman"/>
          <w:b/>
          <w:sz w:val="16"/>
          <w:szCs w:val="16"/>
        </w:rPr>
      </w:pPr>
      <w:r w:rsidRPr="003D652A">
        <w:rPr>
          <w:rFonts w:ascii="Times New Roman" w:hAnsi="Times New Roman" w:cs="Times New Roman"/>
          <w:b/>
          <w:sz w:val="16"/>
          <w:szCs w:val="16"/>
        </w:rPr>
        <w:t>1. ОБЩИЕ ПОЛОЖЕНИЯ</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bCs/>
          <w:sz w:val="16"/>
          <w:szCs w:val="16"/>
        </w:rPr>
      </w:pPr>
      <w:r w:rsidRPr="003D652A">
        <w:rPr>
          <w:rFonts w:ascii="Times New Roman" w:hAnsi="Times New Roman" w:cs="Times New Roman"/>
          <w:bCs/>
          <w:sz w:val="16"/>
          <w:szCs w:val="16"/>
        </w:rPr>
        <w:t>1.1.</w:t>
      </w:r>
      <w:r w:rsidRPr="003D652A">
        <w:rPr>
          <w:rFonts w:ascii="Times New Roman" w:hAnsi="Times New Roman" w:cs="Times New Roman"/>
          <w:b/>
          <w:bCs/>
          <w:sz w:val="16"/>
          <w:szCs w:val="16"/>
        </w:rPr>
        <w:t xml:space="preserve"> </w:t>
      </w:r>
      <w:r w:rsidRPr="003D652A">
        <w:rPr>
          <w:rFonts w:ascii="Times New Roman" w:hAnsi="Times New Roman" w:cs="Times New Roman"/>
          <w:bCs/>
          <w:sz w:val="16"/>
          <w:szCs w:val="16"/>
        </w:rPr>
        <w:t>Комитет по управлению муниципальным имуществом, земельным вопросам и градостроительной деятельности Администрации Волотовского муниципального округа</w:t>
      </w:r>
      <w:r w:rsidRPr="003D652A">
        <w:rPr>
          <w:rFonts w:ascii="Times New Roman" w:hAnsi="Times New Roman" w:cs="Times New Roman"/>
          <w:b/>
          <w:bCs/>
          <w:sz w:val="16"/>
          <w:szCs w:val="16"/>
        </w:rPr>
        <w:t xml:space="preserve"> </w:t>
      </w:r>
      <w:r w:rsidRPr="003D652A">
        <w:rPr>
          <w:rFonts w:ascii="Times New Roman" w:hAnsi="Times New Roman" w:cs="Times New Roman"/>
          <w:bCs/>
          <w:sz w:val="16"/>
          <w:szCs w:val="16"/>
        </w:rPr>
        <w:t>(сокращенное наименование КУМИ) (далее - комитет) является структурным подразделением Администрации Волотовского муниципального округа (далее - Администрация), реализующим полномочия в сфере управления и распоряжения муниципальным имуществом, находящимся в муниципальной собственности Волотовского муниципального округа, распоряжения земельными участками, находящимися в муниципальной собственности Волотовского муниципального округа, государственная собственность на которые не разграничена в границах территории Волотовского муниципального округа, градостроительной деятельности на территории муниципального образования Волотовский муниципальный округ.</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1.2. Комитет в своей деятельности руководствуется Конституцией Российской Федерации, федеральными законами, актами Президента Российской Федерации, федеральных органов государственной власти, областными законами, указами Губернатора области, постановлениями и распоряжениями Правительства области, решениями Думы Волотовского муниципального округа, постановлениями и распоряжениями Администрации Волотовского муниципального округа и настоящим Положением.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1.3. Комитет в своей деятельности подчиняется Главе муниципального округа, заместителю Главы Администрации муниципального округа, курирующему сферу деятельности комитета.</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1.4. Комитет осуществляет свою деятельность непосредственно во взаимодействии с другими структурными подразделениями Администрации муниципального округа, органами местного самоуправления муниципального округа, органами исполнительной власти Новгородской области и федеральными органами исполнительной власти, гражданами и организациями.</w:t>
      </w:r>
    </w:p>
    <w:p w:rsidR="003D652A" w:rsidRPr="003D652A" w:rsidRDefault="003D652A" w:rsidP="003D652A">
      <w:pPr>
        <w:widowControl w:val="0"/>
        <w:autoSpaceDE w:val="0"/>
        <w:autoSpaceDN w:val="0"/>
        <w:adjustRightInd w:val="0"/>
        <w:spacing w:after="0" w:line="240" w:lineRule="auto"/>
        <w:ind w:firstLine="284"/>
        <w:contextualSpacing/>
        <w:outlineLvl w:val="1"/>
        <w:rPr>
          <w:rFonts w:ascii="Times New Roman" w:hAnsi="Times New Roman" w:cs="Times New Roman"/>
          <w:b/>
          <w:sz w:val="16"/>
          <w:szCs w:val="16"/>
        </w:rPr>
      </w:pPr>
      <w:r w:rsidRPr="003D652A">
        <w:rPr>
          <w:rFonts w:ascii="Times New Roman" w:hAnsi="Times New Roman" w:cs="Times New Roman"/>
          <w:b/>
          <w:sz w:val="16"/>
          <w:szCs w:val="16"/>
        </w:rPr>
        <w:t>2. ЦЕЛИ И ЗАДАЧИ КОМИТЕТА</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 Деятельность комитета направлена на достижение следующих целей:</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2.1.1. Оптимизация структуры муниципальной собственности в соответствии с разграничением полномочий между федеральными органами государственной власти, органами государственной власти Новгородской области и органами местного самоуправления;</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2.1.2. Реализация эффективной политики в сфере использования, управления, распоряжения, приватизации имущества, находящегося в муниципальной собственности (далее - имущество);</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2.1.3. Обеспечение пополнения доходной части муниципальных бюджетов Волотовского муниципального округа от использования имущества и земельных ресурсов;</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2.1.4. Развитие конкурентного рынка недвижимости и земли, создание информационно-технической инфраструктуры автоматизированной системы управления недвижимостью;</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2.1.5. Обеспечение эффективного использования земельных ресурсов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 xml:space="preserve">2.1.6.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Волотовского округа. </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2.1.7. Выполнение государственных обязательств по обеспечению земельными участкам отдельных категорий граждан, установленных федеральным законодательством, законодательством Новгородской области;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2.1.8. Реализация мероприятий по охране окружающей среды и особо охраняемых природных территорий местного значения;</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2.1.9. Взаимодействие с организациями в сфере информационной политики, связи и развития информационных технологий, обеспечение предоставления органами местного самоуправления муниципальных услуг, оказываемых комитетом, в электронной форме.</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 Основными задачами комитета являются:</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2.2.1. Участие в процессе разграничения собственности на имущество между Российской Федерацией, Новгородской областью и муниципальными образованиями Волотовского муниципального округа;</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lastRenderedPageBreak/>
        <w:t>2.2.2. Обеспечение эффективного управления, распоряжения и использования муниципального имущества;</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2.2.3. Организация учета муниципального имущества и осуществление в рамках своих полномочий контроля за его использованием;</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2.2.4. Внедрение программно-технических комплексов, поддерживающих информационные базы данных по управлению и распоряжению муниципальным имуществом;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2.2.5. Защита имущественных интересов Волотовского муниципального округа в пределах своей компетенции в соответствии с действующим законодательством;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2.2.6. Участие в формировании доходной части бюджета Волотовского муниципального округа в пределах своей компетенции;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2.2.7. Обеспечение страховой защиты собственности Волотовского муниципального округа в пределах своей компетенции;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2.2.8. Осуществление в пределах своей компетенции полномочий в области размещения наружной рекламы в Волотовском муниципальном округе;</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2.2.9. Организация ведения информационной системы обеспечения градостроительной деятельности на территории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rPr>
          <w:rFonts w:ascii="Times New Roman" w:hAnsi="Times New Roman" w:cs="Times New Roman"/>
          <w:b/>
          <w:sz w:val="16"/>
          <w:szCs w:val="16"/>
        </w:rPr>
      </w:pPr>
      <w:r w:rsidRPr="003D652A">
        <w:rPr>
          <w:rFonts w:ascii="Times New Roman" w:hAnsi="Times New Roman" w:cs="Times New Roman"/>
          <w:b/>
          <w:sz w:val="16"/>
          <w:szCs w:val="16"/>
        </w:rPr>
        <w:t>3. ПОЛНОМОЧИЯ КОМИТЕТА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 Подготовка проектов постановлений (распоряжений) Администрации по вопросам, относящимся к сфере деятельности комитета.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3.2. Разработка проектов муниципальных правовых актов Думы Волотовского муниципального округа по вопросам, относящимся к сфере деятельности комитета.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3.3. Разработка и реализация муниципальных программ, участие в разработке и реализации концепции социально-экономического развития Волотовского муниципального округа в части вопросов, относящихся к сфере деятельности комитета.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3.4. Управление собственностью Волотовского муниципального округа в пределах своей компетенции.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3.5. Защита имущественных прав Волотовского муниципального округа в пределах своей компетенции.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3.6. Осуществление функции администратора неналоговых доходов и иных платежей, поступающих в бюджет Волотовского муниципального округа, в пределах своей компетенции. Проводит в соответствии с действующим законодательством контроль правильности их начисления, полноты и своевременности уплаты, начисления пеней и штрафов по ним, принимает решения о возврате излишне уплаченных платежей.</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3.7. Принятие мер к взысканию неуплаченных неналоговых платежей в бюджет Волотовского муниципального округа в пределах своей компетенции.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3.8. Ведение приема граждан и представителей юридических лиц, рассмотрение их обращений по вопросам, относящимся к сфере деятельности комитета, принятие мер по результатам рассмотрения обращений.</w:t>
      </w:r>
    </w:p>
    <w:p w:rsidR="003D652A" w:rsidRPr="003D652A" w:rsidRDefault="003D652A" w:rsidP="003D652A">
      <w:pPr>
        <w:shd w:val="clear" w:color="auto" w:fill="FFFFFF"/>
        <w:spacing w:after="0" w:line="240" w:lineRule="auto"/>
        <w:ind w:right="22"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3.9. Координация на территории муниципального округа деятельности в сфере управления муниципальным имуществом и земельными вопросами.</w:t>
      </w:r>
    </w:p>
    <w:p w:rsidR="003D652A" w:rsidRPr="003D652A" w:rsidRDefault="003D652A" w:rsidP="003D652A">
      <w:pPr>
        <w:shd w:val="clear" w:color="auto" w:fill="FFFFFF"/>
        <w:spacing w:after="0" w:line="240" w:lineRule="auto"/>
        <w:ind w:right="22"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3.10. Предоставление документов и информации (Р-сведения), которые находятся в ведении комитета, необходимые для оказания государственных и муниципальных услуг, посредством автоматизированной информационной системы поддержки деятельности многофункциональных центров (АИС МФЦ).</w:t>
      </w:r>
    </w:p>
    <w:p w:rsidR="003D652A" w:rsidRPr="003D652A" w:rsidRDefault="003D652A" w:rsidP="003D652A">
      <w:pPr>
        <w:shd w:val="clear" w:color="auto" w:fill="FFFFFF"/>
        <w:spacing w:after="0" w:line="240" w:lineRule="auto"/>
        <w:ind w:right="22"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3.11. Осуществление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включая обеспечение свободного доступа граждан к водным объектам и объектам общего пользования и их береговым полосам, информирование населения об ограничениях их использования.</w:t>
      </w:r>
    </w:p>
    <w:p w:rsidR="003D652A" w:rsidRPr="003D652A" w:rsidRDefault="003D652A" w:rsidP="003D652A">
      <w:pPr>
        <w:shd w:val="clear" w:color="auto" w:fill="FFFFFF"/>
        <w:spacing w:after="0" w:line="240" w:lineRule="auto"/>
        <w:ind w:right="22"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3.12. Предоставление муниципальных услуг в пределах полномочий в соответствии с Федеральным законом от 27.07.2010 № 210-ФЗ «Об организации предоставления государственных и муниципальных услуг».</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 Полномочия комитета по формированию и учету муниципальной собственности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3.13.1. Подготовка документов по принятию в муниципальную собственность имущества, находящегося в федеральной собственности, собственности субъектов Российской Федерации, муниципальной собственности и иных формах собственности, в установленном законом порядке;</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3.13.2. Подготовка документов по передаче муниципального имущества в федеральную собственность, собственность субъектов Российской Федерации и муниципальную собственность других муниципальных образований в установленном законом порядке;</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3.13.3. Подготовка документов по принятию в муниципальную собственность имущества, предназначенного для решения вопросов местного значения, способами, предусмотренными действующим законодательством и муниципальными правовыми актами;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3.13.4. Подготовка документов по принятию в муниципальную собственность бесхозяйного и выморочного имущества;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3.13.5. Подготовка и представление документов на государственную регистрацию сделок с недвижимостью и регистрацию права муниципальной собственности на вновь созданные или приобретенные объекты недвижимости;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3.13.6. Ведение реестров муниципального имущества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3.13.7. Подготовка документов на списание имущества из муниципальной казны;</w:t>
      </w:r>
    </w:p>
    <w:p w:rsidR="003D652A" w:rsidRPr="003D652A" w:rsidRDefault="003D652A" w:rsidP="003D652A">
      <w:pPr>
        <w:shd w:val="clear" w:color="auto" w:fill="FFFFFF"/>
        <w:spacing w:after="0" w:line="240" w:lineRule="auto"/>
        <w:ind w:right="22"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 xml:space="preserve">3.13.8. Представление интересов округа, как собственника имущества при рассмотрении судебных дел, связанных с защитой имущественных интересов, в том числе обращается в установленном порядке в судебные органы с исковыми заявлениями о признании права собственности на имущество, о применении последствий недействительности ничтожных сделок, о взыскании задолженности по арендным платежам, а также по иным основаниям, предусмотренным действующим законодательством, с правом обжалования судебных актов в вышестоящих инстанциях. </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3.14. Осуществлений полномочий комитета в области управления муниципальными предприятиями и учреждениями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3.14.1. Подготовка документов по закреплению муниципального имущества на праве оперативного управления и хозяйственного ведения;</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3.14.2. Принятие решения о прекращении права оперативного управления, хозяйственного ведения у предприятий, учреждений закрепленного за ними муниципального имущества в соответствии с действующим законодательством;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3.14.3. Подготовка перечней особо ценного движимого имущества;</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3.14.4. Подготовка документов о даче согласия на списание имущества, закрепленного за муниципальными учреждениями и предприятиями на праве оперативного управления;</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3.14.5. Подготовка документов о даче согласия на распоряжение принадлежащим им на праве оперативного управления движимым и недвижимым муниципальным имуществом по согласованию с отраслевым органом в случаях и порядке, установленных действующим законодательством и муниципальными правовыми актами;</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3.14.6. Осуществление контроля целевого использования муниципального имущества муниципальными предприятиями и муниципальными учреждениями.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 Полномочия комитета по приватизации объектов муниципальной собственности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 xml:space="preserve">3.15.1. Разработка проекта прогнозного плана приватизации муниципального имущества, проектов изменений и дополнений к нему на очередной финансовый год, проектов нормативных правовых актов по вопросам приватизации; </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3.15.2. Обеспечение реализации прогнозного плана приватизации муниципального имущества на очередной финансовый год, представление отчета о выполнении плана приватизации перед Думой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 xml:space="preserve">3.15.3. Принятие решения об утверждении условий приватизации муниципального имущества; </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3.15.4. Организация оценки имущества при отчуждении объектов казны из муниципальной собственности;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3.15.5. Организация и проведение торгов по продаже муниципального имущества;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3.15.6. Осуществление приватизации муниципального имущества в порядке, установленном действующим законодательством;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3.15.7. Подготовка документов по купле-продаже объектов муниципальной собственности в порядке приватизации;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3.15.8. Представление документов на государственную регистрацию договоров и имущественных прав в установленном законом порядке;</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3.15.9. Ведение реестра договоров купли-продажи муниципального имущества;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3.15.10. Осуществление контроля соблюдения покупателями объектов приватизации, условий, заключенных с ними договоров купли-продажи и в необходимых случаях – принятие мер для их расторжения в установленном порядке;</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3.15.11. Рассмотрение заявлений граждан и подготовка документов по приватизации жилищного муниципального фонда.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 Полномочия комитета в сфере распоряжения муниципальным имуществом, составляющим казну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3.16.1. Осуществление учета и управления муниципальным имуществом, составляющим казну;</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3.16.2. Подготовка документов по передаче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по отчуждению, совершению иных сделок в соответствии с действующим законодательством;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3.16.3. Организация и проведение торгов на право заключения договоров аренды, безвозмездного пользования, доверительного управления муници</w:t>
      </w:r>
      <w:r w:rsidRPr="003D652A">
        <w:rPr>
          <w:rFonts w:ascii="Times New Roman" w:hAnsi="Times New Roman" w:cs="Times New Roman"/>
          <w:sz w:val="16"/>
          <w:szCs w:val="16"/>
        </w:rPr>
        <w:lastRenderedPageBreak/>
        <w:t>пальным имуществом;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3.16.4. Подготовка документов при передаче в аренду и при заключении договоров аренды объектов муниципальной собственности, в том числе и земельных участков;</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3.16.5. Подготовка документов по предоставлению в безвозмездное пользование объектов муниципальной собственности, выполнение функции ссудодателя при заключении соответствующих договоров;</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3.16.6. Подготовка документов по предоставлению в доверительное управление объектов муниципальной собственности, выполнение функции учредителя управления при заключении договоров доверительного управления муниципальным имуществом;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3.16.7. Осуществление контроля за использованием по целевому назначению и сохранностью муниципального имущества, переданного органам государственной власти, органам местного самоуправления, юридическим лицам и индивидуальным предпринимателям;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3.16.8. Составление списков арендаторов муниципального имущества, начисляет арендную плату, составляет расчеты и подготавливает извещения об оплате арендной платы, дополнительные соглашения к договорам аренды;</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3.16.9. Осуществление учета и контроля поступления арендных платежей за использованием муниципального имущества;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3.16.10. Принятие решения о зачете или возврате плательщикам излишне уплаченных в бюджет (взысканных) платежей за использованием муниципального имущества, администрируемых комитетом;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3.16.11.Организация оценки рыночной стоимости объектов для заключения договоров аренды;</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3.16.12. Ведение реестра договоров аренды, безвозмездного пользования, доверительного управления муниципальным имуществом.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 Полномочия комитета в области землепользования:</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 Осуществление в соответствии с действующим законодательством функции управления и распоряжения земельными участками, находящимися в собственности округа и земельных участков государственная собственность на которые не разграничена на территории Волотовского муниципального округа (далее – земельные участки);</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3.17.2. Ведение учета земельных участков, на которые у муниципального образования Волотовский муниципальный округ возникает право собственности в соответствии с действующим законодательством;</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3.17.3. Разработка и вынесение на рассмотрение проекты решений Думы Волотовского муниципального округа по земельным вопросам;</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3.17.4. Рассмотрение заявления физических и юридических лиц, заинтересованных в предоставлении или передаче в собственность, в постоянное (бессрочное) пользование, в безвозмездное пользование или в аренду земельных участков, подготовка соответствующих проектов постановлений Администрации муниципального округа;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3.17.5. Подготовка договоров аренды, договоров безвозмездного пользования на земельные участки, предоставляемые физическим и юридическим лицам;</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3.17.6. Составление списков аренды физических и юридических лиц, начисляет арендную плату за земельные участки, составляет расчеты и подготавливает извещения об оплате арендной платы, дополнительные соглашения к договорам аренды;</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3.17.7. Подготовка документов по выкупу земельных участков, подготавливает договора купли-продажи земельных участков;</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3.17.8. Осуществление контроля за поступлением платежей от аренды и продажи земельных участков;</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3.17.9. Подготовка копий архивных документов, подтверждающих право на владение землей по земельным участкам, находящимся в ведении Администрации Волотовского муниципального округа, в связи с утерей свидетельств физическими или юридическими лицами;</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3.17.10. Осуществление взаимодействия с органом кадастрового учета в получении сведений из государственного кадастра недвижимости, внесение изменений в сведения государственного кадастра недвижимости о земельных участках;</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3.17.11. Подготовка документов по приобретению земельных участков в установленном порядке в муниципальную собственность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3.17.12. Организация и проведение торгов (конкурсов, аукционов) по продаже земельных участков или права на заключение договоров аренды земельных участков;</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3.17.13. Обеспечение проведения и осуществления необходимых действий для государственной регистрации имущественных прав, перехода имущественных прав на земельные участки, обеспечение государственной регистрации заключаемых договоров, требующих такой регистрации, а также ограничений (обременений) прав и сервитутов на земельные участки;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3.17.14. Представление интересов округа при проведении работ по кадастровому учету, оценке земельных участков, в том числе для целей налогообложения и установления арендной платы за землю;</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3.17.15. Выполнение функции в пределах своей компетенции муниципального заказчика проектно-изыскательских, научно-исследовательских, геодезических, картографических и других работ, связанных с управлением земельными участками;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3.17.16. Осуществление функции администратора доходов бюджета округа, осуществление контроля правильности исчисления, полноты и своевременности уплаты, начисления, учета, взыскания, принятия решений о возврате (зачете) излишне уплаченных (взысканных) обязательных платежей в бюджет, пени и штрафов по ним;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3.17.17. Подготовка ходатайств о переводе земель и земельных участков из одной категории в другую в случаях, предусмотренных действующим законодательством;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3.17.18. Осуществление в судебном порядке взыскание задолженности по заключенным договорам аренды земельных участков;</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3.17.19. Осуществление муниципального земельного контроля на территории муниципального округа, подготавливает проекты планов проведения плановых проверок юридических лиц, индивидуальных предпринимателей и физических лиц;</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3.17.20. Осуществление согласования границ земельных участков, граничащих с земельными участками, находящимися в муниципальной собственности муниципального округа или земельных участков, государственная собственность на которые не разграничена на территории Волотовского муниципального округа;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3.17.21. Подготовка документов по резервированию и изъятию, в том числе путем выкупа, земельных участков в границах Волотовского муниципального округа для муниципальных нужд;</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3.17.22. Обеспечение выполнения работ, необходимых для создания искусственных земельных участков для нужд Волотовского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3.18. Полномочия комитета в области рекламы:</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3.18.1. Разработка регламентирующих документов по содержанию, установке и эксплуатации наружной рекламы и информации;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3.18.2. Подготовка проектов правовых актов Администрации о разрешении на установку и эксплуатацию рекламных конструкций на территории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3.18.3. Подготовка схемы размещения рекламных конструкций на территории муниципального округа и проекта правового акта Администрации об её утверждении;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3.18.4. Формирование предмета аукциона и проведение торгов на право заключения договоров на установку и эксплуатацию рекламных конструкций, располагаемых на муниципальном недвижимом имуществе, на земельных участках.</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 Полномочия комитета в области градостроительной деятельности: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 Организация подготовки и утверждения внесения изменений в документы территориального планирования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3.19.2. Организация подготовки и утверждения местных нормативов градостроительного проектирования сельских поселений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3.19.3. Организация подготовки и утверждения правил землепользования и застройки и генерального плана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3.19.4. Организация подготовки и утверждения документации по планировке территории, за исключением случаев, предусмотренных Градостроительным кодексом РФ, в том числе:</w:t>
      </w:r>
    </w:p>
    <w:p w:rsidR="003D652A" w:rsidRPr="003D652A" w:rsidRDefault="003D652A" w:rsidP="003D652A">
      <w:pPr>
        <w:widowControl w:val="0"/>
        <w:tabs>
          <w:tab w:val="left" w:pos="993"/>
        </w:tabs>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подготовка и выдача в установленном порядке технических заданий на разработку проектов планировки территории, проектов межевания территории и внесение в них изменений на территории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организация подготовки, согласования и утверждения документации по планировке территории Волотовского муниципального округа: проектов планировки территорий, проектов межевания территорий;</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3.19.5. Организация подготовки и выдачи разрешений на строительство, разрешений на ввод объектов в эксплуатацию при осуществлении строитель</w:t>
      </w:r>
      <w:r w:rsidRPr="003D652A">
        <w:rPr>
          <w:rFonts w:ascii="Times New Roman" w:hAnsi="Times New Roman" w:cs="Times New Roman"/>
          <w:sz w:val="16"/>
          <w:szCs w:val="16"/>
        </w:rPr>
        <w:lastRenderedPageBreak/>
        <w:t>ства, реконструкции, капитального ремонта объектов капитального строительства, расположенных на территории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3.19.6. Подготовка и направление уведомлений о соответствии указанных в уведомлении о планируемом строительстве параметров объекта индивидуального жилищного строительства или о несоответствии указанных в уведомлении о планируемом строительстве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w:t>
      </w:r>
    </w:p>
    <w:p w:rsidR="003D652A" w:rsidRPr="003D652A" w:rsidRDefault="003D652A" w:rsidP="003D652A">
      <w:pPr>
        <w:suppressAutoHyphens/>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3.19.7. Подготовка и направление уведомлений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3.19.8. Принятие решения о развитии застроенных территорий;</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3.19.9. Осуществление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выдаче рекомендаций о мерах по устранению выявленных нарушений в случаях, предусмотренных Градостроительным кодексом РФ;</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3.19.10. Осуществление подготовки и выдачи градостроительных планов земельных участков, расположенных на территории Волотовского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3.19.11. Осуществление подготовки документа (акта освидетельствования),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осуществляемых с привлечением средств материнского (семейного) капитала, расположенных на территории Волотовского муниципального округа;</w:t>
      </w:r>
    </w:p>
    <w:p w:rsidR="003D652A" w:rsidRPr="003D652A" w:rsidRDefault="003D652A" w:rsidP="003D652A">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3.19.12. Осуществление выдачи выписок из документов территориального планирования, документов градостроительного зонирования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3.19.13. Организация подготовки нормативных документов в целях предоставления разрешения на условно разрешенный вид использования земельного участка или объекта капитального строительства;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3.19.14. Организация подготовки нормативных документов в целях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3.19.15. Ведение нормативно-правовой мониторинг, обеспечение подготовки проектов нормативных правовых актов в области градостроительной деятельности;</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3.19.16. Сбор информации на возможность подключения к сетям инженерно-технического обеспечения (в части газоснабжения, теплоснабжения, электроснабжения и связи, водоснабжения и т.п.) для предоставления земельного участка под строительство объекта капитального строительства;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3.19.17. Взаимодействие с органами государственного надзора, научно-исследовательскими, проектными, общественными организациями по вопросам градостроительной деятельности;</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3.19.18. Участие в разработке и реализации градостроительных разделов программ социально-экономического развития муниципального округа, содержащих вопросы градостроительства в пределах своих полномочий;</w:t>
      </w:r>
    </w:p>
    <w:p w:rsidR="003D652A" w:rsidRPr="003D652A" w:rsidRDefault="003D652A" w:rsidP="003D652A">
      <w:pPr>
        <w:spacing w:after="0" w:line="240" w:lineRule="auto"/>
        <w:ind w:firstLine="284"/>
        <w:contextualSpacing/>
        <w:jc w:val="both"/>
        <w:rPr>
          <w:rFonts w:ascii="Times New Roman" w:hAnsi="Times New Roman" w:cs="Times New Roman"/>
          <w:bCs/>
          <w:sz w:val="16"/>
          <w:szCs w:val="16"/>
        </w:rPr>
      </w:pPr>
      <w:r w:rsidRPr="003D652A">
        <w:rPr>
          <w:rFonts w:ascii="Times New Roman" w:hAnsi="Times New Roman" w:cs="Times New Roman"/>
          <w:sz w:val="16"/>
          <w:szCs w:val="16"/>
        </w:rPr>
        <w:t xml:space="preserve">3.19.19. Присвоение </w:t>
      </w:r>
      <w:r w:rsidRPr="003D652A">
        <w:rPr>
          <w:rFonts w:ascii="Times New Roman" w:hAnsi="Times New Roman" w:cs="Times New Roman"/>
          <w:bCs/>
          <w:sz w:val="16"/>
          <w:szCs w:val="16"/>
        </w:rPr>
        <w:t>адресов новым объектам капитального строительства, подтверждение адресов существующих объектов капитального строительства, присвоение новых адресов взамен ранее присвоенных на территории Волотовского территориального отдела;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shd w:val="clear" w:color="auto" w:fill="FFFFFF"/>
        </w:rPr>
      </w:pPr>
      <w:r w:rsidRPr="003D652A">
        <w:rPr>
          <w:rFonts w:ascii="Times New Roman" w:hAnsi="Times New Roman" w:cs="Times New Roman"/>
          <w:bCs/>
          <w:sz w:val="16"/>
          <w:szCs w:val="16"/>
        </w:rPr>
        <w:t xml:space="preserve">3.19.20. </w:t>
      </w:r>
      <w:r w:rsidRPr="003D652A">
        <w:rPr>
          <w:rFonts w:ascii="Times New Roman" w:hAnsi="Times New Roman" w:cs="Times New Roman"/>
          <w:sz w:val="16"/>
          <w:szCs w:val="16"/>
        </w:rPr>
        <w:t xml:space="preserve">Осуществление ввода данных в </w:t>
      </w:r>
      <w:r w:rsidRPr="003D652A">
        <w:rPr>
          <w:rFonts w:ascii="Times New Roman" w:hAnsi="Times New Roman" w:cs="Times New Roman"/>
          <w:sz w:val="16"/>
          <w:szCs w:val="16"/>
          <w:shd w:val="clear" w:color="auto" w:fill="FFFFFF"/>
        </w:rPr>
        <w:t xml:space="preserve">федеральную информационную адресную систему (ФИАС) об адресах объектов адресации на территории </w:t>
      </w:r>
      <w:r w:rsidRPr="003D652A">
        <w:rPr>
          <w:rFonts w:ascii="Times New Roman" w:hAnsi="Times New Roman" w:cs="Times New Roman"/>
          <w:bCs/>
          <w:sz w:val="16"/>
          <w:szCs w:val="16"/>
        </w:rPr>
        <w:t>Волотовского территориального отдела</w:t>
      </w:r>
      <w:r w:rsidRPr="003D652A">
        <w:rPr>
          <w:rFonts w:ascii="Times New Roman" w:hAnsi="Times New Roman" w:cs="Times New Roman"/>
          <w:sz w:val="16"/>
          <w:szCs w:val="16"/>
          <w:shd w:val="clear" w:color="auto" w:fill="FFFFFF"/>
        </w:rPr>
        <w:t>, проведение инвентаризации объектов адресации, обеспечивает своевременное внесение изменений об адресах объектов адресации;</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3.19.21. Участие в работе комиссии по приемке в эксплуатацию жилых и нежилых помещений в многоквартирных домах после переустройства и (или) перепланировки с оформлением документов о приемке на территории округа;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3.19.22. Обеспечение создания и ведения информационной системы обеспечения градостроительной деятельности на территории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rPr>
          <w:rFonts w:ascii="Times New Roman" w:hAnsi="Times New Roman" w:cs="Times New Roman"/>
          <w:b/>
          <w:sz w:val="16"/>
          <w:szCs w:val="16"/>
        </w:rPr>
      </w:pPr>
      <w:r w:rsidRPr="003D652A">
        <w:rPr>
          <w:rFonts w:ascii="Times New Roman" w:hAnsi="Times New Roman" w:cs="Times New Roman"/>
          <w:b/>
          <w:sz w:val="16"/>
          <w:szCs w:val="16"/>
        </w:rPr>
        <w:t>4. ПРАВА КОМИТЕТА</w:t>
      </w:r>
    </w:p>
    <w:p w:rsidR="003D652A" w:rsidRPr="003D652A" w:rsidRDefault="003D652A" w:rsidP="003D652A">
      <w:pPr>
        <w:widowControl w:val="0"/>
        <w:autoSpaceDE w:val="0"/>
        <w:autoSpaceDN w:val="0"/>
        <w:adjustRightInd w:val="0"/>
        <w:spacing w:after="0" w:line="240" w:lineRule="auto"/>
        <w:ind w:firstLine="284"/>
        <w:contextualSpacing/>
        <w:jc w:val="both"/>
        <w:outlineLvl w:val="1"/>
        <w:rPr>
          <w:rFonts w:ascii="Times New Roman" w:hAnsi="Times New Roman" w:cs="Times New Roman"/>
          <w:sz w:val="16"/>
          <w:szCs w:val="16"/>
        </w:rPr>
      </w:pPr>
      <w:r w:rsidRPr="003D652A">
        <w:rPr>
          <w:rFonts w:ascii="Times New Roman" w:hAnsi="Times New Roman" w:cs="Times New Roman"/>
          <w:sz w:val="16"/>
          <w:szCs w:val="16"/>
        </w:rPr>
        <w:t>Для исполнения установленных действующим законодательством полномочий комитет вправе:</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4.1. Запрашивать в установленном порядке сведения, необходимые для принятия решений по вопросам, отнесенным к установленной сфере деятельности, и выполнения возложенных на него функций;</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4.2. Давать гражданам и организациям разъяснения по вопросам, отнесенным к его компетенции;</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4.3. Привлекать для решения вопросов, отнесенных к установленной сфере деятельности, различные организации и специалистов;</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4.4. Разрабатывать в установленном порядке проекты нормативных правовых актов муниципального округа по вопросам, отнесенным к компетенции комитета;</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4.5. Проводить и участвовать в семинарах, совещания по вопросам, отнесенным к ведению комитета;</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4.6. Создавать координационные, совещательные и экспертные органы (советы, комиссии, группы) для осуществления функций в установленной сфере деятельности.</w:t>
      </w:r>
    </w:p>
    <w:p w:rsidR="003D652A" w:rsidRPr="003D652A" w:rsidRDefault="003D652A" w:rsidP="003D652A">
      <w:pPr>
        <w:widowControl w:val="0"/>
        <w:autoSpaceDE w:val="0"/>
        <w:autoSpaceDN w:val="0"/>
        <w:adjustRightInd w:val="0"/>
        <w:spacing w:after="0" w:line="240" w:lineRule="auto"/>
        <w:ind w:firstLine="284"/>
        <w:contextualSpacing/>
        <w:outlineLvl w:val="1"/>
        <w:rPr>
          <w:rFonts w:ascii="Times New Roman" w:hAnsi="Times New Roman" w:cs="Times New Roman"/>
          <w:b/>
          <w:sz w:val="16"/>
          <w:szCs w:val="16"/>
        </w:rPr>
      </w:pPr>
      <w:r w:rsidRPr="003D652A">
        <w:rPr>
          <w:rFonts w:ascii="Times New Roman" w:hAnsi="Times New Roman" w:cs="Times New Roman"/>
          <w:b/>
          <w:sz w:val="16"/>
          <w:szCs w:val="16"/>
        </w:rPr>
        <w:t>5. ОРГАНИЗАЦИЯ И ДЕЯТЕЛЬНОСТЬ КОМИТЕТА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5.1. Общее руководство деятельностью комитета осуществляет председатель комитета, который назначается на должность и освобождается от должности распоряжением Главы муниципального округа;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5.2. Председатель комитета является должностным лицом органа местного самоуправления муниципального округа и несёт персональную ответственность за выполнение возложенных на комитет задач и осуществление им своих функций;</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5.3. Председатель комитета действует от имени комитета,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5.4. Председатель комитета: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1) вносит в установленном порядке на рассмотрение Главы муниципального округа проекты муниципальных правовых актов по вопросам, входящим в компетенцию комитета, предложения по структуре и предельной численности комитета;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2) распределяет обязанности между работниками комитета, разрабатывает должностные инструкции;</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3) отвечает за своевременное и квалифицированное выполнение основных полномочий комитета и полученных заданий;</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4) реализует мероприятия по укреплению трудовой и исполнительской дисциплины, вносит предложения Главе муниципального округа о применении к работникам комитета мер поощрения и наложении взысканий в соответствии с действующим трудовым законодательством;</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5) несёт персональную ответственность за создание условий по защите государственной тайны, 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6) осуществляет контроль за выполнением правовых актов Думы Волотовского муниципального округа, Главы муниципального округа, а также нормативных правовых актов Губернатора области и Администрации области;</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7) запрашивает и получает в установленном порядке от органов Администрации, предприятий, учреждений и организаций информацию, необходимую для выполнения задач, возложенных на комитет;</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8) принимает участие в разработке и реализации муниципальных целевых программ;</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9) обеспечивает реализацию мер антикоррупционной политики комитета;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10) осуществляет иные полномочия в соответствии с законодательством Российской Федерации, областным законодательством и правовыми актами Думы Волотовского муниципального округа, Главы муниципального округа;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11) обеспечивает проведение работы по стабилизации и улучшению значений следующих показателей эффективности деятельности Комитета,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указом Губернатора Новгородской области от 08.04.2013 № 81 «О мерах по реализации Указа Президента Российской Федерации от 28.04.2008 № 607 на территории области».</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Эффективность и результативность профессиональной деятельности комитета по управлению муниципальным имуществом, земельным вопросам и градостроительной деятельности определяется в зависимости от уровня достижения следующих показателей:</w:t>
      </w:r>
    </w:p>
    <w:p w:rsidR="003D652A" w:rsidRPr="003D652A" w:rsidRDefault="003D652A" w:rsidP="003D652A">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Наличие в муниципальном округе утвержденной схемы территориального планирования муниципального округа.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lastRenderedPageBreak/>
        <w:t>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Увеличение доли площади земельных участков, являющихся объектами налогообложения земельным налогом, от общей площади территории муниципального округа.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Выполнение плановых поступлений в консолидированный бюджет округа от аренды муниципального имущества и земельных участков, приватизации муниципального имущества и продажи земельных участков.</w:t>
      </w:r>
    </w:p>
    <w:p w:rsidR="003D652A" w:rsidRPr="003D652A" w:rsidRDefault="003D652A" w:rsidP="003D652A">
      <w:pPr>
        <w:spacing w:after="0" w:line="240" w:lineRule="auto"/>
        <w:ind w:firstLine="284"/>
        <w:contextualSpacing/>
        <w:jc w:val="both"/>
        <w:rPr>
          <w:rFonts w:ascii="Times New Roman" w:hAnsi="Times New Roman" w:cs="Times New Roman"/>
          <w:bCs/>
          <w:sz w:val="16"/>
          <w:szCs w:val="16"/>
        </w:rPr>
      </w:pPr>
      <w:r w:rsidRPr="003D652A">
        <w:rPr>
          <w:rFonts w:ascii="Times New Roman" w:hAnsi="Times New Roman" w:cs="Times New Roman"/>
          <w:bCs/>
          <w:sz w:val="16"/>
          <w:szCs w:val="16"/>
        </w:rPr>
        <w:t>Увеличение площади земельных участков, предоставленных для строительства, всего, в том числе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Доля площади земельных участков, расположенных на территории муниципального округа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муниципального округа (без учета земель, покрытых поверхностными водными объектами, и земель запаса) (%).</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Увеличение доли граждан за отчетный период, удовлетворенных качеством муниципальных услуг, предоставляемых комитетом.</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Предоставление услуг в электронном виде – 70%.</w:t>
      </w:r>
    </w:p>
    <w:p w:rsidR="003D652A" w:rsidRPr="003D652A" w:rsidRDefault="003D652A" w:rsidP="003D652A">
      <w:pPr>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5.5. Структура и штаты комитета определяются штатным расписанием Администрации муниципального округа.</w:t>
      </w:r>
    </w:p>
    <w:p w:rsidR="003D652A" w:rsidRPr="003D652A" w:rsidRDefault="003D652A" w:rsidP="003D652A">
      <w:pPr>
        <w:widowControl w:val="0"/>
        <w:autoSpaceDE w:val="0"/>
        <w:autoSpaceDN w:val="0"/>
        <w:adjustRightInd w:val="0"/>
        <w:spacing w:after="0" w:line="240" w:lineRule="auto"/>
        <w:ind w:firstLine="284"/>
        <w:contextualSpacing/>
        <w:outlineLvl w:val="1"/>
        <w:rPr>
          <w:rFonts w:ascii="Times New Roman" w:hAnsi="Times New Roman" w:cs="Times New Roman"/>
          <w:b/>
          <w:sz w:val="16"/>
          <w:szCs w:val="16"/>
        </w:rPr>
      </w:pPr>
      <w:r w:rsidRPr="003D652A">
        <w:rPr>
          <w:rFonts w:ascii="Times New Roman" w:hAnsi="Times New Roman" w:cs="Times New Roman"/>
          <w:b/>
          <w:sz w:val="16"/>
          <w:szCs w:val="16"/>
        </w:rPr>
        <w:t>6. ЛИКВИДАЦИЯ И РЕОРГАНИЗАЦИЯ КОМИТЕТА</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6.1. Ликвидация или реорганизация комитета осуществляется на основании решения Думы муниципального округа в соответствии с действующим законодательством.</w:t>
      </w:r>
    </w:p>
    <w:p w:rsidR="003D652A" w:rsidRPr="003D652A" w:rsidRDefault="003D652A" w:rsidP="003D652A">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D652A">
        <w:rPr>
          <w:rFonts w:ascii="Times New Roman" w:hAnsi="Times New Roman" w:cs="Times New Roman"/>
          <w:sz w:val="16"/>
          <w:szCs w:val="16"/>
        </w:rPr>
        <w:t>6.2. При ликвидации и реорганизации комитета обеспечиваются соблюдения прав и законных интересов его работников в соответствии с действующим законодательством.</w:t>
      </w:r>
    </w:p>
    <w:p w:rsidR="003D652A" w:rsidRPr="003D652A" w:rsidRDefault="003D652A" w:rsidP="003D652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D652A" w:rsidRPr="003D652A" w:rsidRDefault="003D652A" w:rsidP="003D652A">
      <w:pPr>
        <w:keepNext/>
        <w:spacing w:after="0" w:line="240" w:lineRule="auto"/>
        <w:jc w:val="center"/>
        <w:outlineLvl w:val="2"/>
        <w:rPr>
          <w:rFonts w:ascii="Times New Roman" w:hAnsi="Times New Roman" w:cs="Times New Roman"/>
          <w:sz w:val="16"/>
          <w:szCs w:val="16"/>
        </w:rPr>
      </w:pPr>
      <w:r w:rsidRPr="003D652A">
        <w:rPr>
          <w:rFonts w:ascii="Times New Roman" w:hAnsi="Times New Roman" w:cs="Times New Roman"/>
          <w:sz w:val="16"/>
          <w:szCs w:val="16"/>
        </w:rPr>
        <w:t>АДМИНИСТРАЦИЯ ВОЛОТОВСКОГО МУНИЦИПАЛЬНОГО ОКРУГА</w:t>
      </w:r>
    </w:p>
    <w:p w:rsidR="003D652A" w:rsidRPr="003D652A" w:rsidRDefault="003D652A" w:rsidP="003D652A">
      <w:pPr>
        <w:keepNext/>
        <w:spacing w:after="0" w:line="240" w:lineRule="auto"/>
        <w:jc w:val="center"/>
        <w:outlineLvl w:val="0"/>
        <w:rPr>
          <w:rFonts w:ascii="Times New Roman" w:hAnsi="Times New Roman" w:cs="Times New Roman"/>
          <w:b/>
          <w:bCs/>
          <w:sz w:val="16"/>
          <w:szCs w:val="16"/>
        </w:rPr>
      </w:pPr>
      <w:r w:rsidRPr="003D652A">
        <w:rPr>
          <w:rFonts w:ascii="Times New Roman" w:hAnsi="Times New Roman" w:cs="Times New Roman"/>
          <w:b/>
          <w:bCs/>
          <w:sz w:val="16"/>
          <w:szCs w:val="16"/>
        </w:rPr>
        <w:t>П О С Т А Н О В Л Е Н И Е</w:t>
      </w:r>
    </w:p>
    <w:p w:rsidR="003D652A" w:rsidRPr="003D652A" w:rsidRDefault="003D652A" w:rsidP="003D652A">
      <w:pPr>
        <w:spacing w:after="0" w:line="240" w:lineRule="auto"/>
        <w:jc w:val="center"/>
        <w:rPr>
          <w:rFonts w:ascii="Times New Roman" w:hAnsi="Times New Roman" w:cs="Times New Roman"/>
          <w:sz w:val="16"/>
          <w:szCs w:val="16"/>
        </w:rPr>
      </w:pPr>
      <w:r w:rsidRPr="003D652A">
        <w:rPr>
          <w:rFonts w:ascii="Times New Roman" w:hAnsi="Times New Roman" w:cs="Times New Roman"/>
          <w:sz w:val="16"/>
          <w:szCs w:val="16"/>
        </w:rPr>
        <w:t>от 12.02.2021 № 80</w:t>
      </w:r>
    </w:p>
    <w:p w:rsidR="003D652A" w:rsidRPr="003D652A" w:rsidRDefault="003D652A" w:rsidP="003D652A">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460"/>
      </w:tblGrid>
      <w:tr w:rsidR="003D652A" w:rsidRPr="003D652A" w:rsidTr="003D652A">
        <w:trPr>
          <w:trHeight w:val="254"/>
        </w:trPr>
        <w:tc>
          <w:tcPr>
            <w:tcW w:w="10460" w:type="dxa"/>
            <w:hideMark/>
          </w:tcPr>
          <w:p w:rsidR="003D652A" w:rsidRPr="003D652A" w:rsidRDefault="003D652A" w:rsidP="003D652A">
            <w:pPr>
              <w:widowControl w:val="0"/>
              <w:autoSpaceDE w:val="0"/>
              <w:autoSpaceDN w:val="0"/>
              <w:adjustRightInd w:val="0"/>
              <w:spacing w:after="0" w:line="240" w:lineRule="auto"/>
              <w:jc w:val="center"/>
              <w:rPr>
                <w:rFonts w:ascii="Times New Roman" w:hAnsi="Times New Roman" w:cs="Times New Roman"/>
                <w:sz w:val="16"/>
                <w:szCs w:val="16"/>
              </w:rPr>
            </w:pPr>
            <w:r w:rsidRPr="003D652A">
              <w:rPr>
                <w:rFonts w:ascii="Times New Roman" w:hAnsi="Times New Roman" w:cs="Times New Roman"/>
                <w:sz w:val="16"/>
                <w:szCs w:val="16"/>
              </w:rPr>
              <w:t xml:space="preserve">О </w:t>
            </w:r>
            <w:r w:rsidRPr="003D652A">
              <w:rPr>
                <w:rFonts w:ascii="Times New Roman" w:hAnsi="Times New Roman" w:cs="Times New Roman"/>
                <w:bCs/>
                <w:sz w:val="16"/>
                <w:szCs w:val="16"/>
              </w:rPr>
              <w:t>муниципальной программе «Развитие физической культуры и спорта на территории Волотовского муниципального округа»</w:t>
            </w:r>
          </w:p>
        </w:tc>
      </w:tr>
    </w:tbl>
    <w:p w:rsidR="003D652A" w:rsidRPr="003D652A" w:rsidRDefault="003D652A" w:rsidP="003D652A">
      <w:pPr>
        <w:spacing w:after="0" w:line="240" w:lineRule="auto"/>
        <w:jc w:val="both"/>
        <w:rPr>
          <w:rFonts w:ascii="Times New Roman" w:hAnsi="Times New Roman" w:cs="Times New Roman"/>
          <w:sz w:val="16"/>
          <w:szCs w:val="16"/>
        </w:rPr>
      </w:pPr>
    </w:p>
    <w:p w:rsidR="003D652A" w:rsidRPr="003D652A" w:rsidRDefault="003D652A" w:rsidP="003D652A">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В соответствии с Федеральным законом от 06.10.2003 г. № 131-ФЗ "Об общих принципах организации местного самоуправления в Российской Федерации", Уставом Волотовского муниципального округа,</w:t>
      </w:r>
    </w:p>
    <w:p w:rsidR="003D652A" w:rsidRPr="003D652A" w:rsidRDefault="003D652A" w:rsidP="003D652A">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b/>
          <w:bCs/>
          <w:spacing w:val="-1"/>
          <w:sz w:val="16"/>
          <w:szCs w:val="16"/>
        </w:rPr>
        <w:t>ПОСТАНОВЛЯЮ:</w:t>
      </w:r>
    </w:p>
    <w:p w:rsidR="003D652A" w:rsidRPr="003D652A" w:rsidRDefault="003D652A" w:rsidP="003D652A">
      <w:pPr>
        <w:pStyle w:val="af7"/>
        <w:shd w:val="clear" w:color="auto" w:fill="FFFFFF"/>
        <w:ind w:left="0" w:firstLine="284"/>
        <w:jc w:val="both"/>
        <w:rPr>
          <w:sz w:val="16"/>
          <w:szCs w:val="16"/>
        </w:rPr>
      </w:pPr>
      <w:r w:rsidRPr="003D652A">
        <w:rPr>
          <w:sz w:val="16"/>
          <w:szCs w:val="16"/>
        </w:rPr>
        <w:t>1. Утвердить прилагаемую муниципальную программу «Развитие физической культуры и спорта на территории Волотовского муниципального округа» (далее муниципальная программа).</w:t>
      </w:r>
    </w:p>
    <w:p w:rsidR="003D652A" w:rsidRPr="003D652A" w:rsidRDefault="003D652A" w:rsidP="003D652A">
      <w:pPr>
        <w:pStyle w:val="af7"/>
        <w:shd w:val="clear" w:color="auto" w:fill="FFFFFF"/>
        <w:ind w:left="0" w:firstLine="284"/>
        <w:jc w:val="both"/>
        <w:rPr>
          <w:sz w:val="16"/>
          <w:szCs w:val="16"/>
        </w:rPr>
      </w:pPr>
      <w:r w:rsidRPr="003D652A">
        <w:rPr>
          <w:sz w:val="16"/>
          <w:szCs w:val="16"/>
        </w:rPr>
        <w:t>2. Признать утратившими силу с 01 января 2021 года постановления Администрации Волотовского муниципального района:</w:t>
      </w:r>
    </w:p>
    <w:p w:rsidR="003D652A" w:rsidRPr="003D652A" w:rsidRDefault="003D652A" w:rsidP="003D652A">
      <w:pPr>
        <w:pStyle w:val="af7"/>
        <w:widowControl w:val="0"/>
        <w:autoSpaceDE w:val="0"/>
        <w:autoSpaceDN w:val="0"/>
        <w:adjustRightInd w:val="0"/>
        <w:ind w:left="0" w:firstLine="284"/>
        <w:jc w:val="both"/>
        <w:rPr>
          <w:sz w:val="16"/>
          <w:szCs w:val="16"/>
        </w:rPr>
      </w:pPr>
      <w:r w:rsidRPr="003D652A">
        <w:rPr>
          <w:sz w:val="16"/>
          <w:szCs w:val="16"/>
        </w:rPr>
        <w:t>от 21.01.2019 № 28 «</w:t>
      </w:r>
      <w:r w:rsidRPr="003D652A">
        <w:rPr>
          <w:bCs/>
          <w:sz w:val="16"/>
          <w:szCs w:val="16"/>
        </w:rPr>
        <w:t>Об утверждении муниципальной программы «Развитие физической культуры и спорта на территории Волотовского муниципального района</w:t>
      </w:r>
      <w:r w:rsidRPr="003D652A">
        <w:rPr>
          <w:sz w:val="16"/>
          <w:szCs w:val="16"/>
        </w:rPr>
        <w:t>»,</w:t>
      </w:r>
    </w:p>
    <w:p w:rsidR="003D652A" w:rsidRPr="003D652A" w:rsidRDefault="003D652A" w:rsidP="003D652A">
      <w:pPr>
        <w:pStyle w:val="af7"/>
        <w:widowControl w:val="0"/>
        <w:autoSpaceDE w:val="0"/>
        <w:autoSpaceDN w:val="0"/>
        <w:adjustRightInd w:val="0"/>
        <w:ind w:left="0" w:firstLine="284"/>
        <w:jc w:val="both"/>
        <w:rPr>
          <w:sz w:val="16"/>
          <w:szCs w:val="16"/>
        </w:rPr>
      </w:pPr>
      <w:r w:rsidRPr="003D652A">
        <w:rPr>
          <w:sz w:val="16"/>
          <w:szCs w:val="16"/>
        </w:rPr>
        <w:t xml:space="preserve">от 11.02.2020 № 151 «О внесении изменений в муниципальную программу </w:t>
      </w:r>
      <w:r w:rsidRPr="003D652A">
        <w:rPr>
          <w:spacing w:val="-1"/>
          <w:sz w:val="16"/>
          <w:szCs w:val="16"/>
        </w:rPr>
        <w:t xml:space="preserve">«Развитие физической культуры и </w:t>
      </w:r>
      <w:r w:rsidRPr="003D652A">
        <w:rPr>
          <w:sz w:val="16"/>
          <w:szCs w:val="16"/>
        </w:rPr>
        <w:t>спорта на территории Волотовского муниципального района»,</w:t>
      </w:r>
    </w:p>
    <w:p w:rsidR="003D652A" w:rsidRPr="003D652A" w:rsidRDefault="003D652A" w:rsidP="003D652A">
      <w:pPr>
        <w:pStyle w:val="af7"/>
        <w:widowControl w:val="0"/>
        <w:autoSpaceDE w:val="0"/>
        <w:autoSpaceDN w:val="0"/>
        <w:adjustRightInd w:val="0"/>
        <w:ind w:left="0" w:firstLine="284"/>
        <w:jc w:val="both"/>
        <w:rPr>
          <w:sz w:val="16"/>
          <w:szCs w:val="16"/>
        </w:rPr>
      </w:pPr>
      <w:r w:rsidRPr="003D652A">
        <w:rPr>
          <w:sz w:val="16"/>
          <w:szCs w:val="16"/>
        </w:rPr>
        <w:t xml:space="preserve">от 27.02.2020 № 82 «О внесении изменений в муниципальную программу </w:t>
      </w:r>
      <w:r w:rsidRPr="003D652A">
        <w:rPr>
          <w:spacing w:val="-1"/>
          <w:sz w:val="16"/>
          <w:szCs w:val="16"/>
        </w:rPr>
        <w:t xml:space="preserve">«Развитие физической культуры и </w:t>
      </w:r>
      <w:r w:rsidRPr="003D652A">
        <w:rPr>
          <w:sz w:val="16"/>
          <w:szCs w:val="16"/>
        </w:rPr>
        <w:t>спорта на территории Волотовского муниципального района».</w:t>
      </w:r>
    </w:p>
    <w:p w:rsidR="003D652A" w:rsidRPr="003D652A" w:rsidRDefault="003D652A" w:rsidP="003D652A">
      <w:pPr>
        <w:pStyle w:val="af7"/>
        <w:widowControl w:val="0"/>
        <w:autoSpaceDE w:val="0"/>
        <w:autoSpaceDN w:val="0"/>
        <w:adjustRightInd w:val="0"/>
        <w:ind w:left="0" w:firstLine="284"/>
        <w:jc w:val="both"/>
        <w:rPr>
          <w:sz w:val="16"/>
          <w:szCs w:val="16"/>
        </w:rPr>
      </w:pPr>
      <w:r w:rsidRPr="003D652A">
        <w:rPr>
          <w:sz w:val="16"/>
          <w:szCs w:val="16"/>
        </w:rPr>
        <w:t xml:space="preserve">от 10.08.2020 № 460 «О внесении изменений в муниципальную программу </w:t>
      </w:r>
      <w:r w:rsidRPr="003D652A">
        <w:rPr>
          <w:spacing w:val="-1"/>
          <w:sz w:val="16"/>
          <w:szCs w:val="16"/>
        </w:rPr>
        <w:t xml:space="preserve">«Развитие физической культуры и </w:t>
      </w:r>
      <w:r w:rsidRPr="003D652A">
        <w:rPr>
          <w:sz w:val="16"/>
          <w:szCs w:val="16"/>
        </w:rPr>
        <w:t>спорта на территории Волотовского муниципального района».</w:t>
      </w:r>
    </w:p>
    <w:p w:rsidR="003D652A" w:rsidRPr="003D652A" w:rsidRDefault="003D652A" w:rsidP="003D652A">
      <w:pPr>
        <w:pStyle w:val="af7"/>
        <w:widowControl w:val="0"/>
        <w:autoSpaceDE w:val="0"/>
        <w:autoSpaceDN w:val="0"/>
        <w:adjustRightInd w:val="0"/>
        <w:ind w:left="0" w:firstLine="284"/>
        <w:jc w:val="both"/>
        <w:rPr>
          <w:sz w:val="16"/>
          <w:szCs w:val="16"/>
        </w:rPr>
      </w:pPr>
      <w:r w:rsidRPr="003D652A">
        <w:rPr>
          <w:sz w:val="16"/>
          <w:szCs w:val="16"/>
        </w:rPr>
        <w:t>3. Настоящее постановление вступает в силу с момента опубликования и распространяется на правоотношения, возникшие с 01 января 2021 года.</w:t>
      </w:r>
    </w:p>
    <w:p w:rsidR="003D652A" w:rsidRPr="003D652A" w:rsidRDefault="003D652A" w:rsidP="003D652A">
      <w:pPr>
        <w:pStyle w:val="af7"/>
        <w:widowControl w:val="0"/>
        <w:autoSpaceDE w:val="0"/>
        <w:autoSpaceDN w:val="0"/>
        <w:adjustRightInd w:val="0"/>
        <w:ind w:left="0" w:firstLine="284"/>
        <w:jc w:val="both"/>
        <w:rPr>
          <w:sz w:val="16"/>
          <w:szCs w:val="16"/>
        </w:rPr>
      </w:pPr>
      <w:r w:rsidRPr="003D652A">
        <w:rPr>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D652A" w:rsidRPr="003D652A" w:rsidRDefault="003D652A" w:rsidP="003D652A">
      <w:pPr>
        <w:pStyle w:val="a"/>
        <w:numPr>
          <w:ilvl w:val="0"/>
          <w:numId w:val="0"/>
        </w:numPr>
        <w:ind w:left="284"/>
        <w:jc w:val="right"/>
        <w:rPr>
          <w:sz w:val="16"/>
          <w:szCs w:val="16"/>
        </w:rPr>
      </w:pPr>
      <w:r w:rsidRPr="003D652A">
        <w:rPr>
          <w:sz w:val="16"/>
          <w:szCs w:val="16"/>
        </w:rPr>
        <w:t>Глава муниципального</w:t>
      </w:r>
      <w:r>
        <w:rPr>
          <w:sz w:val="16"/>
          <w:szCs w:val="16"/>
        </w:rPr>
        <w:t xml:space="preserve"> </w:t>
      </w:r>
      <w:r w:rsidRPr="003D652A">
        <w:rPr>
          <w:sz w:val="16"/>
          <w:szCs w:val="16"/>
        </w:rPr>
        <w:t>округа                                           А.И. Лыжов</w:t>
      </w:r>
    </w:p>
    <w:p w:rsidR="003D652A" w:rsidRDefault="003D652A" w:rsidP="003D652A">
      <w:pPr>
        <w:widowControl w:val="0"/>
        <w:autoSpaceDE w:val="0"/>
        <w:autoSpaceDN w:val="0"/>
        <w:adjustRightInd w:val="0"/>
        <w:spacing w:after="0" w:line="240" w:lineRule="auto"/>
        <w:jc w:val="right"/>
        <w:rPr>
          <w:rFonts w:ascii="Times New Roman" w:hAnsi="Times New Roman" w:cs="Times New Roman"/>
          <w:sz w:val="16"/>
          <w:szCs w:val="16"/>
        </w:rPr>
      </w:pPr>
    </w:p>
    <w:p w:rsidR="003D652A" w:rsidRPr="003D652A" w:rsidRDefault="003D652A" w:rsidP="003D652A">
      <w:pPr>
        <w:widowControl w:val="0"/>
        <w:autoSpaceDE w:val="0"/>
        <w:autoSpaceDN w:val="0"/>
        <w:adjustRightInd w:val="0"/>
        <w:spacing w:after="0" w:line="240" w:lineRule="auto"/>
        <w:jc w:val="right"/>
        <w:rPr>
          <w:rFonts w:ascii="Times New Roman" w:hAnsi="Times New Roman" w:cs="Times New Roman"/>
          <w:sz w:val="14"/>
          <w:szCs w:val="14"/>
        </w:rPr>
      </w:pPr>
      <w:r w:rsidRPr="003D652A">
        <w:rPr>
          <w:rFonts w:ascii="Times New Roman" w:hAnsi="Times New Roman" w:cs="Times New Roman"/>
          <w:sz w:val="14"/>
          <w:szCs w:val="14"/>
        </w:rPr>
        <w:t>Утверждена</w:t>
      </w:r>
      <w:r>
        <w:rPr>
          <w:rFonts w:ascii="Times New Roman" w:hAnsi="Times New Roman" w:cs="Times New Roman"/>
          <w:sz w:val="14"/>
          <w:szCs w:val="14"/>
        </w:rPr>
        <w:t xml:space="preserve"> </w:t>
      </w:r>
      <w:r w:rsidRPr="003D652A">
        <w:rPr>
          <w:rFonts w:ascii="Times New Roman" w:hAnsi="Times New Roman" w:cs="Times New Roman"/>
          <w:sz w:val="14"/>
          <w:szCs w:val="14"/>
        </w:rPr>
        <w:t>постановлением Администрации Волотовского</w:t>
      </w:r>
    </w:p>
    <w:p w:rsidR="003D652A" w:rsidRPr="003D652A" w:rsidRDefault="003D652A" w:rsidP="003D652A">
      <w:pPr>
        <w:widowControl w:val="0"/>
        <w:autoSpaceDE w:val="0"/>
        <w:autoSpaceDN w:val="0"/>
        <w:adjustRightInd w:val="0"/>
        <w:spacing w:after="0" w:line="240" w:lineRule="auto"/>
        <w:jc w:val="right"/>
        <w:rPr>
          <w:rFonts w:ascii="Times New Roman" w:hAnsi="Times New Roman" w:cs="Times New Roman"/>
          <w:sz w:val="14"/>
          <w:szCs w:val="14"/>
        </w:rPr>
      </w:pPr>
      <w:r w:rsidRPr="003D652A">
        <w:rPr>
          <w:rFonts w:ascii="Times New Roman" w:hAnsi="Times New Roman" w:cs="Times New Roman"/>
          <w:sz w:val="14"/>
          <w:szCs w:val="14"/>
        </w:rPr>
        <w:t xml:space="preserve"> муниципального округа</w:t>
      </w:r>
      <w:r>
        <w:rPr>
          <w:rFonts w:ascii="Times New Roman" w:hAnsi="Times New Roman" w:cs="Times New Roman"/>
          <w:sz w:val="14"/>
          <w:szCs w:val="14"/>
        </w:rPr>
        <w:t xml:space="preserve"> </w:t>
      </w:r>
      <w:r w:rsidRPr="003D652A">
        <w:rPr>
          <w:rFonts w:ascii="Times New Roman" w:hAnsi="Times New Roman" w:cs="Times New Roman"/>
          <w:sz w:val="14"/>
          <w:szCs w:val="14"/>
        </w:rPr>
        <w:t>от 12.02.2021 №80</w:t>
      </w:r>
    </w:p>
    <w:p w:rsidR="003D652A" w:rsidRPr="003D652A" w:rsidRDefault="003D652A" w:rsidP="003D652A">
      <w:pPr>
        <w:widowControl w:val="0"/>
        <w:autoSpaceDE w:val="0"/>
        <w:autoSpaceDN w:val="0"/>
        <w:adjustRightInd w:val="0"/>
        <w:spacing w:after="0" w:line="240" w:lineRule="auto"/>
        <w:jc w:val="right"/>
        <w:rPr>
          <w:rFonts w:ascii="Times New Roman" w:hAnsi="Times New Roman" w:cs="Times New Roman"/>
          <w:sz w:val="16"/>
          <w:szCs w:val="16"/>
        </w:rPr>
      </w:pPr>
    </w:p>
    <w:p w:rsidR="003D652A" w:rsidRPr="003D652A" w:rsidRDefault="003D652A" w:rsidP="003D652A">
      <w:pPr>
        <w:widowControl w:val="0"/>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Муниципальная программа </w:t>
      </w:r>
      <w:r w:rsidRPr="003D652A">
        <w:rPr>
          <w:rFonts w:ascii="Times New Roman" w:hAnsi="Times New Roman" w:cs="Times New Roman"/>
          <w:b/>
          <w:sz w:val="16"/>
          <w:szCs w:val="16"/>
        </w:rPr>
        <w:t>«Развитие физической культуры и спорта на территории</w:t>
      </w:r>
      <w:r>
        <w:rPr>
          <w:rFonts w:ascii="Times New Roman" w:hAnsi="Times New Roman" w:cs="Times New Roman"/>
          <w:b/>
          <w:sz w:val="16"/>
          <w:szCs w:val="16"/>
        </w:rPr>
        <w:t xml:space="preserve"> </w:t>
      </w:r>
      <w:r w:rsidRPr="003D652A">
        <w:rPr>
          <w:rFonts w:ascii="Times New Roman" w:hAnsi="Times New Roman" w:cs="Times New Roman"/>
          <w:b/>
          <w:sz w:val="16"/>
          <w:szCs w:val="16"/>
        </w:rPr>
        <w:t>Волотовского муниципального округа».</w:t>
      </w:r>
    </w:p>
    <w:p w:rsidR="003D652A" w:rsidRPr="003D652A" w:rsidRDefault="003D652A" w:rsidP="003D652A">
      <w:pPr>
        <w:widowControl w:val="0"/>
        <w:autoSpaceDE w:val="0"/>
        <w:autoSpaceDN w:val="0"/>
        <w:adjustRightInd w:val="0"/>
        <w:spacing w:after="0" w:line="240" w:lineRule="auto"/>
        <w:jc w:val="center"/>
        <w:rPr>
          <w:rFonts w:ascii="Times New Roman" w:hAnsi="Times New Roman" w:cs="Times New Roman"/>
          <w:b/>
          <w:sz w:val="16"/>
          <w:szCs w:val="16"/>
        </w:rPr>
      </w:pPr>
    </w:p>
    <w:p w:rsidR="003D652A" w:rsidRPr="003D652A" w:rsidRDefault="003D652A" w:rsidP="003D652A">
      <w:pPr>
        <w:pStyle w:val="ConsPlusNonformat"/>
        <w:jc w:val="center"/>
        <w:rPr>
          <w:rFonts w:ascii="Times New Roman" w:hAnsi="Times New Roman" w:cs="Times New Roman"/>
          <w:b/>
          <w:sz w:val="16"/>
          <w:szCs w:val="16"/>
        </w:rPr>
      </w:pPr>
      <w:r w:rsidRPr="003D652A">
        <w:rPr>
          <w:rFonts w:ascii="Times New Roman" w:hAnsi="Times New Roman" w:cs="Times New Roman"/>
          <w:b/>
          <w:sz w:val="16"/>
          <w:szCs w:val="16"/>
        </w:rPr>
        <w:t>ПАСПОРТ</w:t>
      </w:r>
    </w:p>
    <w:p w:rsidR="003D652A" w:rsidRDefault="003D652A" w:rsidP="003D652A">
      <w:pPr>
        <w:widowControl w:val="0"/>
        <w:autoSpaceDE w:val="0"/>
        <w:autoSpaceDN w:val="0"/>
        <w:adjustRightInd w:val="0"/>
        <w:spacing w:after="0" w:line="240" w:lineRule="auto"/>
        <w:jc w:val="center"/>
        <w:rPr>
          <w:rFonts w:ascii="Times New Roman" w:hAnsi="Times New Roman" w:cs="Times New Roman"/>
          <w:b/>
          <w:sz w:val="16"/>
          <w:szCs w:val="16"/>
        </w:rPr>
      </w:pPr>
      <w:r w:rsidRPr="003D652A">
        <w:rPr>
          <w:rFonts w:ascii="Times New Roman" w:hAnsi="Times New Roman" w:cs="Times New Roman"/>
          <w:b/>
          <w:sz w:val="16"/>
          <w:szCs w:val="16"/>
        </w:rPr>
        <w:t>муниципальной программы «Развитие физической культуры и спорта на территории Волотовского муниципально</w:t>
      </w:r>
      <w:r w:rsidR="00A8056F">
        <w:rPr>
          <w:rFonts w:ascii="Times New Roman" w:hAnsi="Times New Roman" w:cs="Times New Roman"/>
          <w:b/>
          <w:sz w:val="16"/>
          <w:szCs w:val="16"/>
        </w:rPr>
        <w:t>го округа»</w:t>
      </w:r>
    </w:p>
    <w:p w:rsidR="00A8056F" w:rsidRPr="003D652A" w:rsidRDefault="00A8056F" w:rsidP="003D652A">
      <w:pPr>
        <w:widowControl w:val="0"/>
        <w:autoSpaceDE w:val="0"/>
        <w:autoSpaceDN w:val="0"/>
        <w:adjustRightInd w:val="0"/>
        <w:spacing w:after="0" w:line="240" w:lineRule="auto"/>
        <w:jc w:val="center"/>
        <w:rPr>
          <w:rFonts w:ascii="Times New Roman" w:hAnsi="Times New Roman" w:cs="Times New Roman"/>
          <w:b/>
          <w:sz w:val="16"/>
          <w:szCs w:val="16"/>
        </w:rPr>
      </w:pPr>
    </w:p>
    <w:p w:rsidR="003D652A" w:rsidRPr="003D652A" w:rsidRDefault="003D652A" w:rsidP="003D652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b/>
          <w:sz w:val="16"/>
          <w:szCs w:val="16"/>
        </w:rPr>
        <w:t>1.Ответственный исполнитель муниципальной программы: м</w:t>
      </w:r>
      <w:r w:rsidRPr="003D652A">
        <w:rPr>
          <w:rFonts w:ascii="Times New Roman" w:hAnsi="Times New Roman" w:cs="Times New Roman"/>
          <w:sz w:val="16"/>
          <w:szCs w:val="16"/>
        </w:rPr>
        <w:t>униципальное бюджетное учреждение «Физкультурно-спортивный комплекс имени Яков</w:t>
      </w:r>
      <w:r w:rsidR="001A472C">
        <w:rPr>
          <w:rFonts w:ascii="Times New Roman" w:hAnsi="Times New Roman" w:cs="Times New Roman"/>
          <w:sz w:val="16"/>
          <w:szCs w:val="16"/>
        </w:rPr>
        <w:t xml:space="preserve">а Иванова» (далее МБУ «ФСК им. </w:t>
      </w:r>
      <w:r w:rsidRPr="003D652A">
        <w:rPr>
          <w:rFonts w:ascii="Times New Roman" w:hAnsi="Times New Roman" w:cs="Times New Roman"/>
          <w:sz w:val="16"/>
          <w:szCs w:val="16"/>
        </w:rPr>
        <w:t>Якова Иванова»).</w:t>
      </w:r>
    </w:p>
    <w:p w:rsidR="003D652A" w:rsidRPr="003D652A" w:rsidRDefault="003D652A" w:rsidP="003D652A">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b/>
          <w:sz w:val="16"/>
          <w:szCs w:val="16"/>
        </w:rPr>
        <w:t>2.Соисполнители муниципальной программы</w:t>
      </w:r>
      <w:r w:rsidRPr="003D652A">
        <w:rPr>
          <w:rFonts w:ascii="Times New Roman" w:hAnsi="Times New Roman" w:cs="Times New Roman"/>
          <w:sz w:val="16"/>
          <w:szCs w:val="16"/>
        </w:rPr>
        <w:t>: комитет по управлению социальным комплексом Администрации Волотовского муниципального округа Новгородской области.</w:t>
      </w:r>
    </w:p>
    <w:p w:rsidR="003D652A" w:rsidRPr="003D652A" w:rsidRDefault="003D652A" w:rsidP="003D652A">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b/>
          <w:sz w:val="16"/>
          <w:szCs w:val="16"/>
        </w:rPr>
        <w:t>3. Подпрограммы муниципальной программы (при наличии)</w:t>
      </w:r>
      <w:r w:rsidRPr="003D652A">
        <w:rPr>
          <w:rFonts w:ascii="Times New Roman" w:hAnsi="Times New Roman" w:cs="Times New Roman"/>
          <w:sz w:val="16"/>
          <w:szCs w:val="16"/>
        </w:rPr>
        <w:t>: нет</w:t>
      </w:r>
    </w:p>
    <w:p w:rsidR="003D652A" w:rsidRPr="003D652A" w:rsidRDefault="003D652A" w:rsidP="003D652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b/>
          <w:sz w:val="16"/>
          <w:szCs w:val="16"/>
        </w:rPr>
        <w:t>4. Цели, задачи и целевые показатели муниципальной программы</w:t>
      </w:r>
      <w:r w:rsidRPr="003D652A">
        <w:rPr>
          <w:rFonts w:ascii="Times New Roman" w:hAnsi="Times New Roman" w:cs="Times New Roman"/>
          <w:sz w:val="16"/>
          <w:szCs w:val="16"/>
        </w:rPr>
        <w:t>:</w:t>
      </w:r>
    </w:p>
    <w:tbl>
      <w:tblPr>
        <w:tblW w:w="10622" w:type="dxa"/>
        <w:tblInd w:w="40" w:type="dxa"/>
        <w:tblLayout w:type="fixed"/>
        <w:tblCellMar>
          <w:left w:w="40" w:type="dxa"/>
          <w:right w:w="40" w:type="dxa"/>
        </w:tblCellMar>
        <w:tblLook w:val="00A0" w:firstRow="1" w:lastRow="0" w:firstColumn="1" w:lastColumn="0" w:noHBand="0" w:noVBand="0"/>
      </w:tblPr>
      <w:tblGrid>
        <w:gridCol w:w="567"/>
        <w:gridCol w:w="6663"/>
        <w:gridCol w:w="557"/>
        <w:gridCol w:w="567"/>
        <w:gridCol w:w="567"/>
        <w:gridCol w:w="567"/>
        <w:gridCol w:w="567"/>
        <w:gridCol w:w="567"/>
      </w:tblGrid>
      <w:tr w:rsidR="003D652A" w:rsidRPr="003D652A" w:rsidTr="001A472C">
        <w:trPr>
          <w:trHeight w:val="20"/>
        </w:trPr>
        <w:tc>
          <w:tcPr>
            <w:tcW w:w="567" w:type="dxa"/>
            <w:vMerge w:val="restart"/>
            <w:tcBorders>
              <w:top w:val="single" w:sz="6" w:space="0" w:color="auto"/>
              <w:left w:val="single" w:sz="6" w:space="0" w:color="auto"/>
              <w:right w:val="single" w:sz="6" w:space="0" w:color="auto"/>
            </w:tcBorders>
            <w:shd w:val="clear" w:color="auto" w:fill="FFFFFF"/>
            <w:vAlign w:val="center"/>
          </w:tcPr>
          <w:p w:rsidR="003D652A" w:rsidRPr="003D652A" w:rsidRDefault="003D652A" w:rsidP="001A472C">
            <w:pPr>
              <w:widowControl w:val="0"/>
              <w:shd w:val="clear" w:color="auto" w:fill="FFFFFF"/>
              <w:autoSpaceDE w:val="0"/>
              <w:autoSpaceDN w:val="0"/>
              <w:adjustRightInd w:val="0"/>
              <w:spacing w:after="0" w:line="240" w:lineRule="auto"/>
              <w:ind w:left="48"/>
              <w:jc w:val="center"/>
              <w:rPr>
                <w:rFonts w:ascii="Times New Roman" w:hAnsi="Times New Roman" w:cs="Times New Roman"/>
                <w:sz w:val="14"/>
                <w:szCs w:val="14"/>
              </w:rPr>
            </w:pPr>
            <w:r w:rsidRPr="003D652A">
              <w:rPr>
                <w:rFonts w:ascii="Times New Roman" w:hAnsi="Times New Roman" w:cs="Times New Roman"/>
                <w:sz w:val="14"/>
                <w:szCs w:val="14"/>
              </w:rPr>
              <w:t>N п/п</w:t>
            </w:r>
          </w:p>
        </w:tc>
        <w:tc>
          <w:tcPr>
            <w:tcW w:w="6663" w:type="dxa"/>
            <w:vMerge w:val="restart"/>
            <w:tcBorders>
              <w:top w:val="single" w:sz="6" w:space="0" w:color="auto"/>
              <w:left w:val="single" w:sz="6" w:space="0" w:color="auto"/>
              <w:right w:val="single" w:sz="6" w:space="0" w:color="auto"/>
            </w:tcBorders>
            <w:shd w:val="clear" w:color="auto" w:fill="FFFFFF"/>
            <w:vAlign w:val="center"/>
          </w:tcPr>
          <w:p w:rsidR="003D652A" w:rsidRPr="003D652A" w:rsidRDefault="003D652A" w:rsidP="001A472C">
            <w:pPr>
              <w:shd w:val="clear" w:color="auto" w:fill="FFFFFF"/>
              <w:spacing w:after="0" w:line="240" w:lineRule="auto"/>
              <w:ind w:right="53"/>
              <w:jc w:val="center"/>
              <w:rPr>
                <w:rFonts w:ascii="Times New Roman" w:hAnsi="Times New Roman" w:cs="Times New Roman"/>
                <w:spacing w:val="-1"/>
                <w:sz w:val="14"/>
                <w:szCs w:val="14"/>
              </w:rPr>
            </w:pPr>
            <w:r w:rsidRPr="003D652A">
              <w:rPr>
                <w:rFonts w:ascii="Times New Roman" w:hAnsi="Times New Roman" w:cs="Times New Roman"/>
                <w:spacing w:val="-1"/>
                <w:sz w:val="14"/>
                <w:szCs w:val="14"/>
              </w:rPr>
              <w:t>Цели, задачи муниципальной программы, наименование и единица измерения целевого показателя</w:t>
            </w:r>
          </w:p>
        </w:tc>
        <w:tc>
          <w:tcPr>
            <w:tcW w:w="3392"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3D652A" w:rsidRPr="003D652A" w:rsidRDefault="003D652A" w:rsidP="001A472C">
            <w:pPr>
              <w:widowControl w:val="0"/>
              <w:shd w:val="clear" w:color="auto" w:fill="FFFFFF"/>
              <w:autoSpaceDE w:val="0"/>
              <w:autoSpaceDN w:val="0"/>
              <w:adjustRightInd w:val="0"/>
              <w:spacing w:after="0" w:line="240" w:lineRule="auto"/>
              <w:ind w:left="5"/>
              <w:jc w:val="center"/>
              <w:rPr>
                <w:rFonts w:ascii="Times New Roman" w:hAnsi="Times New Roman" w:cs="Times New Roman"/>
                <w:sz w:val="14"/>
                <w:szCs w:val="14"/>
              </w:rPr>
            </w:pPr>
            <w:r w:rsidRPr="003D652A">
              <w:rPr>
                <w:rFonts w:ascii="Times New Roman" w:hAnsi="Times New Roman" w:cs="Times New Roman"/>
                <w:sz w:val="14"/>
                <w:szCs w:val="14"/>
              </w:rPr>
              <w:t>Значения целевого показателя по годам</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vMerge/>
            <w:tcBorders>
              <w:left w:val="single" w:sz="6" w:space="0" w:color="auto"/>
              <w:bottom w:val="single" w:sz="4" w:space="0" w:color="auto"/>
              <w:right w:val="single" w:sz="6"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p>
        </w:tc>
        <w:tc>
          <w:tcPr>
            <w:tcW w:w="6663" w:type="dxa"/>
            <w:vMerge/>
            <w:tcBorders>
              <w:left w:val="single" w:sz="6" w:space="0" w:color="auto"/>
              <w:bottom w:val="single" w:sz="4" w:space="0" w:color="auto"/>
              <w:right w:val="single" w:sz="6"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p>
        </w:tc>
        <w:tc>
          <w:tcPr>
            <w:tcW w:w="557" w:type="dxa"/>
            <w:tcBorders>
              <w:top w:val="single" w:sz="4" w:space="0" w:color="auto"/>
              <w:left w:val="single" w:sz="6" w:space="0" w:color="auto"/>
              <w:bottom w:val="single" w:sz="4" w:space="0" w:color="auto"/>
              <w:right w:val="single" w:sz="4"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right w:val="single" w:sz="4"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2022</w:t>
            </w:r>
          </w:p>
        </w:tc>
        <w:tc>
          <w:tcPr>
            <w:tcW w:w="567" w:type="dxa"/>
            <w:tcBorders>
              <w:top w:val="single" w:sz="4" w:space="0" w:color="auto"/>
              <w:left w:val="single" w:sz="4" w:space="0" w:color="auto"/>
              <w:bottom w:val="single" w:sz="4" w:space="0" w:color="auto"/>
              <w:right w:val="single" w:sz="4"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2023</w:t>
            </w:r>
          </w:p>
        </w:tc>
        <w:tc>
          <w:tcPr>
            <w:tcW w:w="567" w:type="dxa"/>
            <w:tcBorders>
              <w:top w:val="single" w:sz="4" w:space="0" w:color="auto"/>
              <w:left w:val="single" w:sz="4" w:space="0" w:color="auto"/>
              <w:bottom w:val="single" w:sz="4" w:space="0" w:color="auto"/>
              <w:right w:val="single" w:sz="4"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2024</w:t>
            </w:r>
          </w:p>
        </w:tc>
        <w:tc>
          <w:tcPr>
            <w:tcW w:w="567" w:type="dxa"/>
            <w:tcBorders>
              <w:top w:val="single" w:sz="4" w:space="0" w:color="auto"/>
              <w:left w:val="single" w:sz="4" w:space="0" w:color="auto"/>
              <w:bottom w:val="single" w:sz="4" w:space="0" w:color="auto"/>
              <w:right w:val="single" w:sz="4"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2025</w:t>
            </w:r>
          </w:p>
        </w:tc>
        <w:tc>
          <w:tcPr>
            <w:tcW w:w="567" w:type="dxa"/>
            <w:tcBorders>
              <w:top w:val="single" w:sz="4" w:space="0" w:color="auto"/>
              <w:left w:val="single" w:sz="4" w:space="0" w:color="auto"/>
              <w:bottom w:val="single" w:sz="4" w:space="0" w:color="auto"/>
              <w:right w:val="single" w:sz="4" w:space="0" w:color="auto"/>
            </w:tcBorders>
            <w:vAlign w:val="center"/>
          </w:tcPr>
          <w:p w:rsidR="003D652A" w:rsidRPr="003D652A" w:rsidRDefault="003D652A" w:rsidP="001A472C">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2026</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1</w:t>
            </w:r>
          </w:p>
        </w:tc>
        <w:tc>
          <w:tcPr>
            <w:tcW w:w="6663"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2</w:t>
            </w:r>
          </w:p>
        </w:tc>
        <w:tc>
          <w:tcPr>
            <w:tcW w:w="557"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3</w:t>
            </w:r>
          </w:p>
        </w:tc>
        <w:tc>
          <w:tcPr>
            <w:tcW w:w="567"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4</w:t>
            </w:r>
          </w:p>
        </w:tc>
        <w:tc>
          <w:tcPr>
            <w:tcW w:w="567"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5</w:t>
            </w:r>
          </w:p>
        </w:tc>
        <w:tc>
          <w:tcPr>
            <w:tcW w:w="567"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6</w:t>
            </w:r>
          </w:p>
        </w:tc>
        <w:tc>
          <w:tcPr>
            <w:tcW w:w="567"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7</w:t>
            </w:r>
          </w:p>
        </w:tc>
        <w:tc>
          <w:tcPr>
            <w:tcW w:w="567" w:type="dxa"/>
            <w:tcBorders>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8</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left w:val="single" w:sz="4" w:space="0" w:color="auto"/>
              <w:bottom w:val="single" w:sz="4" w:space="0" w:color="auto"/>
              <w:right w:val="single" w:sz="4" w:space="0" w:color="auto"/>
            </w:tcBorders>
          </w:tcPr>
          <w:p w:rsidR="003D652A" w:rsidRPr="003D652A" w:rsidRDefault="003D652A" w:rsidP="001A472C">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1.</w:t>
            </w:r>
          </w:p>
        </w:tc>
        <w:tc>
          <w:tcPr>
            <w:tcW w:w="10055" w:type="dxa"/>
            <w:gridSpan w:val="7"/>
            <w:tcBorders>
              <w:top w:val="single" w:sz="4" w:space="0" w:color="auto"/>
              <w:bottom w:val="single" w:sz="4" w:space="0" w:color="auto"/>
              <w:right w:val="single" w:sz="4" w:space="0" w:color="auto"/>
            </w:tcBorders>
          </w:tcPr>
          <w:p w:rsidR="003D652A" w:rsidRPr="003D652A" w:rsidRDefault="003D652A" w:rsidP="001A472C">
            <w:pPr>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 xml:space="preserve">Цель 1. Развитие физической культуры и массового спорта на территории Волотовского муниципального </w:t>
            </w:r>
            <w:r w:rsidR="001A472C">
              <w:rPr>
                <w:rFonts w:ascii="Times New Roman" w:hAnsi="Times New Roman" w:cs="Times New Roman"/>
                <w:sz w:val="14"/>
                <w:szCs w:val="14"/>
              </w:rPr>
              <w:t>округа</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 xml:space="preserve">1.1.  </w:t>
            </w:r>
          </w:p>
        </w:tc>
        <w:tc>
          <w:tcPr>
            <w:tcW w:w="10055" w:type="dxa"/>
            <w:gridSpan w:val="7"/>
            <w:tcBorders>
              <w:top w:val="single" w:sz="4" w:space="0" w:color="auto"/>
              <w:bottom w:val="single" w:sz="4" w:space="0" w:color="auto"/>
              <w:right w:val="single" w:sz="4" w:space="0" w:color="auto"/>
            </w:tcBorders>
          </w:tcPr>
          <w:p w:rsidR="003D652A" w:rsidRPr="003D652A" w:rsidRDefault="003D652A" w:rsidP="003D652A">
            <w:pPr>
              <w:spacing w:after="0" w:line="240" w:lineRule="auto"/>
              <w:jc w:val="both"/>
              <w:rPr>
                <w:rFonts w:ascii="Times New Roman" w:hAnsi="Times New Roman" w:cs="Times New Roman"/>
                <w:sz w:val="14"/>
                <w:szCs w:val="14"/>
              </w:rPr>
            </w:pPr>
            <w:r w:rsidRPr="003D652A">
              <w:rPr>
                <w:rFonts w:ascii="Times New Roman" w:hAnsi="Times New Roman" w:cs="Times New Roman"/>
                <w:sz w:val="14"/>
                <w:szCs w:val="14"/>
              </w:rPr>
              <w:t>Задача 1.Обеспечение гражданам Волотовского округа возможности систематически заниматься физической культурой и спортом, вести здоровый образ жизни. Развитие физической культуры и массового спорта на территории округа.</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lang w:val="en-US"/>
              </w:rPr>
            </w:pPr>
            <w:r w:rsidRPr="003D652A">
              <w:rPr>
                <w:rFonts w:ascii="Times New Roman" w:hAnsi="Times New Roman" w:cs="Times New Roman"/>
                <w:sz w:val="14"/>
                <w:szCs w:val="14"/>
                <w:lang w:val="en-US"/>
              </w:rPr>
              <w:t>1</w:t>
            </w:r>
            <w:r w:rsidRPr="003D652A">
              <w:rPr>
                <w:rFonts w:ascii="Times New Roman" w:hAnsi="Times New Roman" w:cs="Times New Roman"/>
                <w:sz w:val="14"/>
                <w:szCs w:val="14"/>
              </w:rPr>
              <w:t>.</w:t>
            </w:r>
            <w:r w:rsidRPr="003D652A">
              <w:rPr>
                <w:rFonts w:ascii="Times New Roman" w:hAnsi="Times New Roman" w:cs="Times New Roman"/>
                <w:sz w:val="14"/>
                <w:szCs w:val="14"/>
                <w:lang w:val="en-US"/>
              </w:rPr>
              <w:t>1</w:t>
            </w:r>
            <w:r w:rsidRPr="003D652A">
              <w:rPr>
                <w:rFonts w:ascii="Times New Roman" w:hAnsi="Times New Roman" w:cs="Times New Roman"/>
                <w:sz w:val="14"/>
                <w:szCs w:val="14"/>
              </w:rPr>
              <w:t>.</w:t>
            </w:r>
            <w:r w:rsidRPr="003D652A">
              <w:rPr>
                <w:rFonts w:ascii="Times New Roman" w:hAnsi="Times New Roman" w:cs="Times New Roman"/>
                <w:sz w:val="14"/>
                <w:szCs w:val="14"/>
                <w:lang w:val="en-US"/>
              </w:rPr>
              <w:t>1</w:t>
            </w:r>
          </w:p>
        </w:tc>
        <w:tc>
          <w:tcPr>
            <w:tcW w:w="6663"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Доля населения округа, систематически занимающегося физической культурой и спортом в общей численности населения %</w:t>
            </w:r>
          </w:p>
        </w:tc>
        <w:tc>
          <w:tcPr>
            <w:tcW w:w="55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 xml:space="preserve">52,0 </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54,6</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56,6</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60,0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60,0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60,0</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1.1.2</w:t>
            </w:r>
          </w:p>
        </w:tc>
        <w:tc>
          <w:tcPr>
            <w:tcW w:w="6663"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Доля обучающихся систематически занимающихся физической культурой и спортом, в общей численности лиц данной категории населения (%)</w:t>
            </w:r>
          </w:p>
        </w:tc>
        <w:tc>
          <w:tcPr>
            <w:tcW w:w="55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90,1</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90,2</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90,3</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90,4</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90,4</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90,4</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1.1.3</w:t>
            </w:r>
          </w:p>
        </w:tc>
        <w:tc>
          <w:tcPr>
            <w:tcW w:w="6663"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Эффективность использования существующих объектов спорта (%)</w:t>
            </w:r>
          </w:p>
        </w:tc>
        <w:tc>
          <w:tcPr>
            <w:tcW w:w="55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45,0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48,0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52,0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55,0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55,0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55,0</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1.1.4</w:t>
            </w:r>
          </w:p>
        </w:tc>
        <w:tc>
          <w:tcPr>
            <w:tcW w:w="6663"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w:t>
            </w:r>
          </w:p>
        </w:tc>
        <w:tc>
          <w:tcPr>
            <w:tcW w:w="55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45,0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50,0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55,0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60,0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60,0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60,0</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1.1.5</w:t>
            </w:r>
          </w:p>
        </w:tc>
        <w:tc>
          <w:tcPr>
            <w:tcW w:w="6663"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Уровень обеспеченности граждан спортивными сооружениями, исходя из единовременной пропускной способности объектов спорта (%)</w:t>
            </w:r>
          </w:p>
        </w:tc>
        <w:tc>
          <w:tcPr>
            <w:tcW w:w="55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88,1</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88,2</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88,3</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88,4</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88,4</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88,4</w:t>
            </w:r>
          </w:p>
        </w:tc>
      </w:tr>
      <w:tr w:rsidR="003D652A" w:rsidRPr="003D652A" w:rsidTr="001A472C">
        <w:tblPrEx>
          <w:tblCellSpacing w:w="5" w:type="nil"/>
          <w:tblCellMar>
            <w:left w:w="75" w:type="dxa"/>
            <w:right w:w="75" w:type="dxa"/>
          </w:tblCellMar>
          <w:tblLook w:val="0000" w:firstRow="0" w:lastRow="0" w:firstColumn="0" w:lastColumn="0" w:noHBand="0" w:noVBand="0"/>
        </w:tblPrEx>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1.1.6.</w:t>
            </w:r>
          </w:p>
        </w:tc>
        <w:tc>
          <w:tcPr>
            <w:tcW w:w="6663"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rPr>
                <w:rFonts w:ascii="Times New Roman" w:hAnsi="Times New Roman" w:cs="Times New Roman"/>
                <w:sz w:val="14"/>
                <w:szCs w:val="14"/>
              </w:rPr>
            </w:pPr>
            <w:r w:rsidRPr="003D652A">
              <w:rPr>
                <w:rFonts w:ascii="Times New Roman" w:hAnsi="Times New Roman" w:cs="Times New Roman"/>
                <w:sz w:val="14"/>
                <w:szCs w:val="14"/>
              </w:rPr>
              <w:t>Доля детей и молодежи, систематически занимающихся физической культурой и спортом, в общей численности детей и молодежи</w:t>
            </w:r>
          </w:p>
        </w:tc>
        <w:tc>
          <w:tcPr>
            <w:tcW w:w="55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88,3</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pStyle w:val="ConsPlusCell"/>
              <w:jc w:val="center"/>
              <w:rPr>
                <w:rFonts w:ascii="Times New Roman" w:hAnsi="Times New Roman" w:cs="Times New Roman"/>
                <w:sz w:val="14"/>
                <w:szCs w:val="14"/>
              </w:rPr>
            </w:pPr>
            <w:r w:rsidRPr="003D652A">
              <w:rPr>
                <w:rFonts w:ascii="Times New Roman" w:hAnsi="Times New Roman" w:cs="Times New Roman"/>
                <w:sz w:val="14"/>
                <w:szCs w:val="14"/>
              </w:rPr>
              <w:t>88,9</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89,4</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90,0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90,0</w:t>
            </w:r>
          </w:p>
        </w:tc>
        <w:tc>
          <w:tcPr>
            <w:tcW w:w="567" w:type="dxa"/>
            <w:tcBorders>
              <w:top w:val="single" w:sz="4" w:space="0" w:color="auto"/>
              <w:left w:val="single" w:sz="4" w:space="0" w:color="auto"/>
              <w:bottom w:val="single" w:sz="4" w:space="0" w:color="auto"/>
              <w:right w:val="single" w:sz="4" w:space="0" w:color="auto"/>
            </w:tcBorders>
          </w:tcPr>
          <w:p w:rsidR="003D652A" w:rsidRPr="003D652A" w:rsidRDefault="003D652A" w:rsidP="003D652A">
            <w:pPr>
              <w:spacing w:after="0" w:line="240" w:lineRule="auto"/>
              <w:rPr>
                <w:rFonts w:ascii="Times New Roman" w:hAnsi="Times New Roman" w:cs="Times New Roman"/>
                <w:sz w:val="14"/>
                <w:szCs w:val="14"/>
              </w:rPr>
            </w:pPr>
            <w:r w:rsidRPr="003D652A">
              <w:rPr>
                <w:rFonts w:ascii="Times New Roman" w:hAnsi="Times New Roman" w:cs="Times New Roman"/>
                <w:sz w:val="14"/>
                <w:szCs w:val="14"/>
              </w:rPr>
              <w:t>90,0</w:t>
            </w:r>
          </w:p>
        </w:tc>
      </w:tr>
    </w:tbl>
    <w:p w:rsidR="003D652A" w:rsidRPr="003D652A" w:rsidRDefault="003D652A" w:rsidP="001A47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565"/>
        </w:tabs>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b/>
          <w:sz w:val="16"/>
          <w:szCs w:val="16"/>
        </w:rPr>
        <w:t>5. Сроки реализации муниципальной программы:</w:t>
      </w:r>
      <w:r w:rsidRPr="003D652A">
        <w:rPr>
          <w:rFonts w:ascii="Times New Roman" w:hAnsi="Times New Roman" w:cs="Times New Roman"/>
          <w:sz w:val="16"/>
          <w:szCs w:val="16"/>
        </w:rPr>
        <w:t xml:space="preserve"> 2021-2026 годы.</w:t>
      </w:r>
    </w:p>
    <w:p w:rsidR="003D652A" w:rsidRPr="003D652A" w:rsidRDefault="003D652A" w:rsidP="001A472C">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3D652A">
        <w:rPr>
          <w:rFonts w:ascii="Times New Roman" w:hAnsi="Times New Roman" w:cs="Times New Roman"/>
          <w:b/>
          <w:sz w:val="16"/>
          <w:szCs w:val="16"/>
        </w:rPr>
        <w:t>6. Объемы и источники финансирования муниципальной программы в целом и по годам реализации (тыс. руб.):</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033"/>
        <w:gridCol w:w="1701"/>
        <w:gridCol w:w="1744"/>
        <w:gridCol w:w="2366"/>
        <w:gridCol w:w="1985"/>
        <w:gridCol w:w="1843"/>
      </w:tblGrid>
      <w:tr w:rsidR="003D652A" w:rsidRPr="001A472C" w:rsidTr="00A8056F">
        <w:trPr>
          <w:trHeight w:val="20"/>
        </w:trPr>
        <w:tc>
          <w:tcPr>
            <w:tcW w:w="1033" w:type="dxa"/>
            <w:vMerge w:val="restart"/>
            <w:shd w:val="clear" w:color="auto" w:fill="FFFFFF"/>
            <w:vAlign w:val="center"/>
          </w:tcPr>
          <w:p w:rsidR="003D652A" w:rsidRPr="001A472C" w:rsidRDefault="003D652A" w:rsidP="00A8056F">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Год</w:t>
            </w:r>
          </w:p>
        </w:tc>
        <w:tc>
          <w:tcPr>
            <w:tcW w:w="9639" w:type="dxa"/>
            <w:gridSpan w:val="5"/>
            <w:shd w:val="clear" w:color="auto" w:fill="FFFFFF"/>
            <w:vAlign w:val="center"/>
          </w:tcPr>
          <w:p w:rsidR="003D652A" w:rsidRPr="001A472C" w:rsidRDefault="003D652A" w:rsidP="00A8056F">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Источник финансирования</w:t>
            </w:r>
          </w:p>
        </w:tc>
      </w:tr>
      <w:tr w:rsidR="003D652A" w:rsidRPr="001A472C" w:rsidTr="00A8056F">
        <w:trPr>
          <w:trHeight w:val="20"/>
        </w:trPr>
        <w:tc>
          <w:tcPr>
            <w:tcW w:w="1033" w:type="dxa"/>
            <w:vMerge/>
            <w:shd w:val="clear" w:color="auto" w:fill="FFFFFF"/>
            <w:vAlign w:val="center"/>
          </w:tcPr>
          <w:p w:rsidR="003D652A" w:rsidRPr="001A472C" w:rsidRDefault="003D652A" w:rsidP="00A8056F">
            <w:pPr>
              <w:widowControl w:val="0"/>
              <w:autoSpaceDE w:val="0"/>
              <w:autoSpaceDN w:val="0"/>
              <w:adjustRightInd w:val="0"/>
              <w:spacing w:after="0" w:line="240" w:lineRule="auto"/>
              <w:jc w:val="center"/>
              <w:rPr>
                <w:rFonts w:ascii="Times New Roman" w:hAnsi="Times New Roman" w:cs="Times New Roman"/>
                <w:sz w:val="14"/>
                <w:szCs w:val="14"/>
              </w:rPr>
            </w:pPr>
          </w:p>
        </w:tc>
        <w:tc>
          <w:tcPr>
            <w:tcW w:w="1701" w:type="dxa"/>
            <w:shd w:val="clear" w:color="auto" w:fill="FFFFFF"/>
            <w:vAlign w:val="center"/>
          </w:tcPr>
          <w:p w:rsidR="003D652A" w:rsidRPr="001A472C" w:rsidRDefault="00A8056F" w:rsidP="00A8056F">
            <w:pPr>
              <w:widowControl w:val="0"/>
              <w:shd w:val="clear" w:color="auto" w:fill="FFFFFF"/>
              <w:autoSpaceDE w:val="0"/>
              <w:autoSpaceDN w:val="0"/>
              <w:adjustRightInd w:val="0"/>
              <w:spacing w:after="0" w:line="240" w:lineRule="auto"/>
              <w:ind w:left="24"/>
              <w:jc w:val="center"/>
              <w:rPr>
                <w:rFonts w:ascii="Times New Roman" w:hAnsi="Times New Roman" w:cs="Times New Roman"/>
                <w:sz w:val="14"/>
                <w:szCs w:val="14"/>
              </w:rPr>
            </w:pPr>
            <w:r w:rsidRPr="001A472C">
              <w:rPr>
                <w:rFonts w:ascii="Times New Roman" w:hAnsi="Times New Roman" w:cs="Times New Roman"/>
                <w:spacing w:val="-2"/>
                <w:sz w:val="14"/>
                <w:szCs w:val="14"/>
              </w:rPr>
              <w:t>О</w:t>
            </w:r>
            <w:r w:rsidR="003D652A" w:rsidRPr="001A472C">
              <w:rPr>
                <w:rFonts w:ascii="Times New Roman" w:hAnsi="Times New Roman" w:cs="Times New Roman"/>
                <w:spacing w:val="-2"/>
                <w:sz w:val="14"/>
                <w:szCs w:val="14"/>
              </w:rPr>
              <w:t>бластной</w:t>
            </w:r>
            <w:r>
              <w:rPr>
                <w:rFonts w:ascii="Times New Roman" w:hAnsi="Times New Roman" w:cs="Times New Roman"/>
                <w:sz w:val="14"/>
                <w:szCs w:val="14"/>
              </w:rPr>
              <w:t xml:space="preserve"> </w:t>
            </w:r>
            <w:r w:rsidR="003D652A" w:rsidRPr="001A472C">
              <w:rPr>
                <w:rFonts w:ascii="Times New Roman" w:hAnsi="Times New Roman" w:cs="Times New Roman"/>
                <w:sz w:val="14"/>
                <w:szCs w:val="14"/>
              </w:rPr>
              <w:t>бюджет</w:t>
            </w:r>
          </w:p>
        </w:tc>
        <w:tc>
          <w:tcPr>
            <w:tcW w:w="1744" w:type="dxa"/>
            <w:shd w:val="clear" w:color="auto" w:fill="FFFFFF"/>
            <w:vAlign w:val="center"/>
          </w:tcPr>
          <w:p w:rsidR="003D652A" w:rsidRPr="001A472C" w:rsidRDefault="00A8056F" w:rsidP="00A8056F">
            <w:pPr>
              <w:widowControl w:val="0"/>
              <w:shd w:val="clear" w:color="auto" w:fill="FFFFFF"/>
              <w:autoSpaceDE w:val="0"/>
              <w:autoSpaceDN w:val="0"/>
              <w:adjustRightInd w:val="0"/>
              <w:spacing w:after="0" w:line="240" w:lineRule="auto"/>
              <w:ind w:left="29"/>
              <w:jc w:val="center"/>
              <w:rPr>
                <w:rFonts w:ascii="Times New Roman" w:hAnsi="Times New Roman" w:cs="Times New Roman"/>
                <w:sz w:val="14"/>
                <w:szCs w:val="14"/>
              </w:rPr>
            </w:pPr>
            <w:r w:rsidRPr="001A472C">
              <w:rPr>
                <w:rFonts w:ascii="Times New Roman" w:hAnsi="Times New Roman" w:cs="Times New Roman"/>
                <w:sz w:val="14"/>
                <w:szCs w:val="14"/>
              </w:rPr>
              <w:t>Ф</w:t>
            </w:r>
            <w:r w:rsidR="003D652A" w:rsidRPr="001A472C">
              <w:rPr>
                <w:rFonts w:ascii="Times New Roman" w:hAnsi="Times New Roman" w:cs="Times New Roman"/>
                <w:sz w:val="14"/>
                <w:szCs w:val="14"/>
              </w:rPr>
              <w:t>едеральный</w:t>
            </w:r>
            <w:r>
              <w:rPr>
                <w:rFonts w:ascii="Times New Roman" w:hAnsi="Times New Roman" w:cs="Times New Roman"/>
                <w:sz w:val="14"/>
                <w:szCs w:val="14"/>
              </w:rPr>
              <w:t xml:space="preserve"> </w:t>
            </w:r>
            <w:r w:rsidR="003D652A" w:rsidRPr="001A472C">
              <w:rPr>
                <w:rFonts w:ascii="Times New Roman" w:hAnsi="Times New Roman" w:cs="Times New Roman"/>
                <w:sz w:val="14"/>
                <w:szCs w:val="14"/>
              </w:rPr>
              <w:t>бюджет</w:t>
            </w:r>
          </w:p>
        </w:tc>
        <w:tc>
          <w:tcPr>
            <w:tcW w:w="2366" w:type="dxa"/>
            <w:shd w:val="clear" w:color="auto" w:fill="FFFFFF"/>
            <w:vAlign w:val="center"/>
          </w:tcPr>
          <w:p w:rsidR="003D652A" w:rsidRPr="001A472C" w:rsidRDefault="003D652A" w:rsidP="00A8056F">
            <w:pPr>
              <w:widowControl w:val="0"/>
              <w:shd w:val="clear" w:color="auto" w:fill="FFFFFF"/>
              <w:autoSpaceDE w:val="0"/>
              <w:autoSpaceDN w:val="0"/>
              <w:adjustRightInd w:val="0"/>
              <w:spacing w:after="0" w:line="240" w:lineRule="auto"/>
              <w:ind w:left="144"/>
              <w:jc w:val="center"/>
              <w:rPr>
                <w:rFonts w:ascii="Times New Roman" w:hAnsi="Times New Roman" w:cs="Times New Roman"/>
                <w:sz w:val="14"/>
                <w:szCs w:val="14"/>
              </w:rPr>
            </w:pPr>
            <w:r w:rsidRPr="001A472C">
              <w:rPr>
                <w:rFonts w:ascii="Times New Roman" w:hAnsi="Times New Roman" w:cs="Times New Roman"/>
                <w:sz w:val="14"/>
                <w:szCs w:val="14"/>
              </w:rPr>
              <w:t>Бюджет муниципального округа</w:t>
            </w:r>
          </w:p>
        </w:tc>
        <w:tc>
          <w:tcPr>
            <w:tcW w:w="1985" w:type="dxa"/>
            <w:shd w:val="clear" w:color="auto" w:fill="FFFFFF"/>
            <w:vAlign w:val="center"/>
          </w:tcPr>
          <w:p w:rsidR="003D652A" w:rsidRPr="001A472C" w:rsidRDefault="003D652A" w:rsidP="00A8056F">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Внебюджетные средства</w:t>
            </w:r>
          </w:p>
        </w:tc>
        <w:tc>
          <w:tcPr>
            <w:tcW w:w="1843" w:type="dxa"/>
            <w:shd w:val="clear" w:color="auto" w:fill="FFFFFF"/>
            <w:vAlign w:val="center"/>
          </w:tcPr>
          <w:p w:rsidR="003D652A" w:rsidRPr="001A472C" w:rsidRDefault="003D652A" w:rsidP="00A8056F">
            <w:pPr>
              <w:widowControl w:val="0"/>
              <w:shd w:val="clear" w:color="auto" w:fill="FFFFFF"/>
              <w:autoSpaceDE w:val="0"/>
              <w:autoSpaceDN w:val="0"/>
              <w:adjustRightInd w:val="0"/>
              <w:spacing w:after="0" w:line="240" w:lineRule="auto"/>
              <w:ind w:left="19"/>
              <w:jc w:val="center"/>
              <w:rPr>
                <w:rFonts w:ascii="Times New Roman" w:hAnsi="Times New Roman" w:cs="Times New Roman"/>
                <w:sz w:val="14"/>
                <w:szCs w:val="14"/>
              </w:rPr>
            </w:pPr>
            <w:r w:rsidRPr="001A472C">
              <w:rPr>
                <w:rFonts w:ascii="Times New Roman" w:hAnsi="Times New Roman" w:cs="Times New Roman"/>
                <w:sz w:val="14"/>
                <w:szCs w:val="14"/>
              </w:rPr>
              <w:t>всего</w:t>
            </w:r>
          </w:p>
        </w:tc>
      </w:tr>
      <w:tr w:rsidR="003D652A" w:rsidRPr="001A472C" w:rsidTr="00A8056F">
        <w:trPr>
          <w:trHeight w:val="20"/>
        </w:trPr>
        <w:tc>
          <w:tcPr>
            <w:tcW w:w="103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1</w:t>
            </w:r>
          </w:p>
        </w:tc>
        <w:tc>
          <w:tcPr>
            <w:tcW w:w="1701"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2</w:t>
            </w:r>
          </w:p>
        </w:tc>
        <w:tc>
          <w:tcPr>
            <w:tcW w:w="1744"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w:t>
            </w:r>
          </w:p>
        </w:tc>
        <w:tc>
          <w:tcPr>
            <w:tcW w:w="2366"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4</w:t>
            </w:r>
          </w:p>
        </w:tc>
        <w:tc>
          <w:tcPr>
            <w:tcW w:w="1985"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5</w:t>
            </w:r>
          </w:p>
        </w:tc>
        <w:tc>
          <w:tcPr>
            <w:tcW w:w="184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6</w:t>
            </w:r>
          </w:p>
        </w:tc>
      </w:tr>
      <w:tr w:rsidR="003D652A" w:rsidRPr="001A472C" w:rsidTr="00A8056F">
        <w:trPr>
          <w:trHeight w:val="20"/>
        </w:trPr>
        <w:tc>
          <w:tcPr>
            <w:tcW w:w="103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2021</w:t>
            </w:r>
          </w:p>
        </w:tc>
        <w:tc>
          <w:tcPr>
            <w:tcW w:w="1701"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1744"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2366"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3249,5</w:t>
            </w:r>
          </w:p>
        </w:tc>
        <w:tc>
          <w:tcPr>
            <w:tcW w:w="1985"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60,0</w:t>
            </w:r>
          </w:p>
        </w:tc>
        <w:tc>
          <w:tcPr>
            <w:tcW w:w="1843"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3309,5</w:t>
            </w:r>
          </w:p>
        </w:tc>
      </w:tr>
      <w:tr w:rsidR="003D652A" w:rsidRPr="001A472C" w:rsidTr="00A8056F">
        <w:trPr>
          <w:trHeight w:val="20"/>
        </w:trPr>
        <w:tc>
          <w:tcPr>
            <w:tcW w:w="103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ind w:right="102"/>
              <w:jc w:val="center"/>
              <w:rPr>
                <w:rFonts w:ascii="Times New Roman" w:hAnsi="Times New Roman" w:cs="Times New Roman"/>
                <w:sz w:val="14"/>
                <w:szCs w:val="14"/>
              </w:rPr>
            </w:pPr>
            <w:r w:rsidRPr="001A472C">
              <w:rPr>
                <w:rFonts w:ascii="Times New Roman" w:hAnsi="Times New Roman" w:cs="Times New Roman"/>
                <w:sz w:val="14"/>
                <w:szCs w:val="14"/>
              </w:rPr>
              <w:t>2022</w:t>
            </w:r>
          </w:p>
        </w:tc>
        <w:tc>
          <w:tcPr>
            <w:tcW w:w="1701"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1744"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2366"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3199,5</w:t>
            </w:r>
          </w:p>
        </w:tc>
        <w:tc>
          <w:tcPr>
            <w:tcW w:w="1985"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60,0</w:t>
            </w:r>
          </w:p>
        </w:tc>
        <w:tc>
          <w:tcPr>
            <w:tcW w:w="1843"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3259,5</w:t>
            </w:r>
          </w:p>
        </w:tc>
      </w:tr>
      <w:tr w:rsidR="003D652A" w:rsidRPr="001A472C" w:rsidTr="00A8056F">
        <w:trPr>
          <w:trHeight w:val="20"/>
        </w:trPr>
        <w:tc>
          <w:tcPr>
            <w:tcW w:w="103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ind w:right="102"/>
              <w:jc w:val="center"/>
              <w:rPr>
                <w:rFonts w:ascii="Times New Roman" w:hAnsi="Times New Roman" w:cs="Times New Roman"/>
                <w:sz w:val="14"/>
                <w:szCs w:val="14"/>
              </w:rPr>
            </w:pPr>
            <w:r w:rsidRPr="001A472C">
              <w:rPr>
                <w:rFonts w:ascii="Times New Roman" w:hAnsi="Times New Roman" w:cs="Times New Roman"/>
                <w:sz w:val="14"/>
                <w:szCs w:val="14"/>
              </w:rPr>
              <w:lastRenderedPageBreak/>
              <w:t>2023</w:t>
            </w:r>
          </w:p>
        </w:tc>
        <w:tc>
          <w:tcPr>
            <w:tcW w:w="1701"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1744"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2366"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3176,4</w:t>
            </w:r>
          </w:p>
        </w:tc>
        <w:tc>
          <w:tcPr>
            <w:tcW w:w="1985"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60,0</w:t>
            </w:r>
          </w:p>
        </w:tc>
        <w:tc>
          <w:tcPr>
            <w:tcW w:w="1843"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3236,4</w:t>
            </w:r>
          </w:p>
        </w:tc>
      </w:tr>
      <w:tr w:rsidR="003D652A" w:rsidRPr="001A472C" w:rsidTr="00A8056F">
        <w:trPr>
          <w:trHeight w:val="20"/>
        </w:trPr>
        <w:tc>
          <w:tcPr>
            <w:tcW w:w="103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ind w:right="102"/>
              <w:jc w:val="center"/>
              <w:rPr>
                <w:rFonts w:ascii="Times New Roman" w:hAnsi="Times New Roman" w:cs="Times New Roman"/>
                <w:sz w:val="14"/>
                <w:szCs w:val="14"/>
              </w:rPr>
            </w:pPr>
            <w:r w:rsidRPr="001A472C">
              <w:rPr>
                <w:rFonts w:ascii="Times New Roman" w:hAnsi="Times New Roman" w:cs="Times New Roman"/>
                <w:sz w:val="14"/>
                <w:szCs w:val="14"/>
              </w:rPr>
              <w:t>2024</w:t>
            </w:r>
          </w:p>
        </w:tc>
        <w:tc>
          <w:tcPr>
            <w:tcW w:w="1701"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1744"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2366"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3176,4</w:t>
            </w:r>
          </w:p>
        </w:tc>
        <w:tc>
          <w:tcPr>
            <w:tcW w:w="1985"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60,0</w:t>
            </w:r>
          </w:p>
        </w:tc>
        <w:tc>
          <w:tcPr>
            <w:tcW w:w="1843"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3236,4</w:t>
            </w:r>
          </w:p>
        </w:tc>
      </w:tr>
      <w:tr w:rsidR="003D652A" w:rsidRPr="001A472C" w:rsidTr="00A8056F">
        <w:trPr>
          <w:trHeight w:val="20"/>
        </w:trPr>
        <w:tc>
          <w:tcPr>
            <w:tcW w:w="103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ind w:right="102"/>
              <w:jc w:val="center"/>
              <w:rPr>
                <w:rFonts w:ascii="Times New Roman" w:hAnsi="Times New Roman" w:cs="Times New Roman"/>
                <w:sz w:val="14"/>
                <w:szCs w:val="14"/>
              </w:rPr>
            </w:pPr>
            <w:r w:rsidRPr="001A472C">
              <w:rPr>
                <w:rFonts w:ascii="Times New Roman" w:hAnsi="Times New Roman" w:cs="Times New Roman"/>
                <w:sz w:val="14"/>
                <w:szCs w:val="14"/>
              </w:rPr>
              <w:t>2025</w:t>
            </w:r>
          </w:p>
        </w:tc>
        <w:tc>
          <w:tcPr>
            <w:tcW w:w="1701"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1744"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2366"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3086,1</w:t>
            </w:r>
          </w:p>
        </w:tc>
        <w:tc>
          <w:tcPr>
            <w:tcW w:w="1985"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60,0</w:t>
            </w:r>
          </w:p>
        </w:tc>
        <w:tc>
          <w:tcPr>
            <w:tcW w:w="1843"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3146,1</w:t>
            </w:r>
          </w:p>
        </w:tc>
      </w:tr>
      <w:tr w:rsidR="003D652A" w:rsidRPr="001A472C" w:rsidTr="00A8056F">
        <w:trPr>
          <w:trHeight w:val="20"/>
        </w:trPr>
        <w:tc>
          <w:tcPr>
            <w:tcW w:w="103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ind w:right="102"/>
              <w:jc w:val="center"/>
              <w:rPr>
                <w:rFonts w:ascii="Times New Roman" w:hAnsi="Times New Roman" w:cs="Times New Roman"/>
                <w:sz w:val="14"/>
                <w:szCs w:val="14"/>
              </w:rPr>
            </w:pPr>
            <w:r w:rsidRPr="001A472C">
              <w:rPr>
                <w:rFonts w:ascii="Times New Roman" w:hAnsi="Times New Roman" w:cs="Times New Roman"/>
                <w:sz w:val="14"/>
                <w:szCs w:val="14"/>
              </w:rPr>
              <w:t>2026</w:t>
            </w:r>
          </w:p>
        </w:tc>
        <w:tc>
          <w:tcPr>
            <w:tcW w:w="1701"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1744"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2366"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3086,1</w:t>
            </w:r>
          </w:p>
        </w:tc>
        <w:tc>
          <w:tcPr>
            <w:tcW w:w="1985"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60,0</w:t>
            </w:r>
          </w:p>
        </w:tc>
        <w:tc>
          <w:tcPr>
            <w:tcW w:w="1843"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3146,1</w:t>
            </w:r>
          </w:p>
        </w:tc>
      </w:tr>
      <w:tr w:rsidR="003D652A" w:rsidRPr="001A472C" w:rsidTr="00A8056F">
        <w:trPr>
          <w:trHeight w:val="20"/>
        </w:trPr>
        <w:tc>
          <w:tcPr>
            <w:tcW w:w="1033"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всего</w:t>
            </w:r>
          </w:p>
        </w:tc>
        <w:tc>
          <w:tcPr>
            <w:tcW w:w="1701"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1744" w:type="dxa"/>
            <w:shd w:val="clear" w:color="auto" w:fill="FFFFFF"/>
            <w:vAlign w:val="center"/>
          </w:tcPr>
          <w:p w:rsidR="003D652A" w:rsidRPr="001A472C" w:rsidRDefault="003D652A" w:rsidP="00ED26CB">
            <w:pPr>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0,0</w:t>
            </w:r>
          </w:p>
        </w:tc>
        <w:tc>
          <w:tcPr>
            <w:tcW w:w="2366"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18971,0</w:t>
            </w:r>
          </w:p>
        </w:tc>
        <w:tc>
          <w:tcPr>
            <w:tcW w:w="1985"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360,0</w:t>
            </w:r>
          </w:p>
        </w:tc>
        <w:tc>
          <w:tcPr>
            <w:tcW w:w="1843" w:type="dxa"/>
            <w:shd w:val="clear" w:color="auto" w:fill="FFFFFF"/>
            <w:vAlign w:val="center"/>
          </w:tcPr>
          <w:p w:rsidR="003D652A" w:rsidRPr="001A472C" w:rsidRDefault="003D652A" w:rsidP="00ED26CB">
            <w:pPr>
              <w:widowControl w:val="0"/>
              <w:shd w:val="clear" w:color="auto" w:fill="FFFFFF"/>
              <w:autoSpaceDE w:val="0"/>
              <w:autoSpaceDN w:val="0"/>
              <w:adjustRightInd w:val="0"/>
              <w:spacing w:after="0" w:line="240" w:lineRule="auto"/>
              <w:jc w:val="center"/>
              <w:rPr>
                <w:rFonts w:ascii="Times New Roman" w:hAnsi="Times New Roman" w:cs="Times New Roman"/>
                <w:sz w:val="14"/>
                <w:szCs w:val="14"/>
              </w:rPr>
            </w:pPr>
            <w:r w:rsidRPr="001A472C">
              <w:rPr>
                <w:rFonts w:ascii="Times New Roman" w:hAnsi="Times New Roman" w:cs="Times New Roman"/>
                <w:sz w:val="14"/>
                <w:szCs w:val="14"/>
              </w:rPr>
              <w:t>19334,0</w:t>
            </w:r>
          </w:p>
        </w:tc>
      </w:tr>
    </w:tbl>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3D652A">
        <w:rPr>
          <w:rFonts w:ascii="Times New Roman" w:hAnsi="Times New Roman" w:cs="Times New Roman"/>
          <w:b/>
          <w:sz w:val="16"/>
          <w:szCs w:val="16"/>
        </w:rPr>
        <w:t>7. Ожидаемые конечные результаты реализации муниципальной программы:</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увеличение к концу 2026 года доли населения района, систематически занимающегося физической культурой и спортом, в общей численности населения района до 60%;</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увеличение к концу 2026 года эффективности использования существующих объектов спорта до 55%;</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увеличение к концу 2026 года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до 60 %;</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увеличение к концу 2026 года уровня обеспеченности граждан спортивными сооружениями, исходя из единовременной пропускной способности объектов спорта до 88,4%;</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увеличение к концу 2026 года доли детей и молодежи, систематически занимающихся физической культурой и спортом, в общей численности детей и молодежи до 90 %.</w:t>
      </w:r>
    </w:p>
    <w:p w:rsidR="003D652A" w:rsidRPr="003D652A" w:rsidRDefault="003D652A" w:rsidP="00A8056F">
      <w:pPr>
        <w:pStyle w:val="ConsPlusNonformat"/>
        <w:ind w:firstLine="284"/>
        <w:jc w:val="both"/>
        <w:rPr>
          <w:rFonts w:ascii="Times New Roman" w:hAnsi="Times New Roman" w:cs="Times New Roman"/>
          <w:sz w:val="16"/>
          <w:szCs w:val="16"/>
        </w:rPr>
      </w:pPr>
      <w:r w:rsidRPr="003D652A">
        <w:rPr>
          <w:rFonts w:ascii="Times New Roman" w:hAnsi="Times New Roman" w:cs="Times New Roman"/>
          <w:sz w:val="16"/>
          <w:szCs w:val="16"/>
        </w:rPr>
        <w:t>Реализация муниципальной программы должна обеспечить укрепление материально-технической базы учреждений физической культуры и спорта района, позволит создать условия для повышения профессиональной компетенции специалистов сферы физической культуры и спорта</w:t>
      </w:r>
      <w:r w:rsidRPr="003D652A">
        <w:rPr>
          <w:rFonts w:ascii="Times New Roman" w:hAnsi="Times New Roman" w:cs="Times New Roman"/>
          <w:b/>
          <w:sz w:val="16"/>
          <w:szCs w:val="16"/>
        </w:rPr>
        <w:t xml:space="preserve">, </w:t>
      </w:r>
      <w:r w:rsidRPr="003D652A">
        <w:rPr>
          <w:rFonts w:ascii="Times New Roman" w:hAnsi="Times New Roman" w:cs="Times New Roman"/>
          <w:sz w:val="16"/>
          <w:szCs w:val="16"/>
        </w:rPr>
        <w:t>расширить ассортимент физкультурных и спортивных услуг. Будет способствовать повышению доступности физкультурных и спортивных услуг, повышению уровня удовлетворённости населения качеством оказываемых услуг.</w:t>
      </w:r>
    </w:p>
    <w:p w:rsidR="003D652A" w:rsidRPr="003D652A" w:rsidRDefault="003D652A" w:rsidP="00A8056F">
      <w:pPr>
        <w:pStyle w:val="ConsPlusNonformat"/>
        <w:ind w:firstLine="284"/>
        <w:jc w:val="both"/>
        <w:rPr>
          <w:rFonts w:ascii="Times New Roman" w:hAnsi="Times New Roman" w:cs="Times New Roman"/>
          <w:sz w:val="16"/>
          <w:szCs w:val="16"/>
        </w:rPr>
      </w:pPr>
      <w:r w:rsidRPr="003D652A">
        <w:rPr>
          <w:rFonts w:ascii="Times New Roman" w:hAnsi="Times New Roman" w:cs="Times New Roman"/>
          <w:sz w:val="16"/>
          <w:szCs w:val="16"/>
        </w:rPr>
        <w:t>В результате реализации муниципальной программы на территории района предполагается достижение заявленных целевых показателей, установленных в соответствии с наиболее вероятным развитием соответствующих сфер деятельности.</w:t>
      </w:r>
    </w:p>
    <w:p w:rsidR="003D652A" w:rsidRPr="003D652A" w:rsidRDefault="003D652A" w:rsidP="00A8056F">
      <w:pPr>
        <w:widowControl w:val="0"/>
        <w:autoSpaceDE w:val="0"/>
        <w:autoSpaceDN w:val="0"/>
        <w:adjustRightInd w:val="0"/>
        <w:spacing w:after="0" w:line="240" w:lineRule="auto"/>
        <w:ind w:firstLine="284"/>
        <w:jc w:val="center"/>
        <w:rPr>
          <w:rFonts w:ascii="Times New Roman" w:hAnsi="Times New Roman" w:cs="Times New Roman"/>
          <w:b/>
          <w:sz w:val="16"/>
          <w:szCs w:val="16"/>
        </w:rPr>
      </w:pPr>
      <w:r w:rsidRPr="003D652A">
        <w:rPr>
          <w:rFonts w:ascii="Times New Roman" w:hAnsi="Times New Roman" w:cs="Times New Roman"/>
          <w:b/>
          <w:sz w:val="16"/>
          <w:szCs w:val="16"/>
        </w:rPr>
        <w:t>Характеристика текущего состояния</w:t>
      </w:r>
    </w:p>
    <w:p w:rsidR="003D652A" w:rsidRPr="003D652A" w:rsidRDefault="003D652A" w:rsidP="00A8056F">
      <w:pPr>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color w:val="181818"/>
          <w:sz w:val="16"/>
          <w:szCs w:val="16"/>
        </w:rPr>
        <w:t xml:space="preserve">Анализ данных позволяет констатировать следующее: в округе функционирует спортивная база, которая способна удовлетворить потребности общества для полноценных занятий физкультурой и спортом на современном уровне. </w:t>
      </w:r>
      <w:r w:rsidRPr="003D652A">
        <w:rPr>
          <w:rFonts w:ascii="Times New Roman" w:hAnsi="Times New Roman" w:cs="Times New Roman"/>
          <w:sz w:val="16"/>
          <w:szCs w:val="16"/>
        </w:rPr>
        <w:t>В округе увеличилось количество плоскостных сооружений, спортивных площадок, увеличилось количество проводимых физкультурно-спортивных и массовых мероприятий, которые позволяют охватить различные группы и категории населения. Однако существует ряд проблем и сдерживающих факторов развития физической культуры и спорта в округе: низкая активность взрослого населения к систематическим занятиям физической культурой и спортом; слабая материально-техническая база; недостаточное количество профессиональных кадров.</w:t>
      </w:r>
    </w:p>
    <w:p w:rsidR="003D652A" w:rsidRPr="003D652A" w:rsidRDefault="003D652A" w:rsidP="00A8056F">
      <w:pPr>
        <w:spacing w:after="0" w:line="240" w:lineRule="auto"/>
        <w:ind w:firstLine="284"/>
        <w:jc w:val="both"/>
        <w:rPr>
          <w:rFonts w:ascii="Times New Roman" w:hAnsi="Times New Roman" w:cs="Times New Roman"/>
          <w:color w:val="181818"/>
          <w:sz w:val="16"/>
          <w:szCs w:val="16"/>
        </w:rPr>
      </w:pPr>
      <w:r w:rsidRPr="003D652A">
        <w:rPr>
          <w:rFonts w:ascii="Times New Roman" w:hAnsi="Times New Roman" w:cs="Times New Roman"/>
          <w:color w:val="181818"/>
          <w:sz w:val="16"/>
          <w:szCs w:val="16"/>
        </w:rPr>
        <w:t>В ходе подготовки муниципальной программы проводился анализ определённых социальных показателей, позволяющих оценить степень вовлеченности населения округа в сферу физической культуры и спорта, который показал, что активно и регулярно занимается физической культурой и спортом учащаяся молодежь, пенсионеры.</w:t>
      </w:r>
    </w:p>
    <w:p w:rsidR="003D652A" w:rsidRPr="003D652A" w:rsidRDefault="003D652A" w:rsidP="00A8056F">
      <w:pPr>
        <w:spacing w:after="0" w:line="240" w:lineRule="auto"/>
        <w:ind w:firstLine="284"/>
        <w:jc w:val="both"/>
        <w:rPr>
          <w:rFonts w:ascii="Times New Roman" w:hAnsi="Times New Roman" w:cs="Times New Roman"/>
          <w:color w:val="181818"/>
          <w:sz w:val="16"/>
          <w:szCs w:val="16"/>
        </w:rPr>
      </w:pPr>
      <w:r w:rsidRPr="003D652A">
        <w:rPr>
          <w:rFonts w:ascii="Times New Roman" w:hAnsi="Times New Roman" w:cs="Times New Roman"/>
          <w:color w:val="181818"/>
          <w:sz w:val="16"/>
          <w:szCs w:val="16"/>
        </w:rPr>
        <w:t>Среди факторов, сдерживающих развитие массовой физической культуры, следует отметить проблему финансирования. Недостаточные объёмы финансирования отрасли физкультура и спорт неизбежно приводят к снижению качества работы.</w:t>
      </w:r>
    </w:p>
    <w:p w:rsidR="003D652A" w:rsidRPr="003D652A" w:rsidRDefault="003D652A" w:rsidP="00A8056F">
      <w:pPr>
        <w:spacing w:after="0" w:line="240" w:lineRule="auto"/>
        <w:ind w:firstLine="284"/>
        <w:jc w:val="both"/>
        <w:rPr>
          <w:rFonts w:ascii="Times New Roman" w:hAnsi="Times New Roman" w:cs="Times New Roman"/>
          <w:color w:val="181818"/>
          <w:sz w:val="16"/>
          <w:szCs w:val="16"/>
        </w:rPr>
      </w:pPr>
      <w:r w:rsidRPr="003D652A">
        <w:rPr>
          <w:rFonts w:ascii="Times New Roman" w:hAnsi="Times New Roman" w:cs="Times New Roman"/>
          <w:color w:val="181818"/>
          <w:sz w:val="16"/>
          <w:szCs w:val="16"/>
        </w:rPr>
        <w:t>Таким образом, в настоящее время назрела потребность в разработке отдельной муниципальной программы на 2021 -2026 годы. Предполагается, что разработанная муниципальная программа сыграет ведущую роль в решении обозначенного комплекса проблем, связанных с физической культурой и спортом. Она логически продолжает уже начатую работу, даёт возможность консолидации усилий всех ответственных структур в данной области и позволяет эффективно решать задачи перспективного развития физической культуры и спорта в районе.</w:t>
      </w:r>
    </w:p>
    <w:p w:rsidR="003D652A" w:rsidRPr="003D652A" w:rsidRDefault="003D652A" w:rsidP="00A8056F">
      <w:pPr>
        <w:widowControl w:val="0"/>
        <w:autoSpaceDE w:val="0"/>
        <w:autoSpaceDN w:val="0"/>
        <w:adjustRightInd w:val="0"/>
        <w:spacing w:after="0" w:line="240" w:lineRule="auto"/>
        <w:ind w:firstLine="284"/>
        <w:jc w:val="center"/>
        <w:rPr>
          <w:rFonts w:ascii="Times New Roman" w:hAnsi="Times New Roman" w:cs="Times New Roman"/>
          <w:b/>
          <w:sz w:val="16"/>
          <w:szCs w:val="16"/>
        </w:rPr>
      </w:pPr>
      <w:r w:rsidRPr="003D652A">
        <w:rPr>
          <w:rFonts w:ascii="Times New Roman" w:hAnsi="Times New Roman" w:cs="Times New Roman"/>
          <w:b/>
          <w:sz w:val="16"/>
          <w:szCs w:val="16"/>
        </w:rPr>
        <w:t>Перечень и анализ социальных, финансово – экономических и прочих рисков реализации муниципальной программы.</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При реализации муниципальной программы и для достижения поставленной в ней цели необходимо учитывать возможные финансово-экономические, социальные и прочие риски. Важным условием 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 Социальные риски обусловлены, в том числе, недостаточностью нормативной правовой базы и определенным дефицитом высококвалифицированных кадров в сфере физической культуры и спорта, что может снизить качество представляемых услуг населению. Финансово – экономические риски связаны с возможностью возникновения бюджетного дефицита и вследствие этого недостаточным уровнем финансирования, секвестрованием бюджетных расходов на установленные сферы деятельности. Реализация данных рисков может повлечь срыв программных мероприятий, что существенно сократит число лиц, систематически занимающихся физической культурой и спортом. Данные риски можно оценить, как умеренные. В рамках муниципальной программы отсутствует возможность управления этими рисками.</w:t>
      </w:r>
    </w:p>
    <w:p w:rsidR="003D652A" w:rsidRPr="003D652A" w:rsidRDefault="003D652A" w:rsidP="00A8056F">
      <w:pPr>
        <w:widowControl w:val="0"/>
        <w:autoSpaceDE w:val="0"/>
        <w:autoSpaceDN w:val="0"/>
        <w:adjustRightInd w:val="0"/>
        <w:spacing w:after="0" w:line="240" w:lineRule="auto"/>
        <w:ind w:firstLine="284"/>
        <w:jc w:val="center"/>
        <w:rPr>
          <w:rFonts w:ascii="Times New Roman" w:hAnsi="Times New Roman" w:cs="Times New Roman"/>
          <w:b/>
          <w:sz w:val="16"/>
          <w:szCs w:val="16"/>
        </w:rPr>
      </w:pPr>
      <w:r w:rsidRPr="003D652A">
        <w:rPr>
          <w:rFonts w:ascii="Times New Roman" w:hAnsi="Times New Roman" w:cs="Times New Roman"/>
          <w:b/>
          <w:sz w:val="16"/>
          <w:szCs w:val="16"/>
        </w:rPr>
        <w:t>Механизм управления реализацией муниципальной программы</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Администрации Волотовского муниципального округа.</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МБУ «ФСК имени Якова Иванова» осуществляет:</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непосредственный контроль за ходом реализации мероприятий муниципальной программы, соисполнителей муниципальной программы;</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координацию выполнения мероприятий муниципальной программы;</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обеспечение эффективности реализации муниципальной программы, целевого использования средств;</w:t>
      </w:r>
    </w:p>
    <w:p w:rsidR="003D652A" w:rsidRP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организацию внедрения информационных технологий в целях управления реализацией муниципальной программы;</w:t>
      </w:r>
    </w:p>
    <w:p w:rsidR="003D652A" w:rsidRDefault="003D652A"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D652A">
        <w:rPr>
          <w:rFonts w:ascii="Times New Roman" w:hAnsi="Times New Roman" w:cs="Times New Roman"/>
          <w:sz w:val="16"/>
          <w:szCs w:val="16"/>
        </w:rPr>
        <w:t>подготовку при необходимости предложений по уточнению мероприятий муниципальной программы, объёмов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A8056F" w:rsidRPr="00A8056F" w:rsidRDefault="00A8056F"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 xml:space="preserve">составление отчётов о ходе реализации муниципальной программы. </w:t>
      </w:r>
    </w:p>
    <w:p w:rsidR="00A8056F" w:rsidRPr="00A8056F" w:rsidRDefault="00A8056F" w:rsidP="00A8056F">
      <w:pPr>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Администрация Волотовского муниципального округа осуществляет общий контроль хода реализации муниципальной программы.</w:t>
      </w:r>
    </w:p>
    <w:p w:rsidR="00A8056F" w:rsidRPr="003D652A" w:rsidRDefault="00A8056F"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p>
    <w:p w:rsidR="00A8056F" w:rsidRPr="00A8056F" w:rsidRDefault="00A8056F" w:rsidP="00A8056F">
      <w:pPr>
        <w:widowControl w:val="0"/>
        <w:autoSpaceDE w:val="0"/>
        <w:autoSpaceDN w:val="0"/>
        <w:adjustRightInd w:val="0"/>
        <w:spacing w:after="0" w:line="240" w:lineRule="auto"/>
        <w:ind w:left="1080"/>
        <w:jc w:val="center"/>
        <w:rPr>
          <w:rFonts w:ascii="Times New Roman" w:hAnsi="Times New Roman" w:cs="Times New Roman"/>
          <w:b/>
          <w:sz w:val="16"/>
          <w:szCs w:val="16"/>
        </w:rPr>
      </w:pPr>
      <w:r w:rsidRPr="00A8056F">
        <w:rPr>
          <w:rFonts w:ascii="Times New Roman" w:hAnsi="Times New Roman" w:cs="Times New Roman"/>
          <w:b/>
          <w:sz w:val="16"/>
          <w:szCs w:val="16"/>
        </w:rPr>
        <w:t>Мероприятия муниципальной программы</w:t>
      </w: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55"/>
        <w:gridCol w:w="991"/>
        <w:gridCol w:w="709"/>
        <w:gridCol w:w="568"/>
        <w:gridCol w:w="1276"/>
        <w:gridCol w:w="708"/>
        <w:gridCol w:w="709"/>
        <w:gridCol w:w="712"/>
        <w:gridCol w:w="709"/>
        <w:gridCol w:w="710"/>
        <w:gridCol w:w="711"/>
      </w:tblGrid>
      <w:tr w:rsidR="00A8056F" w:rsidRPr="00A8056F" w:rsidTr="00A8056F">
        <w:tc>
          <w:tcPr>
            <w:tcW w:w="530" w:type="dxa"/>
            <w:vMerge w:val="restart"/>
            <w:vAlign w:val="center"/>
          </w:tcPr>
          <w:p w:rsidR="00A8056F" w:rsidRPr="00A8056F" w:rsidRDefault="00A8056F" w:rsidP="00A8056F">
            <w:pPr>
              <w:pStyle w:val="ConsPlusCell"/>
              <w:ind w:left="-57" w:right="-57"/>
              <w:jc w:val="center"/>
              <w:rPr>
                <w:rFonts w:ascii="Times New Roman" w:hAnsi="Times New Roman" w:cs="Times New Roman"/>
                <w:sz w:val="14"/>
                <w:szCs w:val="14"/>
              </w:rPr>
            </w:pPr>
            <w:r w:rsidRPr="00A8056F">
              <w:rPr>
                <w:rFonts w:ascii="Times New Roman" w:hAnsi="Times New Roman" w:cs="Times New Roman"/>
                <w:sz w:val="14"/>
                <w:szCs w:val="14"/>
              </w:rPr>
              <w:t>N</w:t>
            </w:r>
          </w:p>
          <w:p w:rsidR="00A8056F" w:rsidRPr="00A8056F" w:rsidRDefault="00A8056F" w:rsidP="00A8056F">
            <w:pPr>
              <w:pStyle w:val="ConsPlusCell"/>
              <w:ind w:left="-57" w:right="-57"/>
              <w:jc w:val="center"/>
              <w:rPr>
                <w:rFonts w:ascii="Times New Roman" w:hAnsi="Times New Roman" w:cs="Times New Roman"/>
                <w:sz w:val="14"/>
                <w:szCs w:val="14"/>
              </w:rPr>
            </w:pPr>
            <w:r w:rsidRPr="00A8056F">
              <w:rPr>
                <w:rFonts w:ascii="Times New Roman" w:hAnsi="Times New Roman" w:cs="Times New Roman"/>
                <w:sz w:val="14"/>
                <w:szCs w:val="14"/>
              </w:rPr>
              <w:t>п/п</w:t>
            </w:r>
          </w:p>
        </w:tc>
        <w:tc>
          <w:tcPr>
            <w:tcW w:w="2555" w:type="dxa"/>
            <w:vMerge w:val="restart"/>
            <w:vAlign w:val="center"/>
          </w:tcPr>
          <w:p w:rsidR="00A8056F" w:rsidRPr="00A8056F" w:rsidRDefault="00A8056F" w:rsidP="00A8056F">
            <w:pPr>
              <w:pStyle w:val="ConsPlusCell"/>
              <w:ind w:left="-57" w:right="-57"/>
              <w:jc w:val="center"/>
              <w:rPr>
                <w:rFonts w:ascii="Times New Roman" w:hAnsi="Times New Roman" w:cs="Times New Roman"/>
                <w:sz w:val="14"/>
                <w:szCs w:val="14"/>
              </w:rPr>
            </w:pPr>
            <w:r w:rsidRPr="00A8056F">
              <w:rPr>
                <w:rFonts w:ascii="Times New Roman" w:hAnsi="Times New Roman" w:cs="Times New Roman"/>
                <w:sz w:val="14"/>
                <w:szCs w:val="14"/>
              </w:rPr>
              <w:t>Наименование мероприятия</w:t>
            </w:r>
          </w:p>
        </w:tc>
        <w:tc>
          <w:tcPr>
            <w:tcW w:w="991" w:type="dxa"/>
            <w:vMerge w:val="restart"/>
            <w:vAlign w:val="center"/>
          </w:tcPr>
          <w:p w:rsidR="00A8056F" w:rsidRPr="00A8056F" w:rsidRDefault="00A8056F" w:rsidP="00A8056F">
            <w:pPr>
              <w:pStyle w:val="ConsPlusCell"/>
              <w:ind w:left="-57" w:right="-57"/>
              <w:jc w:val="center"/>
              <w:rPr>
                <w:rFonts w:ascii="Times New Roman" w:hAnsi="Times New Roman" w:cs="Times New Roman"/>
                <w:sz w:val="14"/>
                <w:szCs w:val="14"/>
              </w:rPr>
            </w:pPr>
            <w:r w:rsidRPr="00A8056F">
              <w:rPr>
                <w:rFonts w:ascii="Times New Roman" w:hAnsi="Times New Roman" w:cs="Times New Roman"/>
                <w:sz w:val="14"/>
                <w:szCs w:val="14"/>
              </w:rPr>
              <w:t>Исполнитель</w:t>
            </w:r>
          </w:p>
        </w:tc>
        <w:tc>
          <w:tcPr>
            <w:tcW w:w="709" w:type="dxa"/>
            <w:vMerge w:val="restart"/>
            <w:vAlign w:val="center"/>
          </w:tcPr>
          <w:p w:rsidR="00A8056F" w:rsidRPr="00A8056F" w:rsidRDefault="00A8056F" w:rsidP="00A8056F">
            <w:pPr>
              <w:pStyle w:val="ConsPlusCell"/>
              <w:ind w:left="-57" w:right="-57"/>
              <w:jc w:val="center"/>
              <w:rPr>
                <w:rFonts w:ascii="Times New Roman" w:hAnsi="Times New Roman" w:cs="Times New Roman"/>
                <w:sz w:val="14"/>
                <w:szCs w:val="14"/>
              </w:rPr>
            </w:pPr>
            <w:r w:rsidRPr="00A8056F">
              <w:rPr>
                <w:rFonts w:ascii="Times New Roman" w:hAnsi="Times New Roman" w:cs="Times New Roman"/>
                <w:sz w:val="14"/>
                <w:szCs w:val="14"/>
              </w:rPr>
              <w:t>Срок реализации</w:t>
            </w:r>
          </w:p>
        </w:tc>
        <w:tc>
          <w:tcPr>
            <w:tcW w:w="568" w:type="dxa"/>
            <w:vMerge w:val="restart"/>
            <w:vAlign w:val="center"/>
          </w:tcPr>
          <w:p w:rsidR="00A8056F" w:rsidRPr="00A8056F" w:rsidRDefault="00A8056F" w:rsidP="00A8056F">
            <w:pPr>
              <w:pStyle w:val="ConsPlusCell"/>
              <w:ind w:left="-57" w:right="-57"/>
              <w:jc w:val="center"/>
              <w:rPr>
                <w:rFonts w:ascii="Times New Roman" w:hAnsi="Times New Roman" w:cs="Times New Roman"/>
                <w:sz w:val="12"/>
                <w:szCs w:val="12"/>
              </w:rPr>
            </w:pPr>
            <w:r w:rsidRPr="00A8056F">
              <w:rPr>
                <w:rFonts w:ascii="Times New Roman" w:hAnsi="Times New Roman" w:cs="Times New Roman"/>
                <w:sz w:val="12"/>
                <w:szCs w:val="12"/>
              </w:rPr>
              <w:t>Целевой показатель (номер целевого показателя из паспорта муниципальной программы)</w:t>
            </w:r>
          </w:p>
        </w:tc>
        <w:tc>
          <w:tcPr>
            <w:tcW w:w="1276" w:type="dxa"/>
            <w:vMerge w:val="restart"/>
            <w:vAlign w:val="center"/>
          </w:tcPr>
          <w:p w:rsidR="00A8056F" w:rsidRPr="00A8056F" w:rsidRDefault="00A8056F" w:rsidP="00A8056F">
            <w:pPr>
              <w:pStyle w:val="ConsPlusCell"/>
              <w:ind w:left="-57" w:right="-57"/>
              <w:jc w:val="center"/>
              <w:rPr>
                <w:rFonts w:ascii="Times New Roman" w:hAnsi="Times New Roman" w:cs="Times New Roman"/>
                <w:sz w:val="14"/>
                <w:szCs w:val="14"/>
              </w:rPr>
            </w:pPr>
            <w:r w:rsidRPr="00A8056F">
              <w:rPr>
                <w:rFonts w:ascii="Times New Roman" w:hAnsi="Times New Roman" w:cs="Times New Roman"/>
                <w:sz w:val="14"/>
                <w:szCs w:val="14"/>
              </w:rPr>
              <w:t>Источник финансирования</w:t>
            </w:r>
          </w:p>
        </w:tc>
        <w:tc>
          <w:tcPr>
            <w:tcW w:w="4259" w:type="dxa"/>
            <w:gridSpan w:val="6"/>
            <w:vAlign w:val="center"/>
          </w:tcPr>
          <w:p w:rsidR="00A8056F" w:rsidRPr="00A8056F" w:rsidRDefault="00A8056F" w:rsidP="00A8056F">
            <w:pPr>
              <w:widowControl w:val="0"/>
              <w:autoSpaceDE w:val="0"/>
              <w:autoSpaceDN w:val="0"/>
              <w:adjustRightInd w:val="0"/>
              <w:spacing w:after="0" w:line="240" w:lineRule="auto"/>
              <w:ind w:left="-57" w:right="-57"/>
              <w:jc w:val="center"/>
              <w:rPr>
                <w:rFonts w:ascii="Times New Roman" w:hAnsi="Times New Roman" w:cs="Times New Roman"/>
                <w:sz w:val="14"/>
                <w:szCs w:val="14"/>
              </w:rPr>
            </w:pPr>
            <w:r w:rsidRPr="00A8056F">
              <w:rPr>
                <w:rFonts w:ascii="Times New Roman" w:hAnsi="Times New Roman" w:cs="Times New Roman"/>
                <w:sz w:val="14"/>
                <w:szCs w:val="14"/>
              </w:rPr>
              <w:t>Объем финансирования по годам (тыс. руб.)</w:t>
            </w:r>
          </w:p>
        </w:tc>
      </w:tr>
      <w:tr w:rsidR="00A8056F" w:rsidRPr="00A8056F" w:rsidTr="00A8056F">
        <w:tc>
          <w:tcPr>
            <w:tcW w:w="530" w:type="dxa"/>
            <w:vMerge/>
            <w:vAlign w:val="center"/>
          </w:tcPr>
          <w:p w:rsidR="00A8056F" w:rsidRPr="00A8056F" w:rsidRDefault="00A8056F" w:rsidP="00A8056F">
            <w:pPr>
              <w:spacing w:after="0" w:line="240" w:lineRule="auto"/>
              <w:ind w:left="-57" w:right="-57"/>
              <w:jc w:val="center"/>
              <w:rPr>
                <w:rFonts w:ascii="Times New Roman" w:hAnsi="Times New Roman" w:cs="Times New Roman"/>
                <w:sz w:val="14"/>
                <w:szCs w:val="14"/>
              </w:rPr>
            </w:pPr>
          </w:p>
        </w:tc>
        <w:tc>
          <w:tcPr>
            <w:tcW w:w="2555" w:type="dxa"/>
            <w:vMerge/>
            <w:vAlign w:val="center"/>
          </w:tcPr>
          <w:p w:rsidR="00A8056F" w:rsidRPr="00A8056F" w:rsidRDefault="00A8056F" w:rsidP="00A8056F">
            <w:pPr>
              <w:spacing w:after="0" w:line="240" w:lineRule="auto"/>
              <w:ind w:left="-57" w:right="-57"/>
              <w:jc w:val="center"/>
              <w:rPr>
                <w:rFonts w:ascii="Times New Roman" w:hAnsi="Times New Roman" w:cs="Times New Roman"/>
                <w:sz w:val="14"/>
                <w:szCs w:val="14"/>
              </w:rPr>
            </w:pPr>
          </w:p>
        </w:tc>
        <w:tc>
          <w:tcPr>
            <w:tcW w:w="991" w:type="dxa"/>
            <w:vMerge/>
            <w:vAlign w:val="center"/>
          </w:tcPr>
          <w:p w:rsidR="00A8056F" w:rsidRPr="00A8056F" w:rsidRDefault="00A8056F" w:rsidP="00A8056F">
            <w:pPr>
              <w:spacing w:after="0" w:line="240" w:lineRule="auto"/>
              <w:ind w:left="-57" w:right="-57"/>
              <w:jc w:val="center"/>
              <w:rPr>
                <w:rFonts w:ascii="Times New Roman" w:hAnsi="Times New Roman" w:cs="Times New Roman"/>
                <w:sz w:val="14"/>
                <w:szCs w:val="14"/>
              </w:rPr>
            </w:pPr>
          </w:p>
        </w:tc>
        <w:tc>
          <w:tcPr>
            <w:tcW w:w="709" w:type="dxa"/>
            <w:vMerge/>
            <w:vAlign w:val="center"/>
          </w:tcPr>
          <w:p w:rsidR="00A8056F" w:rsidRPr="00A8056F" w:rsidRDefault="00A8056F" w:rsidP="00A8056F">
            <w:pPr>
              <w:spacing w:after="0" w:line="240" w:lineRule="auto"/>
              <w:ind w:left="-57" w:right="-57"/>
              <w:jc w:val="center"/>
              <w:rPr>
                <w:rFonts w:ascii="Times New Roman" w:hAnsi="Times New Roman" w:cs="Times New Roman"/>
                <w:sz w:val="14"/>
                <w:szCs w:val="14"/>
              </w:rPr>
            </w:pPr>
          </w:p>
        </w:tc>
        <w:tc>
          <w:tcPr>
            <w:tcW w:w="568" w:type="dxa"/>
            <w:vMerge/>
            <w:vAlign w:val="center"/>
          </w:tcPr>
          <w:p w:rsidR="00A8056F" w:rsidRPr="00A8056F" w:rsidRDefault="00A8056F" w:rsidP="00A8056F">
            <w:pPr>
              <w:spacing w:after="0" w:line="240" w:lineRule="auto"/>
              <w:ind w:left="-57" w:right="-57"/>
              <w:jc w:val="center"/>
              <w:rPr>
                <w:rFonts w:ascii="Times New Roman" w:hAnsi="Times New Roman" w:cs="Times New Roman"/>
                <w:sz w:val="14"/>
                <w:szCs w:val="14"/>
              </w:rPr>
            </w:pPr>
          </w:p>
        </w:tc>
        <w:tc>
          <w:tcPr>
            <w:tcW w:w="1276" w:type="dxa"/>
            <w:vMerge/>
            <w:vAlign w:val="center"/>
          </w:tcPr>
          <w:p w:rsidR="00A8056F" w:rsidRPr="00A8056F" w:rsidRDefault="00A8056F" w:rsidP="00A8056F">
            <w:pPr>
              <w:spacing w:after="0" w:line="240" w:lineRule="auto"/>
              <w:ind w:left="-57" w:right="-57"/>
              <w:jc w:val="center"/>
              <w:rPr>
                <w:rFonts w:ascii="Times New Roman" w:hAnsi="Times New Roman" w:cs="Times New Roman"/>
                <w:sz w:val="14"/>
                <w:szCs w:val="14"/>
              </w:rPr>
            </w:pPr>
          </w:p>
        </w:tc>
        <w:tc>
          <w:tcPr>
            <w:tcW w:w="708" w:type="dxa"/>
            <w:vAlign w:val="center"/>
          </w:tcPr>
          <w:p w:rsidR="00A8056F" w:rsidRPr="00A8056F" w:rsidRDefault="00A8056F" w:rsidP="00A8056F">
            <w:pPr>
              <w:widowControl w:val="0"/>
              <w:autoSpaceDE w:val="0"/>
              <w:autoSpaceDN w:val="0"/>
              <w:adjustRightInd w:val="0"/>
              <w:spacing w:after="0" w:line="240" w:lineRule="auto"/>
              <w:ind w:left="-57" w:right="-57"/>
              <w:jc w:val="center"/>
              <w:rPr>
                <w:rFonts w:ascii="Times New Roman" w:hAnsi="Times New Roman" w:cs="Times New Roman"/>
                <w:sz w:val="14"/>
                <w:szCs w:val="14"/>
              </w:rPr>
            </w:pPr>
            <w:r w:rsidRPr="00A8056F">
              <w:rPr>
                <w:rFonts w:ascii="Times New Roman" w:hAnsi="Times New Roman" w:cs="Times New Roman"/>
                <w:sz w:val="14"/>
                <w:szCs w:val="14"/>
              </w:rPr>
              <w:t>2021</w:t>
            </w:r>
          </w:p>
        </w:tc>
        <w:tc>
          <w:tcPr>
            <w:tcW w:w="709" w:type="dxa"/>
            <w:vAlign w:val="center"/>
          </w:tcPr>
          <w:p w:rsidR="00A8056F" w:rsidRPr="00A8056F" w:rsidRDefault="00A8056F" w:rsidP="00A8056F">
            <w:pPr>
              <w:widowControl w:val="0"/>
              <w:autoSpaceDE w:val="0"/>
              <w:autoSpaceDN w:val="0"/>
              <w:adjustRightInd w:val="0"/>
              <w:spacing w:after="0" w:line="240" w:lineRule="auto"/>
              <w:ind w:left="-57" w:right="-57"/>
              <w:jc w:val="center"/>
              <w:rPr>
                <w:rFonts w:ascii="Times New Roman" w:hAnsi="Times New Roman" w:cs="Times New Roman"/>
                <w:sz w:val="14"/>
                <w:szCs w:val="14"/>
              </w:rPr>
            </w:pPr>
            <w:r w:rsidRPr="00A8056F">
              <w:rPr>
                <w:rFonts w:ascii="Times New Roman" w:hAnsi="Times New Roman" w:cs="Times New Roman"/>
                <w:sz w:val="14"/>
                <w:szCs w:val="14"/>
              </w:rPr>
              <w:t>2022</w:t>
            </w:r>
          </w:p>
        </w:tc>
        <w:tc>
          <w:tcPr>
            <w:tcW w:w="712" w:type="dxa"/>
            <w:vAlign w:val="center"/>
          </w:tcPr>
          <w:p w:rsidR="00A8056F" w:rsidRPr="00A8056F" w:rsidRDefault="00A8056F" w:rsidP="00A8056F">
            <w:pPr>
              <w:widowControl w:val="0"/>
              <w:autoSpaceDE w:val="0"/>
              <w:autoSpaceDN w:val="0"/>
              <w:adjustRightInd w:val="0"/>
              <w:spacing w:after="0" w:line="240" w:lineRule="auto"/>
              <w:ind w:left="-57" w:right="-57"/>
              <w:jc w:val="center"/>
              <w:rPr>
                <w:rFonts w:ascii="Times New Roman" w:hAnsi="Times New Roman" w:cs="Times New Roman"/>
                <w:sz w:val="14"/>
                <w:szCs w:val="14"/>
              </w:rPr>
            </w:pPr>
            <w:r w:rsidRPr="00A8056F">
              <w:rPr>
                <w:rFonts w:ascii="Times New Roman" w:hAnsi="Times New Roman" w:cs="Times New Roman"/>
                <w:sz w:val="14"/>
                <w:szCs w:val="14"/>
              </w:rPr>
              <w:t>2023</w:t>
            </w:r>
          </w:p>
        </w:tc>
        <w:tc>
          <w:tcPr>
            <w:tcW w:w="709" w:type="dxa"/>
            <w:vAlign w:val="center"/>
          </w:tcPr>
          <w:p w:rsidR="00A8056F" w:rsidRPr="00A8056F" w:rsidRDefault="00A8056F" w:rsidP="00A8056F">
            <w:pPr>
              <w:widowControl w:val="0"/>
              <w:autoSpaceDE w:val="0"/>
              <w:autoSpaceDN w:val="0"/>
              <w:adjustRightInd w:val="0"/>
              <w:spacing w:after="0" w:line="240" w:lineRule="auto"/>
              <w:ind w:left="-57" w:right="-57"/>
              <w:jc w:val="center"/>
              <w:rPr>
                <w:rFonts w:ascii="Times New Roman" w:hAnsi="Times New Roman" w:cs="Times New Roman"/>
                <w:sz w:val="14"/>
                <w:szCs w:val="14"/>
              </w:rPr>
            </w:pPr>
            <w:r w:rsidRPr="00A8056F">
              <w:rPr>
                <w:rFonts w:ascii="Times New Roman" w:hAnsi="Times New Roman" w:cs="Times New Roman"/>
                <w:sz w:val="14"/>
                <w:szCs w:val="14"/>
              </w:rPr>
              <w:t>2024</w:t>
            </w:r>
          </w:p>
        </w:tc>
        <w:tc>
          <w:tcPr>
            <w:tcW w:w="710" w:type="dxa"/>
            <w:vAlign w:val="center"/>
          </w:tcPr>
          <w:p w:rsidR="00A8056F" w:rsidRPr="00A8056F" w:rsidRDefault="00A8056F" w:rsidP="00A8056F">
            <w:pPr>
              <w:widowControl w:val="0"/>
              <w:autoSpaceDE w:val="0"/>
              <w:autoSpaceDN w:val="0"/>
              <w:adjustRightInd w:val="0"/>
              <w:spacing w:after="0" w:line="240" w:lineRule="auto"/>
              <w:ind w:left="-57" w:right="-57"/>
              <w:jc w:val="center"/>
              <w:rPr>
                <w:rFonts w:ascii="Times New Roman" w:hAnsi="Times New Roman" w:cs="Times New Roman"/>
                <w:sz w:val="14"/>
                <w:szCs w:val="14"/>
              </w:rPr>
            </w:pPr>
            <w:r w:rsidRPr="00A8056F">
              <w:rPr>
                <w:rFonts w:ascii="Times New Roman" w:hAnsi="Times New Roman" w:cs="Times New Roman"/>
                <w:sz w:val="14"/>
                <w:szCs w:val="14"/>
              </w:rPr>
              <w:t>2025</w:t>
            </w:r>
          </w:p>
        </w:tc>
        <w:tc>
          <w:tcPr>
            <w:tcW w:w="711" w:type="dxa"/>
            <w:vAlign w:val="center"/>
          </w:tcPr>
          <w:p w:rsidR="00A8056F" w:rsidRPr="00A8056F" w:rsidRDefault="00A8056F" w:rsidP="00A8056F">
            <w:pPr>
              <w:widowControl w:val="0"/>
              <w:autoSpaceDE w:val="0"/>
              <w:autoSpaceDN w:val="0"/>
              <w:adjustRightInd w:val="0"/>
              <w:spacing w:after="0" w:line="240" w:lineRule="auto"/>
              <w:ind w:left="-57" w:right="-57"/>
              <w:jc w:val="center"/>
              <w:rPr>
                <w:rFonts w:ascii="Times New Roman" w:hAnsi="Times New Roman" w:cs="Times New Roman"/>
                <w:sz w:val="14"/>
                <w:szCs w:val="14"/>
              </w:rPr>
            </w:pPr>
            <w:r w:rsidRPr="00A8056F">
              <w:rPr>
                <w:rFonts w:ascii="Times New Roman" w:hAnsi="Times New Roman" w:cs="Times New Roman"/>
                <w:sz w:val="14"/>
                <w:szCs w:val="14"/>
              </w:rPr>
              <w:t>2026</w:t>
            </w:r>
          </w:p>
        </w:tc>
      </w:tr>
      <w:tr w:rsidR="00A8056F" w:rsidRPr="00A8056F" w:rsidTr="00A8056F">
        <w:tc>
          <w:tcPr>
            <w:tcW w:w="530"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1</w:t>
            </w:r>
          </w:p>
        </w:tc>
        <w:tc>
          <w:tcPr>
            <w:tcW w:w="2555"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2</w:t>
            </w:r>
          </w:p>
        </w:tc>
        <w:tc>
          <w:tcPr>
            <w:tcW w:w="991"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3</w:t>
            </w:r>
          </w:p>
        </w:tc>
        <w:tc>
          <w:tcPr>
            <w:tcW w:w="709"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4</w:t>
            </w:r>
          </w:p>
        </w:tc>
        <w:tc>
          <w:tcPr>
            <w:tcW w:w="568"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5</w:t>
            </w:r>
          </w:p>
        </w:tc>
        <w:tc>
          <w:tcPr>
            <w:tcW w:w="1276"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6</w:t>
            </w:r>
          </w:p>
        </w:tc>
        <w:tc>
          <w:tcPr>
            <w:tcW w:w="708"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7</w:t>
            </w:r>
          </w:p>
        </w:tc>
        <w:tc>
          <w:tcPr>
            <w:tcW w:w="709"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8</w:t>
            </w:r>
          </w:p>
        </w:tc>
        <w:tc>
          <w:tcPr>
            <w:tcW w:w="712" w:type="dxa"/>
            <w:vAlign w:val="center"/>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9</w:t>
            </w:r>
          </w:p>
        </w:tc>
        <w:tc>
          <w:tcPr>
            <w:tcW w:w="709" w:type="dxa"/>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10</w:t>
            </w:r>
          </w:p>
        </w:tc>
        <w:tc>
          <w:tcPr>
            <w:tcW w:w="710" w:type="dxa"/>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11</w:t>
            </w:r>
          </w:p>
        </w:tc>
        <w:tc>
          <w:tcPr>
            <w:tcW w:w="711" w:type="dxa"/>
          </w:tcPr>
          <w:p w:rsidR="00A8056F" w:rsidRPr="00A8056F" w:rsidRDefault="00A8056F" w:rsidP="00A8056F">
            <w:pPr>
              <w:pStyle w:val="ConsPlusCell"/>
              <w:jc w:val="center"/>
              <w:rPr>
                <w:rFonts w:ascii="Times New Roman" w:hAnsi="Times New Roman" w:cs="Times New Roman"/>
                <w:sz w:val="14"/>
                <w:szCs w:val="14"/>
              </w:rPr>
            </w:pPr>
            <w:r w:rsidRPr="00A8056F">
              <w:rPr>
                <w:rFonts w:ascii="Times New Roman" w:hAnsi="Times New Roman" w:cs="Times New Roman"/>
                <w:sz w:val="14"/>
                <w:szCs w:val="14"/>
              </w:rPr>
              <w:t>12</w:t>
            </w:r>
          </w:p>
        </w:tc>
      </w:tr>
      <w:tr w:rsidR="00A8056F" w:rsidRPr="00A8056F" w:rsidTr="00A8056F">
        <w:tc>
          <w:tcPr>
            <w:tcW w:w="530"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1.</w:t>
            </w:r>
          </w:p>
        </w:tc>
        <w:tc>
          <w:tcPr>
            <w:tcW w:w="10358" w:type="dxa"/>
            <w:gridSpan w:val="11"/>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Развитие физической культуры и спорта на территории Волотовского муниципального округа.</w:t>
            </w:r>
          </w:p>
        </w:tc>
      </w:tr>
      <w:tr w:rsidR="00A8056F" w:rsidRPr="00A8056F" w:rsidTr="00A8056F">
        <w:trPr>
          <w:trHeight w:val="841"/>
        </w:trPr>
        <w:tc>
          <w:tcPr>
            <w:tcW w:w="530"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1.1.</w:t>
            </w:r>
          </w:p>
        </w:tc>
        <w:tc>
          <w:tcPr>
            <w:tcW w:w="2555"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Реализация программы. Развитие физической культуры и спорта на территории Волотовского муниципального округа; содержание имущества</w:t>
            </w:r>
          </w:p>
        </w:tc>
        <w:tc>
          <w:tcPr>
            <w:tcW w:w="991"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МБУ «ФСК им. Якова Иванова»</w:t>
            </w:r>
          </w:p>
        </w:tc>
        <w:tc>
          <w:tcPr>
            <w:tcW w:w="709"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2021-</w:t>
            </w:r>
          </w:p>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2026</w:t>
            </w:r>
          </w:p>
        </w:tc>
        <w:tc>
          <w:tcPr>
            <w:tcW w:w="568"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1.1</w:t>
            </w:r>
          </w:p>
        </w:tc>
        <w:tc>
          <w:tcPr>
            <w:tcW w:w="1276"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Бюджет округа</w:t>
            </w: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Областной бюджет</w:t>
            </w: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Внебюджетные</w:t>
            </w:r>
          </w:p>
        </w:tc>
        <w:tc>
          <w:tcPr>
            <w:tcW w:w="708"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3249,5</w:t>
            </w: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60,0</w:t>
            </w:r>
          </w:p>
        </w:tc>
        <w:tc>
          <w:tcPr>
            <w:tcW w:w="709"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3199,5</w:t>
            </w: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60,0</w:t>
            </w:r>
          </w:p>
        </w:tc>
        <w:tc>
          <w:tcPr>
            <w:tcW w:w="712"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3176,4</w:t>
            </w: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60,0</w:t>
            </w:r>
          </w:p>
        </w:tc>
        <w:tc>
          <w:tcPr>
            <w:tcW w:w="709"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3176,4</w:t>
            </w: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60,0</w:t>
            </w:r>
          </w:p>
        </w:tc>
        <w:tc>
          <w:tcPr>
            <w:tcW w:w="710"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3086,1</w:t>
            </w: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60,0</w:t>
            </w:r>
          </w:p>
        </w:tc>
        <w:tc>
          <w:tcPr>
            <w:tcW w:w="711"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3086,1</w:t>
            </w: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60,0</w:t>
            </w:r>
          </w:p>
        </w:tc>
      </w:tr>
      <w:tr w:rsidR="00A8056F" w:rsidRPr="00A8056F" w:rsidTr="00A8056F">
        <w:tc>
          <w:tcPr>
            <w:tcW w:w="530"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1.2</w:t>
            </w:r>
          </w:p>
        </w:tc>
        <w:tc>
          <w:tcPr>
            <w:tcW w:w="2555"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b/>
                <w:sz w:val="14"/>
                <w:szCs w:val="14"/>
              </w:rPr>
            </w:pPr>
            <w:r w:rsidRPr="00A8056F">
              <w:rPr>
                <w:rFonts w:ascii="Times New Roman" w:hAnsi="Times New Roman" w:cs="Times New Roman"/>
                <w:sz w:val="14"/>
                <w:szCs w:val="14"/>
              </w:rPr>
              <w:t>Организация и проведение спортивных соревнований согласно календарному плану физкультурных и спортивных мероприятий</w:t>
            </w:r>
          </w:p>
        </w:tc>
        <w:tc>
          <w:tcPr>
            <w:tcW w:w="991"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b/>
                <w:sz w:val="14"/>
                <w:szCs w:val="14"/>
              </w:rPr>
            </w:pPr>
          </w:p>
        </w:tc>
        <w:tc>
          <w:tcPr>
            <w:tcW w:w="709"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2021-</w:t>
            </w:r>
          </w:p>
          <w:p w:rsidR="00A8056F" w:rsidRPr="00A8056F" w:rsidRDefault="00A8056F" w:rsidP="00A8056F">
            <w:pPr>
              <w:pStyle w:val="ConsPlusCell"/>
              <w:jc w:val="both"/>
              <w:rPr>
                <w:rFonts w:ascii="Times New Roman" w:hAnsi="Times New Roman" w:cs="Times New Roman"/>
                <w:b/>
                <w:sz w:val="14"/>
                <w:szCs w:val="14"/>
              </w:rPr>
            </w:pPr>
            <w:r w:rsidRPr="00A8056F">
              <w:rPr>
                <w:rFonts w:ascii="Times New Roman" w:hAnsi="Times New Roman" w:cs="Times New Roman"/>
                <w:sz w:val="14"/>
                <w:szCs w:val="14"/>
              </w:rPr>
              <w:t>2026</w:t>
            </w:r>
          </w:p>
        </w:tc>
        <w:tc>
          <w:tcPr>
            <w:tcW w:w="568"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1.1</w:t>
            </w:r>
          </w:p>
        </w:tc>
        <w:tc>
          <w:tcPr>
            <w:tcW w:w="1276"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Бюджет округа</w:t>
            </w:r>
          </w:p>
        </w:tc>
        <w:tc>
          <w:tcPr>
            <w:tcW w:w="708"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48,00</w:t>
            </w:r>
          </w:p>
        </w:tc>
        <w:tc>
          <w:tcPr>
            <w:tcW w:w="709"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48,00</w:t>
            </w:r>
          </w:p>
        </w:tc>
        <w:tc>
          <w:tcPr>
            <w:tcW w:w="712"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48,00</w:t>
            </w:r>
          </w:p>
        </w:tc>
        <w:tc>
          <w:tcPr>
            <w:tcW w:w="709"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48,00</w:t>
            </w:r>
          </w:p>
        </w:tc>
        <w:tc>
          <w:tcPr>
            <w:tcW w:w="710"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48,00</w:t>
            </w:r>
          </w:p>
        </w:tc>
        <w:tc>
          <w:tcPr>
            <w:tcW w:w="711"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48,00</w:t>
            </w:r>
          </w:p>
        </w:tc>
      </w:tr>
      <w:tr w:rsidR="00A8056F" w:rsidRPr="00A8056F" w:rsidTr="00A8056F">
        <w:trPr>
          <w:trHeight w:val="110"/>
        </w:trPr>
        <w:tc>
          <w:tcPr>
            <w:tcW w:w="530"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1.3</w:t>
            </w:r>
          </w:p>
        </w:tc>
        <w:tc>
          <w:tcPr>
            <w:tcW w:w="2555"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 xml:space="preserve">Установка плоскостных сооружений, </w:t>
            </w:r>
            <w:r w:rsidRPr="00A8056F">
              <w:rPr>
                <w:rFonts w:ascii="Times New Roman" w:hAnsi="Times New Roman" w:cs="Times New Roman"/>
                <w:sz w:val="14"/>
                <w:szCs w:val="14"/>
              </w:rPr>
              <w:lastRenderedPageBreak/>
              <w:t>уличных тренажеров, площадок ГТО, в том числе приобретение спортивно-развивающего оборудования</w:t>
            </w:r>
          </w:p>
        </w:tc>
        <w:tc>
          <w:tcPr>
            <w:tcW w:w="991"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lastRenderedPageBreak/>
              <w:t xml:space="preserve">МБУ «ФСК </w:t>
            </w:r>
            <w:r w:rsidRPr="00A8056F">
              <w:rPr>
                <w:rFonts w:ascii="Times New Roman" w:hAnsi="Times New Roman" w:cs="Times New Roman"/>
                <w:sz w:val="14"/>
                <w:szCs w:val="14"/>
              </w:rPr>
              <w:lastRenderedPageBreak/>
              <w:t>им. Якова Иванова»</w:t>
            </w:r>
          </w:p>
        </w:tc>
        <w:tc>
          <w:tcPr>
            <w:tcW w:w="709"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lastRenderedPageBreak/>
              <w:t>2021-</w:t>
            </w:r>
          </w:p>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lastRenderedPageBreak/>
              <w:t>2026</w:t>
            </w:r>
          </w:p>
        </w:tc>
        <w:tc>
          <w:tcPr>
            <w:tcW w:w="568"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lastRenderedPageBreak/>
              <w:t>1.1</w:t>
            </w:r>
          </w:p>
        </w:tc>
        <w:tc>
          <w:tcPr>
            <w:tcW w:w="1276"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 xml:space="preserve">Внебюджетные </w:t>
            </w:r>
            <w:r w:rsidRPr="00A8056F">
              <w:rPr>
                <w:rFonts w:ascii="Times New Roman" w:hAnsi="Times New Roman" w:cs="Times New Roman"/>
                <w:sz w:val="14"/>
                <w:szCs w:val="14"/>
              </w:rPr>
              <w:lastRenderedPageBreak/>
              <w:t>средства</w:t>
            </w:r>
          </w:p>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Бюджет округа</w:t>
            </w:r>
          </w:p>
        </w:tc>
        <w:tc>
          <w:tcPr>
            <w:tcW w:w="708"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lastRenderedPageBreak/>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09"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lastRenderedPageBreak/>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2"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lastRenderedPageBreak/>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09"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lastRenderedPageBreak/>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0"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lastRenderedPageBreak/>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1"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lastRenderedPageBreak/>
              <w:t>0,0</w:t>
            </w:r>
          </w:p>
          <w:p w:rsidR="00A8056F" w:rsidRPr="00A8056F" w:rsidRDefault="00A8056F" w:rsidP="00A8056F">
            <w:pPr>
              <w:spacing w:after="0" w:line="240" w:lineRule="auto"/>
              <w:jc w:val="both"/>
              <w:rPr>
                <w:rFonts w:ascii="Times New Roman" w:hAnsi="Times New Roman" w:cs="Times New Roman"/>
                <w:sz w:val="14"/>
                <w:szCs w:val="14"/>
              </w:rPr>
            </w:pPr>
          </w:p>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r>
      <w:tr w:rsidR="00A8056F" w:rsidRPr="00A8056F" w:rsidTr="00A8056F">
        <w:tc>
          <w:tcPr>
            <w:tcW w:w="530"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b/>
                <w:sz w:val="14"/>
                <w:szCs w:val="14"/>
              </w:rPr>
            </w:pPr>
            <w:r w:rsidRPr="00A8056F">
              <w:rPr>
                <w:rFonts w:ascii="Times New Roman" w:hAnsi="Times New Roman" w:cs="Times New Roman"/>
                <w:sz w:val="14"/>
                <w:szCs w:val="14"/>
              </w:rPr>
              <w:lastRenderedPageBreak/>
              <w:t>1.4</w:t>
            </w:r>
          </w:p>
        </w:tc>
        <w:tc>
          <w:tcPr>
            <w:tcW w:w="2555"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Организация присвоения массовых спортивных разрядов и третьей судейской категории.</w:t>
            </w:r>
          </w:p>
        </w:tc>
        <w:tc>
          <w:tcPr>
            <w:tcW w:w="991"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МБУ «ФСК им. Якова Иванова»</w:t>
            </w:r>
          </w:p>
        </w:tc>
        <w:tc>
          <w:tcPr>
            <w:tcW w:w="709"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2021-</w:t>
            </w:r>
          </w:p>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2026</w:t>
            </w:r>
          </w:p>
        </w:tc>
        <w:tc>
          <w:tcPr>
            <w:tcW w:w="568"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1.1</w:t>
            </w:r>
          </w:p>
        </w:tc>
        <w:tc>
          <w:tcPr>
            <w:tcW w:w="1276"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Бюджет округа</w:t>
            </w:r>
          </w:p>
        </w:tc>
        <w:tc>
          <w:tcPr>
            <w:tcW w:w="708"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09"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2"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09"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0"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1"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r>
      <w:tr w:rsidR="00A8056F" w:rsidRPr="00A8056F" w:rsidTr="00A8056F">
        <w:tc>
          <w:tcPr>
            <w:tcW w:w="530"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1.5</w:t>
            </w:r>
          </w:p>
        </w:tc>
        <w:tc>
          <w:tcPr>
            <w:tcW w:w="2555"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 xml:space="preserve">Выполнение обязательств на адаптацию для инвалидов и других маломобильных групп населения </w:t>
            </w:r>
          </w:p>
        </w:tc>
        <w:tc>
          <w:tcPr>
            <w:tcW w:w="991"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МБУ «ФСК им. Якова Иванова»</w:t>
            </w:r>
          </w:p>
        </w:tc>
        <w:tc>
          <w:tcPr>
            <w:tcW w:w="709" w:type="dxa"/>
          </w:tcPr>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2021-</w:t>
            </w:r>
          </w:p>
          <w:p w:rsidR="00A8056F" w:rsidRPr="00A8056F" w:rsidRDefault="00A8056F" w:rsidP="00A8056F">
            <w:pPr>
              <w:pStyle w:val="ConsPlusCell"/>
              <w:jc w:val="both"/>
              <w:rPr>
                <w:rFonts w:ascii="Times New Roman" w:hAnsi="Times New Roman" w:cs="Times New Roman"/>
                <w:sz w:val="14"/>
                <w:szCs w:val="14"/>
              </w:rPr>
            </w:pPr>
            <w:r w:rsidRPr="00A8056F">
              <w:rPr>
                <w:rFonts w:ascii="Times New Roman" w:hAnsi="Times New Roman" w:cs="Times New Roman"/>
                <w:sz w:val="14"/>
                <w:szCs w:val="14"/>
              </w:rPr>
              <w:t>2026</w:t>
            </w:r>
          </w:p>
        </w:tc>
        <w:tc>
          <w:tcPr>
            <w:tcW w:w="568"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1.1</w:t>
            </w:r>
          </w:p>
        </w:tc>
        <w:tc>
          <w:tcPr>
            <w:tcW w:w="1276" w:type="dxa"/>
          </w:tcPr>
          <w:p w:rsidR="00A8056F" w:rsidRPr="00A8056F" w:rsidRDefault="00A8056F" w:rsidP="00A8056F">
            <w:pPr>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Бюджет округа</w:t>
            </w:r>
          </w:p>
        </w:tc>
        <w:tc>
          <w:tcPr>
            <w:tcW w:w="708"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09"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2"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09"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0"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c>
          <w:tcPr>
            <w:tcW w:w="711" w:type="dxa"/>
          </w:tcPr>
          <w:p w:rsidR="00A8056F" w:rsidRPr="00A8056F" w:rsidRDefault="00A8056F" w:rsidP="00A8056F">
            <w:pPr>
              <w:widowControl w:val="0"/>
              <w:autoSpaceDE w:val="0"/>
              <w:autoSpaceDN w:val="0"/>
              <w:adjustRightInd w:val="0"/>
              <w:spacing w:after="0" w:line="240" w:lineRule="auto"/>
              <w:jc w:val="both"/>
              <w:rPr>
                <w:rFonts w:ascii="Times New Roman" w:hAnsi="Times New Roman" w:cs="Times New Roman"/>
                <w:sz w:val="14"/>
                <w:szCs w:val="14"/>
              </w:rPr>
            </w:pPr>
            <w:r w:rsidRPr="00A8056F">
              <w:rPr>
                <w:rFonts w:ascii="Times New Roman" w:hAnsi="Times New Roman" w:cs="Times New Roman"/>
                <w:sz w:val="14"/>
                <w:szCs w:val="14"/>
              </w:rPr>
              <w:t>0,0</w:t>
            </w:r>
          </w:p>
        </w:tc>
      </w:tr>
    </w:tbl>
    <w:p w:rsidR="00C127CB" w:rsidRDefault="00C127CB" w:rsidP="006C4ABF">
      <w:pPr>
        <w:keepNext/>
        <w:spacing w:after="0" w:line="240" w:lineRule="auto"/>
        <w:jc w:val="center"/>
        <w:outlineLvl w:val="2"/>
        <w:rPr>
          <w:rFonts w:ascii="Times New Roman" w:eastAsia="Times New Roman" w:hAnsi="Times New Roman" w:cs="Times New Roman"/>
          <w:sz w:val="16"/>
          <w:szCs w:val="16"/>
          <w:lang w:eastAsia="ru-RU"/>
        </w:rPr>
      </w:pPr>
    </w:p>
    <w:p w:rsidR="006C4ABF" w:rsidRPr="00C127CB" w:rsidRDefault="006C4ABF" w:rsidP="00C127CB">
      <w:pPr>
        <w:keepNext/>
        <w:spacing w:after="0" w:line="240" w:lineRule="auto"/>
        <w:jc w:val="center"/>
        <w:outlineLvl w:val="2"/>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АДМИНИСТРАЦИЯ ВОЛОТОВСКОГО МУНИЦИПАЛЬНОГО ОКРУГА</w:t>
      </w:r>
    </w:p>
    <w:p w:rsidR="006C4ABF" w:rsidRPr="00C127CB" w:rsidRDefault="006C4ABF" w:rsidP="00C127CB">
      <w:pPr>
        <w:keepNext/>
        <w:spacing w:after="0" w:line="240" w:lineRule="auto"/>
        <w:jc w:val="center"/>
        <w:outlineLvl w:val="0"/>
        <w:rPr>
          <w:rFonts w:ascii="Times New Roman" w:eastAsia="Times New Roman" w:hAnsi="Times New Roman" w:cs="Times New Roman"/>
          <w:b/>
          <w:bCs/>
          <w:sz w:val="16"/>
          <w:szCs w:val="16"/>
          <w:lang w:eastAsia="ru-RU"/>
        </w:rPr>
      </w:pPr>
      <w:r w:rsidRPr="006C4ABF">
        <w:rPr>
          <w:rFonts w:ascii="Times New Roman" w:eastAsia="Times New Roman" w:hAnsi="Times New Roman" w:cs="Times New Roman"/>
          <w:b/>
          <w:bCs/>
          <w:sz w:val="16"/>
          <w:szCs w:val="16"/>
          <w:lang w:eastAsia="ru-RU"/>
        </w:rPr>
        <w:t>П О С Т А Н О В Л Е Н И Е</w:t>
      </w:r>
    </w:p>
    <w:p w:rsidR="006C4ABF" w:rsidRPr="006C4ABF" w:rsidRDefault="006C4ABF" w:rsidP="00C127CB">
      <w:pPr>
        <w:spacing w:after="0" w:line="240" w:lineRule="auto"/>
        <w:jc w:val="center"/>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от 12.02.2021 № 82</w:t>
      </w:r>
    </w:p>
    <w:p w:rsidR="006C4ABF" w:rsidRPr="006C4ABF" w:rsidRDefault="006C4ABF" w:rsidP="006C4ABF">
      <w:pPr>
        <w:spacing w:after="0" w:line="240" w:lineRule="auto"/>
        <w:rPr>
          <w:rFonts w:ascii="Times New Roman" w:eastAsia="Times New Roman" w:hAnsi="Times New Roman" w:cs="Times New Roman"/>
          <w:sz w:val="16"/>
          <w:szCs w:val="16"/>
          <w:lang w:eastAsia="ru-RU"/>
        </w:rPr>
      </w:pPr>
    </w:p>
    <w:tbl>
      <w:tblPr>
        <w:tblW w:w="10912" w:type="dxa"/>
        <w:tblLook w:val="04A0" w:firstRow="1" w:lastRow="0" w:firstColumn="1" w:lastColumn="0" w:noHBand="0" w:noVBand="1"/>
      </w:tblPr>
      <w:tblGrid>
        <w:gridCol w:w="10912"/>
      </w:tblGrid>
      <w:tr w:rsidR="006C4ABF" w:rsidRPr="006C4ABF" w:rsidTr="00C127CB">
        <w:trPr>
          <w:trHeight w:val="262"/>
        </w:trPr>
        <w:tc>
          <w:tcPr>
            <w:tcW w:w="10912" w:type="dxa"/>
            <w:hideMark/>
          </w:tcPr>
          <w:p w:rsidR="006C4ABF" w:rsidRPr="006C4ABF" w:rsidRDefault="006C4ABF" w:rsidP="00C127CB">
            <w:pPr>
              <w:spacing w:after="0" w:line="240" w:lineRule="auto"/>
              <w:jc w:val="center"/>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О утверждении Порядка осмотра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Волотовского муниципального округа</w:t>
            </w:r>
          </w:p>
        </w:tc>
      </w:tr>
    </w:tbl>
    <w:p w:rsidR="006C4ABF" w:rsidRPr="006C4ABF" w:rsidRDefault="006C4ABF" w:rsidP="00C127CB">
      <w:pPr>
        <w:spacing w:after="0" w:line="240" w:lineRule="auto"/>
        <w:jc w:val="both"/>
        <w:rPr>
          <w:rFonts w:ascii="Times New Roman" w:eastAsia="Times New Roman" w:hAnsi="Times New Roman" w:cs="Times New Roman"/>
          <w:sz w:val="16"/>
          <w:szCs w:val="16"/>
          <w:lang w:eastAsia="ru-RU"/>
        </w:rPr>
      </w:pPr>
    </w:p>
    <w:p w:rsidR="006C4ABF" w:rsidRPr="006C4ABF" w:rsidRDefault="006C4ABF" w:rsidP="00C127CB">
      <w:pPr>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В соответствии с постановлением Правительства Российской Федерации от 18 августа 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Уставом Волотовского муниципального округа</w:t>
      </w:r>
    </w:p>
    <w:p w:rsidR="006C4ABF" w:rsidRPr="006C4ABF" w:rsidRDefault="006C4ABF" w:rsidP="00C127CB">
      <w:pPr>
        <w:spacing w:after="0" w:line="240" w:lineRule="auto"/>
        <w:ind w:firstLine="284"/>
        <w:rPr>
          <w:rFonts w:ascii="Times New Roman" w:eastAsia="Times New Roman" w:hAnsi="Times New Roman" w:cs="Times New Roman"/>
          <w:b/>
          <w:sz w:val="16"/>
          <w:szCs w:val="16"/>
          <w:lang w:eastAsia="ru-RU"/>
        </w:rPr>
      </w:pPr>
      <w:r w:rsidRPr="006C4ABF">
        <w:rPr>
          <w:rFonts w:ascii="Times New Roman" w:eastAsia="Times New Roman" w:hAnsi="Times New Roman" w:cs="Times New Roman"/>
          <w:b/>
          <w:sz w:val="16"/>
          <w:szCs w:val="16"/>
          <w:lang w:eastAsia="ru-RU"/>
        </w:rPr>
        <w:t>ПОСТАНОВЛЯЮ:</w:t>
      </w:r>
    </w:p>
    <w:p w:rsidR="006C4ABF" w:rsidRPr="006C4ABF" w:rsidRDefault="006C4ABF" w:rsidP="00C127CB">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1. Утвердить прилагаемый Порядок осмотра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Волотовского муниципального округа.</w:t>
      </w:r>
    </w:p>
    <w:p w:rsidR="006C4ABF" w:rsidRPr="006C4ABF" w:rsidRDefault="006C4ABF" w:rsidP="00C127CB">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2. Утвердить прилагаемый состав лиц, участвующих в осмотре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Волотовского муниципального округа.</w:t>
      </w:r>
    </w:p>
    <w:p w:rsidR="006C4ABF" w:rsidRPr="006C4ABF" w:rsidRDefault="006C4ABF" w:rsidP="00C127CB">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3. Признать утратившим силу постановление Администрации Волотовского муниципального района от 13.09.2019 № 566 «Об утверждении Порядка осмотра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Волотовского муниципального района».</w:t>
      </w:r>
    </w:p>
    <w:p w:rsidR="006C4ABF" w:rsidRPr="006C4ABF" w:rsidRDefault="006C4ABF" w:rsidP="00C127CB">
      <w:pPr>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C4ABF" w:rsidRPr="006C4ABF" w:rsidRDefault="00C127CB" w:rsidP="00C127CB">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заместитель</w:t>
      </w:r>
      <w:r w:rsidRPr="00C127CB">
        <w:rPr>
          <w:rFonts w:ascii="Times New Roman" w:eastAsia="Times New Roman" w:hAnsi="Times New Roman" w:cs="Times New Roman"/>
          <w:sz w:val="16"/>
          <w:szCs w:val="16"/>
          <w:lang w:eastAsia="ru-RU"/>
        </w:rPr>
        <w:t xml:space="preserve"> </w:t>
      </w:r>
      <w:r w:rsidR="006C4ABF" w:rsidRPr="006C4ABF">
        <w:rPr>
          <w:rFonts w:ascii="Times New Roman" w:eastAsia="Times New Roman" w:hAnsi="Times New Roman" w:cs="Times New Roman"/>
          <w:sz w:val="16"/>
          <w:szCs w:val="16"/>
          <w:lang w:eastAsia="ru-RU"/>
        </w:rPr>
        <w:t>Главы Администрации                С.В. Федоров</w:t>
      </w:r>
    </w:p>
    <w:p w:rsidR="00C127CB" w:rsidRDefault="00C127CB" w:rsidP="006C4ABF">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p>
    <w:p w:rsidR="006C4ABF" w:rsidRPr="00ED26CB" w:rsidRDefault="006C4ABF" w:rsidP="00C127CB">
      <w:pPr>
        <w:autoSpaceDE w:val="0"/>
        <w:autoSpaceDN w:val="0"/>
        <w:adjustRightInd w:val="0"/>
        <w:spacing w:after="0" w:line="240" w:lineRule="auto"/>
        <w:jc w:val="right"/>
        <w:outlineLvl w:val="0"/>
        <w:rPr>
          <w:rFonts w:ascii="Times New Roman" w:eastAsia="Times New Roman" w:hAnsi="Times New Roman" w:cs="Times New Roman"/>
          <w:sz w:val="14"/>
          <w:szCs w:val="14"/>
          <w:lang w:eastAsia="ru-RU"/>
        </w:rPr>
      </w:pPr>
      <w:r w:rsidRPr="00ED26CB">
        <w:rPr>
          <w:rFonts w:ascii="Times New Roman" w:eastAsia="Times New Roman" w:hAnsi="Times New Roman" w:cs="Times New Roman"/>
          <w:sz w:val="14"/>
          <w:szCs w:val="14"/>
          <w:lang w:eastAsia="ru-RU"/>
        </w:rPr>
        <w:t>Утвержден</w:t>
      </w:r>
      <w:r w:rsidR="00C127CB" w:rsidRPr="00ED26CB">
        <w:rPr>
          <w:rFonts w:ascii="Times New Roman" w:eastAsia="Times New Roman" w:hAnsi="Times New Roman" w:cs="Times New Roman"/>
          <w:sz w:val="14"/>
          <w:szCs w:val="14"/>
          <w:lang w:eastAsia="ru-RU"/>
        </w:rPr>
        <w:t xml:space="preserve"> </w:t>
      </w:r>
      <w:r w:rsidRPr="00ED26CB">
        <w:rPr>
          <w:rFonts w:ascii="Times New Roman" w:eastAsia="Times New Roman" w:hAnsi="Times New Roman" w:cs="Times New Roman"/>
          <w:sz w:val="14"/>
          <w:szCs w:val="14"/>
          <w:lang w:eastAsia="ru-RU"/>
        </w:rPr>
        <w:t xml:space="preserve">постановлением Администрации </w:t>
      </w:r>
    </w:p>
    <w:p w:rsidR="006C4ABF" w:rsidRPr="00ED26CB" w:rsidRDefault="006C4ABF" w:rsidP="00C127CB">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ED26CB">
        <w:rPr>
          <w:rFonts w:ascii="Times New Roman" w:eastAsia="Times New Roman" w:hAnsi="Times New Roman" w:cs="Times New Roman"/>
          <w:sz w:val="14"/>
          <w:szCs w:val="14"/>
          <w:lang w:eastAsia="ru-RU"/>
        </w:rPr>
        <w:t>Воло</w:t>
      </w:r>
      <w:r w:rsidR="00C127CB" w:rsidRPr="00ED26CB">
        <w:rPr>
          <w:rFonts w:ascii="Times New Roman" w:eastAsia="Times New Roman" w:hAnsi="Times New Roman" w:cs="Times New Roman"/>
          <w:sz w:val="14"/>
          <w:szCs w:val="14"/>
          <w:lang w:eastAsia="ru-RU"/>
        </w:rPr>
        <w:t xml:space="preserve">товского муниципального округа </w:t>
      </w:r>
      <w:r w:rsidRPr="00ED26CB">
        <w:rPr>
          <w:rFonts w:ascii="Times New Roman" w:eastAsia="Times New Roman" w:hAnsi="Times New Roman" w:cs="Times New Roman"/>
          <w:sz w:val="14"/>
          <w:szCs w:val="14"/>
          <w:lang w:eastAsia="ru-RU"/>
        </w:rPr>
        <w:t>от 12.02.2021 № 82</w:t>
      </w:r>
    </w:p>
    <w:p w:rsidR="006C4ABF" w:rsidRPr="006C4ABF" w:rsidRDefault="006C4ABF" w:rsidP="006C4AB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C4ABF" w:rsidRPr="006C4ABF" w:rsidRDefault="00ED26CB" w:rsidP="00ED26CB">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5" w:name="Par34"/>
      <w:bookmarkEnd w:id="5"/>
      <w:r>
        <w:rPr>
          <w:rFonts w:ascii="Times New Roman" w:eastAsia="Times New Roman" w:hAnsi="Times New Roman" w:cs="Times New Roman"/>
          <w:b/>
          <w:bCs/>
          <w:sz w:val="16"/>
          <w:szCs w:val="16"/>
          <w:lang w:eastAsia="ru-RU"/>
        </w:rPr>
        <w:t>ПОРЯДОК</w:t>
      </w:r>
      <w:r w:rsidRPr="00ED26CB">
        <w:rPr>
          <w:rFonts w:ascii="Times New Roman" w:eastAsia="Times New Roman" w:hAnsi="Times New Roman" w:cs="Times New Roman"/>
          <w:b/>
          <w:bCs/>
          <w:sz w:val="16"/>
          <w:szCs w:val="16"/>
          <w:lang w:eastAsia="ru-RU"/>
        </w:rPr>
        <w:t xml:space="preserve"> </w:t>
      </w:r>
      <w:r w:rsidR="006C4ABF" w:rsidRPr="006C4ABF">
        <w:rPr>
          <w:rFonts w:ascii="Times New Roman" w:eastAsia="Times New Roman" w:hAnsi="Times New Roman" w:cs="Times New Roman"/>
          <w:b/>
          <w:bCs/>
          <w:sz w:val="16"/>
          <w:szCs w:val="16"/>
          <w:lang w:eastAsia="ru-RU"/>
        </w:rPr>
        <w:t>ОСМОТРА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ВОЛОТОВСКОГО МУНИЦИПАЛЬНОГО ОКРУГА</w:t>
      </w:r>
    </w:p>
    <w:p w:rsidR="006C4ABF" w:rsidRPr="006C4ABF" w:rsidRDefault="006C4ABF" w:rsidP="00C127C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b/>
          <w:bCs/>
          <w:sz w:val="16"/>
          <w:szCs w:val="16"/>
          <w:lang w:eastAsia="ru-RU"/>
        </w:rPr>
        <w:t>1. Общие положения:</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bookmarkStart w:id="6" w:name="Par47"/>
      <w:bookmarkEnd w:id="6"/>
      <w:r w:rsidRPr="006C4ABF">
        <w:rPr>
          <w:rFonts w:ascii="Times New Roman" w:eastAsia="Times New Roman" w:hAnsi="Times New Roman" w:cs="Times New Roman"/>
          <w:sz w:val="16"/>
          <w:szCs w:val="16"/>
          <w:lang w:eastAsia="ru-RU"/>
        </w:rPr>
        <w:t>1.1. Порядок осмотра объекта индивидуального жилищного строительства (реконструкции), осуществляемых с привлечением средств материнского (семейного) капитала действует на территории Волотовского муниципального округа.</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1.2. Порядок осмотра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Волотовского муниципального округа (далее – Порядок осмотра объекта) осуществляется в соответствии с 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для осмотра объекта индивидуального жилищного строительства (реконструкции) на территории Волотовского муниципального округа лица, получившего государственный сертификат на материнский (семейный) капитал.</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1.3. Порядок осмотра объекта, а также его изменение утверждается постановлением Администрации Волотовского муниципального округа.</w:t>
      </w:r>
    </w:p>
    <w:p w:rsidR="006C4ABF" w:rsidRPr="006C4ABF" w:rsidRDefault="006C4ABF" w:rsidP="00C127CB">
      <w:pPr>
        <w:autoSpaceDE w:val="0"/>
        <w:autoSpaceDN w:val="0"/>
        <w:adjustRightInd w:val="0"/>
        <w:spacing w:after="0" w:line="240" w:lineRule="auto"/>
        <w:ind w:left="720" w:firstLine="284"/>
        <w:rPr>
          <w:rFonts w:ascii="Times New Roman" w:eastAsia="Times New Roman" w:hAnsi="Times New Roman" w:cs="Times New Roman"/>
          <w:b/>
          <w:sz w:val="16"/>
          <w:szCs w:val="16"/>
          <w:lang w:eastAsia="ru-RU"/>
        </w:rPr>
      </w:pPr>
      <w:r w:rsidRPr="006C4ABF">
        <w:rPr>
          <w:rFonts w:ascii="Times New Roman" w:eastAsia="Times New Roman" w:hAnsi="Times New Roman" w:cs="Times New Roman"/>
          <w:b/>
          <w:sz w:val="16"/>
          <w:szCs w:val="16"/>
          <w:lang w:eastAsia="ru-RU"/>
        </w:rPr>
        <w:t>2. Порядок осмотра объекта:</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2.1. Осмотр объекта индивидуального жилищного строительства (реконструкции) осуществляется составом лиц, участвующих в осмотре объекта индивидуального жилищного строительства, строительство или реконструкция которого осуществляется с привлечением средств материнского (семейного) капитала, на территории Волотовского муниципального округа в присутствии лица, получившего государственный сертификат на материнский (семейный) капитал, или его представителя.</w:t>
      </w:r>
    </w:p>
    <w:p w:rsidR="006C4ABF" w:rsidRPr="006C4ABF" w:rsidRDefault="006C4ABF" w:rsidP="00C127C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При осмотре объекта устанавливается факт выполнения работ по строительству объекта индивидуального жилищного строительства (монтаж фундамента, возведение стен и кровли) в полном объеме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
    <w:p w:rsidR="006C4ABF" w:rsidRPr="006C4ABF" w:rsidRDefault="006C4ABF" w:rsidP="00C127C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После осмотра объекта индивидуального жилищного строительства (реконструкции) составляется акт освидетельствования проведения основных работ по строительству (реконструкции) объекта индивидуального жилищного строительства по форме, утвержденной Министерством регионального развития Российской Федерации.</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2.2. Акт освидетельствования выдается Администрацией муниципального округа на основании заявления лица, получившего государственный сертификат на материнский (семейный) капитал, либо его представителя (далее – заявление) согласно приложению № 1 к настоящему Порядку осмотра объекта.</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К заявлению прилагается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содержащий сведения о параметрах объекта.</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bookmarkStart w:id="7" w:name="Par50"/>
      <w:bookmarkEnd w:id="7"/>
      <w:r w:rsidRPr="006C4ABF">
        <w:rPr>
          <w:rFonts w:ascii="Times New Roman" w:eastAsia="Times New Roman" w:hAnsi="Times New Roman" w:cs="Times New Roman"/>
          <w:sz w:val="16"/>
          <w:szCs w:val="16"/>
          <w:lang w:eastAsia="ru-RU"/>
        </w:rPr>
        <w:t>Акт освидетельствования составляется в четырех экземплярах. Первый экземпляр акта освидетельствования заполняется в рукописном варианте и подписывается в момент осмотра объекта (факт выполнения (невыполнения) основных работ по строительству (реконструкции) объекта индивидуального жилищного строительства фиксируется в акте освидетельствования в момент осмотра объекта). Второй, третий, четвертый экземпляры акта освидетельствования оформляются в машинописном варианте с последующим подписанием и утверждением.</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2.3. Два экземпляра подписанного и утвержденного Акта освидетельствования вручается заявителю или его представителю лично под роспись. Акты освидетельствования могут быть направлены в адрес заявителя заказным письмом с уведомлением в течение 10 рабочих дней со дня получения заявления, указанного в </w:t>
      </w:r>
      <w:hyperlink r:id="rId10" w:anchor="Par47" w:history="1">
        <w:r w:rsidRPr="006C4ABF">
          <w:rPr>
            <w:rFonts w:ascii="Times New Roman" w:eastAsia="Times New Roman" w:hAnsi="Times New Roman" w:cs="Times New Roman"/>
            <w:color w:val="000000"/>
            <w:sz w:val="16"/>
            <w:szCs w:val="16"/>
            <w:lang w:eastAsia="ru-RU"/>
          </w:rPr>
          <w:t>пункте 2</w:t>
        </w:r>
      </w:hyperlink>
      <w:r w:rsidRPr="006C4ABF">
        <w:rPr>
          <w:rFonts w:ascii="Times New Roman" w:eastAsia="Times New Roman" w:hAnsi="Times New Roman" w:cs="Times New Roman"/>
          <w:color w:val="000000"/>
          <w:sz w:val="16"/>
          <w:szCs w:val="16"/>
          <w:lang w:eastAsia="ru-RU"/>
        </w:rPr>
        <w:t>.2.</w:t>
      </w:r>
      <w:r w:rsidRPr="006C4ABF">
        <w:rPr>
          <w:rFonts w:ascii="Times New Roman" w:eastAsia="Times New Roman" w:hAnsi="Times New Roman" w:cs="Times New Roman"/>
          <w:sz w:val="16"/>
          <w:szCs w:val="16"/>
          <w:lang w:eastAsia="ru-RU"/>
        </w:rPr>
        <w:t xml:space="preserve"> настоящего Порядка осмотра объекта.</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2.4. Администрация муниципального округа отказывает в выдаче акта освидетельствования в случае, если:</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C4ABF" w:rsidRPr="006C4ABF" w:rsidRDefault="006C4ABF" w:rsidP="00C127CB">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6C4ABF" w:rsidRPr="006C4ABF" w:rsidRDefault="006C4ABF" w:rsidP="00C127C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2.5. </w:t>
      </w:r>
      <w:hyperlink r:id="rId11" w:anchor="Par160" w:history="1">
        <w:r w:rsidRPr="006C4ABF">
          <w:rPr>
            <w:rFonts w:ascii="Times New Roman" w:eastAsia="Times New Roman" w:hAnsi="Times New Roman" w:cs="Times New Roman"/>
            <w:color w:val="000000"/>
            <w:sz w:val="16"/>
            <w:szCs w:val="16"/>
            <w:lang w:eastAsia="ru-RU"/>
          </w:rPr>
          <w:t>Уведомление</w:t>
        </w:r>
      </w:hyperlink>
      <w:r w:rsidRPr="006C4ABF">
        <w:rPr>
          <w:rFonts w:ascii="Times New Roman" w:eastAsia="Times New Roman" w:hAnsi="Times New Roman" w:cs="Times New Roman"/>
          <w:sz w:val="16"/>
          <w:szCs w:val="16"/>
          <w:lang w:eastAsia="ru-RU"/>
        </w:rPr>
        <w:t xml:space="preserve"> об отказе в выдаче акта освидетельствования по форме согласно приложению № 2 к настоящему Порядку осмотра объекта доводится до сведения лица, получившего государственный сертификат на материнский (семейный) капитал, либо его представителя.</w:t>
      </w:r>
    </w:p>
    <w:p w:rsidR="006C4ABF" w:rsidRPr="006C4ABF" w:rsidRDefault="006C4ABF" w:rsidP="00C127C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Уведомление об отказе в выдаче акта освидетельствования готовится в двух экземплярах. Один экземпляр выдается лицу, получившему государственный сертификат на материнский (семейный) капитал или его представителю либо направляется заказным письмом в течение 10 рабочих дней со дня получения заявления. Второй экземпляр хранится в Администрации муниципального округа.</w:t>
      </w:r>
    </w:p>
    <w:p w:rsidR="006C4ABF" w:rsidRPr="006C4ABF" w:rsidRDefault="006C4ABF" w:rsidP="00C127C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lastRenderedPageBreak/>
        <w:t>2.6. Отказ в выдаче акта освидетельствования может быть обжалован в судебном порядке.</w:t>
      </w:r>
    </w:p>
    <w:p w:rsidR="006C4ABF" w:rsidRPr="006C4ABF" w:rsidRDefault="006C4ABF" w:rsidP="00C127CB">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2.7.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6C4ABF" w:rsidRPr="006C4ABF" w:rsidRDefault="006C4ABF" w:rsidP="00C127CB">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6C4ABF" w:rsidRPr="006C4ABF" w:rsidTr="00C127CB">
        <w:trPr>
          <w:trHeight w:val="498"/>
        </w:trPr>
        <w:tc>
          <w:tcPr>
            <w:tcW w:w="6116" w:type="dxa"/>
            <w:tcBorders>
              <w:top w:val="nil"/>
              <w:left w:val="nil"/>
              <w:bottom w:val="nil"/>
              <w:right w:val="nil"/>
            </w:tcBorders>
            <w:shd w:val="clear" w:color="auto" w:fill="auto"/>
          </w:tcPr>
          <w:p w:rsidR="006C4ABF" w:rsidRPr="00C127CB" w:rsidRDefault="006C4ABF" w:rsidP="00C127CB">
            <w:pPr>
              <w:autoSpaceDE w:val="0"/>
              <w:autoSpaceDN w:val="0"/>
              <w:adjustRightInd w:val="0"/>
              <w:spacing w:after="0" w:line="240" w:lineRule="auto"/>
              <w:jc w:val="right"/>
              <w:outlineLvl w:val="1"/>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Приложение № 1</w:t>
            </w:r>
          </w:p>
          <w:p w:rsidR="006C4ABF" w:rsidRPr="00C127CB" w:rsidRDefault="006C4ABF" w:rsidP="00C127C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к Порядку осмотра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w:t>
            </w:r>
            <w:r w:rsidR="00C127CB">
              <w:rPr>
                <w:rFonts w:ascii="Times New Roman" w:eastAsia="Times New Roman" w:hAnsi="Times New Roman" w:cs="Times New Roman"/>
                <w:sz w:val="14"/>
                <w:szCs w:val="14"/>
                <w:lang w:eastAsia="ru-RU"/>
              </w:rPr>
              <w:t>отовского муниципального округа</w:t>
            </w:r>
          </w:p>
        </w:tc>
      </w:tr>
    </w:tbl>
    <w:p w:rsidR="006C4ABF" w:rsidRPr="006C4ABF" w:rsidRDefault="006C4ABF" w:rsidP="00C127CB">
      <w:pPr>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В Администрацию Волотовского муниципального округа</w:t>
      </w: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w:t>
      </w:r>
      <w:proofErr w:type="gramStart"/>
      <w:r w:rsidRPr="006C4ABF">
        <w:rPr>
          <w:rFonts w:ascii="Times New Roman" w:eastAsia="Times New Roman" w:hAnsi="Times New Roman" w:cs="Times New Roman"/>
          <w:sz w:val="16"/>
          <w:szCs w:val="16"/>
          <w:lang w:eastAsia="ru-RU"/>
        </w:rPr>
        <w:t>от  _</w:t>
      </w:r>
      <w:proofErr w:type="gramEnd"/>
      <w:r w:rsidRPr="006C4ABF">
        <w:rPr>
          <w:rFonts w:ascii="Times New Roman" w:eastAsia="Times New Roman" w:hAnsi="Times New Roman" w:cs="Times New Roman"/>
          <w:sz w:val="16"/>
          <w:szCs w:val="16"/>
          <w:lang w:eastAsia="ru-RU"/>
        </w:rPr>
        <w:t>_____________________________________</w:t>
      </w: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(ФИО лица, получившего государственный</w:t>
      </w: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_________________________________________</w:t>
      </w: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сертификат на материнский (семейный)</w:t>
      </w: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_________________________________________</w:t>
      </w: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капитал или его представителя)</w:t>
      </w:r>
    </w:p>
    <w:p w:rsidR="006C4ABF" w:rsidRP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_________________________________________</w:t>
      </w:r>
    </w:p>
    <w:p w:rsidR="006C4ABF" w:rsidRPr="006C4ABF" w:rsidRDefault="006C4ABF" w:rsidP="006C4ABF">
      <w:pPr>
        <w:autoSpaceDE w:val="0"/>
        <w:autoSpaceDN w:val="0"/>
        <w:adjustRightInd w:val="0"/>
        <w:spacing w:after="0" w:line="240" w:lineRule="auto"/>
        <w:jc w:val="center"/>
        <w:rPr>
          <w:rFonts w:ascii="Times New Roman" w:eastAsia="Times New Roman" w:hAnsi="Times New Roman" w:cs="Times New Roman"/>
          <w:sz w:val="16"/>
          <w:szCs w:val="16"/>
          <w:lang w:eastAsia="ru-RU"/>
        </w:rPr>
      </w:pPr>
      <w:bookmarkStart w:id="8" w:name="Par90"/>
      <w:bookmarkEnd w:id="8"/>
      <w:r w:rsidRPr="006C4ABF">
        <w:rPr>
          <w:rFonts w:ascii="Times New Roman" w:eastAsia="Times New Roman" w:hAnsi="Times New Roman" w:cs="Times New Roman"/>
          <w:sz w:val="16"/>
          <w:szCs w:val="16"/>
          <w:lang w:eastAsia="ru-RU"/>
        </w:rPr>
        <w:t>Заявление</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p>
    <w:p w:rsidR="00C127CB" w:rsidRDefault="006C4ABF" w:rsidP="00C127CB">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w:t>
      </w:r>
      <w:r w:rsidR="00C127CB">
        <w:rPr>
          <w:rFonts w:ascii="Times New Roman" w:eastAsia="Times New Roman" w:hAnsi="Times New Roman" w:cs="Times New Roman"/>
          <w:sz w:val="16"/>
          <w:szCs w:val="16"/>
          <w:lang w:eastAsia="ru-RU"/>
        </w:rPr>
        <w:t xml:space="preserve"> норму площади жилого помещения</w:t>
      </w:r>
    </w:p>
    <w:p w:rsidR="006C4ABF" w:rsidRPr="00C127CB" w:rsidRDefault="00C127CB" w:rsidP="00C127CB">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C127CB">
        <w:rPr>
          <w:rFonts w:ascii="Times New Roman" w:eastAsia="Times New Roman" w:hAnsi="Times New Roman" w:cs="Times New Roman"/>
          <w:sz w:val="16"/>
          <w:szCs w:val="16"/>
          <w:lang w:eastAsia="ru-RU"/>
        </w:rPr>
        <w:t xml:space="preserve">              </w:t>
      </w:r>
      <w:r w:rsidR="006C4ABF" w:rsidRPr="00C127CB">
        <w:rPr>
          <w:rFonts w:ascii="Times New Roman" w:eastAsia="Times New Roman" w:hAnsi="Times New Roman" w:cs="Times New Roman"/>
          <w:sz w:val="14"/>
          <w:szCs w:val="14"/>
          <w:lang w:eastAsia="ru-RU"/>
        </w:rPr>
        <w:t>(нужное подчеркнуть),</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по адресу: _____________________________________________</w:t>
      </w:r>
      <w:r w:rsidR="00C127CB" w:rsidRPr="00C127CB">
        <w:rPr>
          <w:rFonts w:ascii="Times New Roman" w:eastAsia="Times New Roman" w:hAnsi="Times New Roman" w:cs="Times New Roman"/>
          <w:sz w:val="16"/>
          <w:szCs w:val="16"/>
          <w:lang w:eastAsia="ru-RU"/>
        </w:rPr>
        <w:t>___________________________________________________________________</w:t>
      </w:r>
      <w:r w:rsidRPr="006C4ABF">
        <w:rPr>
          <w:rFonts w:ascii="Times New Roman" w:eastAsia="Times New Roman" w:hAnsi="Times New Roman" w:cs="Times New Roman"/>
          <w:sz w:val="16"/>
          <w:szCs w:val="16"/>
          <w:lang w:eastAsia="ru-RU"/>
        </w:rPr>
        <w:t>___________</w:t>
      </w:r>
    </w:p>
    <w:p w:rsidR="006C4ABF" w:rsidRPr="00C127CB" w:rsidRDefault="006C4ABF" w:rsidP="00C127CB">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(почтовый</w:t>
      </w:r>
      <w:r w:rsidR="00C127CB" w:rsidRPr="00C127CB">
        <w:rPr>
          <w:rFonts w:ascii="Times New Roman" w:eastAsia="Times New Roman" w:hAnsi="Times New Roman" w:cs="Times New Roman"/>
          <w:sz w:val="14"/>
          <w:szCs w:val="14"/>
          <w:lang w:eastAsia="ru-RU"/>
        </w:rPr>
        <w:t xml:space="preserve"> или строительный адрес объекта </w:t>
      </w:r>
      <w:r w:rsidRPr="00C127CB">
        <w:rPr>
          <w:rFonts w:ascii="Times New Roman" w:eastAsia="Times New Roman" w:hAnsi="Times New Roman" w:cs="Times New Roman"/>
          <w:sz w:val="14"/>
          <w:szCs w:val="14"/>
          <w:lang w:eastAsia="ru-RU"/>
        </w:rPr>
        <w:t>капитального строительства)</w:t>
      </w:r>
    </w:p>
    <w:p w:rsidR="006C4ABF" w:rsidRPr="006C4ABF" w:rsidRDefault="006C4ABF" w:rsidP="006C4ABF">
      <w:pPr>
        <w:autoSpaceDE w:val="0"/>
        <w:autoSpaceDN w:val="0"/>
        <w:adjustRightInd w:val="0"/>
        <w:spacing w:after="0" w:line="240" w:lineRule="auto"/>
        <w:ind w:firstLine="708"/>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Сведения о застройщике (представителе застройщика) </w:t>
      </w:r>
    </w:p>
    <w:p w:rsidR="006C4ABF" w:rsidRPr="00C127CB" w:rsidRDefault="006C4ABF" w:rsidP="006C4ABF">
      <w:pPr>
        <w:autoSpaceDE w:val="0"/>
        <w:autoSpaceDN w:val="0"/>
        <w:adjustRightInd w:val="0"/>
        <w:spacing w:after="0" w:line="240" w:lineRule="auto"/>
        <w:rPr>
          <w:rFonts w:ascii="Times New Roman" w:eastAsia="Times New Roman" w:hAnsi="Times New Roman" w:cs="Times New Roman"/>
          <w:sz w:val="14"/>
          <w:szCs w:val="14"/>
          <w:lang w:eastAsia="ru-RU"/>
        </w:rPr>
      </w:pPr>
      <w:r w:rsidRPr="006C4ABF">
        <w:rPr>
          <w:rFonts w:ascii="Times New Roman" w:eastAsia="Times New Roman" w:hAnsi="Times New Roman" w:cs="Times New Roman"/>
          <w:sz w:val="16"/>
          <w:szCs w:val="16"/>
          <w:lang w:eastAsia="ru-RU"/>
        </w:rPr>
        <w:t xml:space="preserve">                              </w:t>
      </w:r>
      <w:r w:rsidR="00C127CB" w:rsidRPr="00C23B32">
        <w:rPr>
          <w:rFonts w:ascii="Times New Roman" w:eastAsia="Times New Roman" w:hAnsi="Times New Roman" w:cs="Times New Roman"/>
          <w:sz w:val="16"/>
          <w:szCs w:val="16"/>
          <w:lang w:eastAsia="ru-RU"/>
        </w:rPr>
        <w:t xml:space="preserve">            </w:t>
      </w:r>
      <w:r w:rsidRPr="006C4ABF">
        <w:rPr>
          <w:rFonts w:ascii="Times New Roman" w:eastAsia="Times New Roman" w:hAnsi="Times New Roman" w:cs="Times New Roman"/>
          <w:sz w:val="16"/>
          <w:szCs w:val="16"/>
          <w:lang w:eastAsia="ru-RU"/>
        </w:rPr>
        <w:t xml:space="preserve">        </w:t>
      </w:r>
      <w:r w:rsidRPr="00C127CB">
        <w:rPr>
          <w:rFonts w:ascii="Times New Roman" w:eastAsia="Times New Roman" w:hAnsi="Times New Roman" w:cs="Times New Roman"/>
          <w:sz w:val="14"/>
          <w:szCs w:val="14"/>
          <w:lang w:eastAsia="ru-RU"/>
        </w:rPr>
        <w:t>(нужное подчеркнуть):</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______________________________________________________________</w:t>
      </w:r>
      <w:r w:rsidR="00C127CB" w:rsidRPr="00C23B32">
        <w:rPr>
          <w:rFonts w:ascii="Times New Roman" w:eastAsia="Times New Roman" w:hAnsi="Times New Roman" w:cs="Times New Roman"/>
          <w:sz w:val="16"/>
          <w:szCs w:val="16"/>
          <w:lang w:eastAsia="ru-RU"/>
        </w:rPr>
        <w:t>__________________________________________________________________</w:t>
      </w:r>
      <w:r w:rsidRPr="006C4ABF">
        <w:rPr>
          <w:rFonts w:ascii="Times New Roman" w:eastAsia="Times New Roman" w:hAnsi="Times New Roman" w:cs="Times New Roman"/>
          <w:sz w:val="16"/>
          <w:szCs w:val="16"/>
          <w:lang w:eastAsia="ru-RU"/>
        </w:rPr>
        <w:t>____</w:t>
      </w:r>
    </w:p>
    <w:p w:rsidR="006C4ABF" w:rsidRPr="00C127CB" w:rsidRDefault="006C4ABF" w:rsidP="006C4ABF">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(фамилия, имя, отчество,</w:t>
      </w:r>
    </w:p>
    <w:p w:rsidR="006C4ABF" w:rsidRPr="00C127CB" w:rsidRDefault="006C4ABF" w:rsidP="00C127C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паспортные данные, место проживания, телефон/</w:t>
      </w:r>
      <w:proofErr w:type="gramStart"/>
      <w:r w:rsidRPr="006C4ABF">
        <w:rPr>
          <w:rFonts w:ascii="Times New Roman" w:eastAsia="Times New Roman" w:hAnsi="Times New Roman" w:cs="Times New Roman"/>
          <w:sz w:val="16"/>
          <w:szCs w:val="16"/>
          <w:lang w:eastAsia="ru-RU"/>
        </w:rPr>
        <w:t>факс)</w:t>
      </w:r>
      <w:r w:rsidR="00C127CB" w:rsidRPr="00C127CB">
        <w:rPr>
          <w:rFonts w:ascii="Times New Roman" w:eastAsia="Times New Roman" w:hAnsi="Times New Roman" w:cs="Times New Roman"/>
          <w:sz w:val="16"/>
          <w:szCs w:val="16"/>
          <w:lang w:eastAsia="ru-RU"/>
        </w:rPr>
        <w:t>_</w:t>
      </w:r>
      <w:proofErr w:type="gramEnd"/>
      <w:r w:rsidR="00C127CB" w:rsidRPr="00C127CB">
        <w:rPr>
          <w:rFonts w:ascii="Times New Roman" w:eastAsia="Times New Roman" w:hAnsi="Times New Roman" w:cs="Times New Roman"/>
          <w:sz w:val="16"/>
          <w:szCs w:val="16"/>
          <w:lang w:eastAsia="ru-RU"/>
        </w:rPr>
        <w:t>____________________________________________________________________________________</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__________________________________________</w:t>
      </w:r>
      <w:r w:rsidR="00C127CB" w:rsidRPr="00C127CB">
        <w:rPr>
          <w:rFonts w:ascii="Times New Roman" w:eastAsia="Times New Roman" w:hAnsi="Times New Roman" w:cs="Times New Roman"/>
          <w:sz w:val="16"/>
          <w:szCs w:val="16"/>
          <w:lang w:eastAsia="ru-RU"/>
        </w:rPr>
        <w:t>__________________________________________________________________</w:t>
      </w:r>
      <w:r w:rsidRPr="006C4ABF">
        <w:rPr>
          <w:rFonts w:ascii="Times New Roman" w:eastAsia="Times New Roman" w:hAnsi="Times New Roman" w:cs="Times New Roman"/>
          <w:sz w:val="16"/>
          <w:szCs w:val="16"/>
          <w:lang w:eastAsia="ru-RU"/>
        </w:rPr>
        <w:t>________________________</w:t>
      </w:r>
    </w:p>
    <w:p w:rsidR="006C4ABF" w:rsidRPr="00C127CB" w:rsidRDefault="006C4ABF" w:rsidP="00C127CB">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(должность, фамилия, инициалы, реквизит</w:t>
      </w:r>
      <w:r w:rsidR="00C127CB">
        <w:rPr>
          <w:rFonts w:ascii="Times New Roman" w:eastAsia="Times New Roman" w:hAnsi="Times New Roman" w:cs="Times New Roman"/>
          <w:sz w:val="14"/>
          <w:szCs w:val="14"/>
          <w:lang w:eastAsia="ru-RU"/>
        </w:rPr>
        <w:t>ы документа о представительстве</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___________________________________________________________</w:t>
      </w:r>
      <w:r w:rsidR="00C127CB" w:rsidRPr="00C127CB">
        <w:rPr>
          <w:rFonts w:ascii="Times New Roman" w:eastAsia="Times New Roman" w:hAnsi="Times New Roman" w:cs="Times New Roman"/>
          <w:sz w:val="16"/>
          <w:szCs w:val="16"/>
          <w:lang w:eastAsia="ru-RU"/>
        </w:rPr>
        <w:t>__________________________________________________________________</w:t>
      </w:r>
      <w:r w:rsidRPr="006C4ABF">
        <w:rPr>
          <w:rFonts w:ascii="Times New Roman" w:eastAsia="Times New Roman" w:hAnsi="Times New Roman" w:cs="Times New Roman"/>
          <w:sz w:val="16"/>
          <w:szCs w:val="16"/>
          <w:lang w:eastAsia="ru-RU"/>
        </w:rPr>
        <w:t>_______</w:t>
      </w:r>
    </w:p>
    <w:p w:rsidR="006C4ABF" w:rsidRPr="00C127CB" w:rsidRDefault="006C4ABF" w:rsidP="00C127CB">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заполняется при наличии представителя застройщика или заказчика)</w:t>
      </w:r>
    </w:p>
    <w:p w:rsidR="006C4ABF" w:rsidRPr="006C4ABF" w:rsidRDefault="006C4ABF" w:rsidP="006C4ABF">
      <w:pPr>
        <w:autoSpaceDE w:val="0"/>
        <w:autoSpaceDN w:val="0"/>
        <w:adjustRightInd w:val="0"/>
        <w:spacing w:after="0" w:line="240" w:lineRule="auto"/>
        <w:ind w:firstLine="708"/>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Сведения о выданном разрешении на строительство: ________</w:t>
      </w:r>
      <w:r w:rsidR="00C127CB">
        <w:rPr>
          <w:rFonts w:ascii="Times New Roman" w:eastAsia="Times New Roman" w:hAnsi="Times New Roman" w:cs="Times New Roman"/>
          <w:sz w:val="16"/>
          <w:szCs w:val="16"/>
          <w:lang w:eastAsia="ru-RU"/>
        </w:rPr>
        <w:t>___________</w:t>
      </w:r>
      <w:r w:rsidRPr="006C4ABF">
        <w:rPr>
          <w:rFonts w:ascii="Times New Roman" w:eastAsia="Times New Roman" w:hAnsi="Times New Roman" w:cs="Times New Roman"/>
          <w:sz w:val="16"/>
          <w:szCs w:val="16"/>
          <w:lang w:eastAsia="ru-RU"/>
        </w:rPr>
        <w:t>__________________________________________________________</w:t>
      </w:r>
    </w:p>
    <w:p w:rsidR="006C4ABF" w:rsidRPr="00C127CB" w:rsidRDefault="00C127CB" w:rsidP="006C4ABF">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 xml:space="preserve">                                          </w:t>
      </w:r>
      <w:r w:rsidR="006C4ABF" w:rsidRPr="00C127CB">
        <w:rPr>
          <w:rFonts w:ascii="Times New Roman" w:eastAsia="Times New Roman" w:hAnsi="Times New Roman" w:cs="Times New Roman"/>
          <w:sz w:val="14"/>
          <w:szCs w:val="14"/>
          <w:lang w:eastAsia="ru-RU"/>
        </w:rPr>
        <w:t>(номер, дата выдачи разрешения)</w:t>
      </w:r>
    </w:p>
    <w:p w:rsidR="006C4ABF" w:rsidRPr="006C4ABF" w:rsidRDefault="006C4ABF" w:rsidP="00C127CB">
      <w:pPr>
        <w:autoSpaceDE w:val="0"/>
        <w:autoSpaceDN w:val="0"/>
        <w:adjustRightInd w:val="0"/>
        <w:spacing w:after="0" w:line="240" w:lineRule="auto"/>
        <w:ind w:firstLine="708"/>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Сведения о лице, осуществляющем стр</w:t>
      </w:r>
      <w:r w:rsidR="00C127CB">
        <w:rPr>
          <w:rFonts w:ascii="Times New Roman" w:eastAsia="Times New Roman" w:hAnsi="Times New Roman" w:cs="Times New Roman"/>
          <w:sz w:val="16"/>
          <w:szCs w:val="16"/>
          <w:lang w:eastAsia="ru-RU"/>
        </w:rPr>
        <w:t>оительство (представителе лица,</w:t>
      </w:r>
      <w:r w:rsidR="00C127CB" w:rsidRPr="00C127CB">
        <w:rPr>
          <w:rFonts w:ascii="Times New Roman" w:eastAsia="Times New Roman" w:hAnsi="Times New Roman" w:cs="Times New Roman"/>
          <w:sz w:val="16"/>
          <w:szCs w:val="16"/>
          <w:lang w:eastAsia="ru-RU"/>
        </w:rPr>
        <w:t xml:space="preserve"> </w:t>
      </w:r>
      <w:r w:rsidRPr="006C4ABF">
        <w:rPr>
          <w:rFonts w:ascii="Times New Roman" w:eastAsia="Times New Roman" w:hAnsi="Times New Roman" w:cs="Times New Roman"/>
          <w:sz w:val="16"/>
          <w:szCs w:val="16"/>
          <w:lang w:eastAsia="ru-RU"/>
        </w:rPr>
        <w:t>осуществляющего строительство):</w:t>
      </w:r>
    </w:p>
    <w:p w:rsidR="006C4ABF" w:rsidRPr="00C127CB" w:rsidRDefault="006C4ABF" w:rsidP="006C4ABF">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(нужное подчеркнуть)</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______________________________________________________________</w:t>
      </w:r>
      <w:r w:rsidR="00C127CB" w:rsidRPr="00C127CB">
        <w:rPr>
          <w:rFonts w:ascii="Times New Roman" w:eastAsia="Times New Roman" w:hAnsi="Times New Roman" w:cs="Times New Roman"/>
          <w:sz w:val="16"/>
          <w:szCs w:val="16"/>
          <w:lang w:eastAsia="ru-RU"/>
        </w:rPr>
        <w:t>__________________________________________________________________</w:t>
      </w:r>
      <w:r w:rsidRPr="006C4ABF">
        <w:rPr>
          <w:rFonts w:ascii="Times New Roman" w:eastAsia="Times New Roman" w:hAnsi="Times New Roman" w:cs="Times New Roman"/>
          <w:sz w:val="16"/>
          <w:szCs w:val="16"/>
          <w:lang w:eastAsia="ru-RU"/>
        </w:rPr>
        <w:t>____</w:t>
      </w:r>
    </w:p>
    <w:p w:rsidR="006C4ABF" w:rsidRPr="00C127CB" w:rsidRDefault="006C4ABF" w:rsidP="006C4ABF">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(наименование, номер и дата выдачи свидетельства о государственной</w:t>
      </w:r>
      <w:r w:rsidR="00C127CB" w:rsidRPr="00C127CB">
        <w:rPr>
          <w:rFonts w:ascii="Times New Roman" w:eastAsia="Times New Roman" w:hAnsi="Times New Roman" w:cs="Times New Roman"/>
          <w:sz w:val="14"/>
          <w:szCs w:val="14"/>
          <w:lang w:eastAsia="ru-RU"/>
        </w:rPr>
        <w:t xml:space="preserve"> </w:t>
      </w:r>
      <w:r w:rsidR="00C127CB" w:rsidRPr="00C127CB">
        <w:rPr>
          <w:rFonts w:ascii="Times New Roman" w:eastAsia="Times New Roman" w:hAnsi="Times New Roman" w:cs="Times New Roman"/>
          <w:sz w:val="14"/>
          <w:szCs w:val="14"/>
          <w:lang w:eastAsia="ru-RU"/>
        </w:rPr>
        <w:t>регистрации, ОГРН, ИНН, почтовые реквизиты, телефон/факс</w:t>
      </w:r>
      <w:r w:rsidR="00C127CB" w:rsidRPr="00C127CB">
        <w:rPr>
          <w:rFonts w:ascii="Times New Roman" w:eastAsia="Times New Roman" w:hAnsi="Times New Roman" w:cs="Times New Roman"/>
          <w:sz w:val="14"/>
          <w:szCs w:val="14"/>
          <w:lang w:eastAsia="ru-RU"/>
        </w:rPr>
        <w:t xml:space="preserve"> </w:t>
      </w:r>
      <w:r w:rsidR="00C127CB" w:rsidRPr="00C127CB">
        <w:rPr>
          <w:rFonts w:ascii="Times New Roman" w:eastAsia="Times New Roman" w:hAnsi="Times New Roman" w:cs="Times New Roman"/>
          <w:sz w:val="14"/>
          <w:szCs w:val="14"/>
          <w:lang w:eastAsia="ru-RU"/>
        </w:rPr>
        <w:t>для юридических лиц</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_________________________________________________________</w:t>
      </w:r>
      <w:r w:rsidR="00C127CB" w:rsidRPr="00C23B32">
        <w:rPr>
          <w:rFonts w:ascii="Times New Roman" w:eastAsia="Times New Roman" w:hAnsi="Times New Roman" w:cs="Times New Roman"/>
          <w:sz w:val="16"/>
          <w:szCs w:val="16"/>
          <w:lang w:eastAsia="ru-RU"/>
        </w:rPr>
        <w:t>__________________________________________________________________</w:t>
      </w:r>
      <w:r w:rsidRPr="006C4ABF">
        <w:rPr>
          <w:rFonts w:ascii="Times New Roman" w:eastAsia="Times New Roman" w:hAnsi="Times New Roman" w:cs="Times New Roman"/>
          <w:sz w:val="16"/>
          <w:szCs w:val="16"/>
          <w:lang w:eastAsia="ru-RU"/>
        </w:rPr>
        <w:t>_________</w:t>
      </w:r>
    </w:p>
    <w:p w:rsidR="00C127CB" w:rsidRPr="00C127CB" w:rsidRDefault="006C4ABF" w:rsidP="00C127CB">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фамилия, имя, отчество, паспортные данные,</w:t>
      </w:r>
      <w:r w:rsidR="00C127CB" w:rsidRPr="00C127CB">
        <w:rPr>
          <w:rFonts w:ascii="Times New Roman" w:eastAsia="Times New Roman" w:hAnsi="Times New Roman" w:cs="Times New Roman"/>
          <w:sz w:val="14"/>
          <w:szCs w:val="14"/>
          <w:lang w:eastAsia="ru-RU"/>
        </w:rPr>
        <w:t xml:space="preserve"> </w:t>
      </w:r>
      <w:r w:rsidR="00C127CB" w:rsidRPr="00C127CB">
        <w:rPr>
          <w:rFonts w:ascii="Times New Roman" w:eastAsia="Times New Roman" w:hAnsi="Times New Roman" w:cs="Times New Roman"/>
          <w:sz w:val="14"/>
          <w:szCs w:val="14"/>
          <w:lang w:eastAsia="ru-RU"/>
        </w:rPr>
        <w:t>место проживания, телефон/факс - для физических лиц,</w:t>
      </w:r>
      <w:r w:rsidR="00C127CB" w:rsidRPr="00C127CB">
        <w:rPr>
          <w:rFonts w:ascii="Times New Roman" w:eastAsia="Times New Roman" w:hAnsi="Times New Roman" w:cs="Times New Roman"/>
          <w:sz w:val="14"/>
          <w:szCs w:val="14"/>
          <w:lang w:eastAsia="ru-RU"/>
        </w:rPr>
        <w:t xml:space="preserve"> </w:t>
      </w:r>
      <w:r w:rsidR="00C127CB" w:rsidRPr="00C127CB">
        <w:rPr>
          <w:rFonts w:ascii="Times New Roman" w:eastAsia="Times New Roman" w:hAnsi="Times New Roman" w:cs="Times New Roman"/>
          <w:sz w:val="14"/>
          <w:szCs w:val="14"/>
          <w:lang w:eastAsia="ru-RU"/>
        </w:rPr>
        <w:t>номер и дата договора)</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_____________________________________________________</w:t>
      </w:r>
      <w:r w:rsidR="00C127CB" w:rsidRPr="00C127CB">
        <w:rPr>
          <w:rFonts w:ascii="Times New Roman" w:eastAsia="Times New Roman" w:hAnsi="Times New Roman" w:cs="Times New Roman"/>
          <w:sz w:val="16"/>
          <w:szCs w:val="16"/>
          <w:lang w:eastAsia="ru-RU"/>
        </w:rPr>
        <w:t>__________________________________________________________________</w:t>
      </w:r>
      <w:r w:rsidRPr="006C4ABF">
        <w:rPr>
          <w:rFonts w:ascii="Times New Roman" w:eastAsia="Times New Roman" w:hAnsi="Times New Roman" w:cs="Times New Roman"/>
          <w:sz w:val="16"/>
          <w:szCs w:val="16"/>
          <w:lang w:eastAsia="ru-RU"/>
        </w:rPr>
        <w:t>_____________</w:t>
      </w:r>
    </w:p>
    <w:p w:rsidR="00C127CB" w:rsidRPr="00C127CB" w:rsidRDefault="006C4ABF" w:rsidP="00C127CB">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(должность, фамилия, инициалы, реквизиты документа о представительстве</w:t>
      </w:r>
      <w:r w:rsidR="00C127CB" w:rsidRPr="00C127CB">
        <w:rPr>
          <w:rFonts w:ascii="Times New Roman" w:eastAsia="Times New Roman" w:hAnsi="Times New Roman" w:cs="Times New Roman"/>
          <w:sz w:val="14"/>
          <w:szCs w:val="14"/>
          <w:lang w:eastAsia="ru-RU"/>
        </w:rPr>
        <w:t xml:space="preserve"> </w:t>
      </w:r>
      <w:r w:rsidR="00C127CB" w:rsidRPr="00C127CB">
        <w:rPr>
          <w:rFonts w:ascii="Times New Roman" w:eastAsia="Times New Roman" w:hAnsi="Times New Roman" w:cs="Times New Roman"/>
          <w:sz w:val="14"/>
          <w:szCs w:val="14"/>
          <w:lang w:eastAsia="ru-RU"/>
        </w:rPr>
        <w:t>заполняется при наличии представителя лица, осуществляющего строительство)</w:t>
      </w:r>
    </w:p>
    <w:p w:rsidR="006C4ABF" w:rsidRPr="006C4ABF" w:rsidRDefault="006C4ABF" w:rsidP="00C127CB">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К заявлению прилагаю копию документа, подтверждающего факт создания объекта индивидуального жилищного строительства (кадастровый паспорт здания, объекта незавершенного строительства или кадастровая вы</w:t>
      </w:r>
      <w:r w:rsidR="00C127CB">
        <w:rPr>
          <w:rFonts w:ascii="Times New Roman" w:eastAsia="Times New Roman" w:hAnsi="Times New Roman" w:cs="Times New Roman"/>
          <w:sz w:val="16"/>
          <w:szCs w:val="16"/>
          <w:lang w:eastAsia="ru-RU"/>
        </w:rPr>
        <w:t>писка об объекте недвижимости).</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_____________________________                 _____________________________</w:t>
      </w:r>
    </w:p>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w:t>
      </w:r>
      <w:proofErr w:type="gramStart"/>
      <w:r w:rsidRPr="006C4ABF">
        <w:rPr>
          <w:rFonts w:ascii="Times New Roman" w:eastAsia="Times New Roman" w:hAnsi="Times New Roman" w:cs="Times New Roman"/>
          <w:sz w:val="16"/>
          <w:szCs w:val="16"/>
          <w:lang w:eastAsia="ru-RU"/>
        </w:rPr>
        <w:t xml:space="preserve">подпись)   </w:t>
      </w:r>
      <w:proofErr w:type="gramEnd"/>
      <w:r w:rsidRPr="006C4ABF">
        <w:rPr>
          <w:rFonts w:ascii="Times New Roman" w:eastAsia="Times New Roman" w:hAnsi="Times New Roman" w:cs="Times New Roman"/>
          <w:sz w:val="16"/>
          <w:szCs w:val="16"/>
          <w:lang w:eastAsia="ru-RU"/>
        </w:rPr>
        <w:t xml:space="preserve">                              </w:t>
      </w:r>
      <w:r w:rsidR="00C127CB">
        <w:rPr>
          <w:rFonts w:ascii="Times New Roman" w:eastAsia="Times New Roman" w:hAnsi="Times New Roman" w:cs="Times New Roman"/>
          <w:sz w:val="16"/>
          <w:szCs w:val="16"/>
          <w:lang w:eastAsia="ru-RU"/>
        </w:rPr>
        <w:t xml:space="preserve">                          (ФИО)</w:t>
      </w:r>
    </w:p>
    <w:p w:rsidR="006C4ABF" w:rsidRPr="006C4ABF" w:rsidRDefault="006C4ABF" w:rsidP="00C127CB">
      <w:pPr>
        <w:autoSpaceDE w:val="0"/>
        <w:autoSpaceDN w:val="0"/>
        <w:adjustRightInd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"____" ____________ 2</w:t>
      </w:r>
      <w:r w:rsidR="00C127CB">
        <w:rPr>
          <w:rFonts w:ascii="Times New Roman" w:eastAsia="Times New Roman" w:hAnsi="Times New Roman" w:cs="Times New Roman"/>
          <w:sz w:val="16"/>
          <w:szCs w:val="16"/>
          <w:lang w:eastAsia="ru-RU"/>
        </w:rPr>
        <w:t>0___ г.</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tblGrid>
      <w:tr w:rsidR="006C4ABF" w:rsidRPr="006C4ABF" w:rsidTr="00C127CB">
        <w:trPr>
          <w:trHeight w:val="508"/>
        </w:trPr>
        <w:tc>
          <w:tcPr>
            <w:tcW w:w="6035" w:type="dxa"/>
            <w:tcBorders>
              <w:top w:val="nil"/>
              <w:left w:val="nil"/>
              <w:bottom w:val="nil"/>
              <w:right w:val="nil"/>
            </w:tcBorders>
            <w:shd w:val="clear" w:color="auto" w:fill="auto"/>
          </w:tcPr>
          <w:p w:rsidR="006C4ABF" w:rsidRPr="00C127CB" w:rsidRDefault="006C4ABF" w:rsidP="00C127CB">
            <w:pPr>
              <w:autoSpaceDE w:val="0"/>
              <w:autoSpaceDN w:val="0"/>
              <w:adjustRightInd w:val="0"/>
              <w:spacing w:after="0" w:line="240" w:lineRule="auto"/>
              <w:jc w:val="right"/>
              <w:outlineLvl w:val="1"/>
              <w:rPr>
                <w:rFonts w:ascii="Times New Roman" w:eastAsia="Times New Roman" w:hAnsi="Times New Roman" w:cs="Times New Roman"/>
                <w:sz w:val="14"/>
                <w:szCs w:val="14"/>
                <w:lang w:eastAsia="ru-RU"/>
              </w:rPr>
            </w:pPr>
            <w:r w:rsidRPr="00C127CB">
              <w:rPr>
                <w:rFonts w:ascii="Times New Roman" w:eastAsia="Times New Roman" w:hAnsi="Times New Roman" w:cs="Times New Roman"/>
                <w:sz w:val="14"/>
                <w:szCs w:val="14"/>
                <w:lang w:eastAsia="ru-RU"/>
              </w:rPr>
              <w:t>Приложение № 2</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27CB">
              <w:rPr>
                <w:rFonts w:ascii="Times New Roman" w:eastAsia="Times New Roman" w:hAnsi="Times New Roman" w:cs="Times New Roman"/>
                <w:sz w:val="14"/>
                <w:szCs w:val="14"/>
                <w:lang w:eastAsia="ru-RU"/>
              </w:rPr>
              <w:t>к Порядку осмотра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w:t>
            </w:r>
            <w:r w:rsidR="00C127CB" w:rsidRPr="00C127CB">
              <w:rPr>
                <w:rFonts w:ascii="Times New Roman" w:eastAsia="Times New Roman" w:hAnsi="Times New Roman" w:cs="Times New Roman"/>
                <w:sz w:val="14"/>
                <w:szCs w:val="14"/>
                <w:lang w:eastAsia="ru-RU"/>
              </w:rPr>
              <w:t>отовского муниципального округа</w:t>
            </w:r>
          </w:p>
        </w:tc>
      </w:tr>
    </w:tbl>
    <w:p w:rsidR="006C4ABF" w:rsidRPr="006C4ABF" w:rsidRDefault="006C4ABF" w:rsidP="006C4ABF">
      <w:pPr>
        <w:autoSpaceDE w:val="0"/>
        <w:autoSpaceDN w:val="0"/>
        <w:adjustRightInd w:val="0"/>
        <w:spacing w:after="0" w:line="240" w:lineRule="auto"/>
        <w:rPr>
          <w:rFonts w:ascii="Times New Roman" w:eastAsia="Times New Roman" w:hAnsi="Times New Roman" w:cs="Times New Roman"/>
          <w:sz w:val="16"/>
          <w:szCs w:val="16"/>
          <w:lang w:eastAsia="ru-RU"/>
        </w:rPr>
      </w:pPr>
    </w:p>
    <w:p w:rsidR="006C4ABF" w:rsidRPr="006C4ABF" w:rsidRDefault="006C4ABF" w:rsidP="00C127C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УВЕДОМЛЕНИЕ</w:t>
      </w:r>
    </w:p>
    <w:p w:rsidR="006C4ABF" w:rsidRPr="006C4ABF" w:rsidRDefault="006C4ABF" w:rsidP="00C127C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об отказе в выдаче акта освидетельствования проведения основных работ по строительству (реконструкции) объекта индивиду</w:t>
      </w:r>
      <w:r w:rsidR="00C127CB">
        <w:rPr>
          <w:rFonts w:ascii="Times New Roman" w:eastAsia="Times New Roman" w:hAnsi="Times New Roman" w:cs="Times New Roman"/>
          <w:sz w:val="16"/>
          <w:szCs w:val="16"/>
          <w:lang w:eastAsia="ru-RU"/>
        </w:rPr>
        <w:t>ального жилищного строительства</w:t>
      </w:r>
    </w:p>
    <w:p w:rsidR="006C4ABF" w:rsidRDefault="006C4ABF"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"___" ____________ 20___ г.</w:t>
      </w:r>
    </w:p>
    <w:p w:rsidR="00C127CB" w:rsidRPr="00C127CB" w:rsidRDefault="00C127CB" w:rsidP="00C127CB">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C4ABF" w:rsidRPr="006C4ABF" w:rsidRDefault="006C4ABF" w:rsidP="00C127CB">
      <w:pPr>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r w:rsidRPr="006C4ABF">
        <w:rPr>
          <w:rFonts w:ascii="Times New Roman" w:eastAsia="Times New Roman" w:hAnsi="Times New Roman" w:cs="Times New Roman"/>
          <w:color w:val="000000"/>
          <w:sz w:val="16"/>
          <w:szCs w:val="16"/>
          <w:lang w:eastAsia="ru-RU"/>
        </w:rPr>
        <w:t xml:space="preserve">На основании </w:t>
      </w:r>
      <w:hyperlink r:id="rId12" w:history="1">
        <w:r w:rsidRPr="006C4ABF">
          <w:rPr>
            <w:rFonts w:ascii="Times New Roman" w:eastAsia="Times New Roman" w:hAnsi="Times New Roman" w:cs="Times New Roman"/>
            <w:color w:val="000000"/>
            <w:sz w:val="16"/>
            <w:szCs w:val="16"/>
            <w:lang w:eastAsia="ru-RU"/>
          </w:rPr>
          <w:t>пункта 5</w:t>
        </w:r>
      </w:hyperlink>
      <w:r w:rsidRPr="006C4ABF">
        <w:rPr>
          <w:rFonts w:ascii="Times New Roman" w:eastAsia="Times New Roman" w:hAnsi="Times New Roman" w:cs="Times New Roman"/>
          <w:color w:val="000000"/>
          <w:sz w:val="16"/>
          <w:szCs w:val="16"/>
          <w:lang w:eastAsia="ru-RU"/>
        </w:rPr>
        <w:t xml:space="preserve"> Правил вы</w:t>
      </w:r>
      <w:r w:rsidR="00C127CB">
        <w:rPr>
          <w:rFonts w:ascii="Times New Roman" w:eastAsia="Times New Roman" w:hAnsi="Times New Roman" w:cs="Times New Roman"/>
          <w:color w:val="000000"/>
          <w:sz w:val="16"/>
          <w:szCs w:val="16"/>
          <w:lang w:eastAsia="ru-RU"/>
        </w:rPr>
        <w:t>дачи документа, подтверждающего</w:t>
      </w:r>
      <w:r w:rsidR="00C127CB" w:rsidRPr="00C127CB">
        <w:rPr>
          <w:rFonts w:ascii="Times New Roman" w:eastAsia="Times New Roman" w:hAnsi="Times New Roman" w:cs="Times New Roman"/>
          <w:color w:val="000000"/>
          <w:sz w:val="16"/>
          <w:szCs w:val="16"/>
          <w:lang w:eastAsia="ru-RU"/>
        </w:rPr>
        <w:t xml:space="preserve"> </w:t>
      </w:r>
      <w:r w:rsidRPr="006C4ABF">
        <w:rPr>
          <w:rFonts w:ascii="Times New Roman" w:eastAsia="Times New Roman" w:hAnsi="Times New Roman" w:cs="Times New Roman"/>
          <w:color w:val="000000"/>
          <w:sz w:val="16"/>
          <w:szCs w:val="16"/>
          <w:lang w:eastAsia="ru-RU"/>
        </w:rPr>
        <w:t>проведение основных работ по строительству (реконструкции) объекта</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6C4ABF">
        <w:rPr>
          <w:rFonts w:ascii="Times New Roman" w:eastAsia="Times New Roman" w:hAnsi="Times New Roman" w:cs="Times New Roman"/>
          <w:color w:val="000000"/>
          <w:sz w:val="16"/>
          <w:szCs w:val="16"/>
          <w:lang w:eastAsia="ru-RU"/>
        </w:rPr>
        <w:t>индивидуального жилищного строительства, осуществляемому с привлечением средств материнского (семейного) капитала, утвержденных Постановлением Правительства Российской Федерации от 18 августа 2011 № 686, Администрация Волотовского муниципального округа уведомляет _________________________________________________________</w:t>
      </w:r>
      <w:r w:rsidR="00C127CB" w:rsidRPr="00C127CB">
        <w:rPr>
          <w:rFonts w:ascii="Times New Roman" w:eastAsia="Times New Roman" w:hAnsi="Times New Roman" w:cs="Times New Roman"/>
          <w:color w:val="000000"/>
          <w:sz w:val="16"/>
          <w:szCs w:val="16"/>
          <w:lang w:eastAsia="ru-RU"/>
        </w:rPr>
        <w:t>___________________________________</w:t>
      </w:r>
      <w:r w:rsidR="00C127CB">
        <w:rPr>
          <w:rFonts w:ascii="Times New Roman" w:eastAsia="Times New Roman" w:hAnsi="Times New Roman" w:cs="Times New Roman"/>
          <w:color w:val="000000"/>
          <w:sz w:val="16"/>
          <w:szCs w:val="16"/>
          <w:lang w:eastAsia="ru-RU"/>
        </w:rPr>
        <w:t>_______________________________</w:t>
      </w:r>
      <w:r w:rsidRPr="006C4ABF">
        <w:rPr>
          <w:rFonts w:ascii="Times New Roman" w:eastAsia="Times New Roman" w:hAnsi="Times New Roman" w:cs="Times New Roman"/>
          <w:color w:val="000000"/>
          <w:sz w:val="16"/>
          <w:szCs w:val="16"/>
          <w:lang w:eastAsia="ru-RU"/>
        </w:rPr>
        <w:t>_________</w:t>
      </w:r>
    </w:p>
    <w:p w:rsidR="006C4ABF" w:rsidRPr="00C127CB" w:rsidRDefault="006C4ABF" w:rsidP="00C127CB">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C127CB">
        <w:rPr>
          <w:rFonts w:ascii="Times New Roman" w:eastAsia="Times New Roman" w:hAnsi="Times New Roman" w:cs="Times New Roman"/>
          <w:color w:val="000000"/>
          <w:sz w:val="14"/>
          <w:szCs w:val="14"/>
          <w:lang w:eastAsia="ru-RU"/>
        </w:rPr>
        <w:t>(ФИО лица, получившего</w:t>
      </w:r>
      <w:r w:rsidR="00C127CB" w:rsidRPr="00C127CB">
        <w:rPr>
          <w:rFonts w:ascii="Times New Roman" w:eastAsia="Times New Roman" w:hAnsi="Times New Roman" w:cs="Times New Roman"/>
          <w:color w:val="000000"/>
          <w:sz w:val="14"/>
          <w:szCs w:val="14"/>
          <w:lang w:eastAsia="ru-RU"/>
        </w:rPr>
        <w:t xml:space="preserve"> </w:t>
      </w:r>
      <w:r w:rsidR="00C127CB" w:rsidRPr="00C127CB">
        <w:rPr>
          <w:rFonts w:ascii="Times New Roman" w:eastAsia="Times New Roman" w:hAnsi="Times New Roman" w:cs="Times New Roman"/>
          <w:color w:val="000000"/>
          <w:sz w:val="14"/>
          <w:szCs w:val="14"/>
          <w:lang w:eastAsia="ru-RU"/>
        </w:rPr>
        <w:t>государственный сертификат на материнский (семейный) капитал или его</w:t>
      </w:r>
      <w:r w:rsidR="00C127CB" w:rsidRPr="00C127CB">
        <w:rPr>
          <w:rFonts w:ascii="Times New Roman" w:eastAsia="Times New Roman" w:hAnsi="Times New Roman" w:cs="Times New Roman"/>
          <w:color w:val="000000"/>
          <w:sz w:val="14"/>
          <w:szCs w:val="14"/>
          <w:lang w:eastAsia="ru-RU"/>
        </w:rPr>
        <w:t xml:space="preserve"> </w:t>
      </w:r>
      <w:r w:rsidR="00C127CB" w:rsidRPr="00C127CB">
        <w:rPr>
          <w:rFonts w:ascii="Times New Roman" w:eastAsia="Times New Roman" w:hAnsi="Times New Roman" w:cs="Times New Roman"/>
          <w:color w:val="000000"/>
          <w:sz w:val="14"/>
          <w:szCs w:val="14"/>
          <w:lang w:eastAsia="ru-RU"/>
        </w:rPr>
        <w:t>представителя, адрес места жите</w:t>
      </w:r>
      <w:r w:rsidR="00C127CB" w:rsidRPr="00C127CB">
        <w:rPr>
          <w:rFonts w:ascii="Times New Roman" w:eastAsia="Times New Roman" w:hAnsi="Times New Roman" w:cs="Times New Roman"/>
          <w:color w:val="000000"/>
          <w:sz w:val="14"/>
          <w:szCs w:val="14"/>
          <w:lang w:eastAsia="ru-RU"/>
        </w:rPr>
        <w:t>льства)</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6C4ABF">
        <w:rPr>
          <w:rFonts w:ascii="Times New Roman" w:eastAsia="Times New Roman" w:hAnsi="Times New Roman" w:cs="Times New Roman"/>
          <w:color w:val="000000"/>
          <w:sz w:val="16"/>
          <w:szCs w:val="16"/>
          <w:lang w:eastAsia="ru-RU"/>
        </w:rPr>
        <w:t xml:space="preserve">об отказе в выдаче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3" w:history="1">
        <w:r w:rsidRPr="006C4ABF">
          <w:rPr>
            <w:rFonts w:ascii="Times New Roman" w:eastAsia="Times New Roman" w:hAnsi="Times New Roman" w:cs="Times New Roman"/>
            <w:color w:val="000000"/>
            <w:sz w:val="16"/>
            <w:szCs w:val="16"/>
            <w:lang w:eastAsia="ru-RU"/>
          </w:rPr>
          <w:t>законодательством</w:t>
        </w:r>
      </w:hyperlink>
      <w:r w:rsidRPr="006C4ABF">
        <w:rPr>
          <w:rFonts w:ascii="Times New Roman" w:eastAsia="Times New Roman" w:hAnsi="Times New Roman" w:cs="Times New Roman"/>
          <w:color w:val="000000"/>
          <w:sz w:val="16"/>
          <w:szCs w:val="16"/>
          <w:lang w:eastAsia="ru-RU"/>
        </w:rPr>
        <w:t xml:space="preserve"> Российской Федерации.</w:t>
      </w:r>
    </w:p>
    <w:p w:rsidR="006C4ABF" w:rsidRPr="006C4ABF" w:rsidRDefault="006C4ABF" w:rsidP="00C127CB">
      <w:pPr>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r w:rsidRPr="006C4ABF">
        <w:rPr>
          <w:rFonts w:ascii="Times New Roman" w:eastAsia="Times New Roman" w:hAnsi="Times New Roman" w:cs="Times New Roman"/>
          <w:color w:val="000000"/>
          <w:sz w:val="16"/>
          <w:szCs w:val="16"/>
          <w:lang w:eastAsia="ru-RU"/>
        </w:rPr>
        <w:t>Причина отказа ______________</w:t>
      </w:r>
      <w:r w:rsidR="00C127CB">
        <w:rPr>
          <w:rFonts w:ascii="Times New Roman" w:eastAsia="Times New Roman" w:hAnsi="Times New Roman" w:cs="Times New Roman"/>
          <w:color w:val="000000"/>
          <w:sz w:val="16"/>
          <w:szCs w:val="16"/>
          <w:lang w:eastAsia="ru-RU"/>
        </w:rPr>
        <w:t>_______________________________</w:t>
      </w:r>
      <w:r w:rsidRPr="006C4ABF">
        <w:rPr>
          <w:rFonts w:ascii="Times New Roman" w:eastAsia="Times New Roman" w:hAnsi="Times New Roman" w:cs="Times New Roman"/>
          <w:color w:val="000000"/>
          <w:sz w:val="16"/>
          <w:szCs w:val="16"/>
          <w:lang w:eastAsia="ru-RU"/>
        </w:rPr>
        <w:t>_______________________ __________________ _______________________</w:t>
      </w:r>
    </w:p>
    <w:p w:rsidR="00C127CB" w:rsidRPr="00C23B32" w:rsidRDefault="00C127CB" w:rsidP="006C4ABF">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C23B32">
        <w:rPr>
          <w:rFonts w:ascii="Times New Roman" w:eastAsia="Times New Roman" w:hAnsi="Times New Roman" w:cs="Times New Roman"/>
          <w:color w:val="000000"/>
          <w:sz w:val="16"/>
          <w:szCs w:val="16"/>
          <w:lang w:eastAsia="ru-RU"/>
        </w:rPr>
        <w:t>______________________________                  _______________              ________________________</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color w:val="000000"/>
          <w:sz w:val="16"/>
          <w:szCs w:val="16"/>
          <w:lang w:eastAsia="ru-RU"/>
        </w:rPr>
        <w:t xml:space="preserve">(должность уполномоченного </w:t>
      </w:r>
      <w:proofErr w:type="gramStart"/>
      <w:r w:rsidRPr="006C4ABF">
        <w:rPr>
          <w:rFonts w:ascii="Times New Roman" w:eastAsia="Times New Roman" w:hAnsi="Times New Roman" w:cs="Times New Roman"/>
          <w:color w:val="000000"/>
          <w:sz w:val="16"/>
          <w:szCs w:val="16"/>
          <w:lang w:eastAsia="ru-RU"/>
        </w:rPr>
        <w:t xml:space="preserve">лица,   </w:t>
      </w:r>
      <w:proofErr w:type="gramEnd"/>
      <w:r w:rsidRPr="006C4ABF">
        <w:rPr>
          <w:rFonts w:ascii="Times New Roman" w:eastAsia="Times New Roman" w:hAnsi="Times New Roman" w:cs="Times New Roman"/>
          <w:color w:val="000000"/>
          <w:sz w:val="16"/>
          <w:szCs w:val="16"/>
          <w:lang w:eastAsia="ru-RU"/>
        </w:rPr>
        <w:t xml:space="preserve">                    (подпись)                        </w:t>
      </w:r>
      <w:r w:rsidRPr="006C4ABF">
        <w:rPr>
          <w:rFonts w:ascii="Times New Roman" w:eastAsia="Times New Roman" w:hAnsi="Times New Roman" w:cs="Times New Roman"/>
          <w:sz w:val="16"/>
          <w:szCs w:val="16"/>
          <w:lang w:eastAsia="ru-RU"/>
        </w:rPr>
        <w:t>(расшифровка подписи)</w:t>
      </w:r>
    </w:p>
    <w:p w:rsidR="006C4ABF" w:rsidRPr="006C4ABF" w:rsidRDefault="00C127CB"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осуществляющего выдачу акта</w:t>
      </w:r>
      <w:r w:rsidRPr="00C23B32">
        <w:rPr>
          <w:rFonts w:ascii="Times New Roman" w:eastAsia="Times New Roman" w:hAnsi="Times New Roman" w:cs="Times New Roman"/>
          <w:sz w:val="16"/>
          <w:szCs w:val="16"/>
          <w:lang w:eastAsia="ru-RU"/>
        </w:rPr>
        <w:t xml:space="preserve"> </w:t>
      </w:r>
      <w:r w:rsidR="006C4ABF" w:rsidRPr="006C4ABF">
        <w:rPr>
          <w:rFonts w:ascii="Times New Roman" w:eastAsia="Times New Roman" w:hAnsi="Times New Roman" w:cs="Times New Roman"/>
          <w:sz w:val="16"/>
          <w:szCs w:val="16"/>
          <w:lang w:eastAsia="ru-RU"/>
        </w:rPr>
        <w:t>освидетельствования)</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МП</w:t>
      </w:r>
    </w:p>
    <w:p w:rsidR="006C4ABF" w:rsidRPr="006C4ABF" w:rsidRDefault="00C127CB"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Уведомление </w:t>
      </w:r>
      <w:proofErr w:type="gramStart"/>
      <w:r>
        <w:rPr>
          <w:rFonts w:ascii="Times New Roman" w:eastAsia="Times New Roman" w:hAnsi="Times New Roman" w:cs="Times New Roman"/>
          <w:sz w:val="16"/>
          <w:szCs w:val="16"/>
          <w:lang w:eastAsia="ru-RU"/>
        </w:rPr>
        <w:t>получил:</w:t>
      </w:r>
      <w:r w:rsidR="006C4ABF" w:rsidRPr="006C4ABF">
        <w:rPr>
          <w:rFonts w:ascii="Times New Roman" w:eastAsia="Times New Roman" w:hAnsi="Times New Roman" w:cs="Times New Roman"/>
          <w:sz w:val="16"/>
          <w:szCs w:val="16"/>
          <w:lang w:eastAsia="ru-RU"/>
        </w:rPr>
        <w:t>_</w:t>
      </w:r>
      <w:proofErr w:type="gramEnd"/>
      <w:r w:rsidR="006C4ABF" w:rsidRPr="006C4ABF">
        <w:rPr>
          <w:rFonts w:ascii="Times New Roman" w:eastAsia="Times New Roman" w:hAnsi="Times New Roman" w:cs="Times New Roman"/>
          <w:sz w:val="16"/>
          <w:szCs w:val="16"/>
          <w:lang w:eastAsia="ru-RU"/>
        </w:rPr>
        <w:t>________________________   ______________   "___" _____________ 20__ г.</w:t>
      </w:r>
    </w:p>
    <w:p w:rsidR="006C4ABF" w:rsidRPr="006C4ABF" w:rsidRDefault="006C4ABF"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w:t>
      </w:r>
      <w:r w:rsidR="00C127CB" w:rsidRPr="00C127CB">
        <w:rPr>
          <w:rFonts w:ascii="Times New Roman" w:eastAsia="Times New Roman" w:hAnsi="Times New Roman" w:cs="Times New Roman"/>
          <w:sz w:val="16"/>
          <w:szCs w:val="16"/>
          <w:lang w:eastAsia="ru-RU"/>
        </w:rPr>
        <w:t xml:space="preserve">                   </w:t>
      </w:r>
      <w:r w:rsidRPr="006C4ABF">
        <w:rPr>
          <w:rFonts w:ascii="Times New Roman" w:eastAsia="Times New Roman" w:hAnsi="Times New Roman" w:cs="Times New Roman"/>
          <w:sz w:val="16"/>
          <w:szCs w:val="16"/>
          <w:lang w:eastAsia="ru-RU"/>
        </w:rPr>
        <w:t xml:space="preserve">         (ФИО </w:t>
      </w:r>
      <w:proofErr w:type="gramStart"/>
      <w:r w:rsidRPr="006C4ABF">
        <w:rPr>
          <w:rFonts w:ascii="Times New Roman" w:eastAsia="Times New Roman" w:hAnsi="Times New Roman" w:cs="Times New Roman"/>
          <w:sz w:val="16"/>
          <w:szCs w:val="16"/>
          <w:lang w:eastAsia="ru-RU"/>
        </w:rPr>
        <w:t>заявителя)</w:t>
      </w:r>
      <w:r w:rsidR="00C127CB">
        <w:rPr>
          <w:rFonts w:ascii="Times New Roman" w:eastAsia="Times New Roman" w:hAnsi="Times New Roman" w:cs="Times New Roman"/>
          <w:sz w:val="16"/>
          <w:szCs w:val="16"/>
          <w:lang w:eastAsia="ru-RU"/>
        </w:rPr>
        <w:t xml:space="preserve">   </w:t>
      </w:r>
      <w:proofErr w:type="gramEnd"/>
      <w:r w:rsidR="00C127CB">
        <w:rPr>
          <w:rFonts w:ascii="Times New Roman" w:eastAsia="Times New Roman" w:hAnsi="Times New Roman" w:cs="Times New Roman"/>
          <w:sz w:val="16"/>
          <w:szCs w:val="16"/>
          <w:lang w:eastAsia="ru-RU"/>
        </w:rPr>
        <w:t xml:space="preserve">                   (подпись)</w:t>
      </w:r>
    </w:p>
    <w:p w:rsidR="006C4ABF" w:rsidRPr="006C4ABF" w:rsidRDefault="00C127CB" w:rsidP="006C4ABF">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Исполнитель:</w:t>
      </w:r>
      <w:r w:rsidR="006C4ABF" w:rsidRPr="006C4ABF">
        <w:rPr>
          <w:rFonts w:ascii="Times New Roman" w:eastAsia="Times New Roman" w:hAnsi="Times New Roman" w:cs="Times New Roman"/>
          <w:sz w:val="16"/>
          <w:szCs w:val="16"/>
          <w:lang w:eastAsia="ru-RU"/>
        </w:rPr>
        <w:t>_</w:t>
      </w:r>
      <w:proofErr w:type="gramEnd"/>
      <w:r w:rsidR="006C4ABF" w:rsidRPr="006C4ABF">
        <w:rPr>
          <w:rFonts w:ascii="Times New Roman" w:eastAsia="Times New Roman" w:hAnsi="Times New Roman" w:cs="Times New Roman"/>
          <w:sz w:val="16"/>
          <w:szCs w:val="16"/>
          <w:lang w:eastAsia="ru-RU"/>
        </w:rPr>
        <w:t>_______________</w:t>
      </w:r>
      <w:r w:rsidRPr="00C23B32">
        <w:rPr>
          <w:rFonts w:ascii="Times New Roman" w:eastAsia="Times New Roman" w:hAnsi="Times New Roman" w:cs="Times New Roman"/>
          <w:sz w:val="16"/>
          <w:szCs w:val="16"/>
          <w:lang w:eastAsia="ru-RU"/>
        </w:rPr>
        <w:t>____________________</w:t>
      </w:r>
      <w:r w:rsidR="006C4ABF" w:rsidRPr="006C4ABF">
        <w:rPr>
          <w:rFonts w:ascii="Times New Roman" w:eastAsia="Times New Roman" w:hAnsi="Times New Roman" w:cs="Times New Roman"/>
          <w:sz w:val="16"/>
          <w:szCs w:val="16"/>
          <w:lang w:eastAsia="ru-RU"/>
        </w:rPr>
        <w:t>_____________</w:t>
      </w:r>
    </w:p>
    <w:p w:rsidR="006C4ABF" w:rsidRPr="00C23B32" w:rsidRDefault="006C4ABF" w:rsidP="00C23B3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 xml:space="preserve">     </w:t>
      </w:r>
      <w:r w:rsidR="00C127CB" w:rsidRPr="00C23B32">
        <w:rPr>
          <w:rFonts w:ascii="Times New Roman" w:eastAsia="Times New Roman" w:hAnsi="Times New Roman" w:cs="Times New Roman"/>
          <w:sz w:val="16"/>
          <w:szCs w:val="16"/>
          <w:lang w:eastAsia="ru-RU"/>
        </w:rPr>
        <w:t xml:space="preserve">                                </w:t>
      </w:r>
      <w:r w:rsidR="00C127CB">
        <w:rPr>
          <w:rFonts w:ascii="Times New Roman" w:eastAsia="Times New Roman" w:hAnsi="Times New Roman" w:cs="Times New Roman"/>
          <w:sz w:val="16"/>
          <w:szCs w:val="16"/>
          <w:lang w:eastAsia="ru-RU"/>
        </w:rPr>
        <w:t xml:space="preserve">     (ФИО)</w:t>
      </w:r>
      <w:r w:rsidR="00C23B32">
        <w:rPr>
          <w:rFonts w:ascii="Times New Roman" w:eastAsia="Times New Roman" w:hAnsi="Times New Roman" w:cs="Times New Roman"/>
          <w:sz w:val="16"/>
          <w:szCs w:val="16"/>
          <w:lang w:eastAsia="ru-RU"/>
        </w:rPr>
        <w:t xml:space="preserve"> (телефон</w:t>
      </w:r>
      <w:r w:rsidR="00C23B32" w:rsidRPr="00C23B32">
        <w:rPr>
          <w:rFonts w:ascii="Times New Roman" w:eastAsia="Times New Roman" w:hAnsi="Times New Roman" w:cs="Times New Roman"/>
          <w:sz w:val="16"/>
          <w:szCs w:val="16"/>
          <w:lang w:eastAsia="ru-RU"/>
        </w:rPr>
        <w:t>)</w:t>
      </w:r>
    </w:p>
    <w:p w:rsidR="006C4ABF" w:rsidRPr="00C23B32" w:rsidRDefault="00C23B32" w:rsidP="00C23B32">
      <w:pPr>
        <w:autoSpaceDE w:val="0"/>
        <w:autoSpaceDN w:val="0"/>
        <w:spacing w:after="0" w:line="240" w:lineRule="auto"/>
        <w:jc w:val="right"/>
        <w:rPr>
          <w:rFonts w:ascii="Times New Roman" w:eastAsia="Times New Roman" w:hAnsi="Times New Roman" w:cs="Times New Roman"/>
          <w:sz w:val="14"/>
          <w:szCs w:val="14"/>
          <w:lang w:eastAsia="ru-RU"/>
        </w:rPr>
      </w:pPr>
      <w:r w:rsidRPr="00C23B32">
        <w:rPr>
          <w:rFonts w:ascii="Times New Roman" w:eastAsia="Times New Roman" w:hAnsi="Times New Roman" w:cs="Times New Roman"/>
          <w:sz w:val="14"/>
          <w:szCs w:val="14"/>
          <w:lang w:eastAsia="ru-RU"/>
        </w:rPr>
        <w:t xml:space="preserve">Утвержден </w:t>
      </w:r>
      <w:r w:rsidR="006C4ABF" w:rsidRPr="00C23B32">
        <w:rPr>
          <w:rFonts w:ascii="Times New Roman" w:eastAsia="Times New Roman" w:hAnsi="Times New Roman" w:cs="Times New Roman"/>
          <w:sz w:val="14"/>
          <w:szCs w:val="14"/>
          <w:lang w:eastAsia="ru-RU"/>
        </w:rPr>
        <w:t>постановлением Администрации</w:t>
      </w:r>
    </w:p>
    <w:p w:rsidR="006C4ABF" w:rsidRPr="00C23B32" w:rsidRDefault="006C4ABF" w:rsidP="00C23B32">
      <w:pPr>
        <w:autoSpaceDE w:val="0"/>
        <w:autoSpaceDN w:val="0"/>
        <w:spacing w:after="0" w:line="240" w:lineRule="auto"/>
        <w:jc w:val="right"/>
        <w:rPr>
          <w:rFonts w:ascii="Times New Roman" w:eastAsia="Times New Roman" w:hAnsi="Times New Roman" w:cs="Times New Roman"/>
          <w:sz w:val="14"/>
          <w:szCs w:val="14"/>
          <w:lang w:eastAsia="ru-RU"/>
        </w:rPr>
      </w:pPr>
      <w:r w:rsidRPr="00C23B32">
        <w:rPr>
          <w:rFonts w:ascii="Times New Roman" w:eastAsia="Times New Roman" w:hAnsi="Times New Roman" w:cs="Times New Roman"/>
          <w:sz w:val="14"/>
          <w:szCs w:val="14"/>
          <w:lang w:eastAsia="ru-RU"/>
        </w:rPr>
        <w:t>Волотовско</w:t>
      </w:r>
      <w:r w:rsidR="00C23B32" w:rsidRPr="00C23B32">
        <w:rPr>
          <w:rFonts w:ascii="Times New Roman" w:eastAsia="Times New Roman" w:hAnsi="Times New Roman" w:cs="Times New Roman"/>
          <w:sz w:val="14"/>
          <w:szCs w:val="14"/>
          <w:lang w:eastAsia="ru-RU"/>
        </w:rPr>
        <w:t xml:space="preserve">го муниципального округа </w:t>
      </w:r>
      <w:r w:rsidRPr="00C23B32">
        <w:rPr>
          <w:rFonts w:ascii="Times New Roman" w:eastAsia="Times New Roman" w:hAnsi="Times New Roman" w:cs="Times New Roman"/>
          <w:sz w:val="14"/>
          <w:szCs w:val="14"/>
          <w:lang w:eastAsia="ru-RU"/>
        </w:rPr>
        <w:t>от 12.02.2021 № 82</w:t>
      </w:r>
    </w:p>
    <w:p w:rsidR="006C4ABF" w:rsidRPr="006C4ABF" w:rsidRDefault="006C4ABF" w:rsidP="006C4ABF">
      <w:pPr>
        <w:autoSpaceDE w:val="0"/>
        <w:autoSpaceDN w:val="0"/>
        <w:spacing w:after="0" w:line="240" w:lineRule="auto"/>
        <w:jc w:val="right"/>
        <w:rPr>
          <w:rFonts w:ascii="Times New Roman" w:eastAsia="Times New Roman" w:hAnsi="Times New Roman" w:cs="Times New Roman"/>
          <w:sz w:val="16"/>
          <w:szCs w:val="16"/>
          <w:lang w:eastAsia="ru-RU"/>
        </w:rPr>
      </w:pPr>
    </w:p>
    <w:p w:rsidR="006C4ABF" w:rsidRPr="006C4ABF" w:rsidRDefault="006C4ABF" w:rsidP="00C23B32">
      <w:pPr>
        <w:autoSpaceDE w:val="0"/>
        <w:autoSpaceDN w:val="0"/>
        <w:spacing w:after="0" w:line="240" w:lineRule="auto"/>
        <w:jc w:val="center"/>
        <w:rPr>
          <w:rFonts w:ascii="Times New Roman" w:eastAsia="Times New Roman" w:hAnsi="Times New Roman" w:cs="Times New Roman"/>
          <w:b/>
          <w:sz w:val="16"/>
          <w:szCs w:val="16"/>
          <w:lang w:eastAsia="ru-RU"/>
        </w:rPr>
      </w:pPr>
      <w:r w:rsidRPr="006C4ABF">
        <w:rPr>
          <w:rFonts w:ascii="Times New Roman" w:eastAsia="Times New Roman" w:hAnsi="Times New Roman" w:cs="Times New Roman"/>
          <w:b/>
          <w:sz w:val="16"/>
          <w:szCs w:val="16"/>
          <w:lang w:eastAsia="ru-RU"/>
        </w:rPr>
        <w:t>СОСТАВ</w:t>
      </w:r>
      <w:r w:rsidR="00C23B32" w:rsidRPr="00C23B32">
        <w:rPr>
          <w:rFonts w:ascii="Times New Roman" w:eastAsia="Times New Roman" w:hAnsi="Times New Roman" w:cs="Times New Roman"/>
          <w:b/>
          <w:sz w:val="16"/>
          <w:szCs w:val="16"/>
          <w:lang w:eastAsia="ru-RU"/>
        </w:rPr>
        <w:t xml:space="preserve"> </w:t>
      </w:r>
      <w:r w:rsidRPr="006C4ABF">
        <w:rPr>
          <w:rFonts w:ascii="Times New Roman" w:eastAsia="Times New Roman" w:hAnsi="Times New Roman" w:cs="Times New Roman"/>
          <w:b/>
          <w:sz w:val="16"/>
          <w:szCs w:val="16"/>
          <w:lang w:eastAsia="ru-RU"/>
        </w:rPr>
        <w:t>ЛИЦ, УЧАСТВУЮЩИХ В ОСМОТРЕ ОБЪЕКТА ИНДИВИДУАЛЬНОГО ЖИЛИЩНОГО СТРОИТЕЛЬСТВА (РЕКОНСТРУКЦИИ), ОСУЩЕСТВЛЯЕМЫХ С ПРИВЛЕЧЕНИЕМ СРЕДСТВ МАТЕРИНСКОГО (СЕМЕЙНОГО) КАПИТАЛА НА ТЕРРИТОРИИ ВОЛОТОВСКОГО МУНИЦИПАЛЬНОГО ОКРУГА</w:t>
      </w:r>
    </w:p>
    <w:p w:rsidR="006C4ABF" w:rsidRPr="006C4ABF" w:rsidRDefault="006C4ABF" w:rsidP="006C4ABF">
      <w:pPr>
        <w:autoSpaceDE w:val="0"/>
        <w:autoSpaceDN w:val="0"/>
        <w:spacing w:after="0" w:line="240" w:lineRule="auto"/>
        <w:rPr>
          <w:rFonts w:ascii="Times New Roman" w:eastAsia="Times New Roman" w:hAnsi="Times New Roman" w:cs="Times New Roman"/>
          <w:b/>
          <w:sz w:val="16"/>
          <w:szCs w:val="16"/>
          <w:lang w:eastAsia="ru-RU"/>
        </w:rPr>
      </w:pPr>
    </w:p>
    <w:tbl>
      <w:tblPr>
        <w:tblW w:w="0" w:type="auto"/>
        <w:tblLook w:val="04A0" w:firstRow="1" w:lastRow="0" w:firstColumn="1" w:lastColumn="0" w:noHBand="0" w:noVBand="1"/>
      </w:tblPr>
      <w:tblGrid>
        <w:gridCol w:w="1242"/>
        <w:gridCol w:w="284"/>
        <w:gridCol w:w="9214"/>
      </w:tblGrid>
      <w:tr w:rsidR="006C4ABF" w:rsidRPr="006C4ABF" w:rsidTr="00C23B32">
        <w:tc>
          <w:tcPr>
            <w:tcW w:w="1242"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lastRenderedPageBreak/>
              <w:t>Федоров С.В.</w:t>
            </w:r>
          </w:p>
        </w:tc>
        <w:tc>
          <w:tcPr>
            <w:tcW w:w="284"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w:t>
            </w:r>
          </w:p>
        </w:tc>
        <w:tc>
          <w:tcPr>
            <w:tcW w:w="9214" w:type="dxa"/>
            <w:shd w:val="clear" w:color="auto" w:fill="auto"/>
          </w:tcPr>
          <w:p w:rsidR="006C4ABF" w:rsidRPr="006C4ABF" w:rsidRDefault="006C4ABF" w:rsidP="006C4ABF">
            <w:pPr>
              <w:autoSpaceDE w:val="0"/>
              <w:autoSpaceDN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Первый заместитель Главы Администрации Волотовского муниципального округа</w:t>
            </w:r>
          </w:p>
        </w:tc>
      </w:tr>
      <w:tr w:rsidR="006C4ABF" w:rsidRPr="006C4ABF" w:rsidTr="00C23B32">
        <w:tc>
          <w:tcPr>
            <w:tcW w:w="1242"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proofErr w:type="spellStart"/>
            <w:r w:rsidRPr="006C4ABF">
              <w:rPr>
                <w:rFonts w:ascii="Times New Roman" w:eastAsia="Times New Roman" w:hAnsi="Times New Roman" w:cs="Times New Roman"/>
                <w:sz w:val="16"/>
                <w:szCs w:val="16"/>
                <w:lang w:eastAsia="ru-RU"/>
              </w:rPr>
              <w:t>Щинова</w:t>
            </w:r>
            <w:proofErr w:type="spellEnd"/>
            <w:r w:rsidRPr="006C4ABF">
              <w:rPr>
                <w:rFonts w:ascii="Times New Roman" w:eastAsia="Times New Roman" w:hAnsi="Times New Roman" w:cs="Times New Roman"/>
                <w:sz w:val="16"/>
                <w:szCs w:val="16"/>
                <w:lang w:eastAsia="ru-RU"/>
              </w:rPr>
              <w:t xml:space="preserve"> Е.В.</w:t>
            </w:r>
          </w:p>
        </w:tc>
        <w:tc>
          <w:tcPr>
            <w:tcW w:w="284"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w:t>
            </w:r>
          </w:p>
        </w:tc>
        <w:tc>
          <w:tcPr>
            <w:tcW w:w="9214" w:type="dxa"/>
            <w:shd w:val="clear" w:color="auto" w:fill="auto"/>
          </w:tcPr>
          <w:p w:rsidR="006C4ABF" w:rsidRPr="006C4ABF" w:rsidRDefault="006C4ABF" w:rsidP="006C4ABF">
            <w:pPr>
              <w:autoSpaceDE w:val="0"/>
              <w:autoSpaceDN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Председатель комитета по управлению муниципальным имуществом, земельным вопросам и градостроительной деятельности Администрации Волотовского муниципального округа</w:t>
            </w:r>
          </w:p>
        </w:tc>
      </w:tr>
      <w:tr w:rsidR="006C4ABF" w:rsidRPr="006C4ABF" w:rsidTr="00C23B32">
        <w:tc>
          <w:tcPr>
            <w:tcW w:w="1242"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Ульянова Р.В.</w:t>
            </w:r>
          </w:p>
        </w:tc>
        <w:tc>
          <w:tcPr>
            <w:tcW w:w="284"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w:t>
            </w:r>
          </w:p>
        </w:tc>
        <w:tc>
          <w:tcPr>
            <w:tcW w:w="9214" w:type="dxa"/>
            <w:shd w:val="clear" w:color="auto" w:fill="auto"/>
          </w:tcPr>
          <w:p w:rsidR="006C4ABF" w:rsidRPr="006C4ABF" w:rsidRDefault="006C4ABF" w:rsidP="006C4ABF">
            <w:pPr>
              <w:autoSpaceDE w:val="0"/>
              <w:autoSpaceDN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Ведущий специалист комитета по управлению муниципальным имуществом, земельным вопросам и градостроительной деятельности Администрации Волотовского муниципального округа</w:t>
            </w:r>
          </w:p>
        </w:tc>
      </w:tr>
      <w:tr w:rsidR="006C4ABF" w:rsidRPr="006C4ABF" w:rsidTr="00C23B32">
        <w:tc>
          <w:tcPr>
            <w:tcW w:w="1242"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Петрова Т.А.</w:t>
            </w:r>
          </w:p>
        </w:tc>
        <w:tc>
          <w:tcPr>
            <w:tcW w:w="284"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w:t>
            </w:r>
          </w:p>
        </w:tc>
        <w:tc>
          <w:tcPr>
            <w:tcW w:w="9214" w:type="dxa"/>
            <w:shd w:val="clear" w:color="auto" w:fill="auto"/>
          </w:tcPr>
          <w:p w:rsidR="006C4ABF" w:rsidRPr="006C4ABF" w:rsidRDefault="006C4ABF" w:rsidP="006C4ABF">
            <w:pPr>
              <w:autoSpaceDE w:val="0"/>
              <w:autoSpaceDN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председатель комитета по сельскому хозяйству и экономике Администрации Волотовского муниципального округа</w:t>
            </w:r>
          </w:p>
        </w:tc>
      </w:tr>
      <w:tr w:rsidR="006C4ABF" w:rsidRPr="006C4ABF" w:rsidTr="00C23B32">
        <w:tc>
          <w:tcPr>
            <w:tcW w:w="1242"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Семенова С.Ф.</w:t>
            </w:r>
          </w:p>
        </w:tc>
        <w:tc>
          <w:tcPr>
            <w:tcW w:w="284"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w:t>
            </w:r>
          </w:p>
        </w:tc>
        <w:tc>
          <w:tcPr>
            <w:tcW w:w="9214" w:type="dxa"/>
            <w:shd w:val="clear" w:color="auto" w:fill="auto"/>
          </w:tcPr>
          <w:p w:rsidR="006C4ABF" w:rsidRPr="006C4ABF" w:rsidRDefault="006C4ABF" w:rsidP="006C4ABF">
            <w:pPr>
              <w:autoSpaceDE w:val="0"/>
              <w:autoSpaceDN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Глава Волотовского территориального отдела Администрации Волотовского муниципального округа</w:t>
            </w:r>
          </w:p>
        </w:tc>
      </w:tr>
      <w:tr w:rsidR="006C4ABF" w:rsidRPr="006C4ABF" w:rsidTr="00C23B32">
        <w:tc>
          <w:tcPr>
            <w:tcW w:w="1242"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Петрова Л.М.</w:t>
            </w:r>
          </w:p>
        </w:tc>
        <w:tc>
          <w:tcPr>
            <w:tcW w:w="284"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w:t>
            </w:r>
          </w:p>
        </w:tc>
        <w:tc>
          <w:tcPr>
            <w:tcW w:w="9214" w:type="dxa"/>
            <w:shd w:val="clear" w:color="auto" w:fill="auto"/>
          </w:tcPr>
          <w:p w:rsidR="006C4ABF" w:rsidRPr="006C4ABF" w:rsidRDefault="006C4ABF" w:rsidP="006C4ABF">
            <w:pPr>
              <w:autoSpaceDE w:val="0"/>
              <w:autoSpaceDN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Глава Славитинского территориального отдела Администрации Волотовского муниципального округа (по согласованию)</w:t>
            </w:r>
          </w:p>
        </w:tc>
      </w:tr>
      <w:tr w:rsidR="006C4ABF" w:rsidRPr="006C4ABF" w:rsidTr="00C23B32">
        <w:tc>
          <w:tcPr>
            <w:tcW w:w="1242"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Урицкая С.В.</w:t>
            </w:r>
          </w:p>
        </w:tc>
        <w:tc>
          <w:tcPr>
            <w:tcW w:w="284" w:type="dxa"/>
            <w:shd w:val="clear" w:color="auto" w:fill="auto"/>
          </w:tcPr>
          <w:p w:rsidR="006C4ABF" w:rsidRPr="006C4ABF" w:rsidRDefault="006C4ABF" w:rsidP="006C4ABF">
            <w:pPr>
              <w:autoSpaceDE w:val="0"/>
              <w:autoSpaceDN w:val="0"/>
              <w:spacing w:after="0" w:line="240" w:lineRule="auto"/>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w:t>
            </w:r>
          </w:p>
        </w:tc>
        <w:tc>
          <w:tcPr>
            <w:tcW w:w="9214" w:type="dxa"/>
            <w:shd w:val="clear" w:color="auto" w:fill="auto"/>
          </w:tcPr>
          <w:p w:rsidR="006C4ABF" w:rsidRPr="006C4ABF" w:rsidRDefault="006C4ABF" w:rsidP="006C4ABF">
            <w:pPr>
              <w:autoSpaceDE w:val="0"/>
              <w:autoSpaceDN w:val="0"/>
              <w:spacing w:after="0" w:line="240" w:lineRule="auto"/>
              <w:jc w:val="both"/>
              <w:rPr>
                <w:rFonts w:ascii="Times New Roman" w:eastAsia="Times New Roman" w:hAnsi="Times New Roman" w:cs="Times New Roman"/>
                <w:sz w:val="16"/>
                <w:szCs w:val="16"/>
                <w:lang w:eastAsia="ru-RU"/>
              </w:rPr>
            </w:pPr>
            <w:r w:rsidRPr="006C4ABF">
              <w:rPr>
                <w:rFonts w:ascii="Times New Roman" w:eastAsia="Times New Roman" w:hAnsi="Times New Roman" w:cs="Times New Roman"/>
                <w:sz w:val="16"/>
                <w:szCs w:val="16"/>
                <w:lang w:eastAsia="ru-RU"/>
              </w:rPr>
              <w:t>Глава Ратицкого территориального отдела Администрации Волотовского муниципального отдела (по согласованию)</w:t>
            </w:r>
          </w:p>
        </w:tc>
      </w:tr>
    </w:tbl>
    <w:p w:rsidR="00A8056F" w:rsidRPr="006C4ABF" w:rsidRDefault="00A8056F" w:rsidP="006C4ABF">
      <w:pPr>
        <w:spacing w:after="0" w:line="240" w:lineRule="auto"/>
        <w:rPr>
          <w:rFonts w:ascii="Times New Roman" w:hAnsi="Times New Roman" w:cs="Times New Roman"/>
          <w:sz w:val="16"/>
          <w:szCs w:val="16"/>
        </w:rPr>
      </w:pPr>
    </w:p>
    <w:p w:rsidR="00A8056F" w:rsidRPr="00A8056F" w:rsidRDefault="00A8056F" w:rsidP="00A8056F">
      <w:pPr>
        <w:keepNext/>
        <w:spacing w:after="0" w:line="240" w:lineRule="auto"/>
        <w:jc w:val="center"/>
        <w:outlineLvl w:val="2"/>
        <w:rPr>
          <w:rFonts w:ascii="Times New Roman" w:hAnsi="Times New Roman" w:cs="Times New Roman"/>
          <w:sz w:val="16"/>
          <w:szCs w:val="16"/>
        </w:rPr>
      </w:pPr>
      <w:r w:rsidRPr="00A8056F">
        <w:rPr>
          <w:rFonts w:ascii="Times New Roman" w:hAnsi="Times New Roman" w:cs="Times New Roman"/>
          <w:sz w:val="16"/>
          <w:szCs w:val="16"/>
        </w:rPr>
        <w:t>АДМИНИСТРАЦИЯ ВОЛОТОВСКОГО МУНИЦИПАЛЬНОГО ОКРУГА</w:t>
      </w:r>
    </w:p>
    <w:p w:rsidR="00A8056F" w:rsidRPr="00A8056F" w:rsidRDefault="00A8056F" w:rsidP="00A8056F">
      <w:pPr>
        <w:keepNext/>
        <w:spacing w:after="0" w:line="240" w:lineRule="auto"/>
        <w:jc w:val="center"/>
        <w:outlineLvl w:val="0"/>
        <w:rPr>
          <w:rFonts w:ascii="Times New Roman" w:hAnsi="Times New Roman" w:cs="Times New Roman"/>
          <w:b/>
          <w:bCs/>
          <w:sz w:val="16"/>
          <w:szCs w:val="16"/>
        </w:rPr>
      </w:pPr>
      <w:r w:rsidRPr="00A8056F">
        <w:rPr>
          <w:rFonts w:ascii="Times New Roman" w:hAnsi="Times New Roman" w:cs="Times New Roman"/>
          <w:b/>
          <w:bCs/>
          <w:sz w:val="16"/>
          <w:szCs w:val="16"/>
        </w:rPr>
        <w:t>П О С Т А Н О В Л Е Н И Е</w:t>
      </w:r>
    </w:p>
    <w:p w:rsidR="00A8056F" w:rsidRPr="00A8056F" w:rsidRDefault="00A8056F" w:rsidP="00A8056F">
      <w:pPr>
        <w:spacing w:after="0" w:line="240" w:lineRule="auto"/>
        <w:jc w:val="center"/>
        <w:rPr>
          <w:rFonts w:ascii="Times New Roman" w:hAnsi="Times New Roman" w:cs="Times New Roman"/>
          <w:sz w:val="16"/>
          <w:szCs w:val="16"/>
        </w:rPr>
      </w:pPr>
      <w:r w:rsidRPr="00A8056F">
        <w:rPr>
          <w:rFonts w:ascii="Times New Roman" w:hAnsi="Times New Roman" w:cs="Times New Roman"/>
          <w:sz w:val="16"/>
          <w:szCs w:val="16"/>
        </w:rPr>
        <w:t>от 15.02.2021 №</w:t>
      </w:r>
      <w:r w:rsidR="006C4ABF">
        <w:rPr>
          <w:rFonts w:ascii="Times New Roman" w:hAnsi="Times New Roman" w:cs="Times New Roman"/>
          <w:sz w:val="16"/>
          <w:szCs w:val="16"/>
          <w:lang w:val="en-US"/>
        </w:rPr>
        <w:t xml:space="preserve"> </w:t>
      </w:r>
      <w:r w:rsidRPr="00A8056F">
        <w:rPr>
          <w:rFonts w:ascii="Times New Roman" w:hAnsi="Times New Roman" w:cs="Times New Roman"/>
          <w:sz w:val="16"/>
          <w:szCs w:val="16"/>
        </w:rPr>
        <w:t>85</w:t>
      </w:r>
    </w:p>
    <w:p w:rsidR="00A8056F" w:rsidRPr="00A8056F" w:rsidRDefault="00A8056F" w:rsidP="00A8056F">
      <w:pPr>
        <w:spacing w:after="0" w:line="240" w:lineRule="auto"/>
        <w:rPr>
          <w:rFonts w:ascii="Times New Roman" w:hAnsi="Times New Roman" w:cs="Times New Roman"/>
          <w:sz w:val="16"/>
          <w:szCs w:val="16"/>
        </w:rPr>
      </w:pPr>
    </w:p>
    <w:tbl>
      <w:tblPr>
        <w:tblW w:w="10881" w:type="dxa"/>
        <w:tblLook w:val="01E0" w:firstRow="1" w:lastRow="1" w:firstColumn="1" w:lastColumn="1" w:noHBand="0" w:noVBand="0"/>
      </w:tblPr>
      <w:tblGrid>
        <w:gridCol w:w="10881"/>
      </w:tblGrid>
      <w:tr w:rsidR="00A8056F" w:rsidRPr="00A8056F" w:rsidTr="00A8056F">
        <w:tc>
          <w:tcPr>
            <w:tcW w:w="10881" w:type="dxa"/>
          </w:tcPr>
          <w:p w:rsidR="00A8056F" w:rsidRPr="00A8056F" w:rsidRDefault="00A8056F" w:rsidP="00A8056F">
            <w:pPr>
              <w:suppressAutoHyphens/>
              <w:spacing w:after="0" w:line="240" w:lineRule="auto"/>
              <w:jc w:val="center"/>
              <w:rPr>
                <w:rFonts w:ascii="Times New Roman" w:hAnsi="Times New Roman" w:cs="Times New Roman"/>
                <w:spacing w:val="2"/>
                <w:sz w:val="16"/>
                <w:szCs w:val="16"/>
                <w:lang w:eastAsia="ar-SA"/>
              </w:rPr>
            </w:pPr>
            <w:r w:rsidRPr="00A8056F">
              <w:rPr>
                <w:rFonts w:ascii="Times New Roman" w:hAnsi="Times New Roman" w:cs="Times New Roman"/>
                <w:spacing w:val="2"/>
                <w:sz w:val="16"/>
                <w:szCs w:val="16"/>
                <w:lang w:eastAsia="ar-SA"/>
              </w:rPr>
              <w:t xml:space="preserve">Об утверждении муниципальной </w:t>
            </w:r>
            <w:hyperlink r:id="rId14"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программы</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Волотовского муниципального округа»</w:t>
            </w:r>
          </w:p>
        </w:tc>
      </w:tr>
    </w:tbl>
    <w:p w:rsidR="00A8056F" w:rsidRPr="00A8056F" w:rsidRDefault="00A8056F" w:rsidP="00A8056F">
      <w:pPr>
        <w:suppressAutoHyphens/>
        <w:autoSpaceDE w:val="0"/>
        <w:autoSpaceDN w:val="0"/>
        <w:adjustRightInd w:val="0"/>
        <w:spacing w:after="0" w:line="240" w:lineRule="auto"/>
        <w:jc w:val="both"/>
        <w:rPr>
          <w:rFonts w:ascii="Times New Roman" w:hAnsi="Times New Roman" w:cs="Times New Roman"/>
          <w:sz w:val="16"/>
          <w:szCs w:val="16"/>
          <w:lang w:eastAsia="ar-SA"/>
        </w:rPr>
      </w:pPr>
    </w:p>
    <w:p w:rsidR="00A8056F" w:rsidRPr="00A8056F" w:rsidRDefault="00A8056F"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 xml:space="preserve">В соответствии со </w:t>
      </w:r>
      <w:hyperlink r:id="rId15" w:tooltip="&quot;Бюджетный кодекс Российской Федерации&quot; от 31.07.1998 N 145-ФЗ (ред. от 28.03.2017){КонсультантПлюс}" w:history="1">
        <w:r w:rsidRPr="00A8056F">
          <w:rPr>
            <w:rFonts w:ascii="Times New Roman" w:hAnsi="Times New Roman" w:cs="Times New Roman"/>
            <w:sz w:val="16"/>
            <w:szCs w:val="16"/>
          </w:rPr>
          <w:t>статьей 179</w:t>
        </w:r>
      </w:hyperlink>
      <w:r w:rsidRPr="00A8056F">
        <w:rPr>
          <w:rFonts w:ascii="Times New Roman" w:hAnsi="Times New Roman" w:cs="Times New Roman"/>
          <w:sz w:val="16"/>
          <w:szCs w:val="16"/>
        </w:rPr>
        <w:t xml:space="preserve"> Бюджетного кодекса Российской Федерации, Федеральным </w:t>
      </w:r>
      <w:hyperlink r:id="rId16"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A8056F">
          <w:rPr>
            <w:rFonts w:ascii="Times New Roman" w:hAnsi="Times New Roman" w:cs="Times New Roman"/>
            <w:sz w:val="16"/>
            <w:szCs w:val="16"/>
          </w:rPr>
          <w:t>законом</w:t>
        </w:r>
      </w:hyperlink>
      <w:r>
        <w:rPr>
          <w:rFonts w:ascii="Times New Roman" w:hAnsi="Times New Roman" w:cs="Times New Roman"/>
          <w:sz w:val="16"/>
          <w:szCs w:val="16"/>
        </w:rPr>
        <w:t xml:space="preserve"> от 06.10.2003</w:t>
      </w:r>
      <w:r w:rsidRPr="00A8056F">
        <w:rPr>
          <w:rFonts w:ascii="Times New Roman" w:hAnsi="Times New Roman" w:cs="Times New Roman"/>
          <w:sz w:val="16"/>
          <w:szCs w:val="16"/>
        </w:rPr>
        <w:t xml:space="preserve"> № 131-ФЗ "Об общих принципах организации местного самоуправления в Российской Федерации", Уставом Волотовского муниципального округа</w:t>
      </w:r>
    </w:p>
    <w:p w:rsidR="00A8056F" w:rsidRPr="00A8056F" w:rsidRDefault="00A8056F" w:rsidP="00A8056F">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A8056F">
        <w:rPr>
          <w:rFonts w:ascii="Times New Roman" w:hAnsi="Times New Roman" w:cs="Times New Roman"/>
          <w:b/>
          <w:sz w:val="16"/>
          <w:szCs w:val="16"/>
        </w:rPr>
        <w:t>ПОСТАНОВЛЯЮ:</w:t>
      </w:r>
    </w:p>
    <w:p w:rsidR="00A8056F" w:rsidRPr="00A8056F" w:rsidRDefault="00A8056F"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 xml:space="preserve">1. Утвердить прилагаемую муниципальную </w:t>
      </w:r>
      <w:hyperlink r:id="rId17" w:anchor="Par33" w:tooltip="МУНИЦИПАЛЬНАЯ ПРОГРАММА" w:history="1">
        <w:r w:rsidRPr="00A8056F">
          <w:rPr>
            <w:rFonts w:ascii="Times New Roman" w:hAnsi="Times New Roman" w:cs="Times New Roman"/>
            <w:sz w:val="16"/>
            <w:szCs w:val="16"/>
          </w:rPr>
          <w:t>программу</w:t>
        </w:r>
      </w:hyperlink>
      <w:r w:rsidRPr="00A8056F">
        <w:rPr>
          <w:rFonts w:ascii="Times New Roman" w:hAnsi="Times New Roman" w:cs="Times New Roman"/>
          <w:sz w:val="16"/>
          <w:szCs w:val="16"/>
        </w:rPr>
        <w:t xml:space="preserve"> "Развитие и совершенствование форм местного самоуправления на территории Волотовского муниципального округа".</w:t>
      </w:r>
    </w:p>
    <w:p w:rsidR="00A8056F" w:rsidRPr="00A8056F" w:rsidRDefault="00A8056F" w:rsidP="00A8056F">
      <w:pPr>
        <w:pStyle w:val="af7"/>
        <w:widowControl w:val="0"/>
        <w:numPr>
          <w:ilvl w:val="0"/>
          <w:numId w:val="27"/>
        </w:numPr>
        <w:autoSpaceDE w:val="0"/>
        <w:autoSpaceDN w:val="0"/>
        <w:adjustRightInd w:val="0"/>
        <w:jc w:val="both"/>
        <w:rPr>
          <w:sz w:val="16"/>
          <w:szCs w:val="16"/>
        </w:rPr>
      </w:pPr>
      <w:r w:rsidRPr="00A8056F">
        <w:rPr>
          <w:sz w:val="16"/>
          <w:szCs w:val="16"/>
        </w:rPr>
        <w:t>Признать утратившими силу постановления Администрации Волотовского муниципального района:</w:t>
      </w:r>
    </w:p>
    <w:p w:rsidR="00A8056F" w:rsidRPr="00A8056F" w:rsidRDefault="00A8056F" w:rsidP="00A8056F">
      <w:pPr>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от 12.07.2017 № 600 «</w:t>
      </w:r>
      <w:r w:rsidRPr="00A8056F">
        <w:rPr>
          <w:rFonts w:ascii="Times New Roman" w:hAnsi="Times New Roman" w:cs="Times New Roman"/>
          <w:spacing w:val="2"/>
          <w:sz w:val="16"/>
          <w:szCs w:val="16"/>
          <w:lang w:eastAsia="ar-SA"/>
        </w:rPr>
        <w:t xml:space="preserve">Об утверждении муниципальной </w:t>
      </w:r>
      <w:hyperlink r:id="rId18"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программы</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p>
    <w:p w:rsidR="00A8056F" w:rsidRPr="00A8056F" w:rsidRDefault="00A8056F" w:rsidP="00A8056F">
      <w:pPr>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bCs/>
          <w:sz w:val="16"/>
          <w:szCs w:val="16"/>
        </w:rPr>
        <w:t>от</w:t>
      </w:r>
      <w:r w:rsidRPr="00A8056F">
        <w:rPr>
          <w:rFonts w:ascii="Times New Roman" w:hAnsi="Times New Roman" w:cs="Times New Roman"/>
          <w:b/>
          <w:bCs/>
          <w:sz w:val="16"/>
          <w:szCs w:val="16"/>
        </w:rPr>
        <w:t xml:space="preserve"> </w:t>
      </w:r>
      <w:r w:rsidRPr="00A8056F">
        <w:rPr>
          <w:rFonts w:ascii="Times New Roman" w:hAnsi="Times New Roman" w:cs="Times New Roman"/>
          <w:sz w:val="16"/>
          <w:szCs w:val="16"/>
        </w:rPr>
        <w:t>23.03.2018 № 228 «</w:t>
      </w:r>
      <w:r w:rsidRPr="00A8056F">
        <w:rPr>
          <w:rFonts w:ascii="Times New Roman" w:hAnsi="Times New Roman" w:cs="Times New Roman"/>
          <w:spacing w:val="2"/>
          <w:sz w:val="16"/>
          <w:szCs w:val="16"/>
          <w:lang w:eastAsia="ar-SA"/>
        </w:rPr>
        <w:t xml:space="preserve">О внесении изменений в муниципальную </w:t>
      </w:r>
      <w:hyperlink r:id="rId19"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программу</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p>
    <w:p w:rsidR="00A8056F" w:rsidRPr="00A8056F" w:rsidRDefault="00A8056F" w:rsidP="00A8056F">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 xml:space="preserve">от 07.08.2018 № 608 </w:t>
      </w:r>
      <w:r w:rsidR="00385F00">
        <w:rPr>
          <w:rFonts w:ascii="Times New Roman" w:hAnsi="Times New Roman" w:cs="Times New Roman"/>
          <w:sz w:val="16"/>
          <w:szCs w:val="16"/>
        </w:rPr>
        <w:t>«</w:t>
      </w:r>
      <w:r w:rsidRPr="00A8056F">
        <w:rPr>
          <w:rFonts w:ascii="Times New Roman" w:hAnsi="Times New Roman" w:cs="Times New Roman"/>
          <w:spacing w:val="2"/>
          <w:sz w:val="16"/>
          <w:szCs w:val="16"/>
          <w:lang w:eastAsia="ar-SA"/>
        </w:rPr>
        <w:t xml:space="preserve">О внесении изменений в муниципальную </w:t>
      </w:r>
      <w:hyperlink r:id="rId20"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программу</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p>
    <w:p w:rsidR="00A8056F" w:rsidRPr="00A8056F" w:rsidRDefault="00A8056F" w:rsidP="00385F0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 xml:space="preserve">от 29.12.2018 № 1067 </w:t>
      </w:r>
      <w:r w:rsidR="00385F00">
        <w:rPr>
          <w:rFonts w:ascii="Times New Roman" w:hAnsi="Times New Roman" w:cs="Times New Roman"/>
          <w:sz w:val="16"/>
          <w:szCs w:val="16"/>
        </w:rPr>
        <w:t>«</w:t>
      </w:r>
      <w:r w:rsidRPr="00A8056F">
        <w:rPr>
          <w:rFonts w:ascii="Times New Roman" w:hAnsi="Times New Roman" w:cs="Times New Roman"/>
          <w:spacing w:val="2"/>
          <w:sz w:val="16"/>
          <w:szCs w:val="16"/>
          <w:lang w:eastAsia="ar-SA"/>
        </w:rPr>
        <w:t xml:space="preserve">О внесении изменений в муниципальную </w:t>
      </w:r>
      <w:hyperlink r:id="rId21"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программу</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p>
    <w:p w:rsidR="00A8056F" w:rsidRPr="00A8056F" w:rsidRDefault="00A8056F" w:rsidP="00385F0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 xml:space="preserve">от 19.03.2019 № 198 </w:t>
      </w:r>
      <w:r w:rsidR="00385F00">
        <w:rPr>
          <w:rFonts w:ascii="Times New Roman" w:hAnsi="Times New Roman" w:cs="Times New Roman"/>
          <w:sz w:val="16"/>
          <w:szCs w:val="16"/>
        </w:rPr>
        <w:t>«</w:t>
      </w:r>
      <w:r w:rsidRPr="00A8056F">
        <w:rPr>
          <w:rFonts w:ascii="Times New Roman" w:hAnsi="Times New Roman" w:cs="Times New Roman"/>
          <w:spacing w:val="2"/>
          <w:sz w:val="16"/>
          <w:szCs w:val="16"/>
          <w:lang w:eastAsia="ar-SA"/>
        </w:rPr>
        <w:t xml:space="preserve">О внесении изменений в муниципальную </w:t>
      </w:r>
      <w:hyperlink r:id="rId22"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программу</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r w:rsidRPr="00A8056F">
        <w:rPr>
          <w:rFonts w:ascii="Times New Roman" w:hAnsi="Times New Roman" w:cs="Times New Roman"/>
          <w:sz w:val="16"/>
          <w:szCs w:val="16"/>
        </w:rPr>
        <w:t xml:space="preserve"> </w:t>
      </w:r>
    </w:p>
    <w:p w:rsidR="00A8056F" w:rsidRPr="00A8056F" w:rsidRDefault="00A8056F" w:rsidP="00385F0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 xml:space="preserve">от 12.12.2019 № 715 </w:t>
      </w:r>
      <w:r w:rsidR="00385F00">
        <w:rPr>
          <w:rFonts w:ascii="Times New Roman" w:hAnsi="Times New Roman" w:cs="Times New Roman"/>
          <w:sz w:val="16"/>
          <w:szCs w:val="16"/>
        </w:rPr>
        <w:t>«</w:t>
      </w:r>
      <w:r w:rsidRPr="00A8056F">
        <w:rPr>
          <w:rFonts w:ascii="Times New Roman" w:hAnsi="Times New Roman" w:cs="Times New Roman"/>
          <w:spacing w:val="2"/>
          <w:sz w:val="16"/>
          <w:szCs w:val="16"/>
          <w:lang w:eastAsia="ar-SA"/>
        </w:rPr>
        <w:t xml:space="preserve">О внесении изменений в муниципальную </w:t>
      </w:r>
      <w:hyperlink r:id="rId23"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программу</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r w:rsidRPr="00A8056F">
        <w:rPr>
          <w:rFonts w:ascii="Times New Roman" w:hAnsi="Times New Roman" w:cs="Times New Roman"/>
          <w:sz w:val="16"/>
          <w:szCs w:val="16"/>
        </w:rPr>
        <w:t xml:space="preserve"> </w:t>
      </w:r>
    </w:p>
    <w:p w:rsidR="00A8056F" w:rsidRPr="00A8056F" w:rsidRDefault="00A8056F" w:rsidP="00385F0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от 05.03.2020 №</w:t>
      </w:r>
      <w:r w:rsidR="00385F00">
        <w:rPr>
          <w:rFonts w:ascii="Times New Roman" w:hAnsi="Times New Roman" w:cs="Times New Roman"/>
          <w:sz w:val="16"/>
          <w:szCs w:val="16"/>
        </w:rPr>
        <w:t xml:space="preserve"> </w:t>
      </w:r>
      <w:r w:rsidRPr="00A8056F">
        <w:rPr>
          <w:rFonts w:ascii="Times New Roman" w:hAnsi="Times New Roman" w:cs="Times New Roman"/>
          <w:sz w:val="16"/>
          <w:szCs w:val="16"/>
        </w:rPr>
        <w:t>95 «</w:t>
      </w:r>
      <w:r w:rsidRPr="00A8056F">
        <w:rPr>
          <w:rFonts w:ascii="Times New Roman" w:hAnsi="Times New Roman" w:cs="Times New Roman"/>
          <w:spacing w:val="2"/>
          <w:sz w:val="16"/>
          <w:szCs w:val="16"/>
          <w:lang w:eastAsia="ar-SA"/>
        </w:rPr>
        <w:t xml:space="preserve">О внесении изменений в муниципальную </w:t>
      </w:r>
      <w:hyperlink r:id="rId24"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программу</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r w:rsidRPr="00A8056F">
        <w:rPr>
          <w:rFonts w:ascii="Times New Roman" w:hAnsi="Times New Roman" w:cs="Times New Roman"/>
          <w:sz w:val="16"/>
          <w:szCs w:val="16"/>
        </w:rPr>
        <w:t xml:space="preserve"> </w:t>
      </w:r>
    </w:p>
    <w:p w:rsidR="00A8056F" w:rsidRPr="00A8056F" w:rsidRDefault="00A8056F" w:rsidP="00385F0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от 20.03.2020 №</w:t>
      </w:r>
      <w:r w:rsidR="00385F00">
        <w:rPr>
          <w:rFonts w:ascii="Times New Roman" w:hAnsi="Times New Roman" w:cs="Times New Roman"/>
          <w:sz w:val="16"/>
          <w:szCs w:val="16"/>
        </w:rPr>
        <w:t xml:space="preserve"> </w:t>
      </w:r>
      <w:r w:rsidRPr="00A8056F">
        <w:rPr>
          <w:rFonts w:ascii="Times New Roman" w:hAnsi="Times New Roman" w:cs="Times New Roman"/>
          <w:sz w:val="16"/>
          <w:szCs w:val="16"/>
        </w:rPr>
        <w:t xml:space="preserve">123 </w:t>
      </w:r>
      <w:r w:rsidR="00385F00">
        <w:rPr>
          <w:rFonts w:ascii="Times New Roman" w:hAnsi="Times New Roman" w:cs="Times New Roman"/>
          <w:sz w:val="16"/>
          <w:szCs w:val="16"/>
        </w:rPr>
        <w:t>«</w:t>
      </w:r>
      <w:r w:rsidRPr="00A8056F">
        <w:rPr>
          <w:rFonts w:ascii="Times New Roman" w:hAnsi="Times New Roman" w:cs="Times New Roman"/>
          <w:spacing w:val="2"/>
          <w:sz w:val="16"/>
          <w:szCs w:val="16"/>
          <w:lang w:eastAsia="ar-SA"/>
        </w:rPr>
        <w:t xml:space="preserve">О внесении изменений в муниципальную </w:t>
      </w:r>
      <w:hyperlink r:id="rId25" w:anchor="Par33" w:tooltip="МУНИЦИПАЛЬНАЯ ПРОГРАММА" w:history="1">
        <w:r w:rsidRPr="00A8056F">
          <w:rPr>
            <w:rStyle w:val="aa"/>
            <w:rFonts w:ascii="Times New Roman" w:hAnsi="Times New Roman" w:cs="Times New Roman"/>
            <w:color w:val="auto"/>
            <w:spacing w:val="2"/>
            <w:sz w:val="16"/>
            <w:szCs w:val="16"/>
            <w:u w:val="none"/>
          </w:rPr>
          <w:t>программу</w:t>
        </w:r>
      </w:hyperlink>
      <w:r w:rsidRPr="00A8056F">
        <w:rPr>
          <w:rFonts w:ascii="Times New Roman" w:hAnsi="Times New Roman" w:cs="Times New Roman"/>
          <w:spacing w:val="2"/>
          <w:sz w:val="16"/>
          <w:szCs w:val="16"/>
          <w:lang w:eastAsia="ar-SA"/>
        </w:rPr>
        <w:t xml:space="preserve"> «Развитие и совершенствование форм местного самоуправления на территории сельского поселения Волот на 2017 - 2021 годы»;</w:t>
      </w:r>
    </w:p>
    <w:p w:rsidR="00A8056F" w:rsidRPr="00A8056F" w:rsidRDefault="00A8056F" w:rsidP="00385F0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A8056F">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A8056F" w:rsidRPr="00A8056F" w:rsidRDefault="00A8056F" w:rsidP="00385F00">
      <w:pPr>
        <w:widowControl w:val="0"/>
        <w:autoSpaceDE w:val="0"/>
        <w:autoSpaceDN w:val="0"/>
        <w:adjustRightInd w:val="0"/>
        <w:spacing w:after="0" w:line="240" w:lineRule="auto"/>
        <w:jc w:val="right"/>
        <w:rPr>
          <w:rFonts w:ascii="Times New Roman" w:hAnsi="Times New Roman" w:cs="Times New Roman"/>
          <w:sz w:val="16"/>
          <w:szCs w:val="16"/>
        </w:rPr>
      </w:pPr>
      <w:r w:rsidRPr="00A8056F">
        <w:rPr>
          <w:rFonts w:ascii="Times New Roman" w:hAnsi="Times New Roman" w:cs="Times New Roman"/>
          <w:sz w:val="16"/>
          <w:szCs w:val="16"/>
        </w:rPr>
        <w:t>Глава муниципального</w:t>
      </w:r>
      <w:r w:rsidR="00385F00">
        <w:rPr>
          <w:rFonts w:ascii="Times New Roman" w:hAnsi="Times New Roman" w:cs="Times New Roman"/>
          <w:sz w:val="16"/>
          <w:szCs w:val="16"/>
        </w:rPr>
        <w:t xml:space="preserve"> </w:t>
      </w:r>
      <w:r w:rsidRPr="00A8056F">
        <w:rPr>
          <w:rFonts w:ascii="Times New Roman" w:hAnsi="Times New Roman" w:cs="Times New Roman"/>
          <w:sz w:val="16"/>
          <w:szCs w:val="16"/>
        </w:rPr>
        <w:t>округа</w:t>
      </w:r>
      <w:r w:rsidR="00385F00">
        <w:rPr>
          <w:rFonts w:ascii="Times New Roman" w:hAnsi="Times New Roman" w:cs="Times New Roman"/>
          <w:sz w:val="16"/>
          <w:szCs w:val="16"/>
        </w:rPr>
        <w:tab/>
      </w:r>
      <w:r w:rsidR="00385F00">
        <w:rPr>
          <w:rFonts w:ascii="Times New Roman" w:hAnsi="Times New Roman" w:cs="Times New Roman"/>
          <w:sz w:val="16"/>
          <w:szCs w:val="16"/>
        </w:rPr>
        <w:tab/>
      </w:r>
      <w:r w:rsidRPr="00A8056F">
        <w:rPr>
          <w:rFonts w:ascii="Times New Roman" w:hAnsi="Times New Roman" w:cs="Times New Roman"/>
          <w:sz w:val="16"/>
          <w:szCs w:val="16"/>
        </w:rPr>
        <w:t xml:space="preserve">   А.И. Лыжов</w:t>
      </w:r>
    </w:p>
    <w:p w:rsidR="00385F00" w:rsidRPr="00385F00" w:rsidRDefault="00385F00" w:rsidP="00A8056F">
      <w:pPr>
        <w:pStyle w:val="ConsPlusNormal"/>
        <w:jc w:val="right"/>
        <w:outlineLvl w:val="0"/>
        <w:rPr>
          <w:rFonts w:ascii="Times New Roman" w:hAnsi="Times New Roman" w:cs="Times New Roman"/>
          <w:sz w:val="14"/>
          <w:szCs w:val="14"/>
        </w:rPr>
      </w:pPr>
    </w:p>
    <w:p w:rsidR="00A8056F" w:rsidRPr="00385F00" w:rsidRDefault="00A8056F" w:rsidP="00385F00">
      <w:pPr>
        <w:pStyle w:val="ConsPlusNormal"/>
        <w:jc w:val="right"/>
        <w:outlineLvl w:val="0"/>
        <w:rPr>
          <w:rFonts w:ascii="Times New Roman" w:hAnsi="Times New Roman" w:cs="Times New Roman"/>
          <w:sz w:val="14"/>
          <w:szCs w:val="14"/>
        </w:rPr>
      </w:pPr>
      <w:r w:rsidRPr="00385F00">
        <w:rPr>
          <w:rFonts w:ascii="Times New Roman" w:hAnsi="Times New Roman" w:cs="Times New Roman"/>
          <w:sz w:val="14"/>
          <w:szCs w:val="14"/>
        </w:rPr>
        <w:t>Утверждена</w:t>
      </w:r>
      <w:r w:rsidR="00385F00">
        <w:rPr>
          <w:rFonts w:ascii="Times New Roman" w:hAnsi="Times New Roman" w:cs="Times New Roman"/>
          <w:sz w:val="14"/>
          <w:szCs w:val="14"/>
        </w:rPr>
        <w:t xml:space="preserve"> </w:t>
      </w:r>
      <w:r w:rsidRPr="00385F00">
        <w:rPr>
          <w:rFonts w:ascii="Times New Roman" w:hAnsi="Times New Roman" w:cs="Times New Roman"/>
          <w:sz w:val="14"/>
          <w:szCs w:val="14"/>
        </w:rPr>
        <w:t>постановлением Администрации</w:t>
      </w:r>
    </w:p>
    <w:p w:rsidR="00A8056F" w:rsidRPr="00385F00" w:rsidRDefault="00A8056F" w:rsidP="00385F00">
      <w:pPr>
        <w:pStyle w:val="ConsPlusNormal"/>
        <w:jc w:val="right"/>
        <w:rPr>
          <w:rFonts w:ascii="Times New Roman" w:hAnsi="Times New Roman" w:cs="Times New Roman"/>
          <w:sz w:val="14"/>
          <w:szCs w:val="14"/>
        </w:rPr>
      </w:pPr>
      <w:r w:rsidRPr="00385F00">
        <w:rPr>
          <w:rFonts w:ascii="Times New Roman" w:hAnsi="Times New Roman" w:cs="Times New Roman"/>
          <w:sz w:val="14"/>
          <w:szCs w:val="14"/>
        </w:rPr>
        <w:t>Волотовского муниципального округа</w:t>
      </w:r>
      <w:r w:rsidR="00385F00">
        <w:rPr>
          <w:rFonts w:ascii="Times New Roman" w:hAnsi="Times New Roman" w:cs="Times New Roman"/>
          <w:sz w:val="14"/>
          <w:szCs w:val="14"/>
        </w:rPr>
        <w:t xml:space="preserve"> </w:t>
      </w:r>
      <w:r w:rsidRPr="00385F00">
        <w:rPr>
          <w:rFonts w:ascii="Times New Roman" w:hAnsi="Times New Roman" w:cs="Times New Roman"/>
          <w:sz w:val="14"/>
          <w:szCs w:val="14"/>
        </w:rPr>
        <w:t>от</w:t>
      </w:r>
      <w:r w:rsidR="00385F00">
        <w:rPr>
          <w:rFonts w:ascii="Times New Roman" w:hAnsi="Times New Roman" w:cs="Times New Roman"/>
          <w:sz w:val="14"/>
          <w:szCs w:val="14"/>
        </w:rPr>
        <w:t xml:space="preserve"> </w:t>
      </w:r>
      <w:r w:rsidRPr="00385F00">
        <w:rPr>
          <w:rFonts w:ascii="Times New Roman" w:hAnsi="Times New Roman" w:cs="Times New Roman"/>
          <w:sz w:val="14"/>
          <w:szCs w:val="14"/>
        </w:rPr>
        <w:t>15.02.2021 № 85</w:t>
      </w:r>
    </w:p>
    <w:p w:rsidR="00A8056F" w:rsidRPr="00A8056F" w:rsidRDefault="00A8056F" w:rsidP="00A8056F">
      <w:pPr>
        <w:pStyle w:val="ConsPlusNormal"/>
        <w:jc w:val="both"/>
        <w:rPr>
          <w:rFonts w:ascii="Times New Roman" w:hAnsi="Times New Roman" w:cs="Times New Roman"/>
          <w:sz w:val="16"/>
          <w:szCs w:val="16"/>
        </w:rPr>
      </w:pPr>
    </w:p>
    <w:p w:rsidR="00A8056F" w:rsidRPr="00A8056F" w:rsidRDefault="00A8056F" w:rsidP="00385F00">
      <w:pPr>
        <w:pStyle w:val="ConsPlusTitle"/>
        <w:jc w:val="center"/>
        <w:rPr>
          <w:rFonts w:ascii="Times New Roman" w:hAnsi="Times New Roman" w:cs="Times New Roman"/>
          <w:sz w:val="16"/>
          <w:szCs w:val="16"/>
        </w:rPr>
      </w:pPr>
      <w:bookmarkStart w:id="9" w:name="Par33"/>
      <w:bookmarkEnd w:id="9"/>
      <w:r w:rsidRPr="00A8056F">
        <w:rPr>
          <w:rFonts w:ascii="Times New Roman" w:hAnsi="Times New Roman" w:cs="Times New Roman"/>
          <w:sz w:val="16"/>
          <w:szCs w:val="16"/>
        </w:rPr>
        <w:t>МУНИЦИПАЛЬНАЯ ПРОГРАММА</w:t>
      </w:r>
      <w:r w:rsidR="00385F00">
        <w:rPr>
          <w:rFonts w:ascii="Times New Roman" w:hAnsi="Times New Roman" w:cs="Times New Roman"/>
          <w:sz w:val="16"/>
          <w:szCs w:val="16"/>
        </w:rPr>
        <w:t xml:space="preserve"> </w:t>
      </w:r>
      <w:r w:rsidRPr="00A8056F">
        <w:rPr>
          <w:rFonts w:ascii="Times New Roman" w:hAnsi="Times New Roman" w:cs="Times New Roman"/>
          <w:sz w:val="16"/>
          <w:szCs w:val="16"/>
        </w:rPr>
        <w:t>"РАЗВИТИЕ И СОВЕРШЕНСТВОВАНИЕ ФОРМ МЕСТНОГО САМОУПРАВЛЕНИЯ НА ТЕРРИТОРИИ ВОЛОТОВСКОГО МУНИЦИПАЛЬНОГО ОКРУГА"</w:t>
      </w:r>
    </w:p>
    <w:p w:rsidR="00A8056F" w:rsidRPr="00A8056F" w:rsidRDefault="00A8056F" w:rsidP="00A8056F">
      <w:pPr>
        <w:pStyle w:val="ConsPlusNormal"/>
        <w:rPr>
          <w:rFonts w:ascii="Times New Roman" w:hAnsi="Times New Roman" w:cs="Times New Roman"/>
          <w:sz w:val="16"/>
          <w:szCs w:val="16"/>
        </w:rPr>
      </w:pPr>
    </w:p>
    <w:p w:rsidR="00A8056F" w:rsidRPr="00A8056F" w:rsidRDefault="00A8056F" w:rsidP="00385F00">
      <w:pPr>
        <w:pStyle w:val="ConsPlusNormal"/>
        <w:jc w:val="center"/>
        <w:outlineLvl w:val="1"/>
        <w:rPr>
          <w:rFonts w:ascii="Times New Roman" w:hAnsi="Times New Roman" w:cs="Times New Roman"/>
          <w:b/>
          <w:sz w:val="16"/>
          <w:szCs w:val="16"/>
        </w:rPr>
      </w:pPr>
      <w:r w:rsidRPr="00A8056F">
        <w:rPr>
          <w:rFonts w:ascii="Times New Roman" w:hAnsi="Times New Roman" w:cs="Times New Roman"/>
          <w:b/>
          <w:sz w:val="16"/>
          <w:szCs w:val="16"/>
        </w:rPr>
        <w:t>Паспорт муниципальной программы</w:t>
      </w:r>
    </w:p>
    <w:p w:rsidR="00A8056F" w:rsidRPr="00A8056F" w:rsidRDefault="00A8056F" w:rsidP="00385F00">
      <w:pPr>
        <w:pStyle w:val="ConsPlusNormal"/>
        <w:ind w:firstLine="284"/>
        <w:jc w:val="both"/>
        <w:rPr>
          <w:rFonts w:ascii="Times New Roman" w:hAnsi="Times New Roman" w:cs="Times New Roman"/>
          <w:b/>
          <w:sz w:val="16"/>
          <w:szCs w:val="16"/>
        </w:rPr>
      </w:pPr>
      <w:r w:rsidRPr="00A8056F">
        <w:rPr>
          <w:rFonts w:ascii="Times New Roman" w:hAnsi="Times New Roman" w:cs="Times New Roman"/>
          <w:b/>
          <w:sz w:val="16"/>
          <w:szCs w:val="16"/>
        </w:rPr>
        <w:t>1. Наименование муниципальной программы:</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sz w:val="16"/>
          <w:szCs w:val="16"/>
        </w:rPr>
        <w:t>муниципальная программа "Развитие и совершенствование форм местного самоуправления на территории Волотовского муниципального округа" (далее - муниципальная программа).</w:t>
      </w:r>
    </w:p>
    <w:p w:rsidR="00A8056F" w:rsidRPr="00A8056F" w:rsidRDefault="00A8056F" w:rsidP="00385F00">
      <w:pPr>
        <w:pStyle w:val="ConsPlusNormal"/>
        <w:ind w:firstLine="284"/>
        <w:jc w:val="both"/>
        <w:rPr>
          <w:rFonts w:ascii="Times New Roman" w:hAnsi="Times New Roman" w:cs="Times New Roman"/>
          <w:b/>
          <w:sz w:val="16"/>
          <w:szCs w:val="16"/>
        </w:rPr>
      </w:pPr>
      <w:r w:rsidRPr="00A8056F">
        <w:rPr>
          <w:rFonts w:ascii="Times New Roman" w:hAnsi="Times New Roman" w:cs="Times New Roman"/>
          <w:b/>
          <w:sz w:val="16"/>
          <w:szCs w:val="16"/>
        </w:rPr>
        <w:t>2. Ответственный исполнитель муниципальной программы:</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sz w:val="16"/>
          <w:szCs w:val="16"/>
        </w:rPr>
        <w:t>Волотовский территориальный отдел Администрации муниципального округа.</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sz w:val="16"/>
          <w:szCs w:val="16"/>
        </w:rPr>
        <w:t>Ратицкий территориальный отдел Администрации муниципального округа.</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sz w:val="16"/>
          <w:szCs w:val="16"/>
        </w:rPr>
        <w:t>Славитинский территориальный отдел Администрации муниципального округа.</w:t>
      </w:r>
    </w:p>
    <w:p w:rsidR="00A8056F" w:rsidRPr="00A8056F" w:rsidRDefault="00A8056F" w:rsidP="00385F00">
      <w:pPr>
        <w:pStyle w:val="ConsPlusNormal"/>
        <w:ind w:firstLine="284"/>
        <w:jc w:val="both"/>
        <w:rPr>
          <w:rFonts w:ascii="Times New Roman" w:hAnsi="Times New Roman" w:cs="Times New Roman"/>
          <w:b/>
          <w:sz w:val="16"/>
          <w:szCs w:val="16"/>
        </w:rPr>
      </w:pPr>
      <w:r w:rsidRPr="00A8056F">
        <w:rPr>
          <w:rFonts w:ascii="Times New Roman" w:hAnsi="Times New Roman" w:cs="Times New Roman"/>
          <w:b/>
          <w:sz w:val="16"/>
          <w:szCs w:val="16"/>
        </w:rPr>
        <w:t>3. Соисполнители муниципальной программы:</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sz w:val="16"/>
          <w:szCs w:val="16"/>
        </w:rPr>
        <w:t>органы территориального общественного самоуправления Волотовского муниципального округа (по согласованию).</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b/>
          <w:sz w:val="16"/>
          <w:szCs w:val="16"/>
        </w:rPr>
        <w:t>4. Подпрограммы муниципальной программы</w:t>
      </w:r>
      <w:r w:rsidRPr="00A8056F">
        <w:rPr>
          <w:rFonts w:ascii="Times New Roman" w:hAnsi="Times New Roman" w:cs="Times New Roman"/>
          <w:sz w:val="16"/>
          <w:szCs w:val="16"/>
        </w:rPr>
        <w:t>: нет.</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b/>
          <w:sz w:val="16"/>
          <w:szCs w:val="16"/>
        </w:rPr>
        <w:t>5. Цели, задачи и целевые показатели муниципальной программы:</w:t>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979"/>
        <w:gridCol w:w="621"/>
        <w:gridCol w:w="567"/>
        <w:gridCol w:w="567"/>
        <w:gridCol w:w="567"/>
        <w:gridCol w:w="567"/>
      </w:tblGrid>
      <w:tr w:rsidR="00A8056F" w:rsidRPr="00385F00" w:rsidTr="009A2623">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 п/п</w:t>
            </w:r>
          </w:p>
        </w:tc>
        <w:tc>
          <w:tcPr>
            <w:tcW w:w="6979" w:type="dxa"/>
            <w:vMerge w:val="restart"/>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Цель, задачи муниципальной программы, наименование и единица измерения целевого показателя</w:t>
            </w:r>
          </w:p>
        </w:tc>
        <w:tc>
          <w:tcPr>
            <w:tcW w:w="2889" w:type="dxa"/>
            <w:gridSpan w:val="5"/>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Значение целевого показателя по годам</w:t>
            </w:r>
          </w:p>
        </w:tc>
      </w:tr>
      <w:tr w:rsidR="00A8056F" w:rsidRPr="00385F00" w:rsidTr="009A2623">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56F" w:rsidRPr="00385F00" w:rsidRDefault="00A8056F" w:rsidP="00385F00">
            <w:pPr>
              <w:spacing w:after="0" w:line="240" w:lineRule="auto"/>
              <w:ind w:right="34"/>
              <w:rPr>
                <w:rFonts w:ascii="Times New Roman" w:hAnsi="Times New Roman" w:cs="Times New Roman"/>
                <w:sz w:val="14"/>
                <w:szCs w:val="14"/>
              </w:rPr>
            </w:pPr>
          </w:p>
        </w:tc>
        <w:tc>
          <w:tcPr>
            <w:tcW w:w="69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56F" w:rsidRPr="00385F00" w:rsidRDefault="00A8056F" w:rsidP="00385F00">
            <w:pPr>
              <w:spacing w:after="0" w:line="240" w:lineRule="auto"/>
              <w:ind w:right="34"/>
              <w:rPr>
                <w:rFonts w:ascii="Times New Roman" w:hAnsi="Times New Roman" w:cs="Times New Roman"/>
                <w:sz w:val="14"/>
                <w:szCs w:val="14"/>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2023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2024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2025</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2</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7</w:t>
            </w:r>
          </w:p>
        </w:tc>
      </w:tr>
      <w:tr w:rsidR="00A8056F" w:rsidRPr="00385F00" w:rsidTr="009A2623">
        <w:tc>
          <w:tcPr>
            <w:tcW w:w="10402" w:type="dxa"/>
            <w:gridSpan w:val="7"/>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Цель: развитие и совершенствование форм местного самоуправления на территории поселения</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1.</w:t>
            </w:r>
          </w:p>
        </w:tc>
        <w:tc>
          <w:tcPr>
            <w:tcW w:w="9868" w:type="dxa"/>
            <w:gridSpan w:val="6"/>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Задача 1. Методическое и информационное сопровождение деятельности территориальных общественных самоуправлений (далее - ТОС) по вопросам местного самоуправления</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1.1.</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Количество информационных и методических материалов, по вопросам развития форм участия населения в осуществлении местного самоуправления (шт.)</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 xml:space="preserve">1.2. </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Количество публикаций в средствах массовой информации по вопросам освещения форм осуществления населением местного самоуправления (шт.)</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w:t>
            </w:r>
          </w:p>
        </w:tc>
        <w:tc>
          <w:tcPr>
            <w:tcW w:w="9868" w:type="dxa"/>
            <w:gridSpan w:val="6"/>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значительных вклад в развитие местного самоуправления</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2.1.</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Количество торжественных мероприятий, посвященных памятным датам в истории муниципального образования и страны с участием представителей ТОС (ед.)</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5</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2.2.</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Количество ТОС, которым оказана материальная и финансовая поддержка стимулирующего характера (шт.)</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3</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 xml:space="preserve">3. </w:t>
            </w:r>
          </w:p>
        </w:tc>
        <w:tc>
          <w:tcPr>
            <w:tcW w:w="9868" w:type="dxa"/>
            <w:gridSpan w:val="6"/>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3.1.</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Количество зарегистрированных ТОС (шт.)</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16</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3.2.</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Количество сходов граждан (ед.)</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25</w:t>
            </w:r>
          </w:p>
        </w:tc>
      </w:tr>
      <w:tr w:rsidR="00A8056F" w:rsidRPr="00385F00" w:rsidTr="009A2623">
        <w:tc>
          <w:tcPr>
            <w:tcW w:w="534"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3.3.</w:t>
            </w:r>
          </w:p>
        </w:tc>
        <w:tc>
          <w:tcPr>
            <w:tcW w:w="6979"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both"/>
              <w:rPr>
                <w:rFonts w:ascii="Times New Roman" w:hAnsi="Times New Roman" w:cs="Times New Roman"/>
                <w:sz w:val="14"/>
                <w:szCs w:val="14"/>
              </w:rPr>
            </w:pPr>
            <w:r w:rsidRPr="00385F00">
              <w:rPr>
                <w:rFonts w:ascii="Times New Roman" w:hAnsi="Times New Roman" w:cs="Times New Roman"/>
                <w:sz w:val="14"/>
                <w:szCs w:val="14"/>
              </w:rPr>
              <w:t>Количество инициатив граждан по развитию территорий</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056F" w:rsidRPr="00385F00" w:rsidRDefault="00A8056F" w:rsidP="00385F00">
            <w:pPr>
              <w:pStyle w:val="ConsPlusNormal"/>
              <w:ind w:right="34"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r>
    </w:tbl>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b/>
          <w:sz w:val="16"/>
          <w:szCs w:val="16"/>
        </w:rPr>
        <w:t>6. Сроки реализации муниципальной программы:</w:t>
      </w:r>
      <w:r w:rsidRPr="00A8056F">
        <w:rPr>
          <w:rFonts w:ascii="Times New Roman" w:hAnsi="Times New Roman" w:cs="Times New Roman"/>
          <w:sz w:val="16"/>
          <w:szCs w:val="16"/>
        </w:rPr>
        <w:t xml:space="preserve"> 2021 - 2025 годы.</w:t>
      </w:r>
    </w:p>
    <w:p w:rsidR="00A8056F" w:rsidRPr="00A8056F" w:rsidRDefault="00A8056F" w:rsidP="00385F00">
      <w:pPr>
        <w:pStyle w:val="ConsPlusNormal"/>
        <w:ind w:firstLine="284"/>
        <w:jc w:val="both"/>
        <w:rPr>
          <w:rFonts w:ascii="Times New Roman" w:hAnsi="Times New Roman" w:cs="Times New Roman"/>
          <w:sz w:val="16"/>
          <w:szCs w:val="16"/>
        </w:rPr>
      </w:pPr>
      <w:r w:rsidRPr="00A8056F">
        <w:rPr>
          <w:rFonts w:ascii="Times New Roman" w:hAnsi="Times New Roman" w:cs="Times New Roman"/>
          <w:b/>
          <w:sz w:val="16"/>
          <w:szCs w:val="16"/>
        </w:rPr>
        <w:t>7. Объемы и источники финансирования муниципальной программы в целом и по годам реализации (тыс. руб.):</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76"/>
        <w:gridCol w:w="1701"/>
        <w:gridCol w:w="2372"/>
        <w:gridCol w:w="1701"/>
        <w:gridCol w:w="1456"/>
      </w:tblGrid>
      <w:tr w:rsidR="00A8056F" w:rsidRPr="00385F00" w:rsidTr="009A2623">
        <w:tc>
          <w:tcPr>
            <w:tcW w:w="124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Год</w:t>
            </w:r>
          </w:p>
        </w:tc>
        <w:tc>
          <w:tcPr>
            <w:tcW w:w="187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Федеральный бюджет</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Областной бюджет</w:t>
            </w:r>
          </w:p>
        </w:tc>
        <w:tc>
          <w:tcPr>
            <w:tcW w:w="237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Внебюджетные средства</w:t>
            </w:r>
          </w:p>
        </w:tc>
        <w:tc>
          <w:tcPr>
            <w:tcW w:w="145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всего</w:t>
            </w:r>
          </w:p>
        </w:tc>
      </w:tr>
      <w:tr w:rsidR="00A8056F" w:rsidRPr="00385F00" w:rsidTr="009A2623">
        <w:tc>
          <w:tcPr>
            <w:tcW w:w="124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1</w:t>
            </w:r>
          </w:p>
        </w:tc>
        <w:tc>
          <w:tcPr>
            <w:tcW w:w="187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2</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3</w:t>
            </w:r>
          </w:p>
        </w:tc>
        <w:tc>
          <w:tcPr>
            <w:tcW w:w="237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4</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145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7</w:t>
            </w:r>
          </w:p>
        </w:tc>
      </w:tr>
      <w:tr w:rsidR="00A8056F" w:rsidRPr="00385F00" w:rsidTr="009A2623">
        <w:tc>
          <w:tcPr>
            <w:tcW w:w="124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lastRenderedPageBreak/>
              <w:t>2021</w:t>
            </w:r>
          </w:p>
        </w:tc>
        <w:tc>
          <w:tcPr>
            <w:tcW w:w="187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237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379</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45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379</w:t>
            </w:r>
          </w:p>
        </w:tc>
      </w:tr>
      <w:tr w:rsidR="00A8056F" w:rsidRPr="00385F00" w:rsidTr="009A2623">
        <w:tc>
          <w:tcPr>
            <w:tcW w:w="1242" w:type="dxa"/>
            <w:shd w:val="clear" w:color="auto" w:fill="auto"/>
          </w:tcPr>
          <w:p w:rsidR="00A8056F" w:rsidRPr="00385F00" w:rsidRDefault="00A8056F"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2022</w:t>
            </w:r>
          </w:p>
        </w:tc>
        <w:tc>
          <w:tcPr>
            <w:tcW w:w="187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237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45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p>
        </w:tc>
      </w:tr>
      <w:tr w:rsidR="00A8056F" w:rsidRPr="00385F00" w:rsidTr="009A2623">
        <w:tc>
          <w:tcPr>
            <w:tcW w:w="124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2023</w:t>
            </w:r>
          </w:p>
        </w:tc>
        <w:tc>
          <w:tcPr>
            <w:tcW w:w="187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237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45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p>
        </w:tc>
      </w:tr>
      <w:tr w:rsidR="00A8056F" w:rsidRPr="00385F00" w:rsidTr="009A2623">
        <w:tc>
          <w:tcPr>
            <w:tcW w:w="124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2024</w:t>
            </w:r>
          </w:p>
        </w:tc>
        <w:tc>
          <w:tcPr>
            <w:tcW w:w="187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237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45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p>
        </w:tc>
      </w:tr>
      <w:tr w:rsidR="00A8056F" w:rsidRPr="00385F00" w:rsidTr="009A2623">
        <w:tc>
          <w:tcPr>
            <w:tcW w:w="124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2025</w:t>
            </w:r>
          </w:p>
        </w:tc>
        <w:tc>
          <w:tcPr>
            <w:tcW w:w="187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2372"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701"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1456" w:type="dxa"/>
            <w:shd w:val="clear" w:color="auto" w:fill="auto"/>
          </w:tcPr>
          <w:p w:rsidR="00A8056F" w:rsidRPr="00385F00" w:rsidRDefault="00A8056F" w:rsidP="00385F00">
            <w:pPr>
              <w:pStyle w:val="ConsPlusNormal"/>
              <w:ind w:firstLine="0"/>
              <w:jc w:val="center"/>
              <w:rPr>
                <w:rFonts w:ascii="Times New Roman" w:hAnsi="Times New Roman" w:cs="Times New Roman"/>
                <w:sz w:val="14"/>
                <w:szCs w:val="14"/>
              </w:rPr>
            </w:pPr>
          </w:p>
        </w:tc>
      </w:tr>
    </w:tbl>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b/>
          <w:sz w:val="16"/>
          <w:szCs w:val="16"/>
        </w:rPr>
        <w:t>8. Ожидаемые конечные результаты реализации муниципальной программы</w:t>
      </w:r>
      <w:r w:rsidRPr="00385F00">
        <w:rPr>
          <w:rFonts w:ascii="Times New Roman" w:hAnsi="Times New Roman" w:cs="Times New Roman"/>
          <w:sz w:val="16"/>
          <w:szCs w:val="16"/>
        </w:rPr>
        <w:t>:</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создание условий для взаимодействия органов местного самоуправления муниципального округа, органов территориального общественного самоуправления;</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расширение возможностей доступа населения к информации о деятельности органов местного самоуправления;</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содействие в реализации права населения на осуществление местного самоуправления;</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повышение уровня социальной активности граждан;</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стимулирование деятельности председателей ТОС;</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увеличение количества ТОС на территории муниципального округа на 50 %.</w:t>
      </w:r>
    </w:p>
    <w:p w:rsidR="00A8056F" w:rsidRPr="00385F00" w:rsidRDefault="00A8056F" w:rsidP="00385F00">
      <w:pPr>
        <w:pStyle w:val="ConsPlusNormal"/>
        <w:ind w:firstLine="284"/>
        <w:jc w:val="both"/>
        <w:outlineLvl w:val="1"/>
        <w:rPr>
          <w:rFonts w:ascii="Times New Roman" w:hAnsi="Times New Roman" w:cs="Times New Roman"/>
          <w:b/>
          <w:sz w:val="16"/>
          <w:szCs w:val="16"/>
        </w:rPr>
      </w:pPr>
      <w:r w:rsidRPr="00385F00">
        <w:rPr>
          <w:rFonts w:ascii="Times New Roman" w:hAnsi="Times New Roman" w:cs="Times New Roman"/>
          <w:b/>
          <w:sz w:val="16"/>
          <w:szCs w:val="16"/>
        </w:rPr>
        <w:t>Характеристика текущего состояния, приоритеты и цели политики в сфере реализации муниципальной программы</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 xml:space="preserve">Федеральным </w:t>
      </w:r>
      <w:hyperlink r:id="rId26"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385F00">
          <w:rPr>
            <w:rStyle w:val="aa"/>
            <w:rFonts w:ascii="Times New Roman" w:hAnsi="Times New Roman" w:cs="Times New Roman"/>
            <w:color w:val="auto"/>
            <w:sz w:val="16"/>
            <w:szCs w:val="16"/>
            <w:u w:val="none"/>
          </w:rPr>
          <w:t>законом</w:t>
        </w:r>
      </w:hyperlink>
      <w:r w:rsidR="00385F00">
        <w:rPr>
          <w:rFonts w:ascii="Times New Roman" w:hAnsi="Times New Roman" w:cs="Times New Roman"/>
          <w:sz w:val="16"/>
          <w:szCs w:val="16"/>
        </w:rPr>
        <w:t xml:space="preserve"> от 06.10.2003</w:t>
      </w:r>
      <w:r w:rsidRPr="00385F00">
        <w:rPr>
          <w:rFonts w:ascii="Times New Roman" w:hAnsi="Times New Roman" w:cs="Times New Roman"/>
          <w:sz w:val="16"/>
          <w:szCs w:val="16"/>
        </w:rPr>
        <w:t xml:space="preserve"> № 131-ФЗ "Об общих принципах организации местного самоуправления в Российской Федерации"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Муниципальная программа разработана с целью создания условий для развития и совершенствования форм местного самоуправления на территории Волотовского муниципального округа и повышения уровня социальной активности населения, направленных на повышение качества жизни населения на территории поселения.</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Роль местного самоуправления из года в год возрастает. Реальное его становление непосредственно зависит от включения широких слоев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В сложившейся ситуации приоритетным направлением в работе с населением является поддержка деятельности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дает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8056F" w:rsidRPr="00385F00"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В настоящее время на территории Волотовского муниципального округа образовано 12 территориальных общественных самоуправления: ТОС «Заря», ТОС «Исток», ТОС «Октябрьский», ТОС «Возрождение» и ТОС «Ташкент», ТОС «Гранит», ТОС «Рассвет», ТОС «</w:t>
      </w:r>
      <w:proofErr w:type="spellStart"/>
      <w:r w:rsidRPr="00385F00">
        <w:rPr>
          <w:rFonts w:ascii="Times New Roman" w:hAnsi="Times New Roman" w:cs="Times New Roman"/>
          <w:sz w:val="16"/>
          <w:szCs w:val="16"/>
        </w:rPr>
        <w:t>Ратицы</w:t>
      </w:r>
      <w:proofErr w:type="spellEnd"/>
      <w:r w:rsidRPr="00385F00">
        <w:rPr>
          <w:rFonts w:ascii="Times New Roman" w:hAnsi="Times New Roman" w:cs="Times New Roman"/>
          <w:sz w:val="16"/>
          <w:szCs w:val="16"/>
        </w:rPr>
        <w:t>», ТОС «Соловьево», ТОС «</w:t>
      </w:r>
      <w:proofErr w:type="spellStart"/>
      <w:r w:rsidRPr="00385F00">
        <w:rPr>
          <w:rFonts w:ascii="Times New Roman" w:hAnsi="Times New Roman" w:cs="Times New Roman"/>
          <w:sz w:val="16"/>
          <w:szCs w:val="16"/>
        </w:rPr>
        <w:t>Славитино</w:t>
      </w:r>
      <w:proofErr w:type="spellEnd"/>
      <w:r w:rsidRPr="00385F00">
        <w:rPr>
          <w:rFonts w:ascii="Times New Roman" w:hAnsi="Times New Roman" w:cs="Times New Roman"/>
          <w:sz w:val="16"/>
          <w:szCs w:val="16"/>
        </w:rPr>
        <w:t>», ТОС «Шилова Гора», ТОС «</w:t>
      </w:r>
      <w:proofErr w:type="spellStart"/>
      <w:r w:rsidRPr="00385F00">
        <w:rPr>
          <w:rFonts w:ascii="Times New Roman" w:hAnsi="Times New Roman" w:cs="Times New Roman"/>
          <w:sz w:val="16"/>
          <w:szCs w:val="16"/>
        </w:rPr>
        <w:t>Верёхново</w:t>
      </w:r>
      <w:proofErr w:type="spellEnd"/>
      <w:r w:rsidRPr="00385F00">
        <w:rPr>
          <w:rFonts w:ascii="Times New Roman" w:hAnsi="Times New Roman" w:cs="Times New Roman"/>
          <w:sz w:val="16"/>
          <w:szCs w:val="16"/>
        </w:rPr>
        <w:t>».</w:t>
      </w:r>
    </w:p>
    <w:p w:rsidR="00A8056F" w:rsidRPr="00385F00" w:rsidRDefault="00A8056F" w:rsidP="00385F00">
      <w:pPr>
        <w:pStyle w:val="ConsPlusNormal"/>
        <w:ind w:firstLine="284"/>
        <w:jc w:val="both"/>
        <w:outlineLvl w:val="1"/>
        <w:rPr>
          <w:rFonts w:ascii="Times New Roman" w:hAnsi="Times New Roman" w:cs="Times New Roman"/>
          <w:b/>
          <w:sz w:val="16"/>
          <w:szCs w:val="16"/>
        </w:rPr>
      </w:pPr>
      <w:r w:rsidRPr="00385F00">
        <w:rPr>
          <w:rFonts w:ascii="Times New Roman" w:hAnsi="Times New Roman" w:cs="Times New Roman"/>
          <w:b/>
          <w:sz w:val="16"/>
          <w:szCs w:val="16"/>
        </w:rPr>
        <w:t>Перечень и анализ социальных, финансово-экономических и прочих рисков реализации муниципальной программы</w:t>
      </w:r>
    </w:p>
    <w:p w:rsidR="00A8056F" w:rsidRPr="00A8056F" w:rsidRDefault="00A8056F" w:rsidP="00385F00">
      <w:pPr>
        <w:pStyle w:val="ConsPlusNormal"/>
        <w:ind w:firstLine="284"/>
        <w:jc w:val="both"/>
        <w:rPr>
          <w:rFonts w:ascii="Times New Roman" w:hAnsi="Times New Roman" w:cs="Times New Roman"/>
          <w:sz w:val="16"/>
          <w:szCs w:val="16"/>
        </w:rPr>
      </w:pPr>
      <w:r w:rsidRPr="00385F00">
        <w:rPr>
          <w:rFonts w:ascii="Times New Roman" w:hAnsi="Times New Roman" w:cs="Times New Roman"/>
          <w:sz w:val="16"/>
          <w:szCs w:val="16"/>
        </w:rPr>
        <w:t>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w:t>
      </w:r>
    </w:p>
    <w:tbl>
      <w:tblPr>
        <w:tblW w:w="10631" w:type="dxa"/>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2835"/>
        <w:gridCol w:w="4111"/>
        <w:gridCol w:w="2551"/>
      </w:tblGrid>
      <w:tr w:rsidR="00A8056F" w:rsidRPr="00385F00" w:rsidTr="00ED26CB">
        <w:trPr>
          <w:trHeight w:val="29"/>
        </w:trPr>
        <w:tc>
          <w:tcPr>
            <w:tcW w:w="1134" w:type="dxa"/>
            <w:tcBorders>
              <w:top w:val="single" w:sz="4" w:space="0" w:color="auto"/>
              <w:left w:val="single" w:sz="4" w:space="0" w:color="auto"/>
              <w:bottom w:val="single" w:sz="4" w:space="0" w:color="auto"/>
              <w:right w:val="single" w:sz="4" w:space="0" w:color="auto"/>
            </w:tcBorders>
            <w:vAlign w:val="center"/>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Риски</w:t>
            </w:r>
          </w:p>
        </w:tc>
        <w:tc>
          <w:tcPr>
            <w:tcW w:w="2835" w:type="dxa"/>
            <w:tcBorders>
              <w:top w:val="single" w:sz="4" w:space="0" w:color="auto"/>
              <w:left w:val="single" w:sz="4" w:space="0" w:color="auto"/>
              <w:bottom w:val="single" w:sz="4" w:space="0" w:color="auto"/>
              <w:right w:val="single" w:sz="4" w:space="0" w:color="auto"/>
            </w:tcBorders>
            <w:vAlign w:val="center"/>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Основные причины возникновения рисков</w:t>
            </w:r>
          </w:p>
        </w:tc>
        <w:tc>
          <w:tcPr>
            <w:tcW w:w="4111" w:type="dxa"/>
            <w:tcBorders>
              <w:top w:val="single" w:sz="4" w:space="0" w:color="auto"/>
              <w:left w:val="single" w:sz="4" w:space="0" w:color="auto"/>
              <w:bottom w:val="single" w:sz="4" w:space="0" w:color="auto"/>
              <w:right w:val="single" w:sz="4" w:space="0" w:color="auto"/>
            </w:tcBorders>
            <w:vAlign w:val="center"/>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Предупреждающие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A8056F" w:rsidRPr="00385F00" w:rsidRDefault="00A8056F" w:rsidP="00385F00">
            <w:pPr>
              <w:pStyle w:val="ConsPlusNormal"/>
              <w:ind w:firstLine="0"/>
              <w:jc w:val="center"/>
              <w:rPr>
                <w:rFonts w:ascii="Times New Roman" w:hAnsi="Times New Roman" w:cs="Times New Roman"/>
                <w:sz w:val="14"/>
                <w:szCs w:val="14"/>
              </w:rPr>
            </w:pPr>
            <w:r w:rsidRPr="00385F00">
              <w:rPr>
                <w:rFonts w:ascii="Times New Roman" w:hAnsi="Times New Roman" w:cs="Times New Roman"/>
                <w:sz w:val="14"/>
                <w:szCs w:val="14"/>
              </w:rPr>
              <w:t>Компенсирующие мероприятия</w:t>
            </w:r>
          </w:p>
        </w:tc>
      </w:tr>
      <w:tr w:rsidR="00A8056F" w:rsidRPr="00385F00" w:rsidTr="00385F00">
        <w:trPr>
          <w:trHeight w:val="20"/>
        </w:trPr>
        <w:tc>
          <w:tcPr>
            <w:tcW w:w="10631" w:type="dxa"/>
            <w:gridSpan w:val="4"/>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center"/>
              <w:outlineLvl w:val="2"/>
              <w:rPr>
                <w:rFonts w:ascii="Times New Roman" w:hAnsi="Times New Roman" w:cs="Times New Roman"/>
                <w:sz w:val="14"/>
                <w:szCs w:val="14"/>
              </w:rPr>
            </w:pPr>
            <w:r w:rsidRPr="00385F00">
              <w:rPr>
                <w:rFonts w:ascii="Times New Roman" w:hAnsi="Times New Roman" w:cs="Times New Roman"/>
                <w:sz w:val="14"/>
                <w:szCs w:val="14"/>
              </w:rPr>
              <w:t>Внешние риски</w:t>
            </w:r>
          </w:p>
        </w:tc>
      </w:tr>
      <w:tr w:rsidR="00A8056F" w:rsidRPr="00385F00" w:rsidTr="00385F00">
        <w:trPr>
          <w:trHeight w:val="20"/>
        </w:trPr>
        <w:tc>
          <w:tcPr>
            <w:tcW w:w="1134"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Правовые</w:t>
            </w:r>
          </w:p>
        </w:tc>
        <w:tc>
          <w:tcPr>
            <w:tcW w:w="2835"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изменение действующих нормативных правовых актов, принятых на федеральном, областном и муниципальном уровне, влияющих на условия реализации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мониторинг изменений законодательства и иных нормативных правовых актов</w:t>
            </w:r>
          </w:p>
        </w:tc>
        <w:tc>
          <w:tcPr>
            <w:tcW w:w="2551"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корректировка муниципальных правовых актов, корректировка муниципальной программы</w:t>
            </w:r>
          </w:p>
        </w:tc>
      </w:tr>
      <w:tr w:rsidR="00A8056F" w:rsidRPr="00385F00" w:rsidTr="00A818D9">
        <w:trPr>
          <w:trHeight w:val="1413"/>
        </w:trPr>
        <w:tc>
          <w:tcPr>
            <w:tcW w:w="1134"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Экономические (финансовые)</w:t>
            </w:r>
          </w:p>
        </w:tc>
        <w:tc>
          <w:tcPr>
            <w:tcW w:w="2835"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неблагоприятное развитие экономики муниципального округа, приводящее к выпадению доходов бюджета муниципального округа или увеличению расходов и, как следствие, к пересмотру финансирования ранее принятых расходных обязательств на реализацию мероприятий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привлечение средств на реализацию мероприятий муниципальной программы из внебюджетных источников;</w:t>
            </w:r>
          </w:p>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рациональное использование имеющихся финансовых средств (обеспечение экономии бюджетных средств при осуществлении мероприятий 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корректировка муниципальной программы в соответствии с фактическим уровнем финансирования и перераспределение средств между наиболее приоритетными направлениями муниципальной программы, сокращение объемов финансирования менее приоритетных направлений муниципальной программы</w:t>
            </w:r>
          </w:p>
        </w:tc>
      </w:tr>
      <w:tr w:rsidR="00A8056F" w:rsidRPr="00385F00" w:rsidTr="00ED26CB">
        <w:trPr>
          <w:trHeight w:val="18"/>
        </w:trPr>
        <w:tc>
          <w:tcPr>
            <w:tcW w:w="10631" w:type="dxa"/>
            <w:gridSpan w:val="4"/>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center"/>
              <w:outlineLvl w:val="2"/>
              <w:rPr>
                <w:rFonts w:ascii="Times New Roman" w:hAnsi="Times New Roman" w:cs="Times New Roman"/>
                <w:sz w:val="14"/>
                <w:szCs w:val="14"/>
              </w:rPr>
            </w:pPr>
            <w:r w:rsidRPr="00385F00">
              <w:rPr>
                <w:rFonts w:ascii="Times New Roman" w:hAnsi="Times New Roman" w:cs="Times New Roman"/>
                <w:sz w:val="14"/>
                <w:szCs w:val="14"/>
              </w:rPr>
              <w:t>Внутренние риски</w:t>
            </w:r>
          </w:p>
        </w:tc>
      </w:tr>
      <w:tr w:rsidR="00A8056F" w:rsidRPr="00385F00" w:rsidTr="00385F00">
        <w:trPr>
          <w:trHeight w:val="20"/>
        </w:trPr>
        <w:tc>
          <w:tcPr>
            <w:tcW w:w="1134"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Организационные</w:t>
            </w:r>
          </w:p>
        </w:tc>
        <w:tc>
          <w:tcPr>
            <w:tcW w:w="2835"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недостаточная точность планирования мероприятий и прогнозирования значений показателей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составление годовых планов реализации мероприятий муниципальной программы, осуществление последующего мониторинга их выполнения;</w:t>
            </w:r>
          </w:p>
          <w:p w:rsid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размещение информации о результатах реализации мероприятий муниципальной программы на сайте Администрации муниципального района в информационно-коммуникационной сети "Интернет"</w:t>
            </w:r>
          </w:p>
        </w:tc>
        <w:tc>
          <w:tcPr>
            <w:tcW w:w="2551" w:type="dxa"/>
            <w:tcBorders>
              <w:top w:val="single" w:sz="4" w:space="0" w:color="auto"/>
              <w:left w:val="single" w:sz="4" w:space="0" w:color="auto"/>
              <w:bottom w:val="single" w:sz="4" w:space="0" w:color="auto"/>
              <w:right w:val="single" w:sz="4" w:space="0" w:color="auto"/>
            </w:tcBorders>
          </w:tcPr>
          <w:p w:rsidR="00A8056F" w:rsidRPr="00385F00" w:rsidRDefault="00A8056F" w:rsidP="00385F00">
            <w:pPr>
              <w:pStyle w:val="ConsPlusNormal"/>
              <w:ind w:firstLine="0"/>
              <w:jc w:val="both"/>
              <w:rPr>
                <w:rFonts w:ascii="Times New Roman" w:hAnsi="Times New Roman" w:cs="Times New Roman"/>
                <w:sz w:val="14"/>
                <w:szCs w:val="14"/>
              </w:rPr>
            </w:pPr>
            <w:r w:rsidRPr="00385F00">
              <w:rPr>
                <w:rFonts w:ascii="Times New Roman" w:hAnsi="Times New Roman" w:cs="Times New Roman"/>
                <w:sz w:val="14"/>
                <w:szCs w:val="14"/>
              </w:rPr>
              <w:t>корректировка плана мероприятий муниципальной программы и значений показателей реализации муниципальной программы, замена непосредственных исполнителей (соисполнителей) мероприятий муниципальной программы</w:t>
            </w:r>
          </w:p>
        </w:tc>
      </w:tr>
    </w:tbl>
    <w:p w:rsidR="00A8056F" w:rsidRPr="00A8056F" w:rsidRDefault="00A8056F" w:rsidP="00A8056F">
      <w:pPr>
        <w:pStyle w:val="ConsPlusNormal"/>
        <w:ind w:firstLine="540"/>
        <w:jc w:val="both"/>
        <w:outlineLvl w:val="1"/>
        <w:rPr>
          <w:rFonts w:ascii="Times New Roman" w:hAnsi="Times New Roman" w:cs="Times New Roman"/>
          <w:b/>
          <w:sz w:val="16"/>
          <w:szCs w:val="16"/>
        </w:rPr>
      </w:pPr>
      <w:r w:rsidRPr="00A8056F">
        <w:rPr>
          <w:rFonts w:ascii="Times New Roman" w:hAnsi="Times New Roman" w:cs="Times New Roman"/>
          <w:b/>
          <w:sz w:val="16"/>
          <w:szCs w:val="16"/>
        </w:rPr>
        <w:t>Механизм управления реализацией муниципальной программы</w:t>
      </w:r>
    </w:p>
    <w:p w:rsidR="00A8056F" w:rsidRPr="00A8056F" w:rsidRDefault="00A8056F" w:rsidP="00A8056F">
      <w:pPr>
        <w:pStyle w:val="ConsPlusNormal"/>
        <w:ind w:firstLine="540"/>
        <w:jc w:val="both"/>
        <w:rPr>
          <w:rFonts w:ascii="Times New Roman" w:hAnsi="Times New Roman" w:cs="Times New Roman"/>
          <w:sz w:val="16"/>
          <w:szCs w:val="16"/>
        </w:rPr>
      </w:pPr>
      <w:r w:rsidRPr="00A8056F">
        <w:rPr>
          <w:rFonts w:ascii="Times New Roman" w:hAnsi="Times New Roman" w:cs="Times New Roman"/>
          <w:sz w:val="16"/>
          <w:szCs w:val="16"/>
        </w:rPr>
        <w:t>Волотовский территориальный отдел, Ратицкий территориальный отдел, Славитинский территориальный отдел Администрации Волотовского муниципального округа (далее – территориальные отделы), организуют реализацию муниципальной программы, несет ответственность за ее результаты, рациональное использование выделяемых на выполнение муниципальной программы финансовых средств. В ходе реализации муниципальной программы территориальные отделы:</w:t>
      </w:r>
    </w:p>
    <w:p w:rsidR="00A8056F" w:rsidRPr="00A8056F" w:rsidRDefault="00A8056F" w:rsidP="00A8056F">
      <w:pPr>
        <w:pStyle w:val="ConsPlusNormal"/>
        <w:ind w:firstLine="540"/>
        <w:jc w:val="both"/>
        <w:rPr>
          <w:rFonts w:ascii="Times New Roman" w:hAnsi="Times New Roman" w:cs="Times New Roman"/>
          <w:sz w:val="16"/>
          <w:szCs w:val="16"/>
        </w:rPr>
      </w:pPr>
      <w:r w:rsidRPr="00A8056F">
        <w:rPr>
          <w:rFonts w:ascii="Times New Roman" w:hAnsi="Times New Roman" w:cs="Times New Roman"/>
          <w:sz w:val="16"/>
          <w:szCs w:val="16"/>
        </w:rPr>
        <w:t>определяют формы и методы управления реализацией муниципальной программы;</w:t>
      </w:r>
    </w:p>
    <w:p w:rsidR="00A8056F" w:rsidRPr="00385F00" w:rsidRDefault="00A8056F" w:rsidP="00A8056F">
      <w:pPr>
        <w:pStyle w:val="ConsPlusNormal"/>
        <w:ind w:firstLine="540"/>
        <w:jc w:val="both"/>
        <w:rPr>
          <w:rFonts w:ascii="Times New Roman" w:hAnsi="Times New Roman" w:cs="Times New Roman"/>
          <w:sz w:val="16"/>
          <w:szCs w:val="16"/>
        </w:rPr>
      </w:pPr>
      <w:r w:rsidRPr="00A8056F">
        <w:rPr>
          <w:rFonts w:ascii="Times New Roman" w:hAnsi="Times New Roman" w:cs="Times New Roman"/>
          <w:sz w:val="16"/>
          <w:szCs w:val="16"/>
        </w:rPr>
        <w:t xml:space="preserve">в случае необходимости инициирует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w:t>
      </w:r>
      <w:r w:rsidRPr="00385F00">
        <w:rPr>
          <w:rFonts w:ascii="Times New Roman" w:hAnsi="Times New Roman" w:cs="Times New Roman"/>
          <w:sz w:val="16"/>
          <w:szCs w:val="16"/>
        </w:rPr>
        <w:t>целом.</w:t>
      </w:r>
    </w:p>
    <w:p w:rsidR="00BB52F5" w:rsidRDefault="00BB52F5" w:rsidP="00BB52F5">
      <w:pPr>
        <w:spacing w:after="0" w:line="240" w:lineRule="auto"/>
        <w:rPr>
          <w:rFonts w:ascii="Times New Roman" w:eastAsia="Times New Roman" w:hAnsi="Times New Roman" w:cs="Times New Roman"/>
          <w:b/>
          <w:sz w:val="16"/>
          <w:szCs w:val="16"/>
          <w:lang w:eastAsia="ru-RU"/>
        </w:rPr>
      </w:pPr>
    </w:p>
    <w:p w:rsidR="00385F00" w:rsidRPr="00385F00" w:rsidRDefault="00385F00" w:rsidP="00385F00">
      <w:pPr>
        <w:spacing w:after="0" w:line="240" w:lineRule="auto"/>
        <w:jc w:val="center"/>
        <w:rPr>
          <w:rFonts w:ascii="Times New Roman" w:hAnsi="Times New Roman" w:cs="Times New Roman"/>
          <w:b/>
          <w:sz w:val="14"/>
          <w:szCs w:val="14"/>
        </w:rPr>
      </w:pPr>
      <w:r w:rsidRPr="00385F00">
        <w:rPr>
          <w:rFonts w:ascii="Times New Roman" w:hAnsi="Times New Roman" w:cs="Times New Roman"/>
          <w:b/>
          <w:sz w:val="14"/>
          <w:szCs w:val="14"/>
        </w:rPr>
        <w:t>Мероприятия муниципальной программы</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76"/>
        <w:gridCol w:w="2348"/>
        <w:gridCol w:w="604"/>
        <w:gridCol w:w="709"/>
        <w:gridCol w:w="1275"/>
        <w:gridCol w:w="567"/>
        <w:gridCol w:w="567"/>
        <w:gridCol w:w="567"/>
        <w:gridCol w:w="567"/>
        <w:gridCol w:w="566"/>
      </w:tblGrid>
      <w:tr w:rsidR="00385F00" w:rsidRPr="00385F00" w:rsidTr="00A818D9">
        <w:tc>
          <w:tcPr>
            <w:tcW w:w="534" w:type="dxa"/>
            <w:vMerge w:val="restart"/>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lastRenderedPageBreak/>
              <w:t>№ п/п</w:t>
            </w:r>
          </w:p>
        </w:tc>
        <w:tc>
          <w:tcPr>
            <w:tcW w:w="2576" w:type="dxa"/>
            <w:vMerge w:val="restart"/>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Наименование мероприятия</w:t>
            </w:r>
          </w:p>
        </w:tc>
        <w:tc>
          <w:tcPr>
            <w:tcW w:w="2348" w:type="dxa"/>
            <w:vMerge w:val="restart"/>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Исполнитель (соисполнители) мероприятия</w:t>
            </w:r>
          </w:p>
        </w:tc>
        <w:tc>
          <w:tcPr>
            <w:tcW w:w="604" w:type="dxa"/>
            <w:vMerge w:val="restart"/>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Срок реализации</w:t>
            </w:r>
          </w:p>
        </w:tc>
        <w:tc>
          <w:tcPr>
            <w:tcW w:w="709" w:type="dxa"/>
            <w:vMerge w:val="restart"/>
            <w:shd w:val="clear" w:color="auto" w:fill="auto"/>
            <w:vAlign w:val="center"/>
          </w:tcPr>
          <w:p w:rsidR="00385F00" w:rsidRPr="00385F00" w:rsidRDefault="00385F00" w:rsidP="00385F00">
            <w:pPr>
              <w:spacing w:after="0" w:line="240" w:lineRule="auto"/>
              <w:ind w:left="-108" w:right="-108"/>
              <w:jc w:val="center"/>
              <w:rPr>
                <w:rFonts w:ascii="Times New Roman" w:hAnsi="Times New Roman" w:cs="Times New Roman"/>
                <w:sz w:val="12"/>
                <w:szCs w:val="12"/>
              </w:rPr>
            </w:pPr>
            <w:r w:rsidRPr="00385F00">
              <w:rPr>
                <w:rFonts w:ascii="Times New Roman" w:hAnsi="Times New Roman" w:cs="Times New Roman"/>
                <w:sz w:val="12"/>
                <w:szCs w:val="12"/>
              </w:rPr>
              <w:t>Целевой показатель (номер целевого показателя из паспорта муниципальной программы)</w:t>
            </w:r>
          </w:p>
        </w:tc>
        <w:tc>
          <w:tcPr>
            <w:tcW w:w="1275" w:type="dxa"/>
            <w:vMerge w:val="restart"/>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Источники финансирования</w:t>
            </w:r>
          </w:p>
        </w:tc>
        <w:tc>
          <w:tcPr>
            <w:tcW w:w="2834" w:type="dxa"/>
            <w:gridSpan w:val="5"/>
            <w:shd w:val="clear" w:color="auto" w:fill="auto"/>
            <w:vAlign w:val="center"/>
          </w:tcPr>
          <w:p w:rsid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Объем финансирования по годам</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(тыс. рублей)</w:t>
            </w:r>
          </w:p>
        </w:tc>
      </w:tr>
      <w:tr w:rsidR="00385F00" w:rsidRPr="00385F00" w:rsidTr="00A818D9">
        <w:tc>
          <w:tcPr>
            <w:tcW w:w="534" w:type="dxa"/>
            <w:vMerge/>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p>
        </w:tc>
        <w:tc>
          <w:tcPr>
            <w:tcW w:w="2576" w:type="dxa"/>
            <w:vMerge/>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p>
        </w:tc>
        <w:tc>
          <w:tcPr>
            <w:tcW w:w="2348" w:type="dxa"/>
            <w:vMerge/>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p>
        </w:tc>
        <w:tc>
          <w:tcPr>
            <w:tcW w:w="604" w:type="dxa"/>
            <w:vMerge/>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p>
        </w:tc>
        <w:tc>
          <w:tcPr>
            <w:tcW w:w="709" w:type="dxa"/>
            <w:vMerge/>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p>
        </w:tc>
        <w:tc>
          <w:tcPr>
            <w:tcW w:w="1275" w:type="dxa"/>
            <w:vMerge/>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2021</w:t>
            </w: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2022</w:t>
            </w: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2023</w:t>
            </w: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2024</w:t>
            </w:r>
          </w:p>
        </w:tc>
        <w:tc>
          <w:tcPr>
            <w:tcW w:w="566"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2025</w:t>
            </w:r>
          </w:p>
        </w:tc>
      </w:tr>
      <w:tr w:rsidR="00385F00" w:rsidRPr="00385F00" w:rsidTr="00A818D9">
        <w:tc>
          <w:tcPr>
            <w:tcW w:w="534"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1</w:t>
            </w:r>
          </w:p>
        </w:tc>
        <w:tc>
          <w:tcPr>
            <w:tcW w:w="2576"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w:t>
            </w:r>
          </w:p>
        </w:tc>
        <w:tc>
          <w:tcPr>
            <w:tcW w:w="2348"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3</w:t>
            </w:r>
          </w:p>
        </w:tc>
        <w:tc>
          <w:tcPr>
            <w:tcW w:w="604"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4</w:t>
            </w:r>
          </w:p>
        </w:tc>
        <w:tc>
          <w:tcPr>
            <w:tcW w:w="709"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5</w:t>
            </w:r>
          </w:p>
        </w:tc>
        <w:tc>
          <w:tcPr>
            <w:tcW w:w="1275"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6</w:t>
            </w: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7</w:t>
            </w: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8</w:t>
            </w: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9</w:t>
            </w:r>
          </w:p>
        </w:tc>
        <w:tc>
          <w:tcPr>
            <w:tcW w:w="567"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10</w:t>
            </w:r>
          </w:p>
        </w:tc>
        <w:tc>
          <w:tcPr>
            <w:tcW w:w="566" w:type="dxa"/>
            <w:shd w:val="clear" w:color="auto" w:fill="auto"/>
            <w:vAlign w:val="center"/>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11</w:t>
            </w:r>
          </w:p>
        </w:tc>
      </w:tr>
      <w:tr w:rsidR="00385F00" w:rsidRPr="00385F00" w:rsidTr="00A818D9">
        <w:tc>
          <w:tcPr>
            <w:tcW w:w="10880" w:type="dxa"/>
            <w:gridSpan w:val="11"/>
            <w:shd w:val="clear" w:color="auto" w:fill="auto"/>
          </w:tcPr>
          <w:p w:rsidR="00385F00" w:rsidRPr="00385F00" w:rsidRDefault="00385F00" w:rsidP="00385F00">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Задача 1. Методическое и информационное сопровождение деятельности территориального общественного самоуправления по вопросам местного самоуправления</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1.1.</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Организация изготовления и распространения материалов информационно-просветительского характера, разъясняющих основные положения по вопросам форм участия населения в осуществлении местного самоуправления</w:t>
            </w: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Территориальные отделы,</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территориальные общественные самоуправления округа (по согласованию)</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2021-2025 г.</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1.1.</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1.2.</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Размещение в муниципальной газете "Волотовские ведомости" и на официальном сайте Администрации муниципального округа в информационно-коммуникационной сети "Интернет" (далее - официальный сайт) муниципальных нормативных правовых актов, информации и материалов о формах непосредственного осуществления населением местного самоуправления и участия населения в осуществлении местного самоуправления</w:t>
            </w: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Территориальные отделы,</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территориальные общественные самоуправления округа (по согласованию)</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2021-2025 г.</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1.2</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c>
          <w:tcPr>
            <w:tcW w:w="566"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r>
      <w:tr w:rsidR="00385F00" w:rsidRPr="00385F00" w:rsidTr="00A818D9">
        <w:tc>
          <w:tcPr>
            <w:tcW w:w="10880" w:type="dxa"/>
            <w:gridSpan w:val="11"/>
            <w:shd w:val="clear" w:color="auto" w:fill="auto"/>
          </w:tcPr>
          <w:p w:rsidR="00385F00" w:rsidRPr="00385F00" w:rsidRDefault="00385F00" w:rsidP="00385F00">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Задача 2. Популяризация форм участия населения в организации местного самоуправления, стимулирование социальной активности, достижений граждан, территориальных общественных самоуправлений, добившихся значительных успехов в трудовой деятельности и общественной работе, внесших значительный вклад в развитие местного самоуправления</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2.1.</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 xml:space="preserve">Обеспечение участия представителей ТОС в проведении торжественных мероприятий, посвященных памятным датам в истории Волотовского муниципального округа </w:t>
            </w: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Территориальные отделы,</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территориальные общественные самоуправления округа (по согласованию)</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 2025 г.</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2.1.</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2.2.</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Оказание материальной и финансовой поддержки стимулирующего характера председателям ТОС</w:t>
            </w: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Территориальные отделы</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 2025 г.</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2.2.</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lang w:val="en-US"/>
              </w:rPr>
            </w:pPr>
            <w:r w:rsidRPr="00385F00">
              <w:rPr>
                <w:rFonts w:ascii="Times New Roman" w:hAnsi="Times New Roman" w:cs="Times New Roman"/>
                <w:sz w:val="14"/>
                <w:szCs w:val="14"/>
              </w:rPr>
              <w:t>Бюджет муниципального округа</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10880" w:type="dxa"/>
            <w:gridSpan w:val="11"/>
            <w:shd w:val="clear" w:color="auto" w:fill="auto"/>
          </w:tcPr>
          <w:p w:rsidR="00385F00" w:rsidRPr="00385F00" w:rsidRDefault="00385F00" w:rsidP="00385F00">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3.1.</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Содействие созданию на территории Волотовского муниципального округа ТОС</w:t>
            </w: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 xml:space="preserve">Управление </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 2025 г.</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3.1.</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10880" w:type="dxa"/>
            <w:gridSpan w:val="11"/>
            <w:shd w:val="clear" w:color="auto" w:fill="auto"/>
          </w:tcPr>
          <w:p w:rsidR="00385F00" w:rsidRPr="00385F00" w:rsidRDefault="00385F00" w:rsidP="00ED26CB">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3.2. Реализация проектов местных инициатив г</w:t>
            </w:r>
            <w:r w:rsidR="00ED26CB">
              <w:rPr>
                <w:rFonts w:ascii="Times New Roman" w:hAnsi="Times New Roman" w:cs="Times New Roman"/>
                <w:sz w:val="14"/>
                <w:szCs w:val="14"/>
              </w:rPr>
              <w:t xml:space="preserve">раждан по развитию территории </w:t>
            </w:r>
            <w:r w:rsidRPr="00385F00">
              <w:rPr>
                <w:rFonts w:ascii="Times New Roman" w:hAnsi="Times New Roman" w:cs="Times New Roman"/>
                <w:sz w:val="14"/>
                <w:szCs w:val="14"/>
              </w:rPr>
              <w:t>Вол</w:t>
            </w:r>
            <w:r w:rsidR="00ED26CB">
              <w:rPr>
                <w:rFonts w:ascii="Times New Roman" w:hAnsi="Times New Roman" w:cs="Times New Roman"/>
                <w:sz w:val="14"/>
                <w:szCs w:val="14"/>
              </w:rPr>
              <w:t>отовского муниципального округа</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3.2.1</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ТОС «Гранит» Замена ограждения на гражданском кладбище д. Городцы</w:t>
            </w: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 xml:space="preserve">Ратицкий территориальный отдел, </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ТОС «Гранит» (по согласованию)</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год</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Областной бюджет</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20,00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3.2.2</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ТОС «Заря»</w:t>
            </w:r>
          </w:p>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 xml:space="preserve">Установка беседки в д. </w:t>
            </w:r>
            <w:proofErr w:type="spellStart"/>
            <w:r w:rsidRPr="00385F00">
              <w:rPr>
                <w:rFonts w:ascii="Times New Roman" w:hAnsi="Times New Roman" w:cs="Times New Roman"/>
                <w:sz w:val="14"/>
                <w:szCs w:val="14"/>
              </w:rPr>
              <w:t>Пескова</w:t>
            </w:r>
            <w:proofErr w:type="spellEnd"/>
          </w:p>
        </w:tc>
        <w:tc>
          <w:tcPr>
            <w:tcW w:w="2348" w:type="dxa"/>
            <w:shd w:val="clear" w:color="auto" w:fill="auto"/>
          </w:tcPr>
          <w:p w:rsidR="00F379F5"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 xml:space="preserve">Волотовский территориальный отдел </w:t>
            </w:r>
            <w:r w:rsidR="00F379F5">
              <w:rPr>
                <w:rFonts w:ascii="Times New Roman" w:hAnsi="Times New Roman" w:cs="Times New Roman"/>
                <w:sz w:val="14"/>
                <w:szCs w:val="14"/>
              </w:rPr>
              <w:t xml:space="preserve"> </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ТОС «Заря» (по согласованию)</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год</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Областной бюджет</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3.2.3</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ТОС «</w:t>
            </w:r>
            <w:proofErr w:type="spellStart"/>
            <w:r w:rsidRPr="00385F00">
              <w:rPr>
                <w:rFonts w:ascii="Times New Roman" w:hAnsi="Times New Roman" w:cs="Times New Roman"/>
                <w:sz w:val="14"/>
                <w:szCs w:val="14"/>
              </w:rPr>
              <w:t>Верёхново</w:t>
            </w:r>
            <w:proofErr w:type="spellEnd"/>
            <w:r w:rsidRPr="00385F00">
              <w:rPr>
                <w:rFonts w:ascii="Times New Roman" w:hAnsi="Times New Roman" w:cs="Times New Roman"/>
                <w:sz w:val="14"/>
                <w:szCs w:val="14"/>
              </w:rPr>
              <w:t>»</w:t>
            </w:r>
          </w:p>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 xml:space="preserve">Обустройство площадки для твердых бытовых отходов на гражданском кладбище д. </w:t>
            </w:r>
            <w:proofErr w:type="spellStart"/>
            <w:r w:rsidRPr="00385F00">
              <w:rPr>
                <w:rFonts w:ascii="Times New Roman" w:hAnsi="Times New Roman" w:cs="Times New Roman"/>
                <w:sz w:val="14"/>
                <w:szCs w:val="14"/>
              </w:rPr>
              <w:t>Верёхново</w:t>
            </w:r>
            <w:proofErr w:type="spellEnd"/>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Славитинский территориальный отдел,</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ТОС «</w:t>
            </w:r>
            <w:proofErr w:type="spellStart"/>
            <w:r w:rsidRPr="00385F00">
              <w:rPr>
                <w:rFonts w:ascii="Times New Roman" w:hAnsi="Times New Roman" w:cs="Times New Roman"/>
                <w:sz w:val="14"/>
                <w:szCs w:val="14"/>
              </w:rPr>
              <w:t>Верёхново</w:t>
            </w:r>
            <w:proofErr w:type="spellEnd"/>
            <w:r w:rsidRPr="00385F00">
              <w:rPr>
                <w:rFonts w:ascii="Times New Roman" w:hAnsi="Times New Roman" w:cs="Times New Roman"/>
                <w:sz w:val="14"/>
                <w:szCs w:val="14"/>
              </w:rPr>
              <w:t>» по согласованию</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год</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Областной бюджет</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19,00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10880" w:type="dxa"/>
            <w:gridSpan w:val="11"/>
            <w:shd w:val="clear" w:color="auto" w:fill="auto"/>
          </w:tcPr>
          <w:p w:rsidR="00385F00" w:rsidRPr="00385F00" w:rsidRDefault="00385F00" w:rsidP="00ED26CB">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 Реализация проекта поддержки местных инициатив</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3.3.1</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 xml:space="preserve">Ремонт дома культуры с обустройством </w:t>
            </w:r>
            <w:proofErr w:type="spellStart"/>
            <w:r w:rsidRPr="00385F00">
              <w:rPr>
                <w:rFonts w:ascii="Times New Roman" w:hAnsi="Times New Roman" w:cs="Times New Roman"/>
                <w:sz w:val="14"/>
                <w:szCs w:val="14"/>
              </w:rPr>
              <w:t>минисцены</w:t>
            </w:r>
            <w:proofErr w:type="spellEnd"/>
            <w:r w:rsidRPr="00385F00">
              <w:rPr>
                <w:rFonts w:ascii="Times New Roman" w:hAnsi="Times New Roman" w:cs="Times New Roman"/>
                <w:sz w:val="14"/>
                <w:szCs w:val="14"/>
              </w:rPr>
              <w:t xml:space="preserve"> п. Волот.</w:t>
            </w:r>
          </w:p>
          <w:p w:rsidR="00385F00" w:rsidRPr="00385F00" w:rsidRDefault="00385F00" w:rsidP="00C23B32">
            <w:pPr>
              <w:spacing w:after="0" w:line="240" w:lineRule="auto"/>
              <w:jc w:val="both"/>
              <w:rPr>
                <w:rFonts w:ascii="Times New Roman" w:hAnsi="Times New Roman" w:cs="Times New Roman"/>
                <w:b/>
                <w:sz w:val="14"/>
                <w:szCs w:val="14"/>
              </w:rPr>
            </w:pP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Волотовский территориальный отдел</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год</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Областной бюджет</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Средства населения</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100,00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rPr>
          <w:trHeight w:val="523"/>
        </w:trPr>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3.3.2</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b/>
                <w:sz w:val="14"/>
                <w:szCs w:val="14"/>
              </w:rPr>
            </w:pPr>
            <w:r w:rsidRPr="00385F00">
              <w:rPr>
                <w:rFonts w:ascii="Times New Roman" w:hAnsi="Times New Roman" w:cs="Times New Roman"/>
                <w:sz w:val="14"/>
                <w:szCs w:val="14"/>
              </w:rPr>
              <w:t xml:space="preserve">Ремонт помещения для проведения спортивных мероприятий в д. Горки </w:t>
            </w:r>
            <w:proofErr w:type="spellStart"/>
            <w:r w:rsidRPr="00385F00">
              <w:rPr>
                <w:rFonts w:ascii="Times New Roman" w:hAnsi="Times New Roman" w:cs="Times New Roman"/>
                <w:sz w:val="14"/>
                <w:szCs w:val="14"/>
              </w:rPr>
              <w:t>Ратицкие</w:t>
            </w:r>
            <w:proofErr w:type="spellEnd"/>
          </w:p>
          <w:p w:rsidR="00385F00" w:rsidRPr="00385F00" w:rsidRDefault="00385F00" w:rsidP="00C23B32">
            <w:pPr>
              <w:spacing w:after="0" w:line="240" w:lineRule="auto"/>
              <w:jc w:val="both"/>
              <w:rPr>
                <w:rFonts w:ascii="Times New Roman" w:hAnsi="Times New Roman" w:cs="Times New Roman"/>
                <w:b/>
                <w:sz w:val="14"/>
                <w:szCs w:val="14"/>
              </w:rPr>
            </w:pP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Ратицкий территориальный отдел</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2021 год</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Областной бюджет</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Средства населения</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150,00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r w:rsidR="00385F00" w:rsidRPr="00385F00" w:rsidTr="00A818D9">
        <w:tc>
          <w:tcPr>
            <w:tcW w:w="534"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3.3.3</w:t>
            </w:r>
          </w:p>
        </w:tc>
        <w:tc>
          <w:tcPr>
            <w:tcW w:w="2576" w:type="dxa"/>
            <w:shd w:val="clear" w:color="auto" w:fill="auto"/>
          </w:tcPr>
          <w:p w:rsidR="00385F00" w:rsidRPr="00385F00" w:rsidRDefault="00385F00" w:rsidP="00C23B32">
            <w:pPr>
              <w:spacing w:after="0" w:line="240" w:lineRule="auto"/>
              <w:jc w:val="both"/>
              <w:rPr>
                <w:rFonts w:ascii="Times New Roman" w:hAnsi="Times New Roman" w:cs="Times New Roman"/>
                <w:sz w:val="14"/>
                <w:szCs w:val="14"/>
              </w:rPr>
            </w:pPr>
            <w:r w:rsidRPr="00385F00">
              <w:rPr>
                <w:rFonts w:ascii="Times New Roman" w:hAnsi="Times New Roman" w:cs="Times New Roman"/>
                <w:sz w:val="14"/>
                <w:szCs w:val="14"/>
              </w:rPr>
              <w:t>Ремонт сельского клуба д. Соловьево</w:t>
            </w:r>
          </w:p>
        </w:tc>
        <w:tc>
          <w:tcPr>
            <w:tcW w:w="2348"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Славитинский территориальный отдел</w:t>
            </w:r>
          </w:p>
        </w:tc>
        <w:tc>
          <w:tcPr>
            <w:tcW w:w="604" w:type="dxa"/>
            <w:shd w:val="clear" w:color="auto" w:fill="auto"/>
          </w:tcPr>
          <w:p w:rsidR="00385F00" w:rsidRPr="00385F00" w:rsidRDefault="00385F00" w:rsidP="00385F00">
            <w:pPr>
              <w:spacing w:after="0" w:line="240" w:lineRule="auto"/>
              <w:rPr>
                <w:rFonts w:ascii="Times New Roman" w:hAnsi="Times New Roman" w:cs="Times New Roman"/>
                <w:sz w:val="14"/>
                <w:szCs w:val="14"/>
                <w:lang w:val="en-US"/>
              </w:rPr>
            </w:pPr>
            <w:r w:rsidRPr="00385F00">
              <w:rPr>
                <w:rFonts w:ascii="Times New Roman" w:hAnsi="Times New Roman" w:cs="Times New Roman"/>
                <w:sz w:val="14"/>
                <w:szCs w:val="14"/>
              </w:rPr>
              <w:t>2021 год</w:t>
            </w:r>
          </w:p>
        </w:tc>
        <w:tc>
          <w:tcPr>
            <w:tcW w:w="709"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3.3</w:t>
            </w:r>
          </w:p>
        </w:tc>
        <w:tc>
          <w:tcPr>
            <w:tcW w:w="1275" w:type="dxa"/>
            <w:shd w:val="clear" w:color="auto" w:fill="auto"/>
          </w:tcPr>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Областной бюджет</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Бюджет муниципального округа</w:t>
            </w:r>
          </w:p>
          <w:p w:rsidR="00385F00" w:rsidRPr="00385F00" w:rsidRDefault="00385F00" w:rsidP="00385F00">
            <w:pPr>
              <w:spacing w:after="0" w:line="240" w:lineRule="auto"/>
              <w:rPr>
                <w:rFonts w:ascii="Times New Roman" w:hAnsi="Times New Roman" w:cs="Times New Roman"/>
                <w:sz w:val="14"/>
                <w:szCs w:val="14"/>
              </w:rPr>
            </w:pPr>
            <w:r w:rsidRPr="00385F00">
              <w:rPr>
                <w:rFonts w:ascii="Times New Roman" w:hAnsi="Times New Roman" w:cs="Times New Roman"/>
                <w:sz w:val="14"/>
                <w:szCs w:val="14"/>
              </w:rPr>
              <w:t>Средства населения</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lang w:val="en-US"/>
              </w:rPr>
              <w:t>90</w:t>
            </w:r>
            <w:r w:rsidRPr="00385F00">
              <w:rPr>
                <w:rFonts w:ascii="Times New Roman" w:hAnsi="Times New Roman" w:cs="Times New Roman"/>
                <w:sz w:val="14"/>
                <w:szCs w:val="14"/>
              </w:rPr>
              <w:t>,00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rPr>
                <w:rFonts w:ascii="Times New Roman" w:hAnsi="Times New Roman" w:cs="Times New Roman"/>
                <w:sz w:val="14"/>
                <w:szCs w:val="14"/>
              </w:rPr>
            </w:pP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p w:rsidR="00385F00" w:rsidRPr="00385F00" w:rsidRDefault="00385F00"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r w:rsidR="00F379F5" w:rsidRPr="00385F00" w:rsidTr="00A818D9">
        <w:tc>
          <w:tcPr>
            <w:tcW w:w="8046" w:type="dxa"/>
            <w:gridSpan w:val="6"/>
            <w:shd w:val="clear" w:color="auto" w:fill="auto"/>
          </w:tcPr>
          <w:p w:rsidR="00F379F5" w:rsidRPr="00385F00" w:rsidRDefault="00F379F5" w:rsidP="00385F00">
            <w:pPr>
              <w:spacing w:after="0" w:line="240" w:lineRule="auto"/>
              <w:rPr>
                <w:rFonts w:ascii="Times New Roman" w:hAnsi="Times New Roman" w:cs="Times New Roman"/>
                <w:sz w:val="14"/>
                <w:szCs w:val="14"/>
              </w:rPr>
            </w:pPr>
            <w:r w:rsidRPr="00385F00">
              <w:rPr>
                <w:rFonts w:ascii="Times New Roman" w:hAnsi="Times New Roman" w:cs="Times New Roman"/>
                <w:b/>
                <w:sz w:val="14"/>
                <w:szCs w:val="14"/>
              </w:rPr>
              <w:t>ИТОГО:</w:t>
            </w:r>
          </w:p>
        </w:tc>
        <w:tc>
          <w:tcPr>
            <w:tcW w:w="567" w:type="dxa"/>
            <w:shd w:val="clear" w:color="auto" w:fill="auto"/>
          </w:tcPr>
          <w:p w:rsidR="00F379F5" w:rsidRPr="00385F00" w:rsidRDefault="00F379F5"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379,0</w:t>
            </w:r>
          </w:p>
        </w:tc>
        <w:tc>
          <w:tcPr>
            <w:tcW w:w="567" w:type="dxa"/>
            <w:shd w:val="clear" w:color="auto" w:fill="auto"/>
          </w:tcPr>
          <w:p w:rsidR="00F379F5" w:rsidRPr="00385F00" w:rsidRDefault="00F379F5"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F379F5" w:rsidRPr="00385F00" w:rsidRDefault="00F379F5"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7" w:type="dxa"/>
            <w:shd w:val="clear" w:color="auto" w:fill="auto"/>
          </w:tcPr>
          <w:p w:rsidR="00F379F5" w:rsidRPr="00385F00" w:rsidRDefault="00F379F5"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c>
          <w:tcPr>
            <w:tcW w:w="566" w:type="dxa"/>
            <w:shd w:val="clear" w:color="auto" w:fill="auto"/>
          </w:tcPr>
          <w:p w:rsidR="00F379F5" w:rsidRPr="00385F00" w:rsidRDefault="00F379F5" w:rsidP="00385F00">
            <w:pPr>
              <w:spacing w:after="0" w:line="240" w:lineRule="auto"/>
              <w:jc w:val="center"/>
              <w:rPr>
                <w:rFonts w:ascii="Times New Roman" w:hAnsi="Times New Roman" w:cs="Times New Roman"/>
                <w:sz w:val="14"/>
                <w:szCs w:val="14"/>
              </w:rPr>
            </w:pPr>
            <w:r w:rsidRPr="00385F00">
              <w:rPr>
                <w:rFonts w:ascii="Times New Roman" w:hAnsi="Times New Roman" w:cs="Times New Roman"/>
                <w:sz w:val="14"/>
                <w:szCs w:val="14"/>
              </w:rPr>
              <w:t>0</w:t>
            </w:r>
          </w:p>
        </w:tc>
      </w:tr>
    </w:tbl>
    <w:p w:rsidR="00F379F5" w:rsidRDefault="00F379F5" w:rsidP="00F379F5">
      <w:pPr>
        <w:keepNext/>
        <w:spacing w:after="0" w:line="240" w:lineRule="auto"/>
        <w:ind w:left="57" w:right="57"/>
        <w:jc w:val="center"/>
        <w:outlineLvl w:val="2"/>
        <w:rPr>
          <w:rFonts w:ascii="Times New Roman" w:hAnsi="Times New Roman" w:cs="Times New Roman"/>
          <w:sz w:val="16"/>
          <w:szCs w:val="16"/>
        </w:rPr>
      </w:pPr>
    </w:p>
    <w:p w:rsidR="00F379F5" w:rsidRPr="00F379F5" w:rsidRDefault="00F379F5" w:rsidP="00F379F5">
      <w:pPr>
        <w:keepNext/>
        <w:spacing w:after="0" w:line="240" w:lineRule="auto"/>
        <w:ind w:left="57" w:right="57"/>
        <w:jc w:val="center"/>
        <w:outlineLvl w:val="2"/>
        <w:rPr>
          <w:rFonts w:ascii="Times New Roman" w:hAnsi="Times New Roman" w:cs="Times New Roman"/>
          <w:sz w:val="16"/>
          <w:szCs w:val="16"/>
        </w:rPr>
      </w:pPr>
      <w:r w:rsidRPr="00F379F5">
        <w:rPr>
          <w:rFonts w:ascii="Times New Roman" w:hAnsi="Times New Roman" w:cs="Times New Roman"/>
          <w:sz w:val="16"/>
          <w:szCs w:val="16"/>
        </w:rPr>
        <w:t>АДМИНИСТРАЦИЯ ВОЛОТОВСКОГО МУНИЦИПАЛЬНОГО ОКРУГА</w:t>
      </w:r>
    </w:p>
    <w:p w:rsidR="00F379F5" w:rsidRPr="00F379F5" w:rsidRDefault="00F379F5" w:rsidP="00F379F5">
      <w:pPr>
        <w:keepNext/>
        <w:spacing w:after="0" w:line="240" w:lineRule="auto"/>
        <w:ind w:left="57" w:right="57"/>
        <w:jc w:val="center"/>
        <w:outlineLvl w:val="0"/>
        <w:rPr>
          <w:rFonts w:ascii="Times New Roman" w:hAnsi="Times New Roman" w:cs="Times New Roman"/>
          <w:b/>
          <w:bCs/>
          <w:sz w:val="16"/>
          <w:szCs w:val="16"/>
        </w:rPr>
      </w:pPr>
      <w:r w:rsidRPr="00F379F5">
        <w:rPr>
          <w:rFonts w:ascii="Times New Roman" w:hAnsi="Times New Roman" w:cs="Times New Roman"/>
          <w:b/>
          <w:bCs/>
          <w:sz w:val="16"/>
          <w:szCs w:val="16"/>
        </w:rPr>
        <w:t>П О С Т А Н О В Л Е Н И Е</w:t>
      </w:r>
    </w:p>
    <w:p w:rsidR="00F379F5" w:rsidRPr="00F379F5" w:rsidRDefault="00F379F5" w:rsidP="00F379F5">
      <w:pPr>
        <w:spacing w:after="0" w:line="240" w:lineRule="auto"/>
        <w:ind w:left="57" w:right="57"/>
        <w:jc w:val="center"/>
        <w:rPr>
          <w:rFonts w:ascii="Times New Roman" w:hAnsi="Times New Roman" w:cs="Times New Roman"/>
          <w:sz w:val="16"/>
          <w:szCs w:val="16"/>
        </w:rPr>
      </w:pPr>
      <w:r w:rsidRPr="00F379F5">
        <w:rPr>
          <w:rFonts w:ascii="Times New Roman" w:hAnsi="Times New Roman" w:cs="Times New Roman"/>
          <w:sz w:val="16"/>
          <w:szCs w:val="16"/>
        </w:rPr>
        <w:t>от 16.02.2021 № 86</w:t>
      </w:r>
    </w:p>
    <w:p w:rsidR="00F379F5" w:rsidRPr="00F379F5" w:rsidRDefault="00F379F5" w:rsidP="00F379F5">
      <w:pPr>
        <w:spacing w:after="0" w:line="240" w:lineRule="auto"/>
        <w:ind w:left="57" w:right="57"/>
        <w:rPr>
          <w:rFonts w:ascii="Times New Roman" w:hAnsi="Times New Roman" w:cs="Times New Roman"/>
          <w:sz w:val="16"/>
          <w:szCs w:val="16"/>
        </w:rPr>
      </w:pPr>
    </w:p>
    <w:tbl>
      <w:tblPr>
        <w:tblW w:w="10881" w:type="dxa"/>
        <w:tblLook w:val="04A0" w:firstRow="1" w:lastRow="0" w:firstColumn="1" w:lastColumn="0" w:noHBand="0" w:noVBand="1"/>
      </w:tblPr>
      <w:tblGrid>
        <w:gridCol w:w="10881"/>
      </w:tblGrid>
      <w:tr w:rsidR="00F379F5" w:rsidRPr="00F379F5" w:rsidTr="00F379F5">
        <w:trPr>
          <w:trHeight w:val="375"/>
        </w:trPr>
        <w:tc>
          <w:tcPr>
            <w:tcW w:w="10881" w:type="dxa"/>
            <w:hideMark/>
          </w:tcPr>
          <w:p w:rsidR="00F379F5" w:rsidRPr="00F379F5" w:rsidRDefault="00F379F5" w:rsidP="00F379F5">
            <w:pPr>
              <w:spacing w:after="0" w:line="240" w:lineRule="auto"/>
              <w:ind w:left="57" w:right="57"/>
              <w:jc w:val="center"/>
              <w:rPr>
                <w:rFonts w:ascii="Times New Roman" w:hAnsi="Times New Roman" w:cs="Times New Roman"/>
                <w:sz w:val="16"/>
                <w:szCs w:val="16"/>
              </w:rPr>
            </w:pPr>
            <w:r w:rsidRPr="00F379F5">
              <w:rPr>
                <w:rFonts w:ascii="Times New Roman" w:hAnsi="Times New Roman" w:cs="Times New Roman"/>
                <w:sz w:val="16"/>
                <w:szCs w:val="16"/>
              </w:rPr>
              <w:t>Об антитеррористической комиссии в Волотовском муниципальном округе</w:t>
            </w:r>
          </w:p>
        </w:tc>
      </w:tr>
    </w:tbl>
    <w:p w:rsidR="00F379F5" w:rsidRPr="00F379F5" w:rsidRDefault="00F379F5" w:rsidP="00F379F5">
      <w:pPr>
        <w:spacing w:after="0" w:line="240" w:lineRule="auto"/>
        <w:ind w:right="57" w:firstLine="227"/>
        <w:jc w:val="both"/>
        <w:rPr>
          <w:rFonts w:ascii="Times New Roman" w:hAnsi="Times New Roman" w:cs="Times New Roman"/>
          <w:color w:val="000000"/>
          <w:sz w:val="16"/>
          <w:szCs w:val="16"/>
        </w:rPr>
      </w:pPr>
      <w:r w:rsidRPr="00F379F5">
        <w:rPr>
          <w:rFonts w:ascii="Times New Roman" w:hAnsi="Times New Roman" w:cs="Times New Roman"/>
          <w:sz w:val="16"/>
          <w:szCs w:val="16"/>
        </w:rPr>
        <w:t>В соответствии с Федеральным за</w:t>
      </w:r>
      <w:r>
        <w:rPr>
          <w:rFonts w:ascii="Times New Roman" w:hAnsi="Times New Roman" w:cs="Times New Roman"/>
          <w:sz w:val="16"/>
          <w:szCs w:val="16"/>
        </w:rPr>
        <w:t>коном от 06.10.2003</w:t>
      </w:r>
      <w:r w:rsidRPr="00F379F5">
        <w:rPr>
          <w:rFonts w:ascii="Times New Roman" w:hAnsi="Times New Roman" w:cs="Times New Roman"/>
          <w:sz w:val="16"/>
          <w:szCs w:val="16"/>
        </w:rPr>
        <w:t xml:space="preserve"> № 131-ФЗ «Об общих принципах организации местного самоуправления в Российской Федерации», Федеральным законом от 06.03.2006 № 35-ФЗ «О противодействии терроризму», Уставом Волотовского муниципального округа и в целях совершенствования антитеррористической деятельности на территории Волотовского муниципального округа</w:t>
      </w:r>
      <w:r w:rsidRPr="00F379F5">
        <w:rPr>
          <w:rFonts w:ascii="Times New Roman" w:hAnsi="Times New Roman" w:cs="Times New Roman"/>
          <w:color w:val="000000"/>
          <w:sz w:val="16"/>
          <w:szCs w:val="16"/>
        </w:rPr>
        <w:t>,</w:t>
      </w:r>
    </w:p>
    <w:p w:rsidR="00F379F5" w:rsidRPr="00F379F5" w:rsidRDefault="00F379F5" w:rsidP="00F379F5">
      <w:pPr>
        <w:spacing w:after="0" w:line="240" w:lineRule="auto"/>
        <w:ind w:right="57" w:firstLine="227"/>
        <w:rPr>
          <w:rFonts w:ascii="Times New Roman" w:hAnsi="Times New Roman" w:cs="Times New Roman"/>
          <w:b/>
          <w:sz w:val="16"/>
          <w:szCs w:val="16"/>
        </w:rPr>
      </w:pPr>
      <w:r w:rsidRPr="00F379F5">
        <w:rPr>
          <w:rFonts w:ascii="Times New Roman" w:hAnsi="Times New Roman" w:cs="Times New Roman"/>
          <w:b/>
          <w:sz w:val="16"/>
          <w:szCs w:val="16"/>
        </w:rPr>
        <w:t>ПОСТАНОВЛЯЮ:</w:t>
      </w:r>
    </w:p>
    <w:p w:rsidR="00F379F5" w:rsidRPr="00F379F5" w:rsidRDefault="00F379F5" w:rsidP="00F379F5">
      <w:pPr>
        <w:spacing w:after="0" w:line="240" w:lineRule="auto"/>
        <w:ind w:right="57" w:firstLine="227"/>
        <w:jc w:val="both"/>
        <w:rPr>
          <w:rFonts w:ascii="Times New Roman" w:hAnsi="Times New Roman" w:cs="Times New Roman"/>
          <w:sz w:val="16"/>
          <w:szCs w:val="16"/>
        </w:rPr>
      </w:pPr>
      <w:r w:rsidRPr="00F379F5">
        <w:rPr>
          <w:rFonts w:ascii="Times New Roman" w:hAnsi="Times New Roman" w:cs="Times New Roman"/>
          <w:sz w:val="16"/>
          <w:szCs w:val="16"/>
        </w:rPr>
        <w:t>1. Образовать антитеррористическую комиссию в Волотовском муниципальном округе.</w:t>
      </w:r>
    </w:p>
    <w:p w:rsidR="00F379F5" w:rsidRPr="00F379F5" w:rsidRDefault="00F379F5" w:rsidP="00F379F5">
      <w:pPr>
        <w:spacing w:after="0" w:line="240" w:lineRule="auto"/>
        <w:ind w:right="57" w:firstLine="227"/>
        <w:jc w:val="both"/>
        <w:rPr>
          <w:rFonts w:ascii="Times New Roman" w:hAnsi="Times New Roman" w:cs="Times New Roman"/>
          <w:sz w:val="16"/>
          <w:szCs w:val="16"/>
        </w:rPr>
      </w:pPr>
      <w:r w:rsidRPr="00F379F5">
        <w:rPr>
          <w:rFonts w:ascii="Times New Roman" w:hAnsi="Times New Roman" w:cs="Times New Roman"/>
          <w:sz w:val="16"/>
          <w:szCs w:val="16"/>
        </w:rPr>
        <w:t>2. Утвердить прилагаемое Положение об антитеррористической комиссии в Волотовском муниципальном округе.</w:t>
      </w:r>
    </w:p>
    <w:p w:rsidR="00F379F5" w:rsidRPr="00F379F5" w:rsidRDefault="00F379F5" w:rsidP="00F379F5">
      <w:pPr>
        <w:spacing w:after="0" w:line="240" w:lineRule="auto"/>
        <w:ind w:right="57" w:firstLine="227"/>
        <w:jc w:val="both"/>
        <w:rPr>
          <w:rFonts w:ascii="Times New Roman" w:hAnsi="Times New Roman" w:cs="Times New Roman"/>
          <w:sz w:val="16"/>
          <w:szCs w:val="16"/>
        </w:rPr>
      </w:pPr>
      <w:r w:rsidRPr="00F379F5">
        <w:rPr>
          <w:rFonts w:ascii="Times New Roman" w:hAnsi="Times New Roman" w:cs="Times New Roman"/>
          <w:sz w:val="16"/>
          <w:szCs w:val="16"/>
        </w:rPr>
        <w:t>3. Утвердить прилагаемый Регламент антитеррористической комиссии в Волотовском муниципальном округе.</w:t>
      </w:r>
    </w:p>
    <w:p w:rsidR="00F379F5" w:rsidRPr="00F379F5" w:rsidRDefault="00F379F5" w:rsidP="00F379F5">
      <w:pPr>
        <w:spacing w:after="0" w:line="240" w:lineRule="auto"/>
        <w:ind w:right="57" w:firstLine="227"/>
        <w:jc w:val="both"/>
        <w:rPr>
          <w:rFonts w:ascii="Times New Roman" w:hAnsi="Times New Roman" w:cs="Times New Roman"/>
          <w:sz w:val="16"/>
          <w:szCs w:val="16"/>
        </w:rPr>
      </w:pPr>
      <w:r w:rsidRPr="00F379F5">
        <w:rPr>
          <w:rFonts w:ascii="Times New Roman" w:hAnsi="Times New Roman" w:cs="Times New Roman"/>
          <w:sz w:val="16"/>
          <w:szCs w:val="16"/>
        </w:rPr>
        <w:lastRenderedPageBreak/>
        <w:t>4. Утвердить состав антитеррористической комиссии в Волотовском муниципальном округе.</w:t>
      </w:r>
    </w:p>
    <w:p w:rsidR="00F379F5" w:rsidRPr="00F379F5" w:rsidRDefault="00F379F5" w:rsidP="00F379F5">
      <w:pPr>
        <w:pStyle w:val="af7"/>
        <w:ind w:left="0" w:right="57" w:firstLine="227"/>
        <w:jc w:val="both"/>
        <w:rPr>
          <w:sz w:val="16"/>
          <w:szCs w:val="16"/>
        </w:rPr>
      </w:pPr>
      <w:r w:rsidRPr="00F379F5">
        <w:rPr>
          <w:sz w:val="16"/>
          <w:szCs w:val="16"/>
        </w:rPr>
        <w:t>5. Признать утратившими силу:</w:t>
      </w:r>
    </w:p>
    <w:p w:rsidR="00F379F5" w:rsidRPr="00F379F5" w:rsidRDefault="00F379F5" w:rsidP="00F379F5">
      <w:pPr>
        <w:pStyle w:val="af7"/>
        <w:ind w:left="0" w:right="57" w:firstLine="227"/>
        <w:jc w:val="both"/>
        <w:rPr>
          <w:sz w:val="16"/>
          <w:szCs w:val="16"/>
        </w:rPr>
      </w:pPr>
      <w:r w:rsidRPr="00F379F5">
        <w:rPr>
          <w:sz w:val="16"/>
          <w:szCs w:val="16"/>
        </w:rPr>
        <w:t>1) постановление Администрации Волотовского муниципального района от 29.09.2017 № 806 «Об антитеррористической комиссии в Волотовском муниципальном районе»;</w:t>
      </w:r>
    </w:p>
    <w:p w:rsidR="00F379F5" w:rsidRPr="00F379F5" w:rsidRDefault="00F379F5" w:rsidP="00F379F5">
      <w:pPr>
        <w:pStyle w:val="af7"/>
        <w:ind w:left="0" w:right="57" w:firstLine="284"/>
        <w:jc w:val="both"/>
        <w:rPr>
          <w:sz w:val="16"/>
          <w:szCs w:val="16"/>
        </w:rPr>
      </w:pPr>
      <w:r w:rsidRPr="00F379F5">
        <w:rPr>
          <w:sz w:val="16"/>
          <w:szCs w:val="16"/>
        </w:rPr>
        <w:t>2) постановление Администрации Волотовского муниципального района от 16.01.2018 № 30 «О внесении изменений в состав районной антитеррористической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3) постановление Администрации Волотовского муниципального района от 02.02.2021 № 41 «О внесении изменений в состав районной антитеррористической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6.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79F5" w:rsidRPr="00F379F5" w:rsidRDefault="00F379F5" w:rsidP="00F379F5">
      <w:pPr>
        <w:spacing w:after="0" w:line="240" w:lineRule="auto"/>
        <w:ind w:left="57" w:right="57"/>
        <w:jc w:val="right"/>
        <w:rPr>
          <w:rFonts w:ascii="Times New Roman" w:hAnsi="Times New Roman" w:cs="Times New Roman"/>
          <w:sz w:val="16"/>
          <w:szCs w:val="16"/>
        </w:rPr>
      </w:pPr>
      <w:r w:rsidRPr="00F379F5">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F379F5">
        <w:rPr>
          <w:rFonts w:ascii="Times New Roman" w:hAnsi="Times New Roman" w:cs="Times New Roman"/>
          <w:sz w:val="16"/>
          <w:szCs w:val="16"/>
        </w:rPr>
        <w:t xml:space="preserve">округа </w:t>
      </w:r>
      <w:r>
        <w:rPr>
          <w:rFonts w:ascii="Times New Roman" w:hAnsi="Times New Roman" w:cs="Times New Roman"/>
          <w:sz w:val="16"/>
          <w:szCs w:val="16"/>
        </w:rPr>
        <w:t xml:space="preserve">    </w:t>
      </w:r>
      <w:r w:rsidRPr="00F379F5">
        <w:rPr>
          <w:rFonts w:ascii="Times New Roman" w:hAnsi="Times New Roman" w:cs="Times New Roman"/>
          <w:sz w:val="16"/>
          <w:szCs w:val="16"/>
        </w:rPr>
        <w:t xml:space="preserve">            А.И. Лыжов</w:t>
      </w:r>
    </w:p>
    <w:p w:rsidR="00F379F5" w:rsidRDefault="00F379F5" w:rsidP="00F379F5">
      <w:pPr>
        <w:spacing w:after="0" w:line="240" w:lineRule="auto"/>
        <w:ind w:left="57" w:right="57"/>
        <w:jc w:val="right"/>
        <w:rPr>
          <w:rFonts w:ascii="Times New Roman" w:hAnsi="Times New Roman" w:cs="Times New Roman"/>
          <w:sz w:val="16"/>
          <w:szCs w:val="16"/>
        </w:rPr>
      </w:pPr>
    </w:p>
    <w:p w:rsidR="00F379F5" w:rsidRPr="00F379F5" w:rsidRDefault="00F379F5" w:rsidP="00F379F5">
      <w:pPr>
        <w:spacing w:after="0" w:line="240" w:lineRule="auto"/>
        <w:ind w:left="57" w:right="57"/>
        <w:jc w:val="right"/>
        <w:rPr>
          <w:rFonts w:ascii="Times New Roman" w:hAnsi="Times New Roman" w:cs="Times New Roman"/>
          <w:sz w:val="14"/>
          <w:szCs w:val="14"/>
        </w:rPr>
      </w:pPr>
      <w:r w:rsidRPr="00F379F5">
        <w:rPr>
          <w:rFonts w:ascii="Times New Roman" w:hAnsi="Times New Roman" w:cs="Times New Roman"/>
          <w:sz w:val="14"/>
          <w:szCs w:val="14"/>
        </w:rPr>
        <w:t>Утверждено постановлением Администрации</w:t>
      </w:r>
    </w:p>
    <w:p w:rsidR="00F379F5" w:rsidRPr="00F379F5" w:rsidRDefault="00F379F5" w:rsidP="00F379F5">
      <w:pPr>
        <w:spacing w:after="0" w:line="240" w:lineRule="auto"/>
        <w:ind w:left="57" w:right="57"/>
        <w:jc w:val="right"/>
        <w:rPr>
          <w:rFonts w:ascii="Times New Roman" w:hAnsi="Times New Roman" w:cs="Times New Roman"/>
          <w:sz w:val="14"/>
          <w:szCs w:val="14"/>
        </w:rPr>
      </w:pPr>
      <w:r w:rsidRPr="00F379F5">
        <w:rPr>
          <w:rFonts w:ascii="Times New Roman" w:hAnsi="Times New Roman" w:cs="Times New Roman"/>
          <w:sz w:val="14"/>
          <w:szCs w:val="14"/>
        </w:rPr>
        <w:t>Волотовского муниципального округа от 16.02.2021 №86</w:t>
      </w:r>
    </w:p>
    <w:p w:rsidR="00F379F5" w:rsidRPr="00F379F5" w:rsidRDefault="00F379F5" w:rsidP="00F379F5">
      <w:pPr>
        <w:spacing w:after="0" w:line="240" w:lineRule="auto"/>
        <w:ind w:left="57" w:right="57"/>
        <w:jc w:val="right"/>
        <w:rPr>
          <w:rFonts w:ascii="Times New Roman" w:hAnsi="Times New Roman" w:cs="Times New Roman"/>
          <w:sz w:val="16"/>
          <w:szCs w:val="16"/>
        </w:rPr>
      </w:pPr>
    </w:p>
    <w:p w:rsidR="00F379F5" w:rsidRDefault="00F379F5" w:rsidP="00F379F5">
      <w:pPr>
        <w:spacing w:after="0" w:line="240" w:lineRule="auto"/>
        <w:ind w:left="57" w:right="57"/>
        <w:jc w:val="center"/>
        <w:outlineLvl w:val="0"/>
        <w:rPr>
          <w:rFonts w:ascii="Times New Roman" w:hAnsi="Times New Roman" w:cs="Times New Roman"/>
          <w:b/>
          <w:kern w:val="28"/>
          <w:sz w:val="16"/>
          <w:szCs w:val="16"/>
        </w:rPr>
      </w:pPr>
      <w:r w:rsidRPr="00F379F5">
        <w:rPr>
          <w:rFonts w:ascii="Times New Roman" w:hAnsi="Times New Roman" w:cs="Times New Roman"/>
          <w:b/>
          <w:kern w:val="28"/>
          <w:sz w:val="16"/>
          <w:szCs w:val="16"/>
        </w:rPr>
        <w:t>Положение</w:t>
      </w:r>
      <w:r>
        <w:rPr>
          <w:rFonts w:ascii="Times New Roman" w:hAnsi="Times New Roman" w:cs="Times New Roman"/>
          <w:b/>
          <w:kern w:val="28"/>
          <w:sz w:val="16"/>
          <w:szCs w:val="16"/>
        </w:rPr>
        <w:t xml:space="preserve"> </w:t>
      </w:r>
      <w:r w:rsidRPr="00F379F5">
        <w:rPr>
          <w:rFonts w:ascii="Times New Roman" w:hAnsi="Times New Roman" w:cs="Times New Roman"/>
          <w:b/>
          <w:sz w:val="16"/>
          <w:szCs w:val="16"/>
        </w:rPr>
        <w:t>об антитеррористической комиссии в Волотовском муниципальном округе</w:t>
      </w:r>
    </w:p>
    <w:p w:rsidR="00F379F5" w:rsidRPr="00F379F5" w:rsidRDefault="00F379F5" w:rsidP="00F379F5">
      <w:pPr>
        <w:spacing w:after="0" w:line="240" w:lineRule="auto"/>
        <w:ind w:right="57" w:firstLine="284"/>
        <w:jc w:val="center"/>
        <w:outlineLvl w:val="0"/>
        <w:rPr>
          <w:rFonts w:ascii="Times New Roman" w:hAnsi="Times New Roman" w:cs="Times New Roman"/>
          <w:sz w:val="16"/>
          <w:szCs w:val="16"/>
        </w:rPr>
      </w:pPr>
      <w:r w:rsidRPr="00F379F5">
        <w:rPr>
          <w:rFonts w:ascii="Times New Roman" w:hAnsi="Times New Roman" w:cs="Times New Roman"/>
          <w:sz w:val="16"/>
          <w:szCs w:val="16"/>
        </w:rPr>
        <w:t>1. Антитеррористическая комиссия в Волотовском муниципальном округе (далее – Комиссия) является органом, образованным в целях организации деятельности по реализации полномочий органов местного самоуправления в области противодействия терроризму, предусмотренных статьей 5.2. Федерального закона от 06.03.2006г. № 35-ФЗ «О противодействии терроризму» в границах (на территории) Волотовского муниципального округа.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2. Комиссия образуется по рекомендации антитеррористической комиссии в субъекте Российской Федерации, в пределы которого входит муниципальное образование - Волотовский муниципальный округ.</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субъекта Российской Федерации, муниципальными правовыми актами, решениями Национального антитеррористического комитета и антитеррористической комиссии в субъекте Российской Федерации, а также настоящим Положением.</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4. Председателем Комиссии по должности является высшее должностное лицо Волотовского муниципального округа - Глава муниципального округа.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5. Персональный состав Комиссии определяется правовым актом Главы муниципального образования. В ее состав включаются руководители,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 расположенных в границах (на территории) Волотовского муниципального округа (по согласованию), а также должностные лица Администрации муниципального округа и территориальных отделов.</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6. Положение об антитеррористической комиссии в Волотовском муниципальном округе разрабатывается на основе подготовленного Национальным антитеррористическим комитетом примерного Положения и утверждается постановлением Администрации Волотовского муниципального округа.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7. Основной задачей Комиссии является организация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органов исполнительной власти субъекта Российской Федерации по профилактике терроризма, а также по минимизации и (или) ликвидации последствий его проявлений в границах (на территории) Волотовского муниципального округа.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8. Комиссия осуществляет следующие основные функции: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8.1. организация разработки и реализации муниципальных программ в области профилактики терроризма, а также минимизации и (или) ликвидации последствий его проявлений;</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8.2. 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8.3. координация исполнения мероприятий по профилактике терроризма, а также по минимизации и (или) ликвидации последствий его проявлений на территории Волотовского муниципального округа, в которых участвуют органы местного самоуправления;</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8.4. выработка мер по повышению уровня антитеррористической защищенности объектов, находящихся в муниципальной собственности или в ведении органов местного самоуправления;</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8.5. 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 а также в минимизации и (или) ликвидации последствий его проявлений;</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8.6. осуществление других мероприятий, необходимых для организации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органов исполнительной власти субъекта Российской Федерации по профилактике терроризма, а также по минимизации и (или) ликвидации последствий его проявлений в границах (на территории) Волотовского муниципального округа.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9. Комиссия в пределах своей компетенции и в установленном порядке имеет право:</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9.1. принимать решения, касающиеся организации и совершенствования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 минимизации и (или) ликвидации последствий его проявлений, а также осуществлять контроль за их исполнением;</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9.2.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общественных объединений, организаций (независимо от форм собственности) и должностных лиц;</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9.3.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9.4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а также представителей организаций и общественных объединений по согласованию с их руководителями;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9.5 вносить в установленном порядке предложения по вопросам, требующим решения антитеррористической комиссии в субъекте Российской Федерации.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10. Комиссия строит свою работу во взаимодействии с оперативной группой в Волотовском муниципальном округе,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Волотовского муниципального округа.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11. Комиссия осуществляет свою деятельность на плановой основе в соответствии с регламентом, утвержденным правовым актом Главы Волотовского муниципального округа.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12. Комиссия информирует антитеррористическую комиссию в субъекте Российской Федерации по итогам своей деятельности за год по форме, определяемой антитеррористической комиссией в субъекте Российской Федерации.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13. По итогам проведенных заседаний, Комиссия предоставляет материалы в антитеррористическую комиссию в субъекте Российской Федерации.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14. Организационное и материально-техническое обеспечение деятельности Комиссии организуется Главой Волотовского муниципального округа, путем определения и назначения должностного лица - секретаря, ответственного за эту работу.</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 Секретарь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15.1. организует работу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15.2. разрабатывает проекты планов работы Комиссии и отчетов о результатах деятельности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15.3. обеспечивает подготовку и проведение заседаний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15.4. осуществляет контроль за исполнением решений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lastRenderedPageBreak/>
        <w:t>15.5.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в границах (на территории) Волотовского муниципального округа, оказывающих влияние на развитие ситуации в сфере профилактики терроризма;</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15.6. обеспечивает взаимодействие Комиссии с антитеррористической комиссией в субъекте Российской Федерации и её аппаратом;</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15.7. обеспечивает деятельность рабочих органов Комиссии;</w:t>
      </w:r>
    </w:p>
    <w:p w:rsidR="00F379F5" w:rsidRPr="00F379F5" w:rsidRDefault="00F379F5" w:rsidP="00F379F5">
      <w:pPr>
        <w:spacing w:after="0" w:line="240" w:lineRule="auto"/>
        <w:ind w:right="57" w:firstLine="284"/>
        <w:jc w:val="both"/>
        <w:rPr>
          <w:rFonts w:ascii="Times New Roman" w:hAnsi="Times New Roman" w:cs="Times New Roman"/>
          <w:sz w:val="16"/>
          <w:szCs w:val="16"/>
        </w:rPr>
      </w:pPr>
      <w:r w:rsidRPr="00F379F5">
        <w:rPr>
          <w:rFonts w:ascii="Times New Roman" w:hAnsi="Times New Roman" w:cs="Times New Roman"/>
          <w:sz w:val="16"/>
          <w:szCs w:val="16"/>
        </w:rPr>
        <w:t>15.8. организует и ведёт делопроизводство Комиссии.</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16. Члены Комиссии обязаны:</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организовать в рамках своих должностных полномочий выполнение решений Комиссии;</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выполнять требования правовых актов, регламентирующих деятельность Комиссии;</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секретарем.</w:t>
      </w:r>
    </w:p>
    <w:p w:rsidR="00F379F5" w:rsidRPr="00F379F5" w:rsidRDefault="00F379F5" w:rsidP="00F379F5">
      <w:pPr>
        <w:widowControl w:val="0"/>
        <w:autoSpaceDE w:val="0"/>
        <w:autoSpaceDN w:val="0"/>
        <w:adjustRightInd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17. Члены Комиссии имеют право:</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голосовать на заседаниях Комиссии;</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знакомиться с документами и материалами Комиссии, непосредственно касающимися ее деятельности;</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взаимодействовать с руководителем аппарата Комиссии;</w:t>
      </w:r>
    </w:p>
    <w:p w:rsidR="00F379F5" w:rsidRPr="00F379F5" w:rsidRDefault="00F379F5" w:rsidP="00F379F5">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и организаций к экспертной, аналитической и иной работе, связанной с деятельностью Комиссии;</w:t>
      </w:r>
    </w:p>
    <w:p w:rsidR="00F379F5" w:rsidRPr="00C23B32" w:rsidRDefault="00F379F5" w:rsidP="00C23B32">
      <w:pPr>
        <w:widowControl w:val="0"/>
        <w:spacing w:after="0" w:line="240" w:lineRule="auto"/>
        <w:ind w:right="57" w:firstLine="284"/>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 xml:space="preserve">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w:t>
      </w:r>
      <w:r w:rsidR="00C23B32">
        <w:rPr>
          <w:rFonts w:ascii="Times New Roman" w:hAnsi="Times New Roman" w:cs="Times New Roman"/>
          <w:color w:val="000000"/>
          <w:sz w:val="16"/>
          <w:szCs w:val="16"/>
        </w:rPr>
        <w:t>решению.</w:t>
      </w:r>
    </w:p>
    <w:p w:rsidR="00F379F5" w:rsidRPr="00F379F5" w:rsidRDefault="00F379F5" w:rsidP="00F379F5">
      <w:pPr>
        <w:spacing w:after="0" w:line="240" w:lineRule="auto"/>
        <w:jc w:val="right"/>
        <w:rPr>
          <w:rFonts w:ascii="Times New Roman" w:hAnsi="Times New Roman" w:cs="Times New Roman"/>
          <w:sz w:val="14"/>
          <w:szCs w:val="14"/>
        </w:rPr>
      </w:pPr>
      <w:r w:rsidRPr="00F379F5">
        <w:rPr>
          <w:rFonts w:ascii="Times New Roman" w:hAnsi="Times New Roman" w:cs="Times New Roman"/>
          <w:sz w:val="14"/>
          <w:szCs w:val="14"/>
        </w:rPr>
        <w:t>Утвержден</w:t>
      </w:r>
      <w:r>
        <w:rPr>
          <w:rFonts w:ascii="Times New Roman" w:hAnsi="Times New Roman" w:cs="Times New Roman"/>
          <w:sz w:val="14"/>
          <w:szCs w:val="14"/>
        </w:rPr>
        <w:t xml:space="preserve"> </w:t>
      </w:r>
      <w:r w:rsidRPr="00F379F5">
        <w:rPr>
          <w:rFonts w:ascii="Times New Roman" w:hAnsi="Times New Roman" w:cs="Times New Roman"/>
          <w:sz w:val="14"/>
          <w:szCs w:val="14"/>
        </w:rPr>
        <w:t>постановлением Администрации</w:t>
      </w:r>
    </w:p>
    <w:p w:rsidR="00F379F5" w:rsidRPr="00A818D9" w:rsidRDefault="00F379F5" w:rsidP="00A818D9">
      <w:pPr>
        <w:spacing w:after="0" w:line="240" w:lineRule="auto"/>
        <w:jc w:val="right"/>
        <w:rPr>
          <w:rFonts w:ascii="Times New Roman" w:hAnsi="Times New Roman" w:cs="Times New Roman"/>
          <w:sz w:val="14"/>
          <w:szCs w:val="14"/>
        </w:rPr>
      </w:pPr>
      <w:r w:rsidRPr="00F379F5">
        <w:rPr>
          <w:rFonts w:ascii="Times New Roman" w:hAnsi="Times New Roman" w:cs="Times New Roman"/>
          <w:sz w:val="14"/>
          <w:szCs w:val="14"/>
        </w:rPr>
        <w:t>Волотовского муниципального округа</w:t>
      </w:r>
      <w:r>
        <w:rPr>
          <w:rFonts w:ascii="Times New Roman" w:hAnsi="Times New Roman" w:cs="Times New Roman"/>
          <w:sz w:val="14"/>
          <w:szCs w:val="14"/>
        </w:rPr>
        <w:t xml:space="preserve"> </w:t>
      </w:r>
      <w:r w:rsidR="00A818D9">
        <w:rPr>
          <w:rFonts w:ascii="Times New Roman" w:hAnsi="Times New Roman" w:cs="Times New Roman"/>
          <w:sz w:val="14"/>
          <w:szCs w:val="14"/>
        </w:rPr>
        <w:t>от 16.02.2021 №</w:t>
      </w:r>
      <w:r w:rsidR="00C23B32" w:rsidRPr="00C23B32">
        <w:rPr>
          <w:rFonts w:ascii="Times New Roman" w:hAnsi="Times New Roman" w:cs="Times New Roman"/>
          <w:sz w:val="14"/>
          <w:szCs w:val="14"/>
        </w:rPr>
        <w:t xml:space="preserve"> </w:t>
      </w:r>
      <w:r w:rsidR="00A818D9">
        <w:rPr>
          <w:rFonts w:ascii="Times New Roman" w:hAnsi="Times New Roman" w:cs="Times New Roman"/>
          <w:sz w:val="14"/>
          <w:szCs w:val="14"/>
        </w:rPr>
        <w:t>86</w:t>
      </w:r>
    </w:p>
    <w:p w:rsidR="00F379F5" w:rsidRPr="00F379F5" w:rsidRDefault="00F379F5" w:rsidP="00F379F5">
      <w:pPr>
        <w:pStyle w:val="FR1"/>
        <w:suppressAutoHyphens/>
        <w:spacing w:before="0"/>
        <w:ind w:left="0"/>
        <w:jc w:val="center"/>
        <w:rPr>
          <w:b/>
          <w:bCs/>
          <w:color w:val="000000"/>
          <w:sz w:val="16"/>
          <w:szCs w:val="16"/>
        </w:rPr>
      </w:pPr>
      <w:r w:rsidRPr="00F379F5">
        <w:rPr>
          <w:b/>
          <w:bCs/>
          <w:color w:val="000000"/>
          <w:sz w:val="16"/>
          <w:szCs w:val="16"/>
        </w:rPr>
        <w:t>Регламент</w:t>
      </w:r>
    </w:p>
    <w:p w:rsidR="00F379F5" w:rsidRPr="00F379F5" w:rsidRDefault="00F379F5" w:rsidP="00F379F5">
      <w:pPr>
        <w:pStyle w:val="FR1"/>
        <w:suppressAutoHyphens/>
        <w:spacing w:before="0"/>
        <w:ind w:left="0"/>
        <w:jc w:val="center"/>
        <w:rPr>
          <w:b/>
          <w:bCs/>
          <w:color w:val="000000"/>
          <w:sz w:val="16"/>
          <w:szCs w:val="16"/>
        </w:rPr>
      </w:pPr>
      <w:r w:rsidRPr="00F379F5">
        <w:rPr>
          <w:b/>
          <w:bCs/>
          <w:color w:val="000000"/>
          <w:sz w:val="16"/>
          <w:szCs w:val="16"/>
        </w:rPr>
        <w:t>антитеррористической комиссии в Волотовском муниципальном округе</w:t>
      </w:r>
    </w:p>
    <w:p w:rsidR="00F379F5" w:rsidRPr="00F379F5" w:rsidRDefault="00F379F5" w:rsidP="00F379F5">
      <w:pPr>
        <w:pStyle w:val="aff8"/>
        <w:widowControl w:val="0"/>
        <w:ind w:firstLine="284"/>
        <w:contextualSpacing/>
        <w:rPr>
          <w:b/>
          <w:sz w:val="16"/>
          <w:szCs w:val="16"/>
        </w:rPr>
      </w:pPr>
      <w:r w:rsidRPr="00F379F5">
        <w:rPr>
          <w:b/>
          <w:sz w:val="16"/>
          <w:szCs w:val="16"/>
        </w:rPr>
        <w:t>1. Общие положения</w:t>
      </w:r>
    </w:p>
    <w:p w:rsidR="00F379F5" w:rsidRPr="00F379F5" w:rsidRDefault="00F379F5" w:rsidP="00F379F5">
      <w:pPr>
        <w:widowControl w:val="0"/>
        <w:shd w:val="clear" w:color="auto" w:fill="FFFFFF"/>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1.1. Настоящий Регламент устанавливает общие правила организации деятельности антитеррористической комиссии в Волотовском муниципальном округе (далее – Комиссия) по реализации ее полномочий, закрепленных в Положении об антитеррористической комиссии в Волотовском муниципальном округе.</w:t>
      </w:r>
    </w:p>
    <w:p w:rsidR="00F379F5" w:rsidRPr="00F379F5" w:rsidRDefault="00F379F5" w:rsidP="00F379F5">
      <w:pPr>
        <w:widowControl w:val="0"/>
        <w:tabs>
          <w:tab w:val="left" w:pos="900"/>
        </w:tabs>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1.2. Основная задача и функци</w:t>
      </w:r>
      <w:r>
        <w:rPr>
          <w:rFonts w:ascii="Times New Roman" w:hAnsi="Times New Roman" w:cs="Times New Roman"/>
          <w:color w:val="000000"/>
          <w:sz w:val="16"/>
          <w:szCs w:val="16"/>
        </w:rPr>
        <w:t xml:space="preserve">и Комиссии изложены в Положении </w:t>
      </w:r>
      <w:r w:rsidRPr="00F379F5">
        <w:rPr>
          <w:rFonts w:ascii="Times New Roman" w:hAnsi="Times New Roman" w:cs="Times New Roman"/>
          <w:color w:val="000000"/>
          <w:sz w:val="16"/>
          <w:szCs w:val="16"/>
        </w:rPr>
        <w:t>об антитеррористической комиссии в Волотовском муниципальном округе.</w:t>
      </w:r>
    </w:p>
    <w:p w:rsidR="00F379F5" w:rsidRPr="00F379F5" w:rsidRDefault="00F379F5" w:rsidP="00F379F5">
      <w:pPr>
        <w:pStyle w:val="aff8"/>
        <w:widowControl w:val="0"/>
        <w:ind w:firstLine="284"/>
        <w:contextualSpacing/>
        <w:rPr>
          <w:b/>
          <w:sz w:val="16"/>
          <w:szCs w:val="16"/>
        </w:rPr>
      </w:pPr>
      <w:r w:rsidRPr="00F379F5">
        <w:rPr>
          <w:b/>
          <w:sz w:val="16"/>
          <w:szCs w:val="16"/>
        </w:rPr>
        <w:t>2. Планирование и организация работы Комиссии</w:t>
      </w:r>
    </w:p>
    <w:p w:rsidR="00F379F5" w:rsidRPr="00F379F5" w:rsidRDefault="00F379F5" w:rsidP="00F379F5">
      <w:pPr>
        <w:pStyle w:val="aff8"/>
        <w:widowControl w:val="0"/>
        <w:ind w:firstLine="284"/>
        <w:contextualSpacing/>
        <w:rPr>
          <w:sz w:val="16"/>
          <w:szCs w:val="16"/>
        </w:rPr>
      </w:pPr>
      <w:r w:rsidRPr="00F379F5">
        <w:rPr>
          <w:sz w:val="16"/>
          <w:szCs w:val="16"/>
        </w:rPr>
        <w:t>2.1. Комиссия осуществляет свою деятельность в соответствии с планом работы Комиссии на год (далее – план работы Комиссии).</w:t>
      </w:r>
    </w:p>
    <w:p w:rsidR="00F379F5" w:rsidRPr="00F379F5" w:rsidRDefault="00F379F5" w:rsidP="00F379F5">
      <w:pPr>
        <w:pStyle w:val="aff8"/>
        <w:widowControl w:val="0"/>
        <w:ind w:firstLine="284"/>
        <w:contextualSpacing/>
        <w:rPr>
          <w:sz w:val="16"/>
          <w:szCs w:val="16"/>
        </w:rPr>
      </w:pPr>
      <w:r w:rsidRPr="00F379F5">
        <w:rPr>
          <w:sz w:val="16"/>
          <w:szCs w:val="16"/>
        </w:rPr>
        <w:t>2.2. План работы Комиссии готовится исходя из складывающейся обстановки в области профилактики терроризма в границах (на территории) Волотовского муниципального округа и в субъекте Российской Федерации, с учетом рекомендаций аппарата Национального антитеррористического комитета и антитеррористической комиссии в субъекте Российской Федерации (далее – АТК) по планированию деятельности Комиссии, рассматривается на заседании Комиссии и утверждается председателем Комиссии - Главой муниципального округа.</w:t>
      </w:r>
    </w:p>
    <w:p w:rsidR="00F379F5" w:rsidRPr="00F379F5" w:rsidRDefault="00F379F5" w:rsidP="00F379F5">
      <w:pPr>
        <w:pStyle w:val="aff8"/>
        <w:widowControl w:val="0"/>
        <w:ind w:firstLine="284"/>
        <w:contextualSpacing/>
        <w:rPr>
          <w:sz w:val="16"/>
          <w:szCs w:val="16"/>
        </w:rPr>
      </w:pPr>
      <w:r w:rsidRPr="00F379F5">
        <w:rPr>
          <w:sz w:val="16"/>
          <w:szCs w:val="16"/>
        </w:rPr>
        <w:t>2.3. Заседания Комиссии проводятся в соответствии с планом работы Комиссии не реже одного раза в квартал. В случае необходимости по решениям председателя Комиссии могут проводиться внеочередные заседания Комиссии.</w:t>
      </w:r>
    </w:p>
    <w:p w:rsidR="00F379F5" w:rsidRPr="00F379F5" w:rsidRDefault="00F379F5" w:rsidP="00F379F5">
      <w:pPr>
        <w:pStyle w:val="aff8"/>
        <w:widowControl w:val="0"/>
        <w:ind w:firstLine="284"/>
        <w:contextualSpacing/>
        <w:rPr>
          <w:i/>
          <w:iCs/>
          <w:sz w:val="16"/>
          <w:szCs w:val="16"/>
        </w:rPr>
      </w:pPr>
      <w:r w:rsidRPr="00F379F5">
        <w:rPr>
          <w:rStyle w:val="FontStyle12"/>
          <w:sz w:val="16"/>
          <w:szCs w:val="16"/>
        </w:rPr>
        <w:t xml:space="preserve">2.4. Для выработки комплексных решений по вопросам профилактики терроризма </w:t>
      </w:r>
      <w:r w:rsidRPr="00F379F5">
        <w:rPr>
          <w:sz w:val="16"/>
          <w:szCs w:val="16"/>
        </w:rPr>
        <w:t>в границах (на территории) Волотовского муниципального округа</w:t>
      </w:r>
      <w:r w:rsidRPr="00F379F5">
        <w:rPr>
          <w:rStyle w:val="FontStyle12"/>
          <w:sz w:val="16"/>
          <w:szCs w:val="16"/>
        </w:rPr>
        <w:t xml:space="preserve"> могут проводиться заседания Комиссии с участием членов оперативной группы в Волотовском муниципальном округе.</w:t>
      </w:r>
    </w:p>
    <w:p w:rsidR="00F379F5" w:rsidRPr="00F379F5" w:rsidRDefault="00F379F5" w:rsidP="00F379F5">
      <w:pPr>
        <w:pStyle w:val="aff8"/>
        <w:widowControl w:val="0"/>
        <w:ind w:firstLine="284"/>
        <w:contextualSpacing/>
        <w:rPr>
          <w:sz w:val="16"/>
          <w:szCs w:val="16"/>
        </w:rPr>
      </w:pPr>
      <w:r w:rsidRPr="00F379F5">
        <w:rPr>
          <w:sz w:val="16"/>
          <w:szCs w:val="16"/>
        </w:rPr>
        <w:t>2.5. Предложения в проект плана работы Комиссии вносятся в письменной форме в аппарат Комиссии не позднее, чем за два месяца до начала планируемого периода, либо в сроки, определенные председателем Комиссии.</w:t>
      </w:r>
    </w:p>
    <w:p w:rsidR="00F379F5" w:rsidRPr="00F379F5" w:rsidRDefault="00F379F5" w:rsidP="00F379F5">
      <w:pPr>
        <w:pStyle w:val="aff8"/>
        <w:widowControl w:val="0"/>
        <w:ind w:firstLine="284"/>
        <w:contextualSpacing/>
        <w:rPr>
          <w:sz w:val="16"/>
          <w:szCs w:val="16"/>
        </w:rPr>
      </w:pPr>
      <w:r w:rsidRPr="00F379F5">
        <w:rPr>
          <w:sz w:val="16"/>
          <w:szCs w:val="16"/>
        </w:rPr>
        <w:t>Предложения по рассмотрению вопросов на заседании Комиссии должны содержать:</w:t>
      </w:r>
    </w:p>
    <w:p w:rsidR="00F379F5" w:rsidRPr="00F379F5" w:rsidRDefault="00F379F5" w:rsidP="00F379F5">
      <w:pPr>
        <w:pStyle w:val="aff8"/>
        <w:widowControl w:val="0"/>
        <w:ind w:firstLine="284"/>
        <w:contextualSpacing/>
        <w:rPr>
          <w:sz w:val="16"/>
          <w:szCs w:val="16"/>
        </w:rPr>
      </w:pPr>
      <w:r w:rsidRPr="00F379F5">
        <w:rPr>
          <w:sz w:val="16"/>
          <w:szCs w:val="16"/>
        </w:rPr>
        <w:t>наименование вопроса и краткое обоснование необходимости его рассмотрения на заседании Комиссии;</w:t>
      </w:r>
    </w:p>
    <w:p w:rsidR="00F379F5" w:rsidRPr="00F379F5" w:rsidRDefault="00F379F5" w:rsidP="00F379F5">
      <w:pPr>
        <w:pStyle w:val="aff8"/>
        <w:widowControl w:val="0"/>
        <w:ind w:firstLine="284"/>
        <w:contextualSpacing/>
        <w:rPr>
          <w:sz w:val="16"/>
          <w:szCs w:val="16"/>
        </w:rPr>
      </w:pPr>
      <w:r w:rsidRPr="00F379F5">
        <w:rPr>
          <w:sz w:val="16"/>
          <w:szCs w:val="16"/>
        </w:rPr>
        <w:t>форму и содержание предлагаемого решения;</w:t>
      </w:r>
    </w:p>
    <w:p w:rsidR="00F379F5" w:rsidRPr="00F379F5" w:rsidRDefault="00F379F5" w:rsidP="00F379F5">
      <w:pPr>
        <w:pStyle w:val="aff8"/>
        <w:widowControl w:val="0"/>
        <w:ind w:firstLine="284"/>
        <w:contextualSpacing/>
        <w:rPr>
          <w:sz w:val="16"/>
          <w:szCs w:val="16"/>
        </w:rPr>
      </w:pPr>
      <w:r w:rsidRPr="00F379F5">
        <w:rPr>
          <w:sz w:val="16"/>
          <w:szCs w:val="16"/>
        </w:rPr>
        <w:t>наименование органа, ответственного за подготовку вопроса;</w:t>
      </w:r>
    </w:p>
    <w:p w:rsidR="00F379F5" w:rsidRPr="00F379F5" w:rsidRDefault="00F379F5" w:rsidP="00F379F5">
      <w:pPr>
        <w:pStyle w:val="aff8"/>
        <w:widowControl w:val="0"/>
        <w:ind w:firstLine="284"/>
        <w:contextualSpacing/>
        <w:rPr>
          <w:sz w:val="16"/>
          <w:szCs w:val="16"/>
        </w:rPr>
      </w:pPr>
      <w:r w:rsidRPr="00F379F5">
        <w:rPr>
          <w:sz w:val="16"/>
          <w:szCs w:val="16"/>
        </w:rPr>
        <w:t>перечень соисполнителей;</w:t>
      </w:r>
    </w:p>
    <w:p w:rsidR="00F379F5" w:rsidRPr="00F379F5" w:rsidRDefault="00F379F5" w:rsidP="00F379F5">
      <w:pPr>
        <w:pStyle w:val="aff8"/>
        <w:widowControl w:val="0"/>
        <w:ind w:firstLine="284"/>
        <w:contextualSpacing/>
        <w:rPr>
          <w:sz w:val="16"/>
          <w:szCs w:val="16"/>
        </w:rPr>
      </w:pPr>
      <w:r w:rsidRPr="00F379F5">
        <w:rPr>
          <w:sz w:val="16"/>
          <w:szCs w:val="16"/>
        </w:rPr>
        <w:t>дату рассмотрения на заседании Комиссии.</w:t>
      </w:r>
    </w:p>
    <w:p w:rsidR="00F379F5" w:rsidRPr="00F379F5" w:rsidRDefault="00F379F5" w:rsidP="00F379F5">
      <w:pPr>
        <w:pStyle w:val="aff8"/>
        <w:widowControl w:val="0"/>
        <w:ind w:firstLine="284"/>
        <w:contextualSpacing/>
        <w:rPr>
          <w:sz w:val="16"/>
          <w:szCs w:val="16"/>
        </w:rPr>
      </w:pPr>
      <w:r w:rsidRPr="00F379F5">
        <w:rPr>
          <w:sz w:val="16"/>
          <w:szCs w:val="16"/>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F379F5" w:rsidRPr="00F379F5" w:rsidRDefault="00F379F5" w:rsidP="00F379F5">
      <w:pPr>
        <w:pStyle w:val="aff8"/>
        <w:widowControl w:val="0"/>
        <w:ind w:firstLine="284"/>
        <w:contextualSpacing/>
        <w:rPr>
          <w:sz w:val="16"/>
          <w:szCs w:val="16"/>
        </w:rPr>
      </w:pPr>
      <w:r w:rsidRPr="00F379F5">
        <w:rPr>
          <w:sz w:val="16"/>
          <w:szCs w:val="16"/>
        </w:rPr>
        <w:t>Предложения в проект плана работы Комиссии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в аппарат (секретарю) Комиссии не позднее одного месяца со дня их получения, если иное не оговорено в сопроводительном документе.</w:t>
      </w:r>
    </w:p>
    <w:p w:rsidR="00F379F5" w:rsidRPr="00F379F5" w:rsidRDefault="00F379F5" w:rsidP="00F379F5">
      <w:pPr>
        <w:pStyle w:val="aff8"/>
        <w:widowControl w:val="0"/>
        <w:ind w:firstLine="284"/>
        <w:contextualSpacing/>
        <w:rPr>
          <w:sz w:val="16"/>
          <w:szCs w:val="16"/>
        </w:rPr>
      </w:pPr>
      <w:r w:rsidRPr="00F379F5">
        <w:rPr>
          <w:sz w:val="16"/>
          <w:szCs w:val="16"/>
        </w:rPr>
        <w:t>2.6. На основе предложений, поступивших секретарю Комиссии, формируется проект плана работы Комиссии, который по согласованию председателем Комиссии выносится для обсуждения и утверждения на последнем заседании Комиссии текущего года.</w:t>
      </w:r>
    </w:p>
    <w:p w:rsidR="00F379F5" w:rsidRPr="00F379F5" w:rsidRDefault="00F379F5" w:rsidP="00F379F5">
      <w:pPr>
        <w:pStyle w:val="aff8"/>
        <w:widowControl w:val="0"/>
        <w:ind w:firstLine="284"/>
        <w:contextualSpacing/>
        <w:rPr>
          <w:sz w:val="16"/>
          <w:szCs w:val="16"/>
        </w:rPr>
      </w:pPr>
      <w:r w:rsidRPr="00F379F5">
        <w:rPr>
          <w:sz w:val="16"/>
          <w:szCs w:val="16"/>
        </w:rPr>
        <w:t>2.7. Утвержденный план работы Комиссии рассылается аппаратом (секретарем) Комиссии членам Комиссии и в аппарат АТК.</w:t>
      </w:r>
    </w:p>
    <w:p w:rsidR="00F379F5" w:rsidRPr="00F379F5" w:rsidRDefault="00F379F5" w:rsidP="00F379F5">
      <w:pPr>
        <w:pStyle w:val="aff8"/>
        <w:widowControl w:val="0"/>
        <w:ind w:firstLine="284"/>
        <w:contextualSpacing/>
        <w:rPr>
          <w:sz w:val="16"/>
          <w:szCs w:val="16"/>
        </w:rPr>
      </w:pPr>
      <w:r w:rsidRPr="00F379F5">
        <w:rPr>
          <w:sz w:val="16"/>
          <w:szCs w:val="16"/>
        </w:rPr>
        <w:t>2.8.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F379F5" w:rsidRPr="00F379F5" w:rsidRDefault="00F379F5" w:rsidP="00F379F5">
      <w:pPr>
        <w:pStyle w:val="aff8"/>
        <w:widowControl w:val="0"/>
        <w:ind w:firstLine="284"/>
        <w:contextualSpacing/>
        <w:rPr>
          <w:sz w:val="16"/>
          <w:szCs w:val="16"/>
        </w:rPr>
      </w:pPr>
      <w:r w:rsidRPr="00F379F5">
        <w:rPr>
          <w:sz w:val="16"/>
          <w:szCs w:val="16"/>
        </w:rPr>
        <w:t>2.9. Рассмотрение на заседаниях Комиссии дополнительных (внеплановых) вопросов осуществляется по рекомендации председателя АТК и решению председателя Комиссии.</w:t>
      </w:r>
    </w:p>
    <w:p w:rsidR="00F379F5" w:rsidRPr="00F379F5" w:rsidRDefault="00F379F5" w:rsidP="00F379F5">
      <w:pPr>
        <w:pStyle w:val="aff8"/>
        <w:widowControl w:val="0"/>
        <w:ind w:firstLine="284"/>
        <w:contextualSpacing/>
        <w:rPr>
          <w:b/>
          <w:sz w:val="16"/>
          <w:szCs w:val="16"/>
        </w:rPr>
      </w:pPr>
      <w:r w:rsidRPr="00F379F5">
        <w:rPr>
          <w:b/>
          <w:sz w:val="16"/>
          <w:szCs w:val="16"/>
        </w:rPr>
        <w:t>3. Порядок подготовки заседаний Комиссии</w:t>
      </w:r>
    </w:p>
    <w:p w:rsidR="00F379F5" w:rsidRPr="00F379F5" w:rsidRDefault="00F379F5" w:rsidP="00F379F5">
      <w:pPr>
        <w:pStyle w:val="aff8"/>
        <w:widowControl w:val="0"/>
        <w:ind w:firstLine="284"/>
        <w:contextualSpacing/>
        <w:rPr>
          <w:sz w:val="16"/>
          <w:szCs w:val="16"/>
        </w:rPr>
      </w:pPr>
      <w:r w:rsidRPr="00F379F5">
        <w:rPr>
          <w:sz w:val="16"/>
          <w:szCs w:val="16"/>
        </w:rPr>
        <w:t>3.1. Члены Комиссии, представители иных подразделений территориальных органов федеральных органов исполнительной власти, представители органов исполнительной власти субъекта Российской Федерации, органов местного самоуправления и организаций,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F379F5" w:rsidRPr="00F379F5" w:rsidRDefault="00F379F5" w:rsidP="00F379F5">
      <w:pPr>
        <w:pStyle w:val="aff8"/>
        <w:widowControl w:val="0"/>
        <w:ind w:firstLine="284"/>
        <w:contextualSpacing/>
        <w:rPr>
          <w:sz w:val="16"/>
          <w:szCs w:val="16"/>
        </w:rPr>
      </w:pPr>
      <w:r w:rsidRPr="00F379F5">
        <w:rPr>
          <w:sz w:val="16"/>
          <w:szCs w:val="16"/>
        </w:rPr>
        <w:t>3.2.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представителям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w:t>
      </w:r>
    </w:p>
    <w:p w:rsidR="00F379F5" w:rsidRPr="00F379F5" w:rsidRDefault="00F379F5" w:rsidP="00F379F5">
      <w:pPr>
        <w:pStyle w:val="aff8"/>
        <w:widowControl w:val="0"/>
        <w:ind w:firstLine="284"/>
        <w:contextualSpacing/>
        <w:rPr>
          <w:sz w:val="16"/>
          <w:szCs w:val="16"/>
        </w:rPr>
      </w:pPr>
      <w:r w:rsidRPr="00F379F5">
        <w:rPr>
          <w:sz w:val="16"/>
          <w:szCs w:val="16"/>
        </w:rPr>
        <w:t>3.3. Проект повестки дня заседания Комиссии уточняется в процессе подготовки к очередному заседанию и согласовывается аппаратом (секретарем) Комиссии с председателем Комиссии. Повестка дня заседания окончательно</w:t>
      </w:r>
      <w:r w:rsidRPr="00F379F5">
        <w:rPr>
          <w:b/>
          <w:bCs/>
          <w:sz w:val="16"/>
          <w:szCs w:val="16"/>
        </w:rPr>
        <w:t xml:space="preserve"> </w:t>
      </w:r>
      <w:r w:rsidRPr="00F379F5">
        <w:rPr>
          <w:sz w:val="16"/>
          <w:szCs w:val="16"/>
        </w:rPr>
        <w:t>утверждается непосредственно на заседании решением Комиссии.</w:t>
      </w:r>
    </w:p>
    <w:p w:rsidR="00F379F5" w:rsidRPr="00F379F5" w:rsidRDefault="00F379F5" w:rsidP="00F379F5">
      <w:pPr>
        <w:pStyle w:val="aff8"/>
        <w:widowControl w:val="0"/>
        <w:ind w:firstLine="284"/>
        <w:contextualSpacing/>
        <w:rPr>
          <w:sz w:val="16"/>
          <w:szCs w:val="16"/>
        </w:rPr>
      </w:pPr>
      <w:r w:rsidRPr="00F379F5">
        <w:rPr>
          <w:sz w:val="16"/>
          <w:szCs w:val="16"/>
        </w:rPr>
        <w:t>3.4. Материалы к заседанию Комиссии представляются секретарю Комиссии не позднее, чем за 30 дней до даты проведения заседания и включают в себя:</w:t>
      </w:r>
    </w:p>
    <w:p w:rsidR="00F379F5" w:rsidRPr="00F379F5" w:rsidRDefault="00F379F5" w:rsidP="00F379F5">
      <w:pPr>
        <w:pStyle w:val="aff8"/>
        <w:widowControl w:val="0"/>
        <w:ind w:firstLine="284"/>
        <w:contextualSpacing/>
        <w:rPr>
          <w:sz w:val="16"/>
          <w:szCs w:val="16"/>
        </w:rPr>
      </w:pPr>
      <w:r w:rsidRPr="00F379F5">
        <w:rPr>
          <w:sz w:val="16"/>
          <w:szCs w:val="16"/>
        </w:rPr>
        <w:t>аналитическую справку по рассматриваемому вопросу;</w:t>
      </w:r>
    </w:p>
    <w:p w:rsidR="00F379F5" w:rsidRPr="00F379F5" w:rsidRDefault="00F379F5" w:rsidP="00F379F5">
      <w:pPr>
        <w:pStyle w:val="aff8"/>
        <w:widowControl w:val="0"/>
        <w:ind w:firstLine="284"/>
        <w:contextualSpacing/>
        <w:rPr>
          <w:sz w:val="16"/>
          <w:szCs w:val="16"/>
        </w:rPr>
      </w:pPr>
      <w:r w:rsidRPr="00F379F5">
        <w:rPr>
          <w:sz w:val="16"/>
          <w:szCs w:val="16"/>
        </w:rPr>
        <w:t>тезисы выступления основного докладчика;</w:t>
      </w:r>
    </w:p>
    <w:p w:rsidR="00F379F5" w:rsidRPr="00F379F5" w:rsidRDefault="00F379F5" w:rsidP="00F379F5">
      <w:pPr>
        <w:pStyle w:val="aff8"/>
        <w:widowControl w:val="0"/>
        <w:ind w:firstLine="284"/>
        <w:contextualSpacing/>
        <w:rPr>
          <w:sz w:val="16"/>
          <w:szCs w:val="16"/>
        </w:rPr>
      </w:pPr>
      <w:r w:rsidRPr="00F379F5">
        <w:rPr>
          <w:sz w:val="16"/>
          <w:szCs w:val="16"/>
        </w:rPr>
        <w:t>проект решения по рассматриваемому вопросу с указанием исполнителей пунктов решения и сроками их исполнения;</w:t>
      </w:r>
    </w:p>
    <w:p w:rsidR="00F379F5" w:rsidRPr="00F379F5" w:rsidRDefault="00F379F5" w:rsidP="00F379F5">
      <w:pPr>
        <w:pStyle w:val="aff8"/>
        <w:widowControl w:val="0"/>
        <w:ind w:firstLine="284"/>
        <w:contextualSpacing/>
        <w:rPr>
          <w:sz w:val="16"/>
          <w:szCs w:val="16"/>
        </w:rPr>
      </w:pPr>
      <w:r w:rsidRPr="00F379F5">
        <w:rPr>
          <w:sz w:val="16"/>
          <w:szCs w:val="16"/>
        </w:rPr>
        <w:t>материалы согласования проекта решения с заинтересованными органами;</w:t>
      </w:r>
    </w:p>
    <w:p w:rsidR="00F379F5" w:rsidRPr="00F379F5" w:rsidRDefault="00F379F5" w:rsidP="00F379F5">
      <w:pPr>
        <w:pStyle w:val="aff8"/>
        <w:widowControl w:val="0"/>
        <w:ind w:firstLine="284"/>
        <w:contextualSpacing/>
        <w:rPr>
          <w:sz w:val="16"/>
          <w:szCs w:val="16"/>
        </w:rPr>
      </w:pPr>
      <w:r w:rsidRPr="00F379F5">
        <w:rPr>
          <w:sz w:val="16"/>
          <w:szCs w:val="16"/>
        </w:rPr>
        <w:t>особые мнения по представленному проекту, если таковые имеются.</w:t>
      </w:r>
    </w:p>
    <w:p w:rsidR="00F379F5" w:rsidRPr="00F379F5" w:rsidRDefault="00F379F5" w:rsidP="00F379F5">
      <w:pPr>
        <w:pStyle w:val="aff8"/>
        <w:widowControl w:val="0"/>
        <w:ind w:firstLine="284"/>
        <w:contextualSpacing/>
        <w:rPr>
          <w:sz w:val="16"/>
          <w:szCs w:val="16"/>
        </w:rPr>
      </w:pPr>
      <w:r w:rsidRPr="00F379F5">
        <w:rPr>
          <w:sz w:val="16"/>
          <w:szCs w:val="16"/>
        </w:rPr>
        <w:t>3.5.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F379F5" w:rsidRPr="00F379F5" w:rsidRDefault="00F379F5" w:rsidP="00F379F5">
      <w:pPr>
        <w:pStyle w:val="aff8"/>
        <w:widowControl w:val="0"/>
        <w:ind w:firstLine="284"/>
        <w:contextualSpacing/>
        <w:rPr>
          <w:sz w:val="16"/>
          <w:szCs w:val="16"/>
        </w:rPr>
      </w:pPr>
      <w:r w:rsidRPr="00F379F5">
        <w:rPr>
          <w:sz w:val="16"/>
          <w:szCs w:val="16"/>
        </w:rPr>
        <w:lastRenderedPageBreak/>
        <w:t>3.6.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F379F5" w:rsidRPr="00F379F5" w:rsidRDefault="00F379F5" w:rsidP="00F379F5">
      <w:pPr>
        <w:pStyle w:val="aff8"/>
        <w:widowControl w:val="0"/>
        <w:ind w:firstLine="284"/>
        <w:contextualSpacing/>
        <w:rPr>
          <w:sz w:val="16"/>
          <w:szCs w:val="16"/>
        </w:rPr>
      </w:pPr>
      <w:r w:rsidRPr="00F379F5">
        <w:rPr>
          <w:sz w:val="16"/>
          <w:szCs w:val="16"/>
        </w:rPr>
        <w:t>3.7. Повестка предстоящего заседания, проект протокольного решения Комиссии с соответствующими материалами докладываются секретарем Комиссии председателю Комиссии не позднее, чем за 7 рабочих дней до даты проведения заседания.</w:t>
      </w:r>
    </w:p>
    <w:p w:rsidR="00F379F5" w:rsidRPr="00F379F5" w:rsidRDefault="00F379F5" w:rsidP="00F379F5">
      <w:pPr>
        <w:pStyle w:val="aff8"/>
        <w:widowControl w:val="0"/>
        <w:ind w:firstLine="284"/>
        <w:contextualSpacing/>
        <w:rPr>
          <w:sz w:val="16"/>
          <w:szCs w:val="16"/>
        </w:rPr>
      </w:pPr>
      <w:r w:rsidRPr="00F379F5">
        <w:rPr>
          <w:sz w:val="16"/>
          <w:szCs w:val="16"/>
        </w:rPr>
        <w:t>3.8.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w:t>
      </w:r>
    </w:p>
    <w:p w:rsidR="00F379F5" w:rsidRPr="00F379F5" w:rsidRDefault="00F379F5" w:rsidP="00F379F5">
      <w:pPr>
        <w:pStyle w:val="aff8"/>
        <w:widowControl w:val="0"/>
        <w:ind w:firstLine="284"/>
        <w:contextualSpacing/>
        <w:rPr>
          <w:strike/>
          <w:sz w:val="16"/>
          <w:szCs w:val="16"/>
        </w:rPr>
      </w:pPr>
      <w:r w:rsidRPr="00F379F5">
        <w:rPr>
          <w:sz w:val="16"/>
          <w:szCs w:val="16"/>
        </w:rPr>
        <w:t>3.9. Члены Комиссии и участники заседания, которым разосланы повестка заседания, проект протокольного решения и соответствующие материалы, при наличии замечаний и предложений,</w:t>
      </w:r>
      <w:r w:rsidRPr="00F379F5">
        <w:rPr>
          <w:b/>
          <w:bCs/>
          <w:sz w:val="16"/>
          <w:szCs w:val="16"/>
        </w:rPr>
        <w:t xml:space="preserve"> </w:t>
      </w:r>
      <w:r w:rsidRPr="00F379F5">
        <w:rPr>
          <w:sz w:val="16"/>
          <w:szCs w:val="16"/>
        </w:rPr>
        <w:t xml:space="preserve">не позднее, чем за 3 рабочих дня до даты проведения заседания представляют их в письменном виде секретарю Комиссии. </w:t>
      </w:r>
    </w:p>
    <w:p w:rsidR="00F379F5" w:rsidRPr="00F379F5" w:rsidRDefault="00F379F5" w:rsidP="00F379F5">
      <w:pPr>
        <w:pStyle w:val="aff8"/>
        <w:widowControl w:val="0"/>
        <w:ind w:firstLine="284"/>
        <w:contextualSpacing/>
        <w:rPr>
          <w:sz w:val="16"/>
          <w:szCs w:val="16"/>
        </w:rPr>
      </w:pPr>
      <w:r w:rsidRPr="00F379F5">
        <w:rPr>
          <w:sz w:val="16"/>
          <w:szCs w:val="16"/>
        </w:rPr>
        <w:t>3.10. В случае если для реализации решений Комиссии требуется принятие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F379F5" w:rsidRPr="00F379F5" w:rsidRDefault="00F379F5" w:rsidP="00F379F5">
      <w:pPr>
        <w:pStyle w:val="aff8"/>
        <w:widowControl w:val="0"/>
        <w:ind w:firstLine="284"/>
        <w:contextualSpacing/>
        <w:rPr>
          <w:sz w:val="16"/>
          <w:szCs w:val="16"/>
        </w:rPr>
      </w:pPr>
      <w:r w:rsidRPr="00F379F5">
        <w:rPr>
          <w:sz w:val="16"/>
          <w:szCs w:val="16"/>
        </w:rPr>
        <w:t>3.11. 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F379F5" w:rsidRPr="00F379F5" w:rsidRDefault="00F379F5" w:rsidP="00F379F5">
      <w:pPr>
        <w:pStyle w:val="aff8"/>
        <w:widowControl w:val="0"/>
        <w:ind w:firstLine="284"/>
        <w:contextualSpacing/>
        <w:rPr>
          <w:sz w:val="16"/>
          <w:szCs w:val="16"/>
        </w:rPr>
      </w:pPr>
      <w:r w:rsidRPr="00F379F5">
        <w:rPr>
          <w:sz w:val="16"/>
          <w:szCs w:val="16"/>
        </w:rPr>
        <w:t>3.12.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F379F5" w:rsidRPr="00F379F5" w:rsidRDefault="00F379F5" w:rsidP="00F379F5">
      <w:pPr>
        <w:pStyle w:val="aff8"/>
        <w:widowControl w:val="0"/>
        <w:ind w:firstLine="284"/>
        <w:contextualSpacing/>
        <w:rPr>
          <w:sz w:val="16"/>
          <w:szCs w:val="16"/>
        </w:rPr>
      </w:pPr>
      <w:r w:rsidRPr="00F379F5">
        <w:rPr>
          <w:sz w:val="16"/>
          <w:szCs w:val="16"/>
        </w:rPr>
        <w:t>3.13. На заседания Комиссии приглашаются руководители подразделений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F379F5" w:rsidRPr="00F379F5" w:rsidRDefault="00F379F5" w:rsidP="00F379F5">
      <w:pPr>
        <w:pStyle w:val="aff8"/>
        <w:widowControl w:val="0"/>
        <w:ind w:firstLine="284"/>
        <w:contextualSpacing/>
        <w:rPr>
          <w:sz w:val="16"/>
          <w:szCs w:val="16"/>
        </w:rPr>
      </w:pPr>
      <w:r w:rsidRPr="00F379F5">
        <w:rPr>
          <w:sz w:val="16"/>
          <w:szCs w:val="16"/>
        </w:rPr>
        <w:t>3.14.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F379F5" w:rsidRPr="00F379F5" w:rsidRDefault="00F379F5" w:rsidP="00F379F5">
      <w:pPr>
        <w:pStyle w:val="aff8"/>
        <w:widowControl w:val="0"/>
        <w:ind w:firstLine="284"/>
        <w:contextualSpacing/>
        <w:rPr>
          <w:b/>
          <w:sz w:val="16"/>
          <w:szCs w:val="16"/>
        </w:rPr>
      </w:pPr>
      <w:r w:rsidRPr="00F379F5">
        <w:rPr>
          <w:b/>
          <w:sz w:val="16"/>
          <w:szCs w:val="16"/>
        </w:rPr>
        <w:t>4. Порядок проведения заседаний Комиссии</w:t>
      </w:r>
    </w:p>
    <w:p w:rsidR="00F379F5" w:rsidRPr="00F379F5" w:rsidRDefault="00F379F5" w:rsidP="00F379F5">
      <w:pPr>
        <w:pStyle w:val="aff8"/>
        <w:widowControl w:val="0"/>
        <w:ind w:firstLine="284"/>
        <w:contextualSpacing/>
        <w:rPr>
          <w:sz w:val="16"/>
          <w:szCs w:val="16"/>
        </w:rPr>
      </w:pPr>
      <w:r w:rsidRPr="00F379F5">
        <w:rPr>
          <w:sz w:val="16"/>
          <w:szCs w:val="16"/>
        </w:rPr>
        <w:t>4.1. Заседания Комиссии созываются председателем Комиссии либо, по его поручению, руководителем секретарем Комиссии.</w:t>
      </w:r>
    </w:p>
    <w:p w:rsidR="00F379F5" w:rsidRPr="00F379F5" w:rsidRDefault="00F379F5" w:rsidP="00F379F5">
      <w:pPr>
        <w:pStyle w:val="aff8"/>
        <w:widowControl w:val="0"/>
        <w:ind w:firstLine="284"/>
        <w:contextualSpacing/>
        <w:rPr>
          <w:sz w:val="16"/>
          <w:szCs w:val="16"/>
        </w:rPr>
      </w:pPr>
      <w:r w:rsidRPr="00F379F5">
        <w:rPr>
          <w:sz w:val="16"/>
          <w:szCs w:val="16"/>
        </w:rPr>
        <w:t>4.2. Лица, прибывшие для участия в заседаниях Комиссии, регистрируются секретарем Комиссии.</w:t>
      </w:r>
    </w:p>
    <w:p w:rsidR="00F379F5" w:rsidRPr="00F379F5" w:rsidRDefault="00F379F5" w:rsidP="00F379F5">
      <w:pPr>
        <w:widowControl w:val="0"/>
        <w:shd w:val="clear" w:color="auto" w:fill="FFFFFF"/>
        <w:tabs>
          <w:tab w:val="left" w:pos="1018"/>
        </w:tabs>
        <w:spacing w:after="0" w:line="240" w:lineRule="auto"/>
        <w:ind w:firstLine="284"/>
        <w:contextualSpacing/>
        <w:jc w:val="both"/>
        <w:rPr>
          <w:rFonts w:ascii="Times New Roman" w:hAnsi="Times New Roman" w:cs="Times New Roman"/>
          <w:color w:val="000000"/>
          <w:spacing w:val="-3"/>
          <w:sz w:val="16"/>
          <w:szCs w:val="16"/>
        </w:rPr>
      </w:pPr>
      <w:r w:rsidRPr="00F379F5">
        <w:rPr>
          <w:rFonts w:ascii="Times New Roman" w:hAnsi="Times New Roman" w:cs="Times New Roman"/>
          <w:color w:val="000000"/>
          <w:spacing w:val="-16"/>
          <w:sz w:val="16"/>
          <w:szCs w:val="16"/>
        </w:rPr>
        <w:t xml:space="preserve">4.3. </w:t>
      </w:r>
      <w:r w:rsidRPr="00F379F5">
        <w:rPr>
          <w:rFonts w:ascii="Times New Roman" w:hAnsi="Times New Roman" w:cs="Times New Roman"/>
          <w:color w:val="000000"/>
          <w:spacing w:val="-3"/>
          <w:sz w:val="16"/>
          <w:szCs w:val="16"/>
        </w:rPr>
        <w:t xml:space="preserve">Присутствие на заседании </w:t>
      </w:r>
      <w:r w:rsidRPr="00F379F5">
        <w:rPr>
          <w:rFonts w:ascii="Times New Roman" w:hAnsi="Times New Roman" w:cs="Times New Roman"/>
          <w:color w:val="000000"/>
          <w:sz w:val="16"/>
          <w:szCs w:val="16"/>
        </w:rPr>
        <w:t xml:space="preserve">Комиссии </w:t>
      </w:r>
      <w:r w:rsidRPr="00F379F5">
        <w:rPr>
          <w:rFonts w:ascii="Times New Roman" w:hAnsi="Times New Roman" w:cs="Times New Roman"/>
          <w:color w:val="000000"/>
          <w:spacing w:val="-3"/>
          <w:sz w:val="16"/>
          <w:szCs w:val="16"/>
        </w:rPr>
        <w:t>ее членов обязательно.</w:t>
      </w:r>
    </w:p>
    <w:p w:rsidR="00F379F5" w:rsidRPr="00F379F5" w:rsidRDefault="00F379F5" w:rsidP="00F379F5">
      <w:pPr>
        <w:widowControl w:val="0"/>
        <w:shd w:val="clear" w:color="auto" w:fill="FFFFFF"/>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Члены Комиссии не вправе делегировать свои полномочия иным лицам.</w:t>
      </w:r>
    </w:p>
    <w:p w:rsidR="00F379F5" w:rsidRPr="00F379F5" w:rsidRDefault="00F379F5" w:rsidP="00F379F5">
      <w:pPr>
        <w:widowControl w:val="0"/>
        <w:shd w:val="clear" w:color="auto" w:fill="FFFFFF"/>
        <w:tabs>
          <w:tab w:val="left" w:pos="1018"/>
        </w:tabs>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 xml:space="preserve">В случае если член Комиссии не может присутствовать на заседании, он обязан заблаговременно известить об этом </w:t>
      </w:r>
      <w:r w:rsidRPr="00F379F5">
        <w:rPr>
          <w:rFonts w:ascii="Times New Roman" w:hAnsi="Times New Roman" w:cs="Times New Roman"/>
          <w:color w:val="000000"/>
          <w:spacing w:val="-2"/>
          <w:sz w:val="16"/>
          <w:szCs w:val="16"/>
        </w:rPr>
        <w:t xml:space="preserve">председателя Комиссии, и согласовать с ним, при необходимости, возможность присутствия на заседании (с правом совещательного голоса) лица, </w:t>
      </w:r>
      <w:r w:rsidRPr="00F379F5">
        <w:rPr>
          <w:rFonts w:ascii="Times New Roman" w:hAnsi="Times New Roman" w:cs="Times New Roman"/>
          <w:color w:val="000000"/>
          <w:sz w:val="16"/>
          <w:szCs w:val="16"/>
        </w:rPr>
        <w:t>исполняющего его обязанности.</w:t>
      </w:r>
    </w:p>
    <w:p w:rsidR="00F379F5" w:rsidRPr="00F379F5" w:rsidRDefault="00F379F5" w:rsidP="00F379F5">
      <w:pPr>
        <w:widowControl w:val="0"/>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4.4. Члены Комиссии обладают равными правами при обсуждении рассматриваемых на заседании вопросов.</w:t>
      </w:r>
    </w:p>
    <w:p w:rsidR="00F379F5" w:rsidRPr="00F379F5" w:rsidRDefault="00F379F5" w:rsidP="00F379F5">
      <w:pPr>
        <w:pStyle w:val="aff8"/>
        <w:widowControl w:val="0"/>
        <w:ind w:firstLine="284"/>
        <w:contextualSpacing/>
        <w:rPr>
          <w:sz w:val="16"/>
          <w:szCs w:val="16"/>
        </w:rPr>
      </w:pPr>
      <w:r w:rsidRPr="00F379F5">
        <w:rPr>
          <w:sz w:val="16"/>
          <w:szCs w:val="16"/>
        </w:rPr>
        <w:t>4.5. Заседание Комиссии считается правомочным, если на нем присутствует более половины ее членов.</w:t>
      </w:r>
    </w:p>
    <w:p w:rsidR="00F379F5" w:rsidRPr="00F379F5" w:rsidRDefault="00F379F5" w:rsidP="00F379F5">
      <w:pPr>
        <w:pStyle w:val="aff8"/>
        <w:widowControl w:val="0"/>
        <w:ind w:firstLine="284"/>
        <w:contextualSpacing/>
        <w:rPr>
          <w:sz w:val="16"/>
          <w:szCs w:val="16"/>
        </w:rPr>
      </w:pPr>
      <w:r w:rsidRPr="00F379F5">
        <w:rPr>
          <w:sz w:val="16"/>
          <w:szCs w:val="16"/>
        </w:rPr>
        <w:t>4.6. Заседания проходят под председательством председателя Комиссии либо, по его поручению, лица, его замещающего.</w:t>
      </w:r>
    </w:p>
    <w:p w:rsidR="00F379F5" w:rsidRPr="00F379F5" w:rsidRDefault="00F379F5" w:rsidP="00F379F5">
      <w:pPr>
        <w:pStyle w:val="aff8"/>
        <w:widowControl w:val="0"/>
        <w:ind w:firstLine="284"/>
        <w:contextualSpacing/>
        <w:rPr>
          <w:sz w:val="16"/>
          <w:szCs w:val="16"/>
        </w:rPr>
      </w:pPr>
      <w:r w:rsidRPr="00F379F5">
        <w:rPr>
          <w:sz w:val="16"/>
          <w:szCs w:val="16"/>
        </w:rPr>
        <w:t>Председатель Комиссии:</w:t>
      </w:r>
    </w:p>
    <w:p w:rsidR="00F379F5" w:rsidRPr="00F379F5" w:rsidRDefault="00F379F5" w:rsidP="00F379F5">
      <w:pPr>
        <w:pStyle w:val="aff8"/>
        <w:widowControl w:val="0"/>
        <w:ind w:firstLine="284"/>
        <w:contextualSpacing/>
        <w:rPr>
          <w:sz w:val="16"/>
          <w:szCs w:val="16"/>
        </w:rPr>
      </w:pPr>
      <w:r w:rsidRPr="00F379F5">
        <w:rPr>
          <w:sz w:val="16"/>
          <w:szCs w:val="16"/>
        </w:rPr>
        <w:t>ведет заседание Комиссии;</w:t>
      </w:r>
    </w:p>
    <w:p w:rsidR="00F379F5" w:rsidRPr="00F379F5" w:rsidRDefault="00F379F5" w:rsidP="00F379F5">
      <w:pPr>
        <w:pStyle w:val="aff8"/>
        <w:widowControl w:val="0"/>
        <w:ind w:firstLine="284"/>
        <w:contextualSpacing/>
        <w:rPr>
          <w:sz w:val="16"/>
          <w:szCs w:val="16"/>
        </w:rPr>
      </w:pPr>
      <w:r w:rsidRPr="00F379F5">
        <w:rPr>
          <w:sz w:val="16"/>
          <w:szCs w:val="16"/>
        </w:rPr>
        <w:t>организует обсуждение вопросов повестки дня заседания Комиссии;</w:t>
      </w:r>
    </w:p>
    <w:p w:rsidR="00F379F5" w:rsidRPr="00F379F5" w:rsidRDefault="00F379F5" w:rsidP="00F379F5">
      <w:pPr>
        <w:pStyle w:val="aff8"/>
        <w:widowControl w:val="0"/>
        <w:ind w:firstLine="284"/>
        <w:contextualSpacing/>
        <w:rPr>
          <w:sz w:val="16"/>
          <w:szCs w:val="16"/>
        </w:rPr>
      </w:pPr>
      <w:r w:rsidRPr="00F379F5">
        <w:rPr>
          <w:sz w:val="16"/>
          <w:szCs w:val="16"/>
        </w:rPr>
        <w:t>предоставляет слово для выступления членам Комиссии, а также приглашенным лицам;</w:t>
      </w:r>
    </w:p>
    <w:p w:rsidR="00F379F5" w:rsidRPr="00F379F5" w:rsidRDefault="00F379F5" w:rsidP="00F379F5">
      <w:pPr>
        <w:pStyle w:val="aff8"/>
        <w:widowControl w:val="0"/>
        <w:ind w:firstLine="284"/>
        <w:contextualSpacing/>
        <w:rPr>
          <w:sz w:val="16"/>
          <w:szCs w:val="16"/>
        </w:rPr>
      </w:pPr>
      <w:r w:rsidRPr="00F379F5">
        <w:rPr>
          <w:sz w:val="16"/>
          <w:szCs w:val="16"/>
        </w:rPr>
        <w:t>организует голосование и подсчет голосов, оглашает результаты голосования;</w:t>
      </w:r>
    </w:p>
    <w:p w:rsidR="00F379F5" w:rsidRPr="00F379F5" w:rsidRDefault="00F379F5" w:rsidP="00F379F5">
      <w:pPr>
        <w:pStyle w:val="aff8"/>
        <w:widowControl w:val="0"/>
        <w:ind w:firstLine="284"/>
        <w:contextualSpacing/>
        <w:rPr>
          <w:sz w:val="16"/>
          <w:szCs w:val="16"/>
        </w:rPr>
      </w:pPr>
      <w:r w:rsidRPr="00F379F5">
        <w:rPr>
          <w:sz w:val="16"/>
          <w:szCs w:val="16"/>
        </w:rPr>
        <w:t>обеспечивает соблюдение положений настоящего Регламента членами Комиссии и приглашенными лицами;</w:t>
      </w:r>
    </w:p>
    <w:p w:rsidR="00F379F5" w:rsidRPr="00F379F5" w:rsidRDefault="00F379F5" w:rsidP="00F379F5">
      <w:pPr>
        <w:pStyle w:val="aff8"/>
        <w:widowControl w:val="0"/>
        <w:ind w:firstLine="284"/>
        <w:contextualSpacing/>
        <w:rPr>
          <w:sz w:val="16"/>
          <w:szCs w:val="16"/>
        </w:rPr>
      </w:pPr>
      <w:r w:rsidRPr="00F379F5">
        <w:rPr>
          <w:sz w:val="16"/>
          <w:szCs w:val="16"/>
        </w:rPr>
        <w:t>участвуя в голосовании, голосует последним.</w:t>
      </w:r>
    </w:p>
    <w:p w:rsidR="00F379F5" w:rsidRPr="00F379F5" w:rsidRDefault="00F379F5" w:rsidP="00F379F5">
      <w:pPr>
        <w:pStyle w:val="aff8"/>
        <w:widowControl w:val="0"/>
        <w:ind w:firstLine="284"/>
        <w:contextualSpacing/>
        <w:rPr>
          <w:sz w:val="16"/>
          <w:szCs w:val="16"/>
        </w:rPr>
      </w:pPr>
      <w:r w:rsidRPr="00F379F5">
        <w:rPr>
          <w:sz w:val="16"/>
          <w:szCs w:val="16"/>
        </w:rPr>
        <w:t>4.7.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F379F5" w:rsidRPr="00F379F5" w:rsidRDefault="00F379F5" w:rsidP="00F379F5">
      <w:pPr>
        <w:pStyle w:val="aff8"/>
        <w:widowControl w:val="0"/>
        <w:ind w:firstLine="284"/>
        <w:contextualSpacing/>
        <w:rPr>
          <w:sz w:val="16"/>
          <w:szCs w:val="16"/>
        </w:rPr>
      </w:pPr>
      <w:r w:rsidRPr="00F379F5">
        <w:rPr>
          <w:sz w:val="16"/>
          <w:szCs w:val="16"/>
        </w:rPr>
        <w:t>4.8. Регламент заседания Комиссии определяется при подготовке к заседанию, и утверждается непосредственно на заседании решением Комиссии.</w:t>
      </w:r>
    </w:p>
    <w:p w:rsidR="00F379F5" w:rsidRPr="00F379F5" w:rsidRDefault="00F379F5" w:rsidP="00F379F5">
      <w:pPr>
        <w:pStyle w:val="aff8"/>
        <w:widowControl w:val="0"/>
        <w:ind w:firstLine="284"/>
        <w:contextualSpacing/>
        <w:rPr>
          <w:sz w:val="16"/>
          <w:szCs w:val="16"/>
        </w:rPr>
      </w:pPr>
      <w:r w:rsidRPr="00F379F5">
        <w:rPr>
          <w:sz w:val="16"/>
          <w:szCs w:val="16"/>
        </w:rPr>
        <w:t>4.9.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Pr="00F379F5">
        <w:rPr>
          <w:b/>
          <w:bCs/>
          <w:sz w:val="16"/>
          <w:szCs w:val="16"/>
        </w:rPr>
        <w:t xml:space="preserve"> </w:t>
      </w:r>
      <w:r w:rsidRPr="00F379F5">
        <w:rPr>
          <w:sz w:val="16"/>
          <w:szCs w:val="16"/>
        </w:rPr>
        <w:t>особое мнение, которое вносится в протокол. Особое мнение, изложенное в письменной форме, прилагается к протоколу заседания Комиссии.</w:t>
      </w:r>
    </w:p>
    <w:p w:rsidR="00F379F5" w:rsidRPr="00F379F5" w:rsidRDefault="00F379F5" w:rsidP="00F379F5">
      <w:pPr>
        <w:widowControl w:val="0"/>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4.10. Решения Комиссии принимаются большинством голосов присутствующих на заседании членов Комиссии. При равенстве голосов решающим является голос председателя Комиссии.</w:t>
      </w:r>
    </w:p>
    <w:p w:rsidR="00F379F5" w:rsidRPr="00F379F5" w:rsidRDefault="00F379F5" w:rsidP="00F379F5">
      <w:pPr>
        <w:pStyle w:val="aff8"/>
        <w:widowControl w:val="0"/>
        <w:ind w:firstLine="284"/>
        <w:contextualSpacing/>
        <w:rPr>
          <w:sz w:val="16"/>
          <w:szCs w:val="16"/>
        </w:rPr>
      </w:pPr>
      <w:r w:rsidRPr="00F379F5">
        <w:rPr>
          <w:sz w:val="16"/>
          <w:szCs w:val="16"/>
        </w:rPr>
        <w:t>4.11. Результаты голосования, оглашенные председателем Комиссии, вносятся в протокол.</w:t>
      </w:r>
    </w:p>
    <w:p w:rsidR="00F379F5" w:rsidRPr="00F379F5" w:rsidRDefault="00F379F5" w:rsidP="00F379F5">
      <w:pPr>
        <w:pStyle w:val="aff8"/>
        <w:widowControl w:val="0"/>
        <w:ind w:firstLine="284"/>
        <w:contextualSpacing/>
        <w:rPr>
          <w:sz w:val="16"/>
          <w:szCs w:val="16"/>
        </w:rPr>
      </w:pPr>
      <w:r w:rsidRPr="00F379F5">
        <w:rPr>
          <w:sz w:val="16"/>
          <w:szCs w:val="16"/>
        </w:rPr>
        <w:t>4.12.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режима секретности.</w:t>
      </w:r>
    </w:p>
    <w:p w:rsidR="00F379F5" w:rsidRPr="00F379F5" w:rsidRDefault="00F379F5" w:rsidP="00F379F5">
      <w:pPr>
        <w:pStyle w:val="aff8"/>
        <w:widowControl w:val="0"/>
        <w:ind w:firstLine="284"/>
        <w:contextualSpacing/>
        <w:rPr>
          <w:sz w:val="16"/>
          <w:szCs w:val="16"/>
        </w:rPr>
      </w:pPr>
      <w:r w:rsidRPr="00F379F5">
        <w:rPr>
          <w:sz w:val="16"/>
          <w:szCs w:val="16"/>
        </w:rPr>
        <w:t>4.13.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сотрудникам аппарата (секретарем) Комиссии по окончании заседания.</w:t>
      </w:r>
    </w:p>
    <w:p w:rsidR="00F379F5" w:rsidRPr="00F379F5" w:rsidRDefault="00F379F5" w:rsidP="00F379F5">
      <w:pPr>
        <w:pStyle w:val="aff8"/>
        <w:widowControl w:val="0"/>
        <w:ind w:firstLine="284"/>
        <w:contextualSpacing/>
        <w:rPr>
          <w:sz w:val="16"/>
          <w:szCs w:val="16"/>
        </w:rPr>
      </w:pPr>
      <w:r w:rsidRPr="00F379F5">
        <w:rPr>
          <w:sz w:val="16"/>
          <w:szCs w:val="16"/>
        </w:rPr>
        <w:t>4.14.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F379F5" w:rsidRPr="00F379F5" w:rsidRDefault="00F379F5" w:rsidP="00F379F5">
      <w:pPr>
        <w:pStyle w:val="aff8"/>
        <w:widowControl w:val="0"/>
        <w:ind w:firstLine="284"/>
        <w:contextualSpacing/>
        <w:rPr>
          <w:sz w:val="16"/>
          <w:szCs w:val="16"/>
        </w:rPr>
      </w:pPr>
      <w:r w:rsidRPr="00F379F5">
        <w:rPr>
          <w:sz w:val="16"/>
          <w:szCs w:val="16"/>
        </w:rPr>
        <w:t>4.15. На заседаниях Комиссии по решению председателя Комиссии может быть организовано ведение стенографической записи и аудиозаписи заседания.</w:t>
      </w:r>
    </w:p>
    <w:p w:rsidR="00F379F5" w:rsidRPr="00F379F5" w:rsidRDefault="00F379F5" w:rsidP="00F379F5">
      <w:pPr>
        <w:pStyle w:val="aff8"/>
        <w:widowControl w:val="0"/>
        <w:ind w:firstLine="284"/>
        <w:contextualSpacing/>
        <w:rPr>
          <w:sz w:val="16"/>
          <w:szCs w:val="16"/>
        </w:rPr>
      </w:pPr>
      <w:r w:rsidRPr="00F379F5">
        <w:rPr>
          <w:sz w:val="16"/>
          <w:szCs w:val="16"/>
        </w:rPr>
        <w:t>4.16.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F379F5" w:rsidRPr="00F379F5" w:rsidRDefault="00F379F5" w:rsidP="00F379F5">
      <w:pPr>
        <w:pStyle w:val="aff8"/>
        <w:widowControl w:val="0"/>
        <w:ind w:firstLine="284"/>
        <w:contextualSpacing/>
        <w:rPr>
          <w:b/>
          <w:sz w:val="16"/>
          <w:szCs w:val="16"/>
        </w:rPr>
      </w:pPr>
      <w:r w:rsidRPr="00F379F5">
        <w:rPr>
          <w:b/>
          <w:sz w:val="16"/>
          <w:szCs w:val="16"/>
        </w:rPr>
        <w:t>5. Оформление решений, принятых на заседаниях Комиссии</w:t>
      </w:r>
    </w:p>
    <w:p w:rsidR="00F379F5" w:rsidRPr="00F379F5" w:rsidRDefault="00F379F5" w:rsidP="00F379F5">
      <w:pPr>
        <w:widowControl w:val="0"/>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5.1. Решения Комиссии оформляются протоколом, который в десятидневный срок после даты проведения заседания готовится секретарём Комиссии и подписывается председателем Комиссии.</w:t>
      </w:r>
    </w:p>
    <w:p w:rsidR="00F379F5" w:rsidRPr="00F379F5" w:rsidRDefault="00F379F5" w:rsidP="00F379F5">
      <w:pPr>
        <w:pStyle w:val="af3"/>
        <w:widowControl w:val="0"/>
        <w:spacing w:after="0"/>
        <w:ind w:left="0" w:firstLine="284"/>
        <w:contextualSpacing/>
        <w:jc w:val="both"/>
        <w:rPr>
          <w:color w:val="000000"/>
          <w:sz w:val="16"/>
          <w:szCs w:val="16"/>
        </w:rPr>
      </w:pPr>
      <w:r w:rsidRPr="00F379F5">
        <w:rPr>
          <w:color w:val="000000"/>
          <w:sz w:val="16"/>
          <w:szCs w:val="16"/>
        </w:rPr>
        <w:t>5.2. В решении Комиссии указываются: фамилии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F379F5" w:rsidRPr="00F379F5" w:rsidRDefault="00F379F5" w:rsidP="00F379F5">
      <w:pPr>
        <w:pStyle w:val="aff8"/>
        <w:widowControl w:val="0"/>
        <w:ind w:firstLine="284"/>
        <w:contextualSpacing/>
        <w:rPr>
          <w:sz w:val="16"/>
          <w:szCs w:val="16"/>
        </w:rPr>
      </w:pPr>
      <w:r w:rsidRPr="00F379F5">
        <w:rPr>
          <w:sz w:val="16"/>
          <w:szCs w:val="16"/>
        </w:rPr>
        <w:t>5.3.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F379F5" w:rsidRPr="00F379F5" w:rsidRDefault="00F379F5" w:rsidP="00F379F5">
      <w:pPr>
        <w:widowControl w:val="0"/>
        <w:shd w:val="clear" w:color="auto" w:fill="FFFFFF"/>
        <w:tabs>
          <w:tab w:val="left" w:pos="1166"/>
        </w:tabs>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F379F5">
        <w:rPr>
          <w:rFonts w:ascii="Times New Roman" w:hAnsi="Times New Roman" w:cs="Times New Roman"/>
          <w:color w:val="000000"/>
          <w:sz w:val="16"/>
          <w:szCs w:val="16"/>
        </w:rPr>
        <w:t>5.4. 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субъекта Российской Федерации, иные государственные органы, органы местного самоуправления в части, их касающейся, в трехдневный срок после получения секретарем Комиссии подписанного решения Комиссии, а также доводятся до сведения общественных объединений и организаций.</w:t>
      </w:r>
    </w:p>
    <w:p w:rsidR="00F379F5" w:rsidRPr="00F379F5" w:rsidRDefault="00F379F5" w:rsidP="00F379F5">
      <w:pPr>
        <w:pStyle w:val="aff8"/>
        <w:widowControl w:val="0"/>
        <w:tabs>
          <w:tab w:val="left" w:pos="0"/>
        </w:tabs>
        <w:ind w:firstLine="284"/>
        <w:contextualSpacing/>
        <w:rPr>
          <w:sz w:val="16"/>
          <w:szCs w:val="16"/>
        </w:rPr>
      </w:pPr>
      <w:r w:rsidRPr="00F379F5">
        <w:rPr>
          <w:sz w:val="16"/>
          <w:szCs w:val="16"/>
        </w:rPr>
        <w:t xml:space="preserve">5.5. Контроль за исполнением решений и поручений, содержащихся в решениях Комиссии, осуществляет секретарь Комиссии. </w:t>
      </w:r>
    </w:p>
    <w:p w:rsidR="00F379F5" w:rsidRPr="00F379F5" w:rsidRDefault="00F379F5" w:rsidP="00F379F5">
      <w:pPr>
        <w:pStyle w:val="aff8"/>
        <w:widowControl w:val="0"/>
        <w:ind w:firstLine="284"/>
        <w:contextualSpacing/>
        <w:rPr>
          <w:sz w:val="16"/>
          <w:szCs w:val="16"/>
        </w:rPr>
      </w:pPr>
      <w:r w:rsidRPr="00F379F5">
        <w:rPr>
          <w:sz w:val="16"/>
          <w:szCs w:val="16"/>
        </w:rPr>
        <w:t>Секретарь Комиссии снимает с контроля исполнение поручений на основании решения председателя Комиссии, о чем информирует исполнителей.</w:t>
      </w:r>
    </w:p>
    <w:p w:rsidR="00F379F5" w:rsidRPr="00F379F5" w:rsidRDefault="00F379F5" w:rsidP="00F379F5">
      <w:pPr>
        <w:spacing w:after="0" w:line="240" w:lineRule="auto"/>
        <w:ind w:firstLine="284"/>
        <w:jc w:val="right"/>
        <w:rPr>
          <w:rFonts w:ascii="Times New Roman" w:hAnsi="Times New Roman" w:cs="Times New Roman"/>
          <w:sz w:val="16"/>
          <w:szCs w:val="16"/>
        </w:rPr>
      </w:pPr>
    </w:p>
    <w:p w:rsidR="00F379F5" w:rsidRPr="00F379F5" w:rsidRDefault="00F379F5" w:rsidP="00F379F5">
      <w:pPr>
        <w:spacing w:after="0" w:line="240" w:lineRule="auto"/>
        <w:ind w:firstLine="284"/>
        <w:jc w:val="right"/>
        <w:rPr>
          <w:rFonts w:ascii="Times New Roman" w:hAnsi="Times New Roman" w:cs="Times New Roman"/>
          <w:sz w:val="14"/>
          <w:szCs w:val="14"/>
        </w:rPr>
      </w:pPr>
      <w:r w:rsidRPr="00F379F5">
        <w:rPr>
          <w:rFonts w:ascii="Times New Roman" w:hAnsi="Times New Roman" w:cs="Times New Roman"/>
          <w:sz w:val="14"/>
          <w:szCs w:val="14"/>
        </w:rPr>
        <w:t>Утвержден</w:t>
      </w:r>
      <w:r>
        <w:rPr>
          <w:rFonts w:ascii="Times New Roman" w:hAnsi="Times New Roman" w:cs="Times New Roman"/>
          <w:sz w:val="14"/>
          <w:szCs w:val="14"/>
        </w:rPr>
        <w:t xml:space="preserve"> </w:t>
      </w:r>
      <w:r w:rsidRPr="00F379F5">
        <w:rPr>
          <w:rFonts w:ascii="Times New Roman" w:hAnsi="Times New Roman" w:cs="Times New Roman"/>
          <w:sz w:val="14"/>
          <w:szCs w:val="14"/>
        </w:rPr>
        <w:t>постановлением Администрации</w:t>
      </w:r>
    </w:p>
    <w:p w:rsidR="00F379F5" w:rsidRDefault="00F379F5" w:rsidP="00F379F5">
      <w:pPr>
        <w:spacing w:after="0" w:line="240" w:lineRule="auto"/>
        <w:jc w:val="right"/>
        <w:rPr>
          <w:rFonts w:ascii="Times New Roman" w:hAnsi="Times New Roman" w:cs="Times New Roman"/>
          <w:sz w:val="14"/>
          <w:szCs w:val="14"/>
        </w:rPr>
      </w:pPr>
      <w:r w:rsidRPr="00F379F5">
        <w:rPr>
          <w:rFonts w:ascii="Times New Roman" w:hAnsi="Times New Roman" w:cs="Times New Roman"/>
          <w:sz w:val="14"/>
          <w:szCs w:val="14"/>
        </w:rPr>
        <w:t>Волотовского муниципального округа</w:t>
      </w:r>
      <w:r>
        <w:rPr>
          <w:rFonts w:ascii="Times New Roman" w:hAnsi="Times New Roman" w:cs="Times New Roman"/>
          <w:sz w:val="14"/>
          <w:szCs w:val="14"/>
        </w:rPr>
        <w:t xml:space="preserve"> </w:t>
      </w:r>
      <w:r w:rsidRPr="00F379F5">
        <w:rPr>
          <w:rFonts w:ascii="Times New Roman" w:hAnsi="Times New Roman" w:cs="Times New Roman"/>
          <w:sz w:val="14"/>
          <w:szCs w:val="14"/>
        </w:rPr>
        <w:t>от 16.02.2021 №</w:t>
      </w:r>
      <w:r w:rsidR="00C23B32" w:rsidRPr="00F6415E">
        <w:rPr>
          <w:rFonts w:ascii="Times New Roman" w:hAnsi="Times New Roman" w:cs="Times New Roman"/>
          <w:sz w:val="14"/>
          <w:szCs w:val="14"/>
        </w:rPr>
        <w:t xml:space="preserve"> </w:t>
      </w:r>
      <w:r w:rsidRPr="00F379F5">
        <w:rPr>
          <w:rFonts w:ascii="Times New Roman" w:hAnsi="Times New Roman" w:cs="Times New Roman"/>
          <w:sz w:val="14"/>
          <w:szCs w:val="14"/>
        </w:rPr>
        <w:t>86</w:t>
      </w:r>
    </w:p>
    <w:p w:rsidR="00F379F5" w:rsidRPr="00F379F5" w:rsidRDefault="00F379F5" w:rsidP="00F379F5">
      <w:pPr>
        <w:spacing w:after="0" w:line="240" w:lineRule="auto"/>
        <w:jc w:val="right"/>
        <w:rPr>
          <w:rFonts w:ascii="Times New Roman" w:hAnsi="Times New Roman" w:cs="Times New Roman"/>
          <w:sz w:val="14"/>
          <w:szCs w:val="14"/>
        </w:rPr>
      </w:pPr>
    </w:p>
    <w:p w:rsidR="00F379F5" w:rsidRPr="00F379F5" w:rsidRDefault="00F379F5" w:rsidP="00F379F5">
      <w:pPr>
        <w:spacing w:after="0" w:line="240" w:lineRule="auto"/>
        <w:jc w:val="center"/>
        <w:rPr>
          <w:rFonts w:ascii="Times New Roman" w:hAnsi="Times New Roman" w:cs="Times New Roman"/>
          <w:b/>
          <w:sz w:val="16"/>
          <w:szCs w:val="16"/>
        </w:rPr>
      </w:pPr>
      <w:r w:rsidRPr="00F379F5">
        <w:rPr>
          <w:rFonts w:ascii="Times New Roman" w:hAnsi="Times New Roman" w:cs="Times New Roman"/>
          <w:b/>
          <w:sz w:val="16"/>
          <w:szCs w:val="16"/>
        </w:rPr>
        <w:t>Состав антитеррористической комиссии в Волотовском муниципальном округе</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647"/>
      </w:tblGrid>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Лыжов Александр Иванович</w:t>
            </w:r>
          </w:p>
        </w:tc>
        <w:tc>
          <w:tcPr>
            <w:tcW w:w="8647"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Глава Волотовского муниципального округа, председатель комиссии</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proofErr w:type="spellStart"/>
            <w:r w:rsidRPr="00F379F5">
              <w:rPr>
                <w:rFonts w:ascii="Times New Roman" w:hAnsi="Times New Roman" w:cs="Times New Roman"/>
                <w:sz w:val="14"/>
                <w:szCs w:val="14"/>
              </w:rPr>
              <w:t>Бутылин</w:t>
            </w:r>
            <w:proofErr w:type="spellEnd"/>
            <w:r w:rsidRPr="00F379F5">
              <w:rPr>
                <w:rFonts w:ascii="Times New Roman" w:hAnsi="Times New Roman" w:cs="Times New Roman"/>
                <w:sz w:val="14"/>
                <w:szCs w:val="14"/>
              </w:rPr>
              <w:t xml:space="preserve"> Михаил Федорович</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 xml:space="preserve">Заместитель Главы Администрации Волотовского муниципального округа, заместитель председателя комиссии </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Михайлова Галина Федоровна</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Волотовского муниципального округа, секретарь комиссии</w:t>
            </w:r>
          </w:p>
        </w:tc>
      </w:tr>
      <w:tr w:rsidR="00F379F5" w:rsidRPr="00F379F5" w:rsidTr="00F379F5">
        <w:trPr>
          <w:trHeight w:val="20"/>
        </w:trPr>
        <w:tc>
          <w:tcPr>
            <w:tcW w:w="10882" w:type="dxa"/>
            <w:gridSpan w:val="2"/>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Члены комиссии:</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Федоров Сергей Владимирович</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Первый заместитель Главы Администрации Волотовского муниципального округа</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proofErr w:type="spellStart"/>
            <w:r w:rsidRPr="00F379F5">
              <w:rPr>
                <w:rFonts w:ascii="Times New Roman" w:hAnsi="Times New Roman" w:cs="Times New Roman"/>
                <w:sz w:val="14"/>
                <w:szCs w:val="14"/>
              </w:rPr>
              <w:t>Пыталева</w:t>
            </w:r>
            <w:proofErr w:type="spellEnd"/>
            <w:r w:rsidRPr="00F379F5">
              <w:rPr>
                <w:rFonts w:ascii="Times New Roman" w:hAnsi="Times New Roman" w:cs="Times New Roman"/>
                <w:sz w:val="14"/>
                <w:szCs w:val="14"/>
              </w:rPr>
              <w:t xml:space="preserve"> Валентина Ивановна</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Заместитель Главы Администрации, председатель комитета по управлению социальным комплексом Администрации Волотовского муниципального округа</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lastRenderedPageBreak/>
              <w:t>Васильев Алексей Васильевич</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Руководитель Старорусского межрайонного следственного отдела следственного управления следственного комитета по Новгородской области (по согласованию)</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Петров Александр Семёнович</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Начальник пункта полиции по Волотовскому району межмуниципального отдела Министерства внутренних дел России «</w:t>
            </w:r>
            <w:proofErr w:type="spellStart"/>
            <w:r w:rsidRPr="00F379F5">
              <w:rPr>
                <w:rFonts w:ascii="Times New Roman" w:hAnsi="Times New Roman" w:cs="Times New Roman"/>
                <w:sz w:val="14"/>
                <w:szCs w:val="14"/>
              </w:rPr>
              <w:t>Шимский</w:t>
            </w:r>
            <w:proofErr w:type="spellEnd"/>
            <w:r w:rsidRPr="00F379F5">
              <w:rPr>
                <w:rFonts w:ascii="Times New Roman" w:hAnsi="Times New Roman" w:cs="Times New Roman"/>
                <w:sz w:val="14"/>
                <w:szCs w:val="14"/>
              </w:rPr>
              <w:t>» (по согласованию)</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Николаев Роман Геннадьевич</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Начальник 47-й пожарной части 15-ого отряда противопожарной службы Новгородской области главного областного управления «Управление защиты населения чрезвычайных ситуаций и пожарной безопасности Новгородской области</w:t>
            </w:r>
          </w:p>
        </w:tc>
      </w:tr>
      <w:tr w:rsidR="00F379F5" w:rsidRPr="00F379F5" w:rsidTr="00F379F5">
        <w:trPr>
          <w:trHeight w:val="20"/>
        </w:trPr>
        <w:tc>
          <w:tcPr>
            <w:tcW w:w="2235" w:type="dxa"/>
            <w:tcBorders>
              <w:bottom w:val="single" w:sz="4" w:space="0" w:color="auto"/>
            </w:tcBorders>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Губанова Валентина Ивановна</w:t>
            </w:r>
          </w:p>
        </w:tc>
        <w:tc>
          <w:tcPr>
            <w:tcW w:w="8647" w:type="dxa"/>
            <w:tcBorders>
              <w:bottom w:val="single" w:sz="4" w:space="0" w:color="auto"/>
            </w:tcBorders>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Заведующий Волотовским филиалом Государственного областного бюджетного учреждения здравоохранения «Старорусская центральная районная больница» (по согласованию)</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Петрова Людмила Михайловна</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Глава Славитинского территориального отд</w:t>
            </w:r>
            <w:r>
              <w:rPr>
                <w:rFonts w:ascii="Times New Roman" w:hAnsi="Times New Roman" w:cs="Times New Roman"/>
                <w:sz w:val="14"/>
                <w:szCs w:val="14"/>
              </w:rPr>
              <w:t xml:space="preserve">ела </w:t>
            </w:r>
            <w:r w:rsidRPr="00F379F5">
              <w:rPr>
                <w:rFonts w:ascii="Times New Roman" w:hAnsi="Times New Roman" w:cs="Times New Roman"/>
                <w:sz w:val="14"/>
                <w:szCs w:val="14"/>
              </w:rPr>
              <w:t>(по согласованию)</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r w:rsidRPr="00F379F5">
              <w:rPr>
                <w:rFonts w:ascii="Times New Roman" w:hAnsi="Times New Roman" w:cs="Times New Roman"/>
                <w:sz w:val="14"/>
                <w:szCs w:val="14"/>
              </w:rPr>
              <w:t>Урицкая Светлана Васильевна</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 xml:space="preserve">Глава Ратицкого </w:t>
            </w:r>
            <w:r>
              <w:rPr>
                <w:rFonts w:ascii="Times New Roman" w:hAnsi="Times New Roman" w:cs="Times New Roman"/>
                <w:sz w:val="14"/>
                <w:szCs w:val="14"/>
              </w:rPr>
              <w:t xml:space="preserve">территориального отдела </w:t>
            </w:r>
            <w:r w:rsidRPr="00F379F5">
              <w:rPr>
                <w:rFonts w:ascii="Times New Roman" w:hAnsi="Times New Roman" w:cs="Times New Roman"/>
                <w:sz w:val="14"/>
                <w:szCs w:val="14"/>
              </w:rPr>
              <w:t>(по согласованию)</w:t>
            </w:r>
          </w:p>
        </w:tc>
      </w:tr>
      <w:tr w:rsidR="00F379F5" w:rsidRPr="00F379F5" w:rsidTr="00F379F5">
        <w:trPr>
          <w:trHeight w:val="20"/>
        </w:trPr>
        <w:tc>
          <w:tcPr>
            <w:tcW w:w="2235" w:type="dxa"/>
            <w:shd w:val="clear" w:color="auto" w:fill="auto"/>
          </w:tcPr>
          <w:p w:rsidR="00F379F5" w:rsidRPr="00F379F5" w:rsidRDefault="00F379F5" w:rsidP="00F379F5">
            <w:pPr>
              <w:spacing w:after="0" w:line="240" w:lineRule="auto"/>
              <w:rPr>
                <w:rFonts w:ascii="Times New Roman" w:hAnsi="Times New Roman" w:cs="Times New Roman"/>
                <w:sz w:val="14"/>
                <w:szCs w:val="14"/>
              </w:rPr>
            </w:pPr>
            <w:proofErr w:type="spellStart"/>
            <w:r w:rsidRPr="00F379F5">
              <w:rPr>
                <w:rFonts w:ascii="Times New Roman" w:hAnsi="Times New Roman" w:cs="Times New Roman"/>
                <w:sz w:val="14"/>
                <w:szCs w:val="14"/>
              </w:rPr>
              <w:t>Семёнова</w:t>
            </w:r>
            <w:proofErr w:type="spellEnd"/>
            <w:r w:rsidRPr="00F379F5">
              <w:rPr>
                <w:rFonts w:ascii="Times New Roman" w:hAnsi="Times New Roman" w:cs="Times New Roman"/>
                <w:sz w:val="14"/>
                <w:szCs w:val="14"/>
              </w:rPr>
              <w:t xml:space="preserve"> Светлана Фёдоровна</w:t>
            </w:r>
          </w:p>
        </w:tc>
        <w:tc>
          <w:tcPr>
            <w:tcW w:w="8647" w:type="dxa"/>
            <w:shd w:val="clear" w:color="auto" w:fill="auto"/>
          </w:tcPr>
          <w:p w:rsidR="00F379F5" w:rsidRPr="00F379F5" w:rsidRDefault="00F379F5" w:rsidP="00F379F5">
            <w:pPr>
              <w:spacing w:after="0" w:line="240" w:lineRule="auto"/>
              <w:jc w:val="both"/>
              <w:rPr>
                <w:rFonts w:ascii="Times New Roman" w:hAnsi="Times New Roman" w:cs="Times New Roman"/>
                <w:sz w:val="14"/>
                <w:szCs w:val="14"/>
              </w:rPr>
            </w:pPr>
            <w:r w:rsidRPr="00F379F5">
              <w:rPr>
                <w:rFonts w:ascii="Times New Roman" w:hAnsi="Times New Roman" w:cs="Times New Roman"/>
                <w:sz w:val="14"/>
                <w:szCs w:val="14"/>
              </w:rPr>
              <w:t>Глава Волотовского территориального отдела (по согласованию)</w:t>
            </w:r>
          </w:p>
        </w:tc>
      </w:tr>
    </w:tbl>
    <w:p w:rsidR="00385F00" w:rsidRDefault="00385F00" w:rsidP="00F379F5">
      <w:pPr>
        <w:spacing w:after="0" w:line="240" w:lineRule="auto"/>
        <w:rPr>
          <w:rFonts w:ascii="Times New Roman" w:eastAsia="Times New Roman" w:hAnsi="Times New Roman" w:cs="Times New Roman"/>
          <w:b/>
          <w:sz w:val="16"/>
          <w:szCs w:val="16"/>
          <w:lang w:eastAsia="ru-RU"/>
        </w:rPr>
      </w:pPr>
    </w:p>
    <w:p w:rsidR="00F379F5" w:rsidRPr="00F379F5" w:rsidRDefault="00F379F5" w:rsidP="00F379F5">
      <w:pPr>
        <w:keepNext/>
        <w:spacing w:after="0" w:line="240" w:lineRule="auto"/>
        <w:jc w:val="center"/>
        <w:outlineLvl w:val="2"/>
        <w:rPr>
          <w:rFonts w:ascii="Times New Roman" w:hAnsi="Times New Roman" w:cs="Times New Roman"/>
          <w:sz w:val="16"/>
          <w:szCs w:val="16"/>
        </w:rPr>
      </w:pPr>
      <w:r w:rsidRPr="00F379F5">
        <w:rPr>
          <w:rFonts w:ascii="Times New Roman" w:hAnsi="Times New Roman" w:cs="Times New Roman"/>
          <w:sz w:val="16"/>
          <w:szCs w:val="16"/>
        </w:rPr>
        <w:t>АДМИНИСТРАЦИЯ ВОЛОТОВСКОГО МУНИЦИПАЛЬНОГО ОКРУГА</w:t>
      </w:r>
    </w:p>
    <w:p w:rsidR="00F379F5" w:rsidRPr="00F379F5" w:rsidRDefault="00F379F5" w:rsidP="00F379F5">
      <w:pPr>
        <w:keepNext/>
        <w:spacing w:after="0" w:line="240" w:lineRule="auto"/>
        <w:jc w:val="center"/>
        <w:outlineLvl w:val="0"/>
        <w:rPr>
          <w:rFonts w:ascii="Times New Roman" w:hAnsi="Times New Roman" w:cs="Times New Roman"/>
          <w:b/>
          <w:bCs/>
          <w:sz w:val="16"/>
          <w:szCs w:val="16"/>
        </w:rPr>
      </w:pPr>
      <w:r w:rsidRPr="00F379F5">
        <w:rPr>
          <w:rFonts w:ascii="Times New Roman" w:hAnsi="Times New Roman" w:cs="Times New Roman"/>
          <w:b/>
          <w:bCs/>
          <w:sz w:val="16"/>
          <w:szCs w:val="16"/>
        </w:rPr>
        <w:t>П О С Т А Н О В Л Е Н И Е</w:t>
      </w:r>
    </w:p>
    <w:p w:rsidR="00F379F5" w:rsidRPr="00F379F5" w:rsidRDefault="00F379F5" w:rsidP="00F379F5">
      <w:pPr>
        <w:spacing w:after="0" w:line="240" w:lineRule="auto"/>
        <w:jc w:val="center"/>
        <w:rPr>
          <w:rFonts w:ascii="Times New Roman" w:hAnsi="Times New Roman" w:cs="Times New Roman"/>
          <w:sz w:val="16"/>
          <w:szCs w:val="16"/>
        </w:rPr>
      </w:pPr>
      <w:r w:rsidRPr="00F379F5">
        <w:rPr>
          <w:rFonts w:ascii="Times New Roman" w:hAnsi="Times New Roman" w:cs="Times New Roman"/>
          <w:sz w:val="16"/>
          <w:szCs w:val="16"/>
        </w:rPr>
        <w:t>от 17.02.2021 № 87</w:t>
      </w:r>
    </w:p>
    <w:tbl>
      <w:tblPr>
        <w:tblW w:w="10881" w:type="dxa"/>
        <w:tblLook w:val="04A0" w:firstRow="1" w:lastRow="0" w:firstColumn="1" w:lastColumn="0" w:noHBand="0" w:noVBand="1"/>
      </w:tblPr>
      <w:tblGrid>
        <w:gridCol w:w="10881"/>
      </w:tblGrid>
      <w:tr w:rsidR="00F379F5" w:rsidRPr="00F379F5" w:rsidTr="00F379F5">
        <w:tc>
          <w:tcPr>
            <w:tcW w:w="10881" w:type="dxa"/>
            <w:shd w:val="clear" w:color="auto" w:fill="auto"/>
          </w:tcPr>
          <w:p w:rsidR="00F379F5" w:rsidRDefault="00F379F5" w:rsidP="00F379F5">
            <w:pPr>
              <w:spacing w:after="0" w:line="240" w:lineRule="auto"/>
              <w:jc w:val="both"/>
              <w:rPr>
                <w:rFonts w:ascii="Times New Roman" w:hAnsi="Times New Roman" w:cs="Times New Roman"/>
                <w:sz w:val="16"/>
                <w:szCs w:val="16"/>
              </w:rPr>
            </w:pPr>
          </w:p>
          <w:p w:rsidR="00F379F5" w:rsidRPr="00F379F5" w:rsidRDefault="00F379F5" w:rsidP="00F379F5">
            <w:pPr>
              <w:spacing w:after="0" w:line="240" w:lineRule="auto"/>
              <w:jc w:val="center"/>
              <w:rPr>
                <w:rFonts w:ascii="Times New Roman" w:hAnsi="Times New Roman" w:cs="Times New Roman"/>
                <w:sz w:val="16"/>
                <w:szCs w:val="16"/>
              </w:rPr>
            </w:pPr>
            <w:r w:rsidRPr="00F379F5">
              <w:rPr>
                <w:rFonts w:ascii="Times New Roman" w:hAnsi="Times New Roman" w:cs="Times New Roman"/>
                <w:sz w:val="16"/>
                <w:szCs w:val="16"/>
              </w:rPr>
              <w:t>О внесении изменений в Положение о составе, порядке разработки и утверждения схемы размещения рекламных конструкций на территории Волотовского муниципального района</w:t>
            </w:r>
          </w:p>
        </w:tc>
      </w:tr>
    </w:tbl>
    <w:p w:rsidR="00F379F5" w:rsidRPr="00F379F5" w:rsidRDefault="00F379F5" w:rsidP="00F379F5">
      <w:pPr>
        <w:spacing w:after="0" w:line="240" w:lineRule="auto"/>
        <w:jc w:val="both"/>
        <w:rPr>
          <w:rFonts w:ascii="Times New Roman" w:hAnsi="Times New Roman" w:cs="Times New Roman"/>
          <w:sz w:val="16"/>
          <w:szCs w:val="16"/>
        </w:rPr>
      </w:pPr>
    </w:p>
    <w:p w:rsidR="00F379F5" w:rsidRPr="00F379F5" w:rsidRDefault="00F379F5" w:rsidP="00F379F5">
      <w:pPr>
        <w:spacing w:after="0" w:line="240" w:lineRule="auto"/>
        <w:ind w:firstLine="284"/>
        <w:jc w:val="both"/>
        <w:rPr>
          <w:rFonts w:ascii="Times New Roman" w:hAnsi="Times New Roman" w:cs="Times New Roman"/>
          <w:sz w:val="16"/>
          <w:szCs w:val="16"/>
        </w:rPr>
      </w:pPr>
      <w:r w:rsidRPr="00F379F5">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F379F5" w:rsidRPr="00F379F5" w:rsidRDefault="00F379F5" w:rsidP="00F379F5">
      <w:pPr>
        <w:spacing w:after="0" w:line="240" w:lineRule="auto"/>
        <w:ind w:firstLine="284"/>
        <w:jc w:val="both"/>
        <w:rPr>
          <w:rFonts w:ascii="Times New Roman" w:hAnsi="Times New Roman" w:cs="Times New Roman"/>
          <w:b/>
          <w:sz w:val="16"/>
          <w:szCs w:val="16"/>
        </w:rPr>
      </w:pPr>
      <w:r w:rsidRPr="00F379F5">
        <w:rPr>
          <w:rFonts w:ascii="Times New Roman" w:hAnsi="Times New Roman" w:cs="Times New Roman"/>
          <w:b/>
          <w:sz w:val="16"/>
          <w:szCs w:val="16"/>
        </w:rPr>
        <w:t>ПОСТАНОВЛЯЮ:</w:t>
      </w:r>
    </w:p>
    <w:p w:rsidR="00F379F5" w:rsidRPr="00F379F5" w:rsidRDefault="00F379F5" w:rsidP="00F379F5">
      <w:pPr>
        <w:spacing w:after="0" w:line="240" w:lineRule="auto"/>
        <w:ind w:firstLine="284"/>
        <w:jc w:val="both"/>
        <w:rPr>
          <w:rFonts w:ascii="Times New Roman" w:hAnsi="Times New Roman" w:cs="Times New Roman"/>
          <w:sz w:val="16"/>
          <w:szCs w:val="16"/>
        </w:rPr>
      </w:pPr>
      <w:r w:rsidRPr="00F379F5">
        <w:rPr>
          <w:rFonts w:ascii="Times New Roman" w:hAnsi="Times New Roman" w:cs="Times New Roman"/>
          <w:sz w:val="16"/>
          <w:szCs w:val="16"/>
        </w:rPr>
        <w:t>1.Внести в Положение о составе, порядке разработки и утверждения схемы размещения рекламных конструкций на территории Волотовского муниципального района», утвержденное постановлением Администрации Волотовского муниципального района от 11.12.2017 № 1083 (в редакции постановления Администрации Волотовского муниципального района от 22.06.2020 №347), следующие изменения:</w:t>
      </w:r>
    </w:p>
    <w:p w:rsidR="00F379F5" w:rsidRPr="00F379F5" w:rsidRDefault="00F379F5" w:rsidP="00F379F5">
      <w:pPr>
        <w:autoSpaceDE w:val="0"/>
        <w:autoSpaceDN w:val="0"/>
        <w:adjustRightInd w:val="0"/>
        <w:spacing w:after="0" w:line="240" w:lineRule="auto"/>
        <w:ind w:firstLine="284"/>
        <w:jc w:val="both"/>
        <w:rPr>
          <w:rFonts w:ascii="Times New Roman" w:hAnsi="Times New Roman" w:cs="Times New Roman"/>
          <w:sz w:val="16"/>
          <w:szCs w:val="16"/>
        </w:rPr>
      </w:pPr>
      <w:r w:rsidRPr="00F379F5">
        <w:rPr>
          <w:rFonts w:ascii="Times New Roman" w:hAnsi="Times New Roman" w:cs="Times New Roman"/>
          <w:sz w:val="16"/>
          <w:szCs w:val="16"/>
        </w:rPr>
        <w:t>1.1. В наименовании постановления и далее по тексту в соответствующем падеже слова «Волотовского муниципального района» заменить словами «Волотовского муниципального округа».</w:t>
      </w:r>
    </w:p>
    <w:p w:rsidR="00F379F5" w:rsidRPr="00F379F5" w:rsidRDefault="00F379F5" w:rsidP="00F379F5">
      <w:pPr>
        <w:autoSpaceDE w:val="0"/>
        <w:autoSpaceDN w:val="0"/>
        <w:adjustRightInd w:val="0"/>
        <w:spacing w:after="0" w:line="240" w:lineRule="auto"/>
        <w:ind w:firstLine="284"/>
        <w:jc w:val="both"/>
        <w:rPr>
          <w:rFonts w:ascii="Times New Roman" w:hAnsi="Times New Roman" w:cs="Times New Roman"/>
          <w:sz w:val="16"/>
          <w:szCs w:val="16"/>
        </w:rPr>
      </w:pPr>
      <w:r w:rsidRPr="00F379F5">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79F5" w:rsidRDefault="00F379F5" w:rsidP="00F379F5">
      <w:pPr>
        <w:spacing w:after="0" w:line="240" w:lineRule="auto"/>
        <w:jc w:val="right"/>
        <w:rPr>
          <w:rFonts w:ascii="Times New Roman" w:hAnsi="Times New Roman" w:cs="Times New Roman"/>
          <w:color w:val="000000"/>
          <w:sz w:val="16"/>
          <w:szCs w:val="16"/>
        </w:rPr>
      </w:pPr>
      <w:r w:rsidRPr="00F379F5">
        <w:rPr>
          <w:rFonts w:ascii="Times New Roman" w:hAnsi="Times New Roman" w:cs="Times New Roman"/>
          <w:color w:val="000000"/>
          <w:sz w:val="16"/>
          <w:szCs w:val="16"/>
        </w:rPr>
        <w:t>Первый заместитель</w:t>
      </w:r>
      <w:r>
        <w:rPr>
          <w:rFonts w:ascii="Times New Roman" w:hAnsi="Times New Roman" w:cs="Times New Roman"/>
          <w:color w:val="000000"/>
          <w:sz w:val="16"/>
          <w:szCs w:val="16"/>
        </w:rPr>
        <w:t xml:space="preserve"> </w:t>
      </w:r>
      <w:r w:rsidRPr="00F379F5">
        <w:rPr>
          <w:rFonts w:ascii="Times New Roman" w:hAnsi="Times New Roman" w:cs="Times New Roman"/>
          <w:color w:val="000000"/>
          <w:sz w:val="16"/>
          <w:szCs w:val="16"/>
        </w:rPr>
        <w:t>Главы Администрации              С.В. Федоров</w:t>
      </w:r>
    </w:p>
    <w:p w:rsidR="00A818D9" w:rsidRPr="00C23B32" w:rsidRDefault="00A818D9" w:rsidP="00C23B32">
      <w:pPr>
        <w:spacing w:after="0" w:line="240" w:lineRule="auto"/>
        <w:rPr>
          <w:rFonts w:ascii="Times New Roman" w:eastAsia="Times New Roman" w:hAnsi="Times New Roman" w:cs="Times New Roman"/>
          <w:sz w:val="16"/>
          <w:szCs w:val="16"/>
          <w:lang w:eastAsia="ru-RU"/>
        </w:rPr>
      </w:pPr>
    </w:p>
    <w:p w:rsidR="00A818D9" w:rsidRPr="00C23B32" w:rsidRDefault="00A818D9" w:rsidP="00C23B32">
      <w:pPr>
        <w:spacing w:after="0" w:line="240" w:lineRule="auto"/>
        <w:ind w:left="360"/>
        <w:jc w:val="center"/>
        <w:rPr>
          <w:rFonts w:ascii="Times New Roman" w:eastAsia="Times New Roman" w:hAnsi="Times New Roman" w:cs="Times New Roman"/>
          <w:sz w:val="16"/>
          <w:szCs w:val="16"/>
          <w:lang w:eastAsia="ru-RU"/>
        </w:rPr>
      </w:pPr>
      <w:r w:rsidRPr="00C23B32">
        <w:rPr>
          <w:rFonts w:ascii="Times New Roman" w:eastAsia="Times New Roman" w:hAnsi="Times New Roman" w:cs="Times New Roman"/>
          <w:sz w:val="16"/>
          <w:szCs w:val="16"/>
          <w:lang w:eastAsia="ru-RU"/>
        </w:rPr>
        <w:t>ДУМА ВОЛОТОВСКОГО МУН</w:t>
      </w:r>
      <w:r w:rsidR="00C23B32" w:rsidRPr="00C23B32">
        <w:rPr>
          <w:rFonts w:ascii="Times New Roman" w:eastAsia="Times New Roman" w:hAnsi="Times New Roman" w:cs="Times New Roman"/>
          <w:sz w:val="16"/>
          <w:szCs w:val="16"/>
          <w:lang w:eastAsia="ru-RU"/>
        </w:rPr>
        <w:t>ИЦИПАЛЬНОГО ОКРУГА</w:t>
      </w:r>
    </w:p>
    <w:p w:rsidR="00A818D9" w:rsidRPr="00C23B32" w:rsidRDefault="00C23B32" w:rsidP="00C23B32">
      <w:pPr>
        <w:spacing w:after="0" w:line="240" w:lineRule="auto"/>
        <w:jc w:val="center"/>
        <w:rPr>
          <w:rFonts w:ascii="Times New Roman" w:eastAsia="Times New Roman" w:hAnsi="Times New Roman" w:cs="Times New Roman"/>
          <w:b/>
          <w:sz w:val="16"/>
          <w:szCs w:val="16"/>
          <w:lang w:eastAsia="ru-RU"/>
        </w:rPr>
      </w:pPr>
      <w:r w:rsidRPr="00C23B32">
        <w:rPr>
          <w:rFonts w:ascii="Times New Roman" w:eastAsia="Times New Roman" w:hAnsi="Times New Roman" w:cs="Times New Roman"/>
          <w:b/>
          <w:sz w:val="16"/>
          <w:szCs w:val="16"/>
          <w:lang w:eastAsia="ru-RU"/>
        </w:rPr>
        <w:t>Р Е Ш Е Н И Е</w:t>
      </w:r>
    </w:p>
    <w:p w:rsidR="00A818D9" w:rsidRPr="00C23B32" w:rsidRDefault="00A818D9" w:rsidP="00C23B32">
      <w:pPr>
        <w:keepNext/>
        <w:keepLines/>
        <w:spacing w:after="0" w:line="240" w:lineRule="auto"/>
        <w:jc w:val="center"/>
        <w:rPr>
          <w:rFonts w:ascii="Times New Roman" w:eastAsia="Times New Roman" w:hAnsi="Times New Roman" w:cs="Times New Roman"/>
          <w:sz w:val="16"/>
          <w:szCs w:val="16"/>
          <w:lang w:eastAsia="ru-RU"/>
        </w:rPr>
      </w:pPr>
      <w:r w:rsidRPr="00C23B32">
        <w:rPr>
          <w:rFonts w:ascii="Times New Roman" w:eastAsia="Times New Roman" w:hAnsi="Times New Roman" w:cs="Times New Roman"/>
          <w:sz w:val="16"/>
          <w:szCs w:val="16"/>
          <w:lang w:eastAsia="ru-RU"/>
        </w:rPr>
        <w:t>от 09.02.2021 № 82</w:t>
      </w:r>
    </w:p>
    <w:p w:rsidR="00A818D9" w:rsidRPr="00C23B32" w:rsidRDefault="00A818D9" w:rsidP="00A818D9">
      <w:pPr>
        <w:spacing w:after="0" w:line="240" w:lineRule="auto"/>
        <w:jc w:val="both"/>
        <w:rPr>
          <w:rFonts w:ascii="Times New Roman" w:eastAsia="Times New Roman" w:hAnsi="Times New Roman" w:cs="Times New Roman"/>
          <w:b/>
          <w:color w:val="000000"/>
          <w:sz w:val="16"/>
          <w:szCs w:val="16"/>
          <w:lang w:eastAsia="ru-RU"/>
        </w:rPr>
      </w:pPr>
    </w:p>
    <w:tbl>
      <w:tblPr>
        <w:tblW w:w="0" w:type="auto"/>
        <w:tblLook w:val="01E0" w:firstRow="1" w:lastRow="1" w:firstColumn="1" w:lastColumn="1" w:noHBand="0" w:noVBand="0"/>
      </w:tblPr>
      <w:tblGrid>
        <w:gridCol w:w="10359"/>
      </w:tblGrid>
      <w:tr w:rsidR="00A818D9" w:rsidRPr="00C23B32" w:rsidTr="00C23B32">
        <w:trPr>
          <w:trHeight w:val="262"/>
        </w:trPr>
        <w:tc>
          <w:tcPr>
            <w:tcW w:w="10359" w:type="dxa"/>
          </w:tcPr>
          <w:p w:rsidR="00A818D9" w:rsidRPr="00C23B32" w:rsidRDefault="00A818D9" w:rsidP="00C23B32">
            <w:pPr>
              <w:spacing w:after="0" w:line="240" w:lineRule="auto"/>
              <w:jc w:val="center"/>
              <w:rPr>
                <w:rFonts w:ascii="Times New Roman" w:hAnsi="Times New Roman" w:cs="Times New Roman"/>
                <w:b/>
                <w:color w:val="000000"/>
                <w:sz w:val="16"/>
                <w:szCs w:val="16"/>
                <w:lang w:eastAsia="ru-RU"/>
              </w:rPr>
            </w:pPr>
            <w:r w:rsidRPr="00C23B32">
              <w:rPr>
                <w:rFonts w:ascii="Times New Roman" w:eastAsia="Times New Roman" w:hAnsi="Times New Roman" w:cs="Times New Roman"/>
                <w:sz w:val="16"/>
                <w:szCs w:val="16"/>
                <w:lang w:eastAsia="ru-RU"/>
              </w:rPr>
              <w:t>О внесении изменений в решение Думы Волотовского муниципального округа от 18.12.2020 № 65</w:t>
            </w:r>
          </w:p>
        </w:tc>
      </w:tr>
    </w:tbl>
    <w:p w:rsidR="00A818D9" w:rsidRPr="00C23B32" w:rsidRDefault="00A818D9" w:rsidP="00A818D9">
      <w:pPr>
        <w:spacing w:after="0" w:line="240" w:lineRule="auto"/>
        <w:ind w:left="426"/>
        <w:jc w:val="both"/>
        <w:rPr>
          <w:rFonts w:ascii="Times New Roman" w:hAnsi="Times New Roman" w:cs="Times New Roman"/>
          <w:b/>
          <w:color w:val="000000"/>
          <w:sz w:val="16"/>
          <w:szCs w:val="16"/>
          <w:lang w:eastAsia="ru-RU"/>
        </w:rPr>
      </w:pPr>
    </w:p>
    <w:p w:rsidR="00A818D9" w:rsidRPr="00C23B32" w:rsidRDefault="00A818D9" w:rsidP="00C23B32">
      <w:pPr>
        <w:spacing w:after="0" w:line="240" w:lineRule="auto"/>
        <w:ind w:firstLine="284"/>
        <w:jc w:val="both"/>
        <w:rPr>
          <w:rFonts w:ascii="Times New Roman" w:eastAsia="Times New Roman" w:hAnsi="Times New Roman" w:cs="Times New Roman"/>
          <w:sz w:val="16"/>
          <w:szCs w:val="16"/>
          <w:lang w:eastAsia="ru-RU"/>
        </w:rPr>
      </w:pPr>
      <w:r w:rsidRPr="00C23B32">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A818D9" w:rsidRPr="00C23B32" w:rsidRDefault="00A818D9" w:rsidP="00C23B32">
      <w:pPr>
        <w:keepNext/>
        <w:spacing w:after="0" w:line="240" w:lineRule="auto"/>
        <w:ind w:firstLine="284"/>
        <w:contextualSpacing/>
        <w:jc w:val="both"/>
        <w:outlineLvl w:val="0"/>
        <w:rPr>
          <w:rFonts w:ascii="Times New Roman" w:eastAsia="Times New Roman" w:hAnsi="Times New Roman" w:cs="Times New Roman"/>
          <w:b/>
          <w:bCs/>
          <w:color w:val="000000"/>
          <w:sz w:val="16"/>
          <w:szCs w:val="16"/>
          <w:lang w:val="x-none" w:eastAsia="x-none"/>
        </w:rPr>
      </w:pPr>
      <w:r w:rsidRPr="00C23B32">
        <w:rPr>
          <w:rFonts w:ascii="Times New Roman" w:eastAsia="Times New Roman" w:hAnsi="Times New Roman" w:cs="Times New Roman"/>
          <w:b/>
          <w:bCs/>
          <w:color w:val="000000"/>
          <w:sz w:val="16"/>
          <w:szCs w:val="16"/>
          <w:lang w:val="x-none" w:eastAsia="x-none"/>
        </w:rPr>
        <w:t xml:space="preserve">Дума Волотовского муниципального округа </w:t>
      </w:r>
    </w:p>
    <w:p w:rsidR="00A818D9" w:rsidRPr="00C23B32" w:rsidRDefault="00A818D9" w:rsidP="00C23B32">
      <w:pPr>
        <w:spacing w:after="0" w:line="240" w:lineRule="auto"/>
        <w:ind w:firstLine="284"/>
        <w:jc w:val="both"/>
        <w:rPr>
          <w:rFonts w:ascii="Times New Roman" w:eastAsia="Times New Roman" w:hAnsi="Times New Roman" w:cs="Times New Roman"/>
          <w:b/>
          <w:sz w:val="16"/>
          <w:szCs w:val="16"/>
          <w:lang w:eastAsia="ru-RU"/>
        </w:rPr>
      </w:pPr>
      <w:r w:rsidRPr="00C23B32">
        <w:rPr>
          <w:rFonts w:ascii="Times New Roman" w:eastAsia="Times New Roman" w:hAnsi="Times New Roman" w:cs="Times New Roman"/>
          <w:b/>
          <w:sz w:val="16"/>
          <w:szCs w:val="16"/>
          <w:lang w:eastAsia="ru-RU"/>
        </w:rPr>
        <w:t>РЕШИЛА:</w:t>
      </w:r>
    </w:p>
    <w:p w:rsidR="00A818D9" w:rsidRPr="00C23B32" w:rsidRDefault="00A818D9" w:rsidP="00C23B32">
      <w:pPr>
        <w:spacing w:after="0" w:line="240" w:lineRule="auto"/>
        <w:ind w:firstLine="284"/>
        <w:jc w:val="both"/>
        <w:outlineLvl w:val="0"/>
        <w:rPr>
          <w:rFonts w:ascii="Times New Roman" w:eastAsia="Times New Roman" w:hAnsi="Times New Roman" w:cs="Times New Roman"/>
          <w:color w:val="000000"/>
          <w:sz w:val="16"/>
          <w:szCs w:val="16"/>
          <w:lang w:eastAsia="ru-RU"/>
        </w:rPr>
      </w:pPr>
      <w:r w:rsidRPr="00C23B32">
        <w:rPr>
          <w:rFonts w:ascii="Times New Roman" w:eastAsia="Times New Roman" w:hAnsi="Times New Roman" w:cs="Times New Roman"/>
          <w:sz w:val="16"/>
          <w:szCs w:val="16"/>
          <w:lang w:eastAsia="ru-RU"/>
        </w:rPr>
        <w:t>1. Внести в решение Думы Волотовского муниципального округа от 18.12.2020 № 65 «</w:t>
      </w:r>
      <w:r w:rsidRPr="00C23B32">
        <w:rPr>
          <w:rFonts w:ascii="Times New Roman" w:eastAsia="Times New Roman" w:hAnsi="Times New Roman" w:cs="Times New Roman"/>
          <w:color w:val="000000"/>
          <w:sz w:val="16"/>
          <w:szCs w:val="16"/>
          <w:lang w:eastAsia="ru-RU"/>
        </w:rPr>
        <w:t>О бюджете муниципального округа на 2021 год и на плановый период 2022 и 2023 годов» следующие изменения:</w:t>
      </w:r>
    </w:p>
    <w:p w:rsidR="00A818D9" w:rsidRPr="00C23B32" w:rsidRDefault="00A818D9" w:rsidP="00C23B32">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C23B32">
        <w:rPr>
          <w:rFonts w:ascii="Times New Roman" w:eastAsia="Times New Roman" w:hAnsi="Times New Roman" w:cs="Arial"/>
          <w:color w:val="000000"/>
          <w:sz w:val="16"/>
          <w:szCs w:val="16"/>
          <w:lang w:eastAsia="ru-RU"/>
        </w:rPr>
        <w:t>1.1. В приложении 6:</w:t>
      </w:r>
    </w:p>
    <w:p w:rsidR="00A818D9" w:rsidRPr="00C23B32" w:rsidRDefault="00A818D9" w:rsidP="00C23B32">
      <w:pPr>
        <w:autoSpaceDE w:val="0"/>
        <w:autoSpaceDN w:val="0"/>
        <w:adjustRightInd w:val="0"/>
        <w:spacing w:after="0" w:line="240" w:lineRule="auto"/>
        <w:ind w:firstLine="284"/>
        <w:jc w:val="both"/>
        <w:rPr>
          <w:rFonts w:ascii="Times New Roman" w:eastAsia="Times New Roman" w:hAnsi="Times New Roman" w:cs="Arial"/>
          <w:color w:val="000000"/>
          <w:sz w:val="16"/>
          <w:szCs w:val="16"/>
          <w:lang w:eastAsia="ru-RU"/>
        </w:rPr>
      </w:pPr>
      <w:r w:rsidRPr="00C23B32">
        <w:rPr>
          <w:rFonts w:ascii="Times New Roman" w:eastAsia="Times New Roman" w:hAnsi="Times New Roman" w:cs="Arial"/>
          <w:color w:val="000000"/>
          <w:sz w:val="16"/>
          <w:szCs w:val="16"/>
          <w:lang w:eastAsia="ru-RU"/>
        </w:rPr>
        <w:t>1.1.1: Исключить строки следующего содержания:</w:t>
      </w:r>
    </w:p>
    <w:tbl>
      <w:tblPr>
        <w:tblW w:w="10881" w:type="dxa"/>
        <w:tblLayout w:type="fixed"/>
        <w:tblLook w:val="0000" w:firstRow="0" w:lastRow="0" w:firstColumn="0" w:lastColumn="0" w:noHBand="0" w:noVBand="0"/>
      </w:tblPr>
      <w:tblGrid>
        <w:gridCol w:w="6629"/>
        <w:gridCol w:w="425"/>
        <w:gridCol w:w="425"/>
        <w:gridCol w:w="851"/>
        <w:gridCol w:w="425"/>
        <w:gridCol w:w="709"/>
        <w:gridCol w:w="708"/>
        <w:gridCol w:w="709"/>
      </w:tblGrid>
      <w:tr w:rsidR="00A818D9" w:rsidRPr="00A818D9" w:rsidTr="00F6415E">
        <w:trPr>
          <w:trHeight w:val="20"/>
        </w:trPr>
        <w:tc>
          <w:tcPr>
            <w:tcW w:w="6629"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«Национальная оборона</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244,50000</w:t>
            </w:r>
          </w:p>
        </w:tc>
        <w:tc>
          <w:tcPr>
            <w:tcW w:w="708"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246,90000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256,40000</w:t>
            </w:r>
          </w:p>
        </w:tc>
      </w:tr>
      <w:tr w:rsidR="00A818D9" w:rsidRPr="00A818D9" w:rsidTr="00F6415E">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244,50000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256,40000</w:t>
            </w:r>
          </w:p>
        </w:tc>
      </w:tr>
      <w:tr w:rsidR="00A818D9" w:rsidRPr="00A818D9" w:rsidTr="00F6415E">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244,50000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256,40000</w:t>
            </w:r>
          </w:p>
        </w:tc>
      </w:tr>
      <w:tr w:rsidR="00A818D9" w:rsidRPr="00A818D9" w:rsidTr="00F6415E">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244,50000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256,40000</w:t>
            </w:r>
          </w:p>
        </w:tc>
      </w:tr>
      <w:tr w:rsidR="00A818D9" w:rsidRPr="00A818D9" w:rsidTr="00F6415E">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244,50000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256,40000</w:t>
            </w:r>
          </w:p>
        </w:tc>
      </w:tr>
      <w:tr w:rsidR="00A818D9" w:rsidRPr="00A818D9" w:rsidTr="00F6415E">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207,95000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207,95000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207,95000</w:t>
            </w:r>
          </w:p>
        </w:tc>
      </w:tr>
      <w:tr w:rsidR="00A818D9" w:rsidRPr="00A818D9" w:rsidTr="00F6415E">
        <w:trPr>
          <w:trHeight w:val="20"/>
        </w:trPr>
        <w:tc>
          <w:tcPr>
            <w:tcW w:w="662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36,55000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38,95000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48,45000»</w:t>
            </w:r>
          </w:p>
        </w:tc>
      </w:tr>
    </w:tbl>
    <w:p w:rsidR="00A818D9" w:rsidRPr="00A818D9" w:rsidRDefault="00A818D9" w:rsidP="00A818D9">
      <w:pPr>
        <w:autoSpaceDE w:val="0"/>
        <w:autoSpaceDN w:val="0"/>
        <w:adjustRightInd w:val="0"/>
        <w:spacing w:after="0" w:line="240" w:lineRule="auto"/>
        <w:ind w:firstLine="720"/>
        <w:jc w:val="both"/>
        <w:rPr>
          <w:rFonts w:ascii="Times New Roman" w:eastAsia="Times New Roman" w:hAnsi="Times New Roman" w:cs="Arial"/>
          <w:color w:val="000000"/>
          <w:sz w:val="14"/>
          <w:szCs w:val="14"/>
          <w:lang w:eastAsia="ru-RU"/>
        </w:rPr>
      </w:pPr>
      <w:r w:rsidRPr="00A818D9">
        <w:rPr>
          <w:rFonts w:ascii="Times New Roman" w:eastAsia="Times New Roman" w:hAnsi="Times New Roman" w:cs="Arial"/>
          <w:color w:val="000000"/>
          <w:sz w:val="14"/>
          <w:szCs w:val="14"/>
          <w:lang w:eastAsia="ru-RU"/>
        </w:rPr>
        <w:t>1.1.2. Дополнить строками следующего содержания:</w:t>
      </w:r>
    </w:p>
    <w:tbl>
      <w:tblPr>
        <w:tblW w:w="10881" w:type="dxa"/>
        <w:tblLayout w:type="fixed"/>
        <w:tblLook w:val="0000" w:firstRow="0" w:lastRow="0" w:firstColumn="0" w:lastColumn="0" w:noHBand="0" w:noVBand="0"/>
      </w:tblPr>
      <w:tblGrid>
        <w:gridCol w:w="6345"/>
        <w:gridCol w:w="425"/>
        <w:gridCol w:w="425"/>
        <w:gridCol w:w="851"/>
        <w:gridCol w:w="587"/>
        <w:gridCol w:w="830"/>
        <w:gridCol w:w="709"/>
        <w:gridCol w:w="709"/>
      </w:tblGrid>
      <w:tr w:rsidR="00A818D9" w:rsidRPr="00A818D9" w:rsidTr="00F6415E">
        <w:trPr>
          <w:trHeight w:val="20"/>
        </w:trPr>
        <w:tc>
          <w:tcPr>
            <w:tcW w:w="6345"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«Национальная оборона</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122,25000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123,58400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128,86200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122,25000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123,58400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128,86200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122,25000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123,58400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128,86200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122,25000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123,58400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128,86200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122,25000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123,58400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128,86200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103,97500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103,97500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103,97500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18,27500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19,60900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24,88700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0"/>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1"/>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2"/>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3"/>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4"/>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w:t>
            </w:r>
            <w:proofErr w:type="spellStart"/>
            <w:r w:rsidRPr="00A818D9">
              <w:rPr>
                <w:rFonts w:ascii="Times New Roman" w:eastAsia="Times New Roman" w:hAnsi="Times New Roman" w:cs="Times New Roman"/>
                <w:bCs/>
                <w:color w:val="000000"/>
                <w:sz w:val="14"/>
                <w:szCs w:val="14"/>
                <w:lang w:eastAsia="ru-RU"/>
              </w:rPr>
              <w:t>Софинансирование</w:t>
            </w:r>
            <w:proofErr w:type="spellEnd"/>
            <w:r w:rsidRPr="00A818D9">
              <w:rPr>
                <w:rFonts w:ascii="Times New Roman" w:eastAsia="Times New Roman" w:hAnsi="Times New Roman" w:cs="Times New Roman"/>
                <w:bCs/>
                <w:color w:val="000000"/>
                <w:sz w:val="14"/>
                <w:szCs w:val="14"/>
                <w:lang w:eastAsia="ru-RU"/>
              </w:rPr>
              <w:t xml:space="preserve"> к реализации проекта поддержки местных инициатив (Ремонт дома культуры с обустройством </w:t>
            </w:r>
            <w:proofErr w:type="spellStart"/>
            <w:r w:rsidRPr="00A818D9">
              <w:rPr>
                <w:rFonts w:ascii="Times New Roman" w:eastAsia="Times New Roman" w:hAnsi="Times New Roman" w:cs="Times New Roman"/>
                <w:bCs/>
                <w:color w:val="000000"/>
                <w:sz w:val="14"/>
                <w:szCs w:val="14"/>
                <w:lang w:eastAsia="ru-RU"/>
              </w:rPr>
              <w:t>минисцены</w:t>
            </w:r>
            <w:proofErr w:type="spellEnd"/>
            <w:r w:rsidRPr="00A818D9">
              <w:rPr>
                <w:rFonts w:ascii="Times New Roman" w:eastAsia="Times New Roman" w:hAnsi="Times New Roman" w:cs="Times New Roman"/>
                <w:bCs/>
                <w:color w:val="000000"/>
                <w:sz w:val="14"/>
                <w:szCs w:val="14"/>
                <w:lang w:eastAsia="ru-RU"/>
              </w:rPr>
              <w:t xml:space="preserve"> п. Волот)</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5"/>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51,98750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51,98750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51,98750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9,13750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9,67050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11,78150</w:t>
            </w:r>
          </w:p>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lastRenderedPageBreak/>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ТОС "Гранит" Замена ограждения на гражданском кладбище д. Городцы</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0"/>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1"/>
              <w:rPr>
                <w:rFonts w:ascii="Times New Roman" w:eastAsia="Times New Roman" w:hAnsi="Times New Roman" w:cs="Times New Roman"/>
                <w:bCs/>
                <w:color w:val="000000"/>
                <w:sz w:val="14"/>
                <w:szCs w:val="14"/>
                <w:lang w:eastAsia="ru-RU"/>
              </w:rPr>
            </w:pPr>
            <w:r w:rsidRPr="00A818D9">
              <w:rPr>
                <w:rFonts w:ascii="Times New Roman" w:eastAsia="Times New Roman" w:hAnsi="Times New Roman" w:cs="Times New Roman"/>
                <w:bCs/>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A818D9">
              <w:rPr>
                <w:rFonts w:ascii="Times New Roman" w:eastAsia="Times New Roman" w:hAnsi="Times New Roman" w:cs="Times New Roman"/>
                <w:color w:val="000000"/>
                <w:sz w:val="14"/>
                <w:szCs w:val="14"/>
                <w:lang w:eastAsia="ru-RU"/>
              </w:rPr>
              <w:t>Ратицкие</w:t>
            </w:r>
            <w:proofErr w:type="spellEnd"/>
            <w:r w:rsidRPr="00A818D9">
              <w:rPr>
                <w:rFonts w:ascii="Times New Roman" w:eastAsia="Times New Roman" w:hAnsi="Times New Roman" w:cs="Times New Roman"/>
                <w:color w:val="000000"/>
                <w:sz w:val="14"/>
                <w:szCs w:val="14"/>
                <w:lang w:eastAsia="ru-RU"/>
              </w:rPr>
              <w:t>)</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Национальная оборона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Мобилизация и вневойсковая подготовка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61,12500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61,65800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63,7690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51,98750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51,98750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51,98750</w:t>
            </w:r>
          </w:p>
        </w:tc>
      </w:tr>
      <w:tr w:rsidR="00A818D9" w:rsidRPr="00A818D9" w:rsidTr="00F6415E">
        <w:trPr>
          <w:trHeight w:val="67"/>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0203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9180051180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9,13750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9,67050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30" w:right="-113"/>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11,78150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ТОС "</w:t>
            </w:r>
            <w:proofErr w:type="spellStart"/>
            <w:r w:rsidRPr="00A818D9">
              <w:rPr>
                <w:rFonts w:ascii="Times New Roman" w:eastAsia="Times New Roman" w:hAnsi="Times New Roman" w:cs="Times New Roman"/>
                <w:color w:val="000000"/>
                <w:sz w:val="14"/>
                <w:szCs w:val="14"/>
                <w:lang w:eastAsia="ru-RU"/>
              </w:rPr>
              <w:t>Верёхново</w:t>
            </w:r>
            <w:proofErr w:type="spellEnd"/>
            <w:r w:rsidRPr="00A818D9">
              <w:rPr>
                <w:rFonts w:ascii="Times New Roman" w:eastAsia="Times New Roman" w:hAnsi="Times New Roman" w:cs="Times New Roman"/>
                <w:color w:val="000000"/>
                <w:sz w:val="14"/>
                <w:szCs w:val="14"/>
                <w:lang w:eastAsia="ru-RU"/>
              </w:rPr>
              <w:t xml:space="preserve">" Обустройство площадки для твердых бытовых отходов на гражданском кладбище д. </w:t>
            </w:r>
            <w:proofErr w:type="spellStart"/>
            <w:r w:rsidRPr="00A818D9">
              <w:rPr>
                <w:rFonts w:ascii="Times New Roman" w:eastAsia="Times New Roman" w:hAnsi="Times New Roman" w:cs="Times New Roman"/>
                <w:color w:val="000000"/>
                <w:sz w:val="14"/>
                <w:szCs w:val="14"/>
                <w:lang w:eastAsia="ru-RU"/>
              </w:rPr>
              <w:t>Верёхново</w:t>
            </w:r>
            <w:proofErr w:type="spellEnd"/>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 кинематография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сельского клуба д. Соловьево)</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12"/>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174,72722</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174,72722</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174,72722</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174,72722</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345"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87"/>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587"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3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174,72722</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28" w:right="-112"/>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bl>
    <w:p w:rsidR="00A818D9" w:rsidRPr="00A818D9" w:rsidRDefault="00A818D9" w:rsidP="00A818D9">
      <w:pPr>
        <w:autoSpaceDE w:val="0"/>
        <w:autoSpaceDN w:val="0"/>
        <w:adjustRightInd w:val="0"/>
        <w:spacing w:after="0" w:line="240" w:lineRule="auto"/>
        <w:ind w:firstLine="720"/>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1.1.3 Строки следующего содержания:</w:t>
      </w:r>
    </w:p>
    <w:tbl>
      <w:tblPr>
        <w:tblW w:w="10882" w:type="dxa"/>
        <w:tblLayout w:type="fixed"/>
        <w:tblLook w:val="0000" w:firstRow="0" w:lastRow="0" w:firstColumn="0" w:lastColumn="0" w:noHBand="0" w:noVBand="0"/>
      </w:tblPr>
      <w:tblGrid>
        <w:gridCol w:w="6487"/>
        <w:gridCol w:w="284"/>
        <w:gridCol w:w="425"/>
        <w:gridCol w:w="851"/>
        <w:gridCol w:w="283"/>
        <w:gridCol w:w="851"/>
        <w:gridCol w:w="850"/>
        <w:gridCol w:w="851"/>
      </w:tblGrid>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«Волотовский территориальный отдел Администрации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9 682,13700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7 434,01600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7 027,43600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5 092,78100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3 327,22000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2 909,61000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Благоустройство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5 092,78100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3 327,22000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2 909,61000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Муниципальная программа "Благоустройство территорий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3 600,02000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3 327,22000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2 909,61000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Подпрограмма "Повышение энергетической эффективности на территории Волотовского муниципального округа </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2 668,10000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2 406,30000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1 988,69000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Доведение уровня освещённости улиц, проездов, пешеходных дорожек сельского поселения до 85%.</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2 668,10000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2 406,30000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1 988,69000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2 668,10000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2 406,30000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1 988,69000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Ратицкий территориальный отдел Администрации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7 658,67600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6 940,09200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6 598,52600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Общегосударственные вопросы</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2 637,57600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1 320,90000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1 320,90000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1 320,90000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105,00000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105,00000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105,00000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2 843,90000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2 610,21600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2 247,65000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Благоустройство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2 843,90000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2 610,21600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2 247,65000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Муниципальная программа "Благоустройство территорий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2 843,90000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2 610,21600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2 247,65000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Подпрограмма "Повышение энергетической эффективности на территории Волотовского муниципального округа </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2 320,00000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2 090,31600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1 727,75000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Доведение уровня освещённости улиц, проездов, пешеходных дорожек сельского поселения до 85%.</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2 320,00000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2 090,31600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1 727,75000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2 320,00000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2 090,31600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1 727,75000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Славитинский территориальный отдел Администрации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4 702,74000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4 305,74000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4 176,91600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Общегосударственные вопросы</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2 626,47600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2 608,47600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2 583,47600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2 583,47600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1 333,90000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1 219,90000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1 219,90000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114,00000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1 336,30000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1 061,30000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922,47600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Благоустройство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1336,30000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1061,30000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922,47600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Подпрограмма "Повышение уровня комфортности и чистоты на территории Волотовского муниципального округа </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177,70000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Обеспечение санитарной, противопожарной безопасности, безопасности передвижения населения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177,70000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177,70000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Администрация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34679,09700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29266,25000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30525,02000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Общегосударственные вопросы</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24692,77700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24078,44000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25754,21000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13902,86012</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13067,24000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12913,31000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13414,76000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13414,76000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lastRenderedPageBreak/>
              <w:t>Расходы на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6556,30000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6005,30000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6005,30000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551,00000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1 221,70000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850,00000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128" w:right="-87"/>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850,00000»</w:t>
            </w:r>
          </w:p>
        </w:tc>
      </w:tr>
    </w:tbl>
    <w:p w:rsidR="00A818D9" w:rsidRPr="00A818D9" w:rsidRDefault="00A818D9" w:rsidP="00A818D9">
      <w:pPr>
        <w:autoSpaceDE w:val="0"/>
        <w:autoSpaceDN w:val="0"/>
        <w:adjustRightInd w:val="0"/>
        <w:spacing w:after="0" w:line="240" w:lineRule="auto"/>
        <w:ind w:firstLine="720"/>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Изложить в следующей редакции:</w:t>
      </w:r>
    </w:p>
    <w:tbl>
      <w:tblPr>
        <w:tblW w:w="10882" w:type="dxa"/>
        <w:tblLayout w:type="fixed"/>
        <w:tblLook w:val="0000" w:firstRow="0" w:lastRow="0" w:firstColumn="0" w:lastColumn="0" w:noHBand="0" w:noVBand="0"/>
      </w:tblPr>
      <w:tblGrid>
        <w:gridCol w:w="6487"/>
        <w:gridCol w:w="284"/>
        <w:gridCol w:w="425"/>
        <w:gridCol w:w="851"/>
        <w:gridCol w:w="283"/>
        <w:gridCol w:w="851"/>
        <w:gridCol w:w="850"/>
        <w:gridCol w:w="851"/>
      </w:tblGrid>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«Волотовский территориальный отдел Администрации Волотовского муниципального округа Новгородской области</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9427,65978</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7557,60000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7156,29800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4616,05378</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3 327,22000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2909,61000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4616,05378</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3 327,22000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2909,61000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3123,29278</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3 327,22000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2909,61000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2191,37278</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2 406,30000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1988,69000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2191,37278</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2 406,30000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1988,69000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336</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2191,37278</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2 406,30000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1988,69000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Ратицкий территориальный отдел Администрации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7 912,57703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7 001,75000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6662,29500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Общегосударственные вопросы</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2 635,35203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2 579,25203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2 579,25203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2 579,25203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2 581,47600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2581,47600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Расходы на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1 318,67603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1 320,90000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1320,90000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102,77603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105,00000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outlineLvl w:val="6"/>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105,00000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2888,90000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2 610,21600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2247,65000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28,90000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2 610,21600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2247,65000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2868,90000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2 610,21600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2247,65000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2345,00000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2 090,31600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1727,75000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2345,00000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2 090,31600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1727,75000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338</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2345,00000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2 090,31600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1727,75000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Славитинский территориальный отдел Администрации Волотовского муниципального округа Новгородской области</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4768,58583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4 367,39800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4240,68500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Общегосударственные вопросы</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2624,19683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2606,19683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2581,19683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2581,19683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2 469,47600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1331,62083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1 219,90000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1219,90000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111,72083</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1253,30000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1 061,30000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922,47600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1253,30000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1 061,30000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922,47600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1034,10000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1 061,30000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922,47600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75,70000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75,70000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341</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75,70000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192,70000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Администрация Волотовского муниципального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34613,82736</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29019,35000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30268,62000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Общегосударственные вопросы</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24697,28014</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24078,44000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25754,21000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13907,36326</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13067,24000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12913,31000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13419,26314</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13419,26314</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12863,76000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Расходы на обеспечение функций органов местного самоуправления</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6560,80314</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6 005,30000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6 005,30000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0104</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9180001040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555,50314</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A818D9" w:rsidRPr="00A818D9" w:rsidTr="00F6415E">
        <w:trPr>
          <w:trHeight w:val="20"/>
        </w:trPr>
        <w:tc>
          <w:tcPr>
            <w:tcW w:w="6487"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108"/>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8"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903</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3"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109"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1396,42722</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850,00000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850,00000»</w:t>
            </w:r>
          </w:p>
        </w:tc>
      </w:tr>
    </w:tbl>
    <w:p w:rsidR="00A818D9" w:rsidRPr="00A818D9" w:rsidRDefault="00A818D9" w:rsidP="00C23B32">
      <w:pPr>
        <w:autoSpaceDE w:val="0"/>
        <w:autoSpaceDN w:val="0"/>
        <w:adjustRightInd w:val="0"/>
        <w:spacing w:after="0" w:line="240" w:lineRule="auto"/>
        <w:ind w:left="284"/>
        <w:jc w:val="both"/>
        <w:rPr>
          <w:rFonts w:ascii="Times New Roman" w:eastAsia="Times New Roman" w:hAnsi="Times New Roman" w:cs="Arial"/>
          <w:color w:val="000000"/>
          <w:sz w:val="14"/>
          <w:szCs w:val="14"/>
          <w:lang w:eastAsia="ru-RU"/>
        </w:rPr>
      </w:pPr>
      <w:r w:rsidRPr="00A818D9">
        <w:rPr>
          <w:rFonts w:ascii="Times New Roman" w:eastAsia="Times New Roman" w:hAnsi="Times New Roman" w:cs="Times New Roman"/>
          <w:color w:val="000000"/>
          <w:sz w:val="14"/>
          <w:szCs w:val="14"/>
          <w:lang w:eastAsia="ru-RU"/>
        </w:rPr>
        <w:t>1.2.П</w:t>
      </w:r>
      <w:r w:rsidRPr="00A818D9">
        <w:rPr>
          <w:rFonts w:ascii="Times New Roman" w:eastAsia="Times New Roman" w:hAnsi="Times New Roman" w:cs="Arial"/>
          <w:color w:val="000000"/>
          <w:sz w:val="14"/>
          <w:szCs w:val="14"/>
          <w:lang w:eastAsia="ru-RU"/>
        </w:rPr>
        <w:t>риложение 7:</w:t>
      </w:r>
    </w:p>
    <w:p w:rsidR="00A818D9" w:rsidRPr="00A818D9" w:rsidRDefault="00A818D9" w:rsidP="00C23B32">
      <w:pPr>
        <w:autoSpaceDE w:val="0"/>
        <w:autoSpaceDN w:val="0"/>
        <w:adjustRightInd w:val="0"/>
        <w:spacing w:after="0" w:line="240" w:lineRule="auto"/>
        <w:ind w:left="284"/>
        <w:jc w:val="both"/>
        <w:rPr>
          <w:rFonts w:ascii="Times New Roman" w:eastAsia="Times New Roman" w:hAnsi="Times New Roman" w:cs="Arial"/>
          <w:color w:val="000000"/>
          <w:sz w:val="14"/>
          <w:szCs w:val="14"/>
          <w:lang w:eastAsia="ru-RU"/>
        </w:rPr>
      </w:pPr>
      <w:r w:rsidRPr="00A818D9">
        <w:rPr>
          <w:rFonts w:ascii="Times New Roman" w:eastAsia="Times New Roman" w:hAnsi="Times New Roman" w:cs="Arial"/>
          <w:color w:val="000000"/>
          <w:sz w:val="14"/>
          <w:szCs w:val="14"/>
          <w:lang w:eastAsia="ru-RU"/>
        </w:rPr>
        <w:t>1.2.1. Дополнить строками:</w:t>
      </w:r>
    </w:p>
    <w:tbl>
      <w:tblPr>
        <w:tblW w:w="5000" w:type="pct"/>
        <w:tblLook w:val="0000" w:firstRow="0" w:lastRow="0" w:firstColumn="0" w:lastColumn="0" w:noHBand="0" w:noVBand="0"/>
      </w:tblPr>
      <w:tblGrid>
        <w:gridCol w:w="6736"/>
        <w:gridCol w:w="496"/>
        <w:gridCol w:w="924"/>
        <w:gridCol w:w="426"/>
        <w:gridCol w:w="819"/>
        <w:gridCol w:w="705"/>
        <w:gridCol w:w="741"/>
      </w:tblGrid>
      <w:tr w:rsidR="00C23B32" w:rsidRPr="00A818D9" w:rsidTr="00F6415E">
        <w:trPr>
          <w:trHeight w:val="20"/>
        </w:trPr>
        <w:tc>
          <w:tcPr>
            <w:tcW w:w="3106" w:type="pct"/>
            <w:tcBorders>
              <w:top w:val="single" w:sz="4" w:space="0" w:color="000000"/>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29"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4"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196"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39,00000</w:t>
            </w:r>
          </w:p>
        </w:tc>
        <w:tc>
          <w:tcPr>
            <w:tcW w:w="326"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39,00000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ТОС "Гранит" Замена ограждения на гражданском кладбище д. Городцы</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ТОС "</w:t>
            </w:r>
            <w:proofErr w:type="spellStart"/>
            <w:r w:rsidRPr="00A818D9">
              <w:rPr>
                <w:rFonts w:ascii="Times New Roman" w:eastAsia="Times New Roman" w:hAnsi="Times New Roman" w:cs="Times New Roman"/>
                <w:color w:val="000000"/>
                <w:sz w:val="14"/>
                <w:szCs w:val="14"/>
                <w:lang w:eastAsia="ru-RU"/>
              </w:rPr>
              <w:t>Верёхново</w:t>
            </w:r>
            <w:proofErr w:type="spellEnd"/>
            <w:r w:rsidRPr="00A818D9">
              <w:rPr>
                <w:rFonts w:ascii="Times New Roman" w:eastAsia="Times New Roman" w:hAnsi="Times New Roman" w:cs="Times New Roman"/>
                <w:color w:val="000000"/>
                <w:sz w:val="14"/>
                <w:szCs w:val="14"/>
                <w:lang w:eastAsia="ru-RU"/>
              </w:rPr>
              <w:t xml:space="preserve">" Обустройство площадки для твердых бытовых отходов на гражданском кладбище д. </w:t>
            </w:r>
            <w:proofErr w:type="spellStart"/>
            <w:r w:rsidRPr="00A818D9">
              <w:rPr>
                <w:rFonts w:ascii="Times New Roman" w:eastAsia="Times New Roman" w:hAnsi="Times New Roman" w:cs="Times New Roman"/>
                <w:color w:val="000000"/>
                <w:sz w:val="14"/>
                <w:szCs w:val="14"/>
                <w:lang w:eastAsia="ru-RU"/>
              </w:rPr>
              <w:t>Верёхново</w:t>
            </w:r>
            <w:proofErr w:type="spellEnd"/>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340,00000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дома культуры с обустройством </w:t>
            </w:r>
            <w:proofErr w:type="spellStart"/>
            <w:r w:rsidRPr="00A818D9">
              <w:rPr>
                <w:rFonts w:ascii="Times New Roman" w:eastAsia="Times New Roman" w:hAnsi="Times New Roman" w:cs="Times New Roman"/>
                <w:color w:val="000000"/>
                <w:sz w:val="14"/>
                <w:szCs w:val="14"/>
                <w:lang w:eastAsia="ru-RU"/>
              </w:rPr>
              <w:t>минисцены</w:t>
            </w:r>
            <w:proofErr w:type="spellEnd"/>
            <w:r w:rsidRPr="00A818D9">
              <w:rPr>
                <w:rFonts w:ascii="Times New Roman" w:eastAsia="Times New Roman" w:hAnsi="Times New Roman" w:cs="Times New Roman"/>
                <w:color w:val="000000"/>
                <w:sz w:val="14"/>
                <w:szCs w:val="14"/>
                <w:lang w:eastAsia="ru-RU"/>
              </w:rPr>
              <w:t xml:space="preserve"> п. Волот)</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A818D9">
              <w:rPr>
                <w:rFonts w:ascii="Times New Roman" w:eastAsia="Times New Roman" w:hAnsi="Times New Roman" w:cs="Times New Roman"/>
                <w:color w:val="000000"/>
                <w:sz w:val="14"/>
                <w:szCs w:val="14"/>
                <w:lang w:eastAsia="ru-RU"/>
              </w:rPr>
              <w:t>Ратицкие</w:t>
            </w:r>
            <w:proofErr w:type="spellEnd"/>
            <w:r w:rsidRPr="00A818D9">
              <w:rPr>
                <w:rFonts w:ascii="Times New Roman" w:eastAsia="Times New Roman" w:hAnsi="Times New Roman" w:cs="Times New Roman"/>
                <w:color w:val="000000"/>
                <w:sz w:val="14"/>
                <w:szCs w:val="14"/>
                <w:lang w:eastAsia="ru-RU"/>
              </w:rPr>
              <w:t>)</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сельского дома культуры д. Соловьево)</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C23B32" w:rsidRPr="00A818D9" w:rsidTr="00F6415E">
        <w:trPr>
          <w:trHeight w:val="20"/>
        </w:trPr>
        <w:tc>
          <w:tcPr>
            <w:tcW w:w="3106"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ED26CB">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424"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19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79"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326"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bl>
    <w:p w:rsidR="00A818D9" w:rsidRPr="00A818D9" w:rsidRDefault="00A818D9" w:rsidP="00A818D9">
      <w:pPr>
        <w:autoSpaceDE w:val="0"/>
        <w:autoSpaceDN w:val="0"/>
        <w:adjustRightInd w:val="0"/>
        <w:spacing w:after="0" w:line="240" w:lineRule="auto"/>
        <w:ind w:left="1200"/>
        <w:jc w:val="both"/>
        <w:rPr>
          <w:rFonts w:ascii="Times New Roman" w:eastAsia="Times New Roman" w:hAnsi="Times New Roman" w:cs="Arial"/>
          <w:color w:val="000000"/>
          <w:sz w:val="14"/>
          <w:szCs w:val="14"/>
          <w:lang w:eastAsia="ru-RU"/>
        </w:rPr>
      </w:pPr>
      <w:r w:rsidRPr="00A818D9">
        <w:rPr>
          <w:rFonts w:ascii="Times New Roman" w:eastAsia="Times New Roman" w:hAnsi="Times New Roman" w:cs="Arial"/>
          <w:color w:val="000000"/>
          <w:sz w:val="14"/>
          <w:szCs w:val="14"/>
          <w:lang w:eastAsia="ru-RU"/>
        </w:rPr>
        <w:t>1.2.2 Строки следующего содержания:</w:t>
      </w:r>
    </w:p>
    <w:tbl>
      <w:tblPr>
        <w:tblW w:w="10882" w:type="dxa"/>
        <w:tblLayout w:type="fixed"/>
        <w:tblLook w:val="0000" w:firstRow="0" w:lastRow="0" w:firstColumn="0" w:lastColumn="0" w:noHBand="0" w:noVBand="0"/>
      </w:tblPr>
      <w:tblGrid>
        <w:gridCol w:w="7054"/>
        <w:gridCol w:w="426"/>
        <w:gridCol w:w="850"/>
        <w:gridCol w:w="284"/>
        <w:gridCol w:w="850"/>
        <w:gridCol w:w="709"/>
        <w:gridCol w:w="709"/>
      </w:tblGrid>
      <w:tr w:rsidR="00A818D9" w:rsidRPr="00A818D9" w:rsidTr="00F6415E">
        <w:trPr>
          <w:trHeight w:val="20"/>
        </w:trPr>
        <w:tc>
          <w:tcPr>
            <w:tcW w:w="7054"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«Жилищно-коммунальное хозяйство</w:t>
            </w:r>
          </w:p>
        </w:tc>
        <w:tc>
          <w:tcPr>
            <w:tcW w:w="426"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10494,68100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7 848,73600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6 929,73600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Благоустройство</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9 272,98100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6 998,73600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6 079,73600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Муниципальная программа "Благоустройство территорий Волотовского муниципального округа"</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7 580,02000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6 998,73600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6 079,73600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Подпрограмма "Повышение энергетической эффективности на территории Волотовского муниципального округа "</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Доведение уровня освещённости улиц, проездов, пешеходных дорожек сельского поселения до 85%.</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Подпрограмма "Повышение уровня комфортности и чистоты на территории Волотовского муниципального окру</w:t>
            </w:r>
            <w:r w:rsidRPr="00A818D9">
              <w:rPr>
                <w:rFonts w:ascii="Times New Roman" w:eastAsia="Times New Roman" w:hAnsi="Times New Roman" w:cs="Times New Roman"/>
                <w:color w:val="000000"/>
                <w:sz w:val="14"/>
                <w:szCs w:val="14"/>
                <w:lang w:eastAsia="ru-RU"/>
              </w:rPr>
              <w:lastRenderedPageBreak/>
              <w:t>га "</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lastRenderedPageBreak/>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2430000000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Обеспечение санитарной, противопожарной безопасности, безопасности передвижения населения</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1 391,92000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1 391,92000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Культура, кинематография</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28052,68000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23 661,97000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16203,39000</w:t>
            </w:r>
          </w:p>
        </w:tc>
      </w:tr>
      <w:tr w:rsidR="00A818D9" w:rsidRPr="00A818D9" w:rsidTr="00F6415E">
        <w:trPr>
          <w:trHeight w:val="20"/>
        </w:trPr>
        <w:tc>
          <w:tcPr>
            <w:tcW w:w="7054"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right="-51"/>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Культура</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0000000000</w:t>
            </w:r>
          </w:p>
        </w:tc>
        <w:tc>
          <w:tcPr>
            <w:tcW w:w="284"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28 052,68000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23661,97000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C23B32">
            <w:pPr>
              <w:spacing w:after="0" w:line="240" w:lineRule="auto"/>
              <w:ind w:left="-249" w:right="-250"/>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16203,39000»</w:t>
            </w:r>
          </w:p>
        </w:tc>
      </w:tr>
    </w:tbl>
    <w:p w:rsidR="00A818D9" w:rsidRPr="00A818D9" w:rsidRDefault="00A818D9" w:rsidP="00C23B32">
      <w:pPr>
        <w:autoSpaceDE w:val="0"/>
        <w:autoSpaceDN w:val="0"/>
        <w:adjustRightInd w:val="0"/>
        <w:spacing w:after="0" w:line="240" w:lineRule="auto"/>
        <w:ind w:left="284"/>
        <w:jc w:val="both"/>
        <w:rPr>
          <w:rFonts w:ascii="Times New Roman" w:eastAsia="Times New Roman" w:hAnsi="Times New Roman" w:cs="Arial"/>
          <w:color w:val="000000"/>
          <w:sz w:val="14"/>
          <w:szCs w:val="14"/>
          <w:lang w:eastAsia="ru-RU"/>
        </w:rPr>
      </w:pPr>
      <w:r w:rsidRPr="00A818D9">
        <w:rPr>
          <w:rFonts w:ascii="Times New Roman" w:eastAsia="Times New Roman" w:hAnsi="Times New Roman" w:cs="Arial"/>
          <w:color w:val="000000"/>
          <w:sz w:val="14"/>
          <w:szCs w:val="14"/>
          <w:lang w:eastAsia="ru-RU"/>
        </w:rPr>
        <w:t xml:space="preserve"> изложить в следующей редакции:</w:t>
      </w:r>
    </w:p>
    <w:tbl>
      <w:tblPr>
        <w:tblW w:w="5000" w:type="pct"/>
        <w:tblLook w:val="0000" w:firstRow="0" w:lastRow="0" w:firstColumn="0" w:lastColumn="0" w:noHBand="0" w:noVBand="0"/>
      </w:tblPr>
      <w:tblGrid>
        <w:gridCol w:w="7088"/>
        <w:gridCol w:w="419"/>
        <w:gridCol w:w="837"/>
        <w:gridCol w:w="419"/>
        <w:gridCol w:w="694"/>
        <w:gridCol w:w="696"/>
        <w:gridCol w:w="694"/>
      </w:tblGrid>
      <w:tr w:rsidR="00F6415E" w:rsidRPr="00F6415E" w:rsidTr="00F6415E">
        <w:trPr>
          <w:trHeight w:val="107"/>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«Жилищно-коммунальное хозяйство</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0500</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0000000000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10 154,68100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7 848,73600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6 929,73600</w:t>
            </w:r>
          </w:p>
        </w:tc>
      </w:tr>
      <w:tr w:rsidR="00F6415E" w:rsidRPr="00F6415E" w:rsidTr="00F6415E">
        <w:trPr>
          <w:trHeight w:val="50"/>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Муниципальная программа "Благоустройство территорий Волотовского муниципального округа"</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0503</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2400000000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7 201,02000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6 998,73600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6 079,73600</w:t>
            </w:r>
          </w:p>
        </w:tc>
      </w:tr>
      <w:tr w:rsidR="00F6415E" w:rsidRPr="00F6415E" w:rsidTr="00F6415E">
        <w:trPr>
          <w:trHeight w:val="315"/>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Подпрограмма "Повышение энергетической эффективности на территории Волотовского муниципального округа "</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0503</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2410000000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5 621,10000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5 316,81600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4 397,81600</w:t>
            </w:r>
          </w:p>
        </w:tc>
      </w:tr>
      <w:tr w:rsidR="00F6415E" w:rsidRPr="00F6415E" w:rsidTr="00F6415E">
        <w:trPr>
          <w:trHeight w:val="146"/>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Доведение уровня освещённости улиц, проездов, пешеходных дорожек сельского поселения до 85%.</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0503</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2410000550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5 621,10000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5 316,81600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4 397,81600</w:t>
            </w:r>
          </w:p>
        </w:tc>
      </w:tr>
      <w:tr w:rsidR="00F6415E" w:rsidRPr="00F6415E" w:rsidTr="00F6415E">
        <w:trPr>
          <w:trHeight w:val="106"/>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0503</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2410000550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5 621,10000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5 316,81600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4 397,81600</w:t>
            </w:r>
          </w:p>
        </w:tc>
      </w:tr>
      <w:tr w:rsidR="00F6415E" w:rsidRPr="00F6415E" w:rsidTr="00F6415E">
        <w:trPr>
          <w:trHeight w:val="315"/>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Подпрограмма "Повышение уровня комфортности и чистоты на территории Волотовского муниципального округа "</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0503</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2430000000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1 329,92000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1 431,92000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1 431,92000</w:t>
            </w:r>
          </w:p>
        </w:tc>
      </w:tr>
      <w:tr w:rsidR="00F6415E" w:rsidRPr="00F6415E" w:rsidTr="00F6415E">
        <w:trPr>
          <w:trHeight w:val="50"/>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Обеспечение санитарной, противопожарной безопасности, безопасности передвижения населения</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0503</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2430000570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1 289,92000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1 431,92000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1 431,92000</w:t>
            </w:r>
          </w:p>
        </w:tc>
      </w:tr>
      <w:tr w:rsidR="00F6415E" w:rsidRPr="00F6415E" w:rsidTr="00F6415E">
        <w:trPr>
          <w:trHeight w:val="50"/>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0503</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2430000570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240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1 289,92000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1 431,92000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1 431,92000</w:t>
            </w:r>
          </w:p>
        </w:tc>
      </w:tr>
      <w:tr w:rsidR="00F6415E" w:rsidRPr="00F6415E" w:rsidTr="00F6415E">
        <w:trPr>
          <w:trHeight w:val="117"/>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Культура, кинематография</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0800</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0000000000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28 392,68000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23 661,97000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16 203,39000</w:t>
            </w:r>
          </w:p>
        </w:tc>
      </w:tr>
      <w:tr w:rsidR="00F6415E" w:rsidRPr="00F6415E" w:rsidTr="00F6415E">
        <w:trPr>
          <w:trHeight w:val="92"/>
        </w:trPr>
        <w:tc>
          <w:tcPr>
            <w:tcW w:w="3267" w:type="pct"/>
            <w:tcBorders>
              <w:top w:val="single" w:sz="4" w:space="0" w:color="000000"/>
              <w:left w:val="single" w:sz="4" w:space="0" w:color="000000"/>
              <w:bottom w:val="single" w:sz="4" w:space="0" w:color="000000"/>
              <w:right w:val="single" w:sz="4" w:space="0" w:color="000000"/>
            </w:tcBorders>
            <w:shd w:val="clear" w:color="auto" w:fill="auto"/>
          </w:tcPr>
          <w:p w:rsidR="00A818D9" w:rsidRPr="00F6415E" w:rsidRDefault="00A818D9" w:rsidP="00ED26CB">
            <w:pPr>
              <w:spacing w:after="0" w:line="240" w:lineRule="auto"/>
              <w:jc w:val="both"/>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 xml:space="preserve"> Культура</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0801</w:t>
            </w:r>
          </w:p>
        </w:tc>
        <w:tc>
          <w:tcPr>
            <w:tcW w:w="386"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0000000000</w:t>
            </w:r>
          </w:p>
        </w:tc>
        <w:tc>
          <w:tcPr>
            <w:tcW w:w="193"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center"/>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28 392,68000</w:t>
            </w:r>
          </w:p>
        </w:tc>
        <w:tc>
          <w:tcPr>
            <w:tcW w:w="321"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23 661,97000</w:t>
            </w:r>
          </w:p>
        </w:tc>
        <w:tc>
          <w:tcPr>
            <w:tcW w:w="320" w:type="pct"/>
            <w:tcBorders>
              <w:top w:val="single" w:sz="4" w:space="0" w:color="000000"/>
              <w:left w:val="nil"/>
              <w:bottom w:val="single" w:sz="4" w:space="0" w:color="000000"/>
              <w:right w:val="single" w:sz="4" w:space="0" w:color="000000"/>
            </w:tcBorders>
            <w:shd w:val="clear" w:color="auto" w:fill="auto"/>
            <w:noWrap/>
          </w:tcPr>
          <w:p w:rsidR="00A818D9" w:rsidRPr="00F6415E" w:rsidRDefault="00A818D9" w:rsidP="00F6415E">
            <w:pPr>
              <w:spacing w:after="0" w:line="240" w:lineRule="auto"/>
              <w:ind w:left="-248" w:right="-167"/>
              <w:jc w:val="right"/>
              <w:rPr>
                <w:rFonts w:ascii="Times New Roman" w:eastAsia="Times New Roman" w:hAnsi="Times New Roman" w:cs="Times New Roman"/>
                <w:color w:val="000000"/>
                <w:sz w:val="14"/>
                <w:szCs w:val="14"/>
                <w:lang w:eastAsia="ru-RU"/>
              </w:rPr>
            </w:pPr>
            <w:r w:rsidRPr="00F6415E">
              <w:rPr>
                <w:rFonts w:ascii="Times New Roman" w:eastAsia="Times New Roman" w:hAnsi="Times New Roman" w:cs="Times New Roman"/>
                <w:color w:val="000000"/>
                <w:sz w:val="14"/>
                <w:szCs w:val="14"/>
                <w:lang w:eastAsia="ru-RU"/>
              </w:rPr>
              <w:t>16 203,39000»</w:t>
            </w:r>
          </w:p>
        </w:tc>
      </w:tr>
    </w:tbl>
    <w:p w:rsidR="00A818D9" w:rsidRPr="00A818D9" w:rsidRDefault="00A818D9" w:rsidP="00F6415E">
      <w:pPr>
        <w:autoSpaceDE w:val="0"/>
        <w:autoSpaceDN w:val="0"/>
        <w:adjustRightInd w:val="0"/>
        <w:spacing w:after="0" w:line="240" w:lineRule="auto"/>
        <w:ind w:firstLine="284"/>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 Приложение 8:</w:t>
      </w:r>
    </w:p>
    <w:p w:rsidR="00A818D9" w:rsidRPr="00A818D9" w:rsidRDefault="00A818D9" w:rsidP="00F6415E">
      <w:pPr>
        <w:autoSpaceDE w:val="0"/>
        <w:autoSpaceDN w:val="0"/>
        <w:adjustRightInd w:val="0"/>
        <w:spacing w:after="0" w:line="240" w:lineRule="auto"/>
        <w:ind w:firstLine="284"/>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1.3.1.Дополнить строками:</w:t>
      </w:r>
    </w:p>
    <w:tbl>
      <w:tblPr>
        <w:tblW w:w="4996" w:type="pct"/>
        <w:tblLook w:val="0000" w:firstRow="0" w:lastRow="0" w:firstColumn="0" w:lastColumn="0" w:noHBand="0" w:noVBand="0"/>
      </w:tblPr>
      <w:tblGrid>
        <w:gridCol w:w="6628"/>
        <w:gridCol w:w="925"/>
        <w:gridCol w:w="498"/>
        <w:gridCol w:w="487"/>
        <w:gridCol w:w="848"/>
        <w:gridCol w:w="711"/>
        <w:gridCol w:w="741"/>
      </w:tblGrid>
      <w:tr w:rsidR="00F6415E" w:rsidRPr="00A818D9" w:rsidTr="00F6415E">
        <w:trPr>
          <w:trHeight w:val="50"/>
        </w:trPr>
        <w:tc>
          <w:tcPr>
            <w:tcW w:w="3058" w:type="pct"/>
            <w:tcBorders>
              <w:top w:val="single" w:sz="4" w:space="0" w:color="000000"/>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27"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2900000000</w:t>
            </w:r>
          </w:p>
        </w:tc>
        <w:tc>
          <w:tcPr>
            <w:tcW w:w="230"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225"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379,00000</w:t>
            </w:r>
          </w:p>
        </w:tc>
        <w:tc>
          <w:tcPr>
            <w:tcW w:w="328"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single" w:sz="4" w:space="0" w:color="000000"/>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103"/>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2900300000</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379,00000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1"/>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2"/>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ТОС "Гранит" Замена ограждения на гражданском кладбище д. Городцы</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ТОС "</w:t>
            </w:r>
            <w:proofErr w:type="spellStart"/>
            <w:r w:rsidRPr="00A818D9">
              <w:rPr>
                <w:rFonts w:ascii="Times New Roman" w:eastAsia="Times New Roman" w:hAnsi="Times New Roman" w:cs="Times New Roman"/>
                <w:color w:val="000000"/>
                <w:sz w:val="14"/>
                <w:szCs w:val="14"/>
                <w:lang w:eastAsia="ru-RU"/>
              </w:rPr>
              <w:t>Верёхново</w:t>
            </w:r>
            <w:proofErr w:type="spellEnd"/>
            <w:r w:rsidRPr="00A818D9">
              <w:rPr>
                <w:rFonts w:ascii="Times New Roman" w:eastAsia="Times New Roman" w:hAnsi="Times New Roman" w:cs="Times New Roman"/>
                <w:color w:val="000000"/>
                <w:sz w:val="14"/>
                <w:szCs w:val="14"/>
                <w:lang w:eastAsia="ru-RU"/>
              </w:rPr>
              <w:t xml:space="preserve">" Обустройство площадки для твердых бытовых отходов на гражданском кладбище д. </w:t>
            </w:r>
            <w:proofErr w:type="spellStart"/>
            <w:r w:rsidRPr="00A818D9">
              <w:rPr>
                <w:rFonts w:ascii="Times New Roman" w:eastAsia="Times New Roman" w:hAnsi="Times New Roman" w:cs="Times New Roman"/>
                <w:color w:val="000000"/>
                <w:sz w:val="14"/>
                <w:szCs w:val="14"/>
                <w:lang w:eastAsia="ru-RU"/>
              </w:rPr>
              <w:t>Верёхново</w:t>
            </w:r>
            <w:proofErr w:type="spellEnd"/>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29003S5093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19,00000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дома культуры с обустройством </w:t>
            </w:r>
            <w:proofErr w:type="spellStart"/>
            <w:r w:rsidRPr="00A818D9">
              <w:rPr>
                <w:rFonts w:ascii="Times New Roman" w:eastAsia="Times New Roman" w:hAnsi="Times New Roman" w:cs="Times New Roman"/>
                <w:color w:val="000000"/>
                <w:sz w:val="14"/>
                <w:szCs w:val="14"/>
                <w:lang w:eastAsia="ru-RU"/>
              </w:rPr>
              <w:t>минисцены</w:t>
            </w:r>
            <w:proofErr w:type="spellEnd"/>
            <w:r w:rsidRPr="00A818D9">
              <w:rPr>
                <w:rFonts w:ascii="Times New Roman" w:eastAsia="Times New Roman" w:hAnsi="Times New Roman" w:cs="Times New Roman"/>
                <w:color w:val="000000"/>
                <w:sz w:val="14"/>
                <w:szCs w:val="14"/>
                <w:lang w:eastAsia="ru-RU"/>
              </w:rPr>
              <w:t xml:space="preserve"> п. Волот)</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 кинематография</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29003S5261</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100,00000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73"/>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A818D9">
              <w:rPr>
                <w:rFonts w:ascii="Times New Roman" w:eastAsia="Times New Roman" w:hAnsi="Times New Roman" w:cs="Times New Roman"/>
                <w:color w:val="000000"/>
                <w:sz w:val="14"/>
                <w:szCs w:val="14"/>
                <w:lang w:eastAsia="ru-RU"/>
              </w:rPr>
              <w:t>Ратицкие</w:t>
            </w:r>
            <w:proofErr w:type="spellEnd"/>
            <w:r w:rsidRPr="00A818D9">
              <w:rPr>
                <w:rFonts w:ascii="Times New Roman" w:eastAsia="Times New Roman" w:hAnsi="Times New Roman" w:cs="Times New Roman"/>
                <w:color w:val="000000"/>
                <w:sz w:val="14"/>
                <w:szCs w:val="14"/>
                <w:lang w:eastAsia="ru-RU"/>
              </w:rPr>
              <w:t>)</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 кинематография</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29003S5262</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150,00000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72"/>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w:t>
            </w:r>
            <w:proofErr w:type="spellStart"/>
            <w:r w:rsidRPr="00A818D9">
              <w:rPr>
                <w:rFonts w:ascii="Times New Roman" w:eastAsia="Times New Roman" w:hAnsi="Times New Roman" w:cs="Times New Roman"/>
                <w:color w:val="000000"/>
                <w:sz w:val="14"/>
                <w:szCs w:val="14"/>
                <w:lang w:eastAsia="ru-RU"/>
              </w:rPr>
              <w:t>Софинансирование</w:t>
            </w:r>
            <w:proofErr w:type="spellEnd"/>
            <w:r w:rsidRPr="00A818D9">
              <w:rPr>
                <w:rFonts w:ascii="Times New Roman" w:eastAsia="Times New Roman" w:hAnsi="Times New Roman" w:cs="Times New Roman"/>
                <w:color w:val="000000"/>
                <w:sz w:val="14"/>
                <w:szCs w:val="14"/>
                <w:lang w:eastAsia="ru-RU"/>
              </w:rPr>
              <w:t xml:space="preserve"> к реализации проекта поддержки местных инициатив (Ремонт сельского дома культуры д. Соловьево)</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 кинематография</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0800</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Культура</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r w:rsidR="00F6415E" w:rsidRPr="00A818D9" w:rsidTr="00F6415E">
        <w:trPr>
          <w:trHeight w:val="50"/>
        </w:trPr>
        <w:tc>
          <w:tcPr>
            <w:tcW w:w="3058" w:type="pct"/>
            <w:tcBorders>
              <w:top w:val="nil"/>
              <w:left w:val="single" w:sz="4" w:space="0" w:color="000000"/>
              <w:bottom w:val="single" w:sz="4" w:space="0" w:color="000000"/>
              <w:right w:val="single" w:sz="4" w:space="0" w:color="000000"/>
            </w:tcBorders>
            <w:shd w:val="clear" w:color="auto" w:fill="auto"/>
          </w:tcPr>
          <w:p w:rsidR="00A818D9" w:rsidRPr="00A818D9" w:rsidRDefault="00A818D9" w:rsidP="00F6415E">
            <w:pPr>
              <w:spacing w:after="0" w:line="240" w:lineRule="auto"/>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427"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29003S5263</w:t>
            </w:r>
          </w:p>
        </w:tc>
        <w:tc>
          <w:tcPr>
            <w:tcW w:w="230"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0801</w:t>
            </w:r>
          </w:p>
        </w:tc>
        <w:tc>
          <w:tcPr>
            <w:tcW w:w="225"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391"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rPr>
                <w:rFonts w:ascii="Times New Roman" w:eastAsia="Times New Roman" w:hAnsi="Times New Roman" w:cs="Times New Roman"/>
                <w:sz w:val="14"/>
                <w:szCs w:val="14"/>
                <w:lang w:eastAsia="ru-RU"/>
              </w:rPr>
            </w:pPr>
            <w:r w:rsidRPr="00A818D9">
              <w:rPr>
                <w:rFonts w:ascii="Times New Roman" w:eastAsia="Times New Roman" w:hAnsi="Times New Roman" w:cs="Times New Roman"/>
                <w:color w:val="000000"/>
                <w:sz w:val="14"/>
                <w:szCs w:val="14"/>
                <w:lang w:eastAsia="ru-RU"/>
              </w:rPr>
              <w:t>90,00000</w:t>
            </w:r>
          </w:p>
        </w:tc>
        <w:tc>
          <w:tcPr>
            <w:tcW w:w="328"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c>
          <w:tcPr>
            <w:tcW w:w="342" w:type="pct"/>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0,00000»</w:t>
            </w:r>
          </w:p>
        </w:tc>
      </w:tr>
    </w:tbl>
    <w:p w:rsidR="00A818D9" w:rsidRPr="00A818D9" w:rsidRDefault="00A818D9" w:rsidP="00A818D9">
      <w:pPr>
        <w:spacing w:after="0" w:line="240" w:lineRule="auto"/>
        <w:ind w:firstLine="709"/>
        <w:jc w:val="both"/>
        <w:rPr>
          <w:rFonts w:ascii="Times New Roman" w:eastAsia="Times New Roman" w:hAnsi="Times New Roman" w:cs="Times New Roman"/>
          <w:sz w:val="14"/>
          <w:szCs w:val="14"/>
          <w:lang w:eastAsia="x-none"/>
        </w:rPr>
      </w:pPr>
      <w:r w:rsidRPr="00A818D9">
        <w:rPr>
          <w:rFonts w:ascii="Times New Roman" w:eastAsia="Times New Roman" w:hAnsi="Times New Roman" w:cs="Times New Roman"/>
          <w:sz w:val="14"/>
          <w:szCs w:val="14"/>
          <w:lang w:eastAsia="x-none"/>
        </w:rPr>
        <w:t>1.3.2.Строки:</w:t>
      </w:r>
    </w:p>
    <w:tbl>
      <w:tblPr>
        <w:tblW w:w="10849" w:type="dxa"/>
        <w:tblInd w:w="-34" w:type="dxa"/>
        <w:tblLayout w:type="fixed"/>
        <w:tblLook w:val="0000" w:firstRow="0" w:lastRow="0" w:firstColumn="0" w:lastColumn="0" w:noHBand="0" w:noVBand="0"/>
      </w:tblPr>
      <w:tblGrid>
        <w:gridCol w:w="6379"/>
        <w:gridCol w:w="926"/>
        <w:gridCol w:w="567"/>
        <w:gridCol w:w="425"/>
        <w:gridCol w:w="851"/>
        <w:gridCol w:w="850"/>
        <w:gridCol w:w="851"/>
      </w:tblGrid>
      <w:tr w:rsidR="00A818D9" w:rsidRPr="00A818D9" w:rsidTr="00F6415E">
        <w:trPr>
          <w:trHeight w:val="20"/>
        </w:trPr>
        <w:tc>
          <w:tcPr>
            <w:tcW w:w="6379"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«Муниципальная программа "Благоустройство территорий Волотовского муниципального округа"</w:t>
            </w:r>
          </w:p>
        </w:tc>
        <w:tc>
          <w:tcPr>
            <w:tcW w:w="926"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567"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7 580,02000</w:t>
            </w:r>
          </w:p>
        </w:tc>
        <w:tc>
          <w:tcPr>
            <w:tcW w:w="850"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6 998,73600</w:t>
            </w:r>
          </w:p>
        </w:tc>
        <w:tc>
          <w:tcPr>
            <w:tcW w:w="851"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6 079,73600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Подпрограмма "Повышение энергетической эффективности на территории Волотовского муниципального округа "</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Доведение уровня освещённости улиц, проездов, пешеходных дорожек сельского поселения до 85%.</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5 898,10000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4 397,81600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Подпрограмма "Повышение уровня комфортности и чистоты на территории Волотовского муниципального округа"</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2430000000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Обеспечение санитарной, противопожарной безопасности, безопасности передвижения населения</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1 391,92000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1 391,92000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1 391,92000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r>
      <w:tr w:rsidR="00A818D9" w:rsidRPr="00A818D9" w:rsidTr="00F6415E">
        <w:trPr>
          <w:trHeight w:val="20"/>
        </w:trPr>
        <w:tc>
          <w:tcPr>
            <w:tcW w:w="6379"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926"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567"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1 391,92000</w:t>
            </w:r>
          </w:p>
        </w:tc>
        <w:tc>
          <w:tcPr>
            <w:tcW w:w="850" w:type="dxa"/>
            <w:tcBorders>
              <w:top w:val="nil"/>
              <w:left w:val="nil"/>
              <w:bottom w:val="single" w:sz="4" w:space="0" w:color="000000"/>
              <w:right w:val="single" w:sz="4" w:space="0" w:color="000000"/>
            </w:tcBorders>
            <w:shd w:val="clear" w:color="auto" w:fill="auto"/>
            <w:noWrap/>
          </w:tcPr>
          <w:p w:rsidR="00A818D9" w:rsidRPr="00A818D9" w:rsidRDefault="00A818D9" w:rsidP="00A818D9">
            <w:pPr>
              <w:spacing w:after="0" w:line="240" w:lineRule="auto"/>
              <w:ind w:left="-93"/>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851"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93" w:right="-33"/>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1431,92000»</w:t>
            </w:r>
          </w:p>
        </w:tc>
      </w:tr>
    </w:tbl>
    <w:p w:rsidR="00A818D9" w:rsidRPr="00A818D9" w:rsidRDefault="00A818D9" w:rsidP="00F6415E">
      <w:pPr>
        <w:spacing w:after="0" w:line="240" w:lineRule="auto"/>
        <w:ind w:firstLine="284"/>
        <w:jc w:val="both"/>
        <w:rPr>
          <w:rFonts w:ascii="Times New Roman" w:eastAsia="Times New Roman" w:hAnsi="Times New Roman" w:cs="Times New Roman"/>
          <w:sz w:val="14"/>
          <w:szCs w:val="14"/>
          <w:lang w:eastAsia="x-none"/>
        </w:rPr>
      </w:pPr>
      <w:r w:rsidRPr="00A818D9">
        <w:rPr>
          <w:rFonts w:ascii="Times New Roman" w:eastAsia="Times New Roman" w:hAnsi="Times New Roman" w:cs="Times New Roman"/>
          <w:sz w:val="14"/>
          <w:szCs w:val="14"/>
          <w:lang w:eastAsia="x-none"/>
        </w:rPr>
        <w:t>Изложить в следующей редакции:</w:t>
      </w:r>
    </w:p>
    <w:tbl>
      <w:tblPr>
        <w:tblW w:w="10849" w:type="dxa"/>
        <w:tblInd w:w="-34" w:type="dxa"/>
        <w:tblLayout w:type="fixed"/>
        <w:tblLook w:val="0000" w:firstRow="0" w:lastRow="0" w:firstColumn="0" w:lastColumn="0" w:noHBand="0" w:noVBand="0"/>
      </w:tblPr>
      <w:tblGrid>
        <w:gridCol w:w="7088"/>
        <w:gridCol w:w="784"/>
        <w:gridCol w:w="425"/>
        <w:gridCol w:w="426"/>
        <w:gridCol w:w="708"/>
        <w:gridCol w:w="709"/>
        <w:gridCol w:w="709"/>
      </w:tblGrid>
      <w:tr w:rsidR="00A818D9" w:rsidRPr="00A818D9" w:rsidTr="00F6415E">
        <w:trPr>
          <w:trHeight w:val="20"/>
        </w:trPr>
        <w:tc>
          <w:tcPr>
            <w:tcW w:w="7088" w:type="dxa"/>
            <w:tcBorders>
              <w:top w:val="single" w:sz="4" w:space="0" w:color="auto"/>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«Муниципальная программа "Благоустройство территорий Волотовского муниципального округа"</w:t>
            </w:r>
          </w:p>
        </w:tc>
        <w:tc>
          <w:tcPr>
            <w:tcW w:w="784"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2400000000</w:t>
            </w:r>
          </w:p>
        </w:tc>
        <w:tc>
          <w:tcPr>
            <w:tcW w:w="425"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6"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7 201,02000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6 998,73600</w:t>
            </w:r>
          </w:p>
        </w:tc>
        <w:tc>
          <w:tcPr>
            <w:tcW w:w="709" w:type="dxa"/>
            <w:tcBorders>
              <w:top w:val="single" w:sz="4" w:space="0" w:color="auto"/>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6079,73600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Подпрограмма "Повышение энергетической эффективности на территории Волотовского муниципального округа "</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5 621,10000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4397,81600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Доведение уровня освещённости улиц, проездов, пешеходных дорожек сельского поселения до 85%.</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5 621,10000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4397,81600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5 621,10000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4397,81600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5 621,10000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4397,81600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2410000550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5 621,10000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5 316,81600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4397,81600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Подпрограмма "Повышение уровня комфортности и чистоты на территории Волотовского муниципального округа"</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2430000000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1 329,92000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0"/>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1431,92000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Обеспечение санитарной, противопожарной безопасности, безопасности передвижения населения</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0000</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1 289,92000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2"/>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1431,92000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Жилищно-коммунальное хозяйство</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0500</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1 289,92000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3"/>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1431,92000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Благоустройство</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1 289,92000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4"/>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1 31,92000</w:t>
            </w:r>
          </w:p>
        </w:tc>
      </w:tr>
      <w:tr w:rsidR="00A818D9" w:rsidRPr="00A818D9" w:rsidTr="00F6415E">
        <w:trPr>
          <w:trHeight w:val="20"/>
        </w:trPr>
        <w:tc>
          <w:tcPr>
            <w:tcW w:w="7088" w:type="dxa"/>
            <w:tcBorders>
              <w:top w:val="nil"/>
              <w:left w:val="single" w:sz="4" w:space="0" w:color="000000"/>
              <w:bottom w:val="single" w:sz="4" w:space="0" w:color="000000"/>
              <w:right w:val="single" w:sz="4" w:space="0" w:color="000000"/>
            </w:tcBorders>
            <w:shd w:val="clear" w:color="auto" w:fill="auto"/>
          </w:tcPr>
          <w:p w:rsidR="00A818D9" w:rsidRPr="00A818D9" w:rsidRDefault="00A818D9" w:rsidP="00A818D9">
            <w:pPr>
              <w:spacing w:after="0" w:line="240" w:lineRule="auto"/>
              <w:ind w:left="-93"/>
              <w:jc w:val="both"/>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 xml:space="preserve"> Иные закупки товаров, работ и услуг для обеспечения государственных (муниципальных) нужд</w:t>
            </w:r>
          </w:p>
        </w:tc>
        <w:tc>
          <w:tcPr>
            <w:tcW w:w="784"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2430000570</w:t>
            </w:r>
          </w:p>
        </w:tc>
        <w:tc>
          <w:tcPr>
            <w:tcW w:w="425"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0503</w:t>
            </w:r>
          </w:p>
        </w:tc>
        <w:tc>
          <w:tcPr>
            <w:tcW w:w="426"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center"/>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1 289,92000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1 431,92000</w:t>
            </w:r>
          </w:p>
        </w:tc>
        <w:tc>
          <w:tcPr>
            <w:tcW w:w="709" w:type="dxa"/>
            <w:tcBorders>
              <w:top w:val="nil"/>
              <w:left w:val="nil"/>
              <w:bottom w:val="single" w:sz="4" w:space="0" w:color="000000"/>
              <w:right w:val="single" w:sz="4" w:space="0" w:color="000000"/>
            </w:tcBorders>
            <w:shd w:val="clear" w:color="auto" w:fill="auto"/>
            <w:noWrap/>
          </w:tcPr>
          <w:p w:rsidR="00A818D9" w:rsidRPr="00A818D9" w:rsidRDefault="00A818D9" w:rsidP="00F6415E">
            <w:pPr>
              <w:spacing w:after="0" w:line="240" w:lineRule="auto"/>
              <w:ind w:left="-174" w:right="-108"/>
              <w:jc w:val="right"/>
              <w:outlineLvl w:val="5"/>
              <w:rPr>
                <w:rFonts w:ascii="Times New Roman" w:eastAsia="Times New Roman" w:hAnsi="Times New Roman" w:cs="Times New Roman"/>
                <w:color w:val="000000"/>
                <w:sz w:val="14"/>
                <w:szCs w:val="14"/>
                <w:lang w:eastAsia="ru-RU"/>
              </w:rPr>
            </w:pPr>
            <w:r w:rsidRPr="00A818D9">
              <w:rPr>
                <w:rFonts w:ascii="Times New Roman" w:eastAsia="Times New Roman" w:hAnsi="Times New Roman" w:cs="Times New Roman"/>
                <w:color w:val="000000"/>
                <w:sz w:val="14"/>
                <w:szCs w:val="14"/>
                <w:lang w:eastAsia="ru-RU"/>
              </w:rPr>
              <w:t>1431,92000»</w:t>
            </w:r>
          </w:p>
        </w:tc>
      </w:tr>
    </w:tbl>
    <w:p w:rsidR="00A818D9" w:rsidRPr="00A818D9" w:rsidRDefault="00A818D9" w:rsidP="00F6415E">
      <w:pPr>
        <w:spacing w:after="0" w:line="240" w:lineRule="auto"/>
        <w:ind w:firstLine="284"/>
        <w:jc w:val="both"/>
        <w:rPr>
          <w:rFonts w:ascii="Times New Roman" w:eastAsia="Times New Roman" w:hAnsi="Times New Roman" w:cs="Times New Roman"/>
          <w:sz w:val="14"/>
          <w:szCs w:val="14"/>
          <w:lang w:val="x-none" w:eastAsia="x-none"/>
        </w:rPr>
      </w:pPr>
      <w:r w:rsidRPr="00A818D9">
        <w:rPr>
          <w:rFonts w:ascii="Times New Roman" w:eastAsia="Times New Roman" w:hAnsi="Times New Roman" w:cs="Times New Roman"/>
          <w:sz w:val="14"/>
          <w:szCs w:val="14"/>
          <w:lang w:eastAsia="x-none"/>
        </w:rPr>
        <w:t xml:space="preserve">3. </w:t>
      </w:r>
      <w:r w:rsidRPr="00A818D9">
        <w:rPr>
          <w:rFonts w:ascii="Times New Roman" w:eastAsia="Times New Roman" w:hAnsi="Times New Roman" w:cs="Times New Roman"/>
          <w:sz w:val="14"/>
          <w:szCs w:val="14"/>
          <w:lang w:val="x-none" w:eastAsia="x-none"/>
        </w:rPr>
        <w:t>Настоящее решение опубликовать в муниципальной газете «Волотовски</w:t>
      </w:r>
      <w:r w:rsidRPr="00A818D9">
        <w:rPr>
          <w:rFonts w:ascii="Times New Roman" w:eastAsia="Times New Roman" w:hAnsi="Times New Roman" w:cs="Times New Roman"/>
          <w:sz w:val="14"/>
          <w:szCs w:val="14"/>
          <w:lang w:eastAsia="x-none"/>
        </w:rPr>
        <w:t>е</w:t>
      </w:r>
      <w:r w:rsidRPr="00A818D9">
        <w:rPr>
          <w:rFonts w:ascii="Times New Roman" w:eastAsia="Times New Roman" w:hAnsi="Times New Roman" w:cs="Times New Roman"/>
          <w:sz w:val="14"/>
          <w:szCs w:val="14"/>
          <w:lang w:val="x-none" w:eastAsia="x-none"/>
        </w:rPr>
        <w:t xml:space="preserve"> </w:t>
      </w:r>
      <w:r w:rsidRPr="00A818D9">
        <w:rPr>
          <w:rFonts w:ascii="Times New Roman" w:eastAsia="Times New Roman" w:hAnsi="Times New Roman" w:cs="Times New Roman"/>
          <w:sz w:val="14"/>
          <w:szCs w:val="14"/>
          <w:lang w:eastAsia="x-none"/>
        </w:rPr>
        <w:t>ведомости</w:t>
      </w:r>
      <w:r w:rsidRPr="00A818D9">
        <w:rPr>
          <w:rFonts w:ascii="Times New Roman" w:eastAsia="Times New Roman" w:hAnsi="Times New Roman" w:cs="Times New Roman"/>
          <w:sz w:val="14"/>
          <w:szCs w:val="14"/>
          <w:lang w:val="x-none" w:eastAsia="x-none"/>
        </w:rPr>
        <w:t xml:space="preserve">» и разместить </w:t>
      </w:r>
      <w:r w:rsidRPr="00A818D9">
        <w:rPr>
          <w:rFonts w:ascii="Times New Roman" w:eastAsia="Times New Roman" w:hAnsi="Times New Roman" w:cs="Times New Roman"/>
          <w:sz w:val="14"/>
          <w:szCs w:val="14"/>
          <w:lang w:eastAsia="x-none"/>
        </w:rPr>
        <w:t xml:space="preserve">на официальном сайте </w:t>
      </w:r>
      <w:r w:rsidRPr="00A818D9">
        <w:rPr>
          <w:rFonts w:ascii="Times New Roman" w:eastAsia="Times New Roman" w:hAnsi="Times New Roman" w:cs="Times New Roman"/>
          <w:sz w:val="14"/>
          <w:szCs w:val="14"/>
          <w:lang w:val="x-none" w:eastAsia="x-none"/>
        </w:rPr>
        <w:t xml:space="preserve">в информационно-телекоммуникационной сети «Интернет». </w:t>
      </w:r>
    </w:p>
    <w:p w:rsidR="00A818D9" w:rsidRPr="00A818D9" w:rsidRDefault="00A818D9" w:rsidP="00A818D9">
      <w:pPr>
        <w:spacing w:after="0" w:line="240" w:lineRule="auto"/>
        <w:rPr>
          <w:rFonts w:ascii="Times New Roman" w:hAnsi="Times New Roman" w:cs="Times New Roman"/>
          <w:sz w:val="14"/>
          <w:szCs w:val="14"/>
          <w:lang w:eastAsia="ru-RU"/>
        </w:rPr>
      </w:pPr>
    </w:p>
    <w:tbl>
      <w:tblPr>
        <w:tblW w:w="10987" w:type="dxa"/>
        <w:tblInd w:w="-106" w:type="dxa"/>
        <w:tblLook w:val="00A0" w:firstRow="1" w:lastRow="0" w:firstColumn="1" w:lastColumn="0" w:noHBand="0" w:noVBand="0"/>
      </w:tblPr>
      <w:tblGrid>
        <w:gridCol w:w="4750"/>
        <w:gridCol w:w="6237"/>
      </w:tblGrid>
      <w:tr w:rsidR="00A818D9" w:rsidRPr="00A818D9" w:rsidTr="00F6415E">
        <w:tc>
          <w:tcPr>
            <w:tcW w:w="4750" w:type="dxa"/>
          </w:tcPr>
          <w:p w:rsidR="00A818D9" w:rsidRPr="00A818D9" w:rsidRDefault="00F6415E" w:rsidP="00F6415E">
            <w:pPr>
              <w:keepNext/>
              <w:keepLines/>
              <w:spacing w:after="0" w:line="240" w:lineRule="auto"/>
              <w:rPr>
                <w:rFonts w:ascii="Times New Roman" w:eastAsia="Times New Roman" w:hAnsi="Times New Roman" w:cs="Times New Roman"/>
                <w:bCs/>
                <w:sz w:val="14"/>
                <w:szCs w:val="14"/>
                <w:lang w:eastAsia="ru-RU"/>
              </w:rPr>
            </w:pPr>
            <w:r w:rsidRPr="00F6415E">
              <w:rPr>
                <w:rFonts w:ascii="Times New Roman" w:eastAsia="Times New Roman" w:hAnsi="Times New Roman" w:cs="Times New Roman"/>
                <w:bCs/>
                <w:sz w:val="14"/>
                <w:szCs w:val="14"/>
                <w:lang w:eastAsia="ru-RU"/>
              </w:rPr>
              <w:t xml:space="preserve">   </w:t>
            </w:r>
            <w:r w:rsidR="00A818D9" w:rsidRPr="00A818D9">
              <w:rPr>
                <w:rFonts w:ascii="Times New Roman" w:eastAsia="Times New Roman" w:hAnsi="Times New Roman" w:cs="Times New Roman"/>
                <w:bCs/>
                <w:sz w:val="14"/>
                <w:szCs w:val="14"/>
                <w:lang w:eastAsia="ru-RU"/>
              </w:rPr>
              <w:t>Глава Волотовского муници</w:t>
            </w:r>
            <w:r>
              <w:rPr>
                <w:rFonts w:ascii="Times New Roman" w:eastAsia="Times New Roman" w:hAnsi="Times New Roman" w:cs="Times New Roman"/>
                <w:bCs/>
                <w:sz w:val="14"/>
                <w:szCs w:val="14"/>
                <w:lang w:eastAsia="ru-RU"/>
              </w:rPr>
              <w:t xml:space="preserve">пального округа </w:t>
            </w:r>
            <w:r w:rsidR="00A818D9" w:rsidRPr="00A818D9">
              <w:rPr>
                <w:rFonts w:ascii="Times New Roman" w:eastAsia="Times New Roman" w:hAnsi="Times New Roman" w:cs="Times New Roman"/>
                <w:bCs/>
                <w:sz w:val="14"/>
                <w:szCs w:val="14"/>
                <w:lang w:eastAsia="ru-RU"/>
              </w:rPr>
              <w:t xml:space="preserve">                         А.И. Лыжов</w:t>
            </w:r>
          </w:p>
        </w:tc>
        <w:tc>
          <w:tcPr>
            <w:tcW w:w="6237" w:type="dxa"/>
          </w:tcPr>
          <w:p w:rsidR="00A818D9" w:rsidRPr="00A818D9" w:rsidRDefault="00A818D9" w:rsidP="00A818D9">
            <w:pPr>
              <w:keepNext/>
              <w:keepLines/>
              <w:spacing w:after="0" w:line="240" w:lineRule="auto"/>
              <w:jc w:val="both"/>
              <w:rPr>
                <w:rFonts w:ascii="Times New Roman" w:eastAsia="Times New Roman" w:hAnsi="Times New Roman" w:cs="Times New Roman"/>
                <w:bCs/>
                <w:sz w:val="14"/>
                <w:szCs w:val="14"/>
                <w:lang w:eastAsia="ru-RU"/>
              </w:rPr>
            </w:pPr>
            <w:r w:rsidRPr="00A818D9">
              <w:rPr>
                <w:rFonts w:ascii="Times New Roman" w:eastAsia="Times New Roman" w:hAnsi="Times New Roman" w:cs="Times New Roman"/>
                <w:bCs/>
                <w:sz w:val="14"/>
                <w:szCs w:val="14"/>
                <w:lang w:eastAsia="ru-RU"/>
              </w:rPr>
              <w:t>Председатель Думы Вол</w:t>
            </w:r>
            <w:r w:rsidR="00F6415E">
              <w:rPr>
                <w:rFonts w:ascii="Times New Roman" w:eastAsia="Times New Roman" w:hAnsi="Times New Roman" w:cs="Times New Roman"/>
                <w:bCs/>
                <w:sz w:val="14"/>
                <w:szCs w:val="14"/>
                <w:lang w:eastAsia="ru-RU"/>
              </w:rPr>
              <w:t>отовского муниципального округа</w:t>
            </w:r>
            <w:r w:rsidRPr="00A818D9">
              <w:rPr>
                <w:rFonts w:ascii="Times New Roman" w:eastAsia="Times New Roman" w:hAnsi="Times New Roman" w:cs="Times New Roman"/>
                <w:bCs/>
                <w:sz w:val="14"/>
                <w:szCs w:val="14"/>
                <w:lang w:eastAsia="ru-RU"/>
              </w:rPr>
              <w:t xml:space="preserve">                               </w:t>
            </w:r>
            <w:proofErr w:type="spellStart"/>
            <w:r w:rsidRPr="00A818D9">
              <w:rPr>
                <w:rFonts w:ascii="Times New Roman" w:eastAsia="Times New Roman" w:hAnsi="Times New Roman" w:cs="Times New Roman"/>
                <w:bCs/>
                <w:sz w:val="14"/>
                <w:szCs w:val="14"/>
                <w:lang w:eastAsia="ru-RU"/>
              </w:rPr>
              <w:t>Г.А.Лебедева</w:t>
            </w:r>
            <w:proofErr w:type="spellEnd"/>
          </w:p>
        </w:tc>
      </w:tr>
    </w:tbl>
    <w:p w:rsidR="00A818D9" w:rsidRPr="00A818D9" w:rsidRDefault="00A818D9" w:rsidP="00A818D9">
      <w:pPr>
        <w:spacing w:after="0" w:line="240" w:lineRule="auto"/>
        <w:rPr>
          <w:rFonts w:ascii="Times New Roman" w:eastAsia="Times New Roman" w:hAnsi="Times New Roman" w:cs="Times New Roman"/>
          <w:b/>
          <w:sz w:val="14"/>
          <w:szCs w:val="14"/>
          <w:lang w:eastAsia="ru-RU"/>
        </w:rPr>
      </w:pPr>
    </w:p>
    <w:p w:rsidR="007A6D00" w:rsidRDefault="007A6D00" w:rsidP="007A6D00">
      <w:pPr>
        <w:spacing w:after="0" w:line="240" w:lineRule="auto"/>
        <w:jc w:val="center"/>
        <w:rPr>
          <w:rFonts w:ascii="Times New Roman" w:hAnsi="Times New Roman" w:cs="Times New Roman"/>
          <w:color w:val="000000"/>
          <w:sz w:val="16"/>
          <w:szCs w:val="16"/>
        </w:rPr>
      </w:pP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noProof/>
          <w:sz w:val="14"/>
          <w:szCs w:val="14"/>
          <w:lang w:eastAsia="ru-RU"/>
        </w:rPr>
        <w:lastRenderedPageBreak/>
        <w:drawing>
          <wp:inline distT="0" distB="0" distL="0" distR="0">
            <wp:extent cx="6750685" cy="8139735"/>
            <wp:effectExtent l="19050" t="0" r="0" b="0"/>
            <wp:docPr id="4" name="Рисунок 4" descr="L:\ГАЗЕТА\в газету\2021\№ 2 от 10.02.2021\ПАМЯТКИ\Терроризм- угроза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ГАЗЕТА\в газету\2021\№ 2 от 10.02.2021\ПАМЯТКИ\Терроризм- угроза жизни.jpg"/>
                    <pic:cNvPicPr>
                      <a:picLocks noChangeAspect="1" noChangeArrowheads="1"/>
                    </pic:cNvPicPr>
                  </pic:nvPicPr>
                  <pic:blipFill>
                    <a:blip r:embed="rId27"/>
                    <a:srcRect/>
                    <a:stretch>
                      <a:fillRect/>
                    </a:stretch>
                  </pic:blipFill>
                  <pic:spPr bwMode="auto">
                    <a:xfrm>
                      <a:off x="0" y="0"/>
                      <a:ext cx="6750685" cy="8139735"/>
                    </a:xfrm>
                    <a:prstGeom prst="rect">
                      <a:avLst/>
                    </a:prstGeom>
                    <a:noFill/>
                    <a:ln w="9525">
                      <a:noFill/>
                      <a:miter lim="800000"/>
                      <a:headEnd/>
                      <a:tailEnd/>
                    </a:ln>
                  </pic:spPr>
                </pic:pic>
              </a:graphicData>
            </a:graphic>
          </wp:inline>
        </w:drawing>
      </w: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7A6D00" w:rsidRDefault="007A6D00"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F5B1E" w:rsidRPr="00FE03DE" w:rsidRDefault="00BB52F5"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«Волотовские ведомости</w:t>
      </w:r>
      <w:r w:rsidR="002F5B1E" w:rsidRPr="00FE03DE">
        <w:rPr>
          <w:rFonts w:ascii="Times New Roman" w:eastAsia="Times New Roman" w:hAnsi="Times New Roman"/>
          <w:sz w:val="14"/>
          <w:szCs w:val="14"/>
          <w:lang w:eastAsia="ru-RU"/>
        </w:rPr>
        <w:t xml:space="preserve">». Муниципальная газета № </w:t>
      </w:r>
      <w:r w:rsidR="0078270D">
        <w:rPr>
          <w:rFonts w:ascii="Times New Roman" w:eastAsia="Times New Roman" w:hAnsi="Times New Roman"/>
          <w:sz w:val="14"/>
          <w:szCs w:val="14"/>
          <w:lang w:eastAsia="ru-RU"/>
        </w:rPr>
        <w:t>3</w:t>
      </w:r>
      <w:r w:rsidR="002F5B1E">
        <w:rPr>
          <w:rFonts w:ascii="Times New Roman" w:eastAsia="Times New Roman" w:hAnsi="Times New Roman"/>
          <w:sz w:val="14"/>
          <w:szCs w:val="14"/>
          <w:lang w:eastAsia="ru-RU"/>
        </w:rPr>
        <w:t xml:space="preserve"> от </w:t>
      </w:r>
      <w:r>
        <w:rPr>
          <w:rFonts w:ascii="Times New Roman" w:eastAsia="Times New Roman" w:hAnsi="Times New Roman"/>
          <w:sz w:val="14"/>
          <w:szCs w:val="14"/>
          <w:lang w:eastAsia="ru-RU"/>
        </w:rPr>
        <w:t>1</w:t>
      </w:r>
      <w:r w:rsidR="0078270D">
        <w:rPr>
          <w:rFonts w:ascii="Times New Roman" w:eastAsia="Times New Roman" w:hAnsi="Times New Roman"/>
          <w:sz w:val="14"/>
          <w:szCs w:val="14"/>
          <w:lang w:eastAsia="ru-RU"/>
        </w:rPr>
        <w:t>7</w:t>
      </w:r>
      <w:r w:rsidR="002F5B1E" w:rsidRPr="00FE03DE">
        <w:rPr>
          <w:rFonts w:ascii="Times New Roman" w:eastAsia="Times New Roman" w:hAnsi="Times New Roman"/>
          <w:sz w:val="14"/>
          <w:szCs w:val="14"/>
          <w:lang w:eastAsia="ru-RU"/>
        </w:rPr>
        <w:t>.</w:t>
      </w:r>
      <w:r>
        <w:rPr>
          <w:rFonts w:ascii="Times New Roman" w:eastAsia="Times New Roman" w:hAnsi="Times New Roman"/>
          <w:sz w:val="14"/>
          <w:szCs w:val="14"/>
          <w:lang w:eastAsia="ru-RU"/>
        </w:rPr>
        <w:t>02</w:t>
      </w:r>
      <w:r w:rsidR="002F5B1E">
        <w:rPr>
          <w:rFonts w:ascii="Times New Roman" w:eastAsia="Times New Roman" w:hAnsi="Times New Roman"/>
          <w:sz w:val="14"/>
          <w:szCs w:val="14"/>
          <w:lang w:eastAsia="ru-RU"/>
        </w:rPr>
        <w:t>.</w:t>
      </w:r>
      <w:r>
        <w:rPr>
          <w:rFonts w:ascii="Times New Roman" w:eastAsia="Times New Roman" w:hAnsi="Times New Roman"/>
          <w:sz w:val="14"/>
          <w:szCs w:val="14"/>
          <w:lang w:eastAsia="ru-RU"/>
        </w:rPr>
        <w:t>2021</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Учредитель: Дума Волотовского муниципального округа</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Главный редактор: Глава муниципального округа</w:t>
      </w:r>
      <w:r w:rsidR="00A423E9">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А.И.Лыжов</w:t>
      </w:r>
      <w:proofErr w:type="spell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4048A">
        <w:rPr>
          <w:rFonts w:ascii="Times New Roman" w:eastAsia="Times New Roman" w:hAnsi="Times New Roman"/>
          <w:sz w:val="14"/>
          <w:szCs w:val="14"/>
          <w:lang w:eastAsia="ru-RU"/>
        </w:rPr>
        <w:t>п.Волот</w:t>
      </w:r>
      <w:proofErr w:type="spellEnd"/>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ул.Комсомольская</w:t>
      </w:r>
      <w:proofErr w:type="spellEnd"/>
      <w:r w:rsidRPr="00D4048A">
        <w:rPr>
          <w:rFonts w:ascii="Times New Roman" w:eastAsia="Times New Roman" w:hAnsi="Times New Roman"/>
          <w:sz w:val="14"/>
          <w:szCs w:val="14"/>
          <w:lang w:eastAsia="ru-RU"/>
        </w:rPr>
        <w:t>, д.38, тел. 881662-61-086, e-</w:t>
      </w:r>
      <w:proofErr w:type="spellStart"/>
      <w:r w:rsidRPr="00D4048A">
        <w:rPr>
          <w:rFonts w:ascii="Times New Roman" w:eastAsia="Times New Roman" w:hAnsi="Times New Roman"/>
          <w:sz w:val="14"/>
          <w:szCs w:val="14"/>
          <w:lang w:eastAsia="ru-RU"/>
        </w:rPr>
        <w:t>mail</w:t>
      </w:r>
      <w:proofErr w:type="spellEnd"/>
      <w:r w:rsidRPr="00D4048A">
        <w:rPr>
          <w:rFonts w:ascii="Times New Roman" w:eastAsia="Times New Roman" w:hAnsi="Times New Roman"/>
          <w:sz w:val="14"/>
          <w:szCs w:val="14"/>
          <w:lang w:eastAsia="ru-RU"/>
        </w:rPr>
        <w:t xml:space="preserve">: </w:t>
      </w:r>
      <w:hyperlink r:id="rId28" w:history="1">
        <w:r w:rsidRPr="00D4048A">
          <w:rPr>
            <w:rStyle w:val="aa"/>
            <w:rFonts w:ascii="Times New Roman" w:eastAsia="Times New Roman" w:hAnsi="Times New Roman"/>
            <w:color w:val="auto"/>
            <w:sz w:val="14"/>
            <w:szCs w:val="14"/>
            <w:lang w:eastAsia="ru-RU"/>
          </w:rPr>
          <w:t>adm.volot@mail.ru</w:t>
        </w:r>
      </w:hyperlink>
      <w:r w:rsidRPr="00D4048A">
        <w:rPr>
          <w:rFonts w:ascii="Times New Roman" w:eastAsia="Times New Roman" w:hAnsi="Times New Roman"/>
          <w:sz w:val="14"/>
          <w:szCs w:val="14"/>
          <w:lang w:eastAsia="ru-RU"/>
        </w:rPr>
        <w:t xml:space="preserve">; веб-сайт: </w:t>
      </w:r>
      <w:proofErr w:type="spellStart"/>
      <w:r w:rsidRPr="00D4048A">
        <w:rPr>
          <w:rFonts w:ascii="Times New Roman" w:eastAsia="Times New Roman" w:hAnsi="Times New Roman"/>
          <w:sz w:val="14"/>
          <w:szCs w:val="14"/>
          <w:u w:val="single"/>
          <w:lang w:eastAsia="ru-RU"/>
        </w:rPr>
        <w:t>волотовский.рф</w:t>
      </w:r>
      <w:proofErr w:type="spellEnd"/>
      <w:r w:rsidRPr="00D4048A">
        <w:rPr>
          <w:rFonts w:ascii="Times New Roman" w:eastAsia="Times New Roman" w:hAnsi="Times New Roman"/>
          <w:sz w:val="14"/>
          <w:szCs w:val="14"/>
          <w:lang w:eastAsia="ru-RU"/>
        </w:rPr>
        <w:t>)</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Формат А4. Объем </w:t>
      </w:r>
      <w:r w:rsidR="00ED26CB">
        <w:rPr>
          <w:rFonts w:ascii="Times New Roman" w:eastAsia="Times New Roman" w:hAnsi="Times New Roman"/>
          <w:sz w:val="14"/>
          <w:szCs w:val="14"/>
          <w:lang w:eastAsia="ru-RU"/>
        </w:rPr>
        <w:t>12</w:t>
      </w:r>
      <w:bookmarkStart w:id="10" w:name="_GoBack"/>
      <w:bookmarkEnd w:id="10"/>
      <w:r w:rsidR="007A6D00">
        <w:rPr>
          <w:rFonts w:ascii="Times New Roman" w:eastAsia="Times New Roman" w:hAnsi="Times New Roman"/>
          <w:sz w:val="14"/>
          <w:szCs w:val="14"/>
          <w:lang w:eastAsia="ru-RU"/>
        </w:rPr>
        <w:t xml:space="preserve"> </w:t>
      </w:r>
      <w:r w:rsidRPr="00D4048A">
        <w:rPr>
          <w:rFonts w:ascii="Times New Roman" w:eastAsia="Times New Roman" w:hAnsi="Times New Roman"/>
          <w:sz w:val="14"/>
          <w:szCs w:val="14"/>
          <w:lang w:eastAsia="ru-RU"/>
        </w:rPr>
        <w:t>п.л. Тираж 25 экз. Распространяется бесплатно.</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D4048A" w:rsidSect="001A640B">
      <w:headerReference w:type="default" r:id="rId29"/>
      <w:headerReference w:type="first" r:id="rId30"/>
      <w:pgSz w:w="11906" w:h="16838"/>
      <w:pgMar w:top="819" w:right="566" w:bottom="709" w:left="709"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BF" w:rsidRDefault="006C4ABF" w:rsidP="00851532">
      <w:pPr>
        <w:spacing w:after="0" w:line="240" w:lineRule="auto"/>
      </w:pPr>
      <w:r>
        <w:separator/>
      </w:r>
    </w:p>
  </w:endnote>
  <w:endnote w:type="continuationSeparator" w:id="0">
    <w:p w:rsidR="006C4ABF" w:rsidRDefault="006C4ABF"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BF" w:rsidRDefault="006C4ABF" w:rsidP="00851532">
      <w:pPr>
        <w:spacing w:after="0" w:line="240" w:lineRule="auto"/>
      </w:pPr>
      <w:r>
        <w:separator/>
      </w:r>
    </w:p>
  </w:footnote>
  <w:footnote w:type="continuationSeparator" w:id="0">
    <w:p w:rsidR="006C4ABF" w:rsidRDefault="006C4ABF"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BF" w:rsidRPr="00851532" w:rsidRDefault="006C4ABF">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ED26CB">
      <w:rPr>
        <w:noProof/>
        <w:sz w:val="16"/>
        <w:szCs w:val="16"/>
      </w:rPr>
      <w:t>24</w:t>
    </w:r>
    <w:r w:rsidRPr="00851532">
      <w:rPr>
        <w:sz w:val="16"/>
        <w:szCs w:val="16"/>
      </w:rPr>
      <w:fldChar w:fldCharType="end"/>
    </w:r>
  </w:p>
  <w:p w:rsidR="006C4ABF" w:rsidRDefault="006C4ABF">
    <w:pPr>
      <w:pStyle w:val="ac"/>
      <w:rPr>
        <w:i/>
        <w:sz w:val="16"/>
        <w:szCs w:val="16"/>
      </w:rPr>
    </w:pPr>
    <w:r w:rsidRPr="00851532">
      <w:rPr>
        <w:i/>
        <w:sz w:val="16"/>
        <w:szCs w:val="16"/>
      </w:rPr>
      <w:t>«Волотовски</w:t>
    </w:r>
    <w:r>
      <w:rPr>
        <w:i/>
        <w:sz w:val="16"/>
        <w:szCs w:val="16"/>
      </w:rPr>
      <w:t>е ведомости» № 3</w:t>
    </w:r>
  </w:p>
  <w:p w:rsidR="006C4ABF" w:rsidRPr="008B4846" w:rsidRDefault="006C4ABF"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BF" w:rsidRDefault="006C4ABF">
    <w:pPr>
      <w:pStyle w:val="ac"/>
      <w:rPr>
        <w:i/>
        <w:sz w:val="16"/>
        <w:szCs w:val="16"/>
      </w:rPr>
    </w:pPr>
  </w:p>
  <w:p w:rsidR="006C4ABF" w:rsidRPr="00402741" w:rsidRDefault="006C4ABF">
    <w:pPr>
      <w:pStyle w:val="ac"/>
      <w:rPr>
        <w:i/>
        <w:sz w:val="16"/>
        <w:szCs w:val="16"/>
      </w:rPr>
    </w:pPr>
    <w:r>
      <w:rPr>
        <w:i/>
        <w:sz w:val="16"/>
        <w:szCs w:val="16"/>
      </w:rPr>
      <w:t>«Волотовские ведомости» №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90731"/>
    <w:multiLevelType w:val="hybridMultilevel"/>
    <w:tmpl w:val="FE2C832C"/>
    <w:lvl w:ilvl="0" w:tplc="76284DA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5B39"/>
    <w:multiLevelType w:val="hybridMultilevel"/>
    <w:tmpl w:val="BA2E293A"/>
    <w:lvl w:ilvl="0" w:tplc="5DA2760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5A0C7D"/>
    <w:multiLevelType w:val="multilevel"/>
    <w:tmpl w:val="9A624BE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E47631B"/>
    <w:multiLevelType w:val="hybridMultilevel"/>
    <w:tmpl w:val="22C8BB2E"/>
    <w:lvl w:ilvl="0" w:tplc="8AE02B1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0901A8F"/>
    <w:multiLevelType w:val="multilevel"/>
    <w:tmpl w:val="460EED92"/>
    <w:lvl w:ilvl="0">
      <w:start w:val="1"/>
      <w:numFmt w:val="decimal"/>
      <w:lvlText w:val="%1."/>
      <w:lvlJc w:val="left"/>
      <w:pPr>
        <w:tabs>
          <w:tab w:val="num" w:pos="495"/>
        </w:tabs>
        <w:ind w:left="495" w:hanging="495"/>
      </w:pPr>
      <w:rPr>
        <w:rFonts w:cs="Arial" w:hint="default"/>
      </w:rPr>
    </w:lvl>
    <w:lvl w:ilvl="1">
      <w:start w:val="1"/>
      <w:numFmt w:val="decimal"/>
      <w:lvlText w:val="%1.%2."/>
      <w:lvlJc w:val="left"/>
      <w:pPr>
        <w:tabs>
          <w:tab w:val="num" w:pos="1920"/>
        </w:tabs>
        <w:ind w:left="1920" w:hanging="72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3207"/>
        </w:tabs>
        <w:ind w:left="3207" w:hanging="1080"/>
      </w:pPr>
      <w:rPr>
        <w:rFonts w:cs="Arial" w:hint="default"/>
      </w:rPr>
    </w:lvl>
    <w:lvl w:ilvl="4">
      <w:start w:val="1"/>
      <w:numFmt w:val="decimal"/>
      <w:lvlText w:val="%1.%2.%3.%4.%5."/>
      <w:lvlJc w:val="left"/>
      <w:pPr>
        <w:tabs>
          <w:tab w:val="num" w:pos="3916"/>
        </w:tabs>
        <w:ind w:left="3916" w:hanging="1080"/>
      </w:pPr>
      <w:rPr>
        <w:rFonts w:cs="Arial" w:hint="default"/>
      </w:rPr>
    </w:lvl>
    <w:lvl w:ilvl="5">
      <w:start w:val="1"/>
      <w:numFmt w:val="decimal"/>
      <w:lvlText w:val="%1.%2.%3.%4.%5.%6."/>
      <w:lvlJc w:val="left"/>
      <w:pPr>
        <w:tabs>
          <w:tab w:val="num" w:pos="4985"/>
        </w:tabs>
        <w:ind w:left="4985" w:hanging="1440"/>
      </w:pPr>
      <w:rPr>
        <w:rFonts w:cs="Arial" w:hint="default"/>
      </w:rPr>
    </w:lvl>
    <w:lvl w:ilvl="6">
      <w:start w:val="1"/>
      <w:numFmt w:val="decimal"/>
      <w:lvlText w:val="%1.%2.%3.%4.%5.%6.%7."/>
      <w:lvlJc w:val="left"/>
      <w:pPr>
        <w:tabs>
          <w:tab w:val="num" w:pos="6054"/>
        </w:tabs>
        <w:ind w:left="6054" w:hanging="1800"/>
      </w:pPr>
      <w:rPr>
        <w:rFonts w:cs="Arial" w:hint="default"/>
      </w:rPr>
    </w:lvl>
    <w:lvl w:ilvl="7">
      <w:start w:val="1"/>
      <w:numFmt w:val="decimal"/>
      <w:lvlText w:val="%1.%2.%3.%4.%5.%6.%7.%8."/>
      <w:lvlJc w:val="left"/>
      <w:pPr>
        <w:tabs>
          <w:tab w:val="num" w:pos="6763"/>
        </w:tabs>
        <w:ind w:left="6763" w:hanging="1800"/>
      </w:pPr>
      <w:rPr>
        <w:rFonts w:cs="Arial" w:hint="default"/>
      </w:rPr>
    </w:lvl>
    <w:lvl w:ilvl="8">
      <w:start w:val="1"/>
      <w:numFmt w:val="decimal"/>
      <w:lvlText w:val="%1.%2.%3.%4.%5.%6.%7.%8.%9."/>
      <w:lvlJc w:val="left"/>
      <w:pPr>
        <w:tabs>
          <w:tab w:val="num" w:pos="7832"/>
        </w:tabs>
        <w:ind w:left="7832" w:hanging="2160"/>
      </w:pPr>
      <w:rPr>
        <w:rFonts w:cs="Arial" w:hint="default"/>
      </w:rPr>
    </w:lvl>
  </w:abstractNum>
  <w:abstractNum w:abstractNumId="20"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6073930"/>
    <w:multiLevelType w:val="multilevel"/>
    <w:tmpl w:val="320C84F8"/>
    <w:lvl w:ilvl="0">
      <w:start w:val="1"/>
      <w:numFmt w:val="decimal"/>
      <w:lvlText w:val="%1."/>
      <w:lvlJc w:val="left"/>
      <w:pPr>
        <w:ind w:left="1260" w:hanging="360"/>
      </w:pPr>
      <w:rPr>
        <w:rFonts w:ascii="Times New Roman" w:hAnsi="Times New Roman" w:cs="Times New Roman" w:hint="default"/>
        <w:sz w:val="28"/>
        <w:szCs w:val="28"/>
      </w:rPr>
    </w:lvl>
    <w:lvl w:ilvl="1">
      <w:start w:val="4"/>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3"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F5D76F4"/>
    <w:multiLevelType w:val="multilevel"/>
    <w:tmpl w:val="460EED92"/>
    <w:lvl w:ilvl="0">
      <w:start w:val="1"/>
      <w:numFmt w:val="decimal"/>
      <w:lvlText w:val="%1."/>
      <w:lvlJc w:val="left"/>
      <w:pPr>
        <w:tabs>
          <w:tab w:val="num" w:pos="495"/>
        </w:tabs>
        <w:ind w:left="495" w:hanging="495"/>
      </w:pPr>
      <w:rPr>
        <w:rFonts w:cs="Arial" w:hint="default"/>
      </w:rPr>
    </w:lvl>
    <w:lvl w:ilvl="1">
      <w:start w:val="1"/>
      <w:numFmt w:val="decimal"/>
      <w:lvlText w:val="%1.%2."/>
      <w:lvlJc w:val="left"/>
      <w:pPr>
        <w:tabs>
          <w:tab w:val="num" w:pos="1920"/>
        </w:tabs>
        <w:ind w:left="1920" w:hanging="72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3207"/>
        </w:tabs>
        <w:ind w:left="3207" w:hanging="1080"/>
      </w:pPr>
      <w:rPr>
        <w:rFonts w:cs="Arial" w:hint="default"/>
      </w:rPr>
    </w:lvl>
    <w:lvl w:ilvl="4">
      <w:start w:val="1"/>
      <w:numFmt w:val="decimal"/>
      <w:lvlText w:val="%1.%2.%3.%4.%5."/>
      <w:lvlJc w:val="left"/>
      <w:pPr>
        <w:tabs>
          <w:tab w:val="num" w:pos="3916"/>
        </w:tabs>
        <w:ind w:left="3916" w:hanging="1080"/>
      </w:pPr>
      <w:rPr>
        <w:rFonts w:cs="Arial" w:hint="default"/>
      </w:rPr>
    </w:lvl>
    <w:lvl w:ilvl="5">
      <w:start w:val="1"/>
      <w:numFmt w:val="decimal"/>
      <w:lvlText w:val="%1.%2.%3.%4.%5.%6."/>
      <w:lvlJc w:val="left"/>
      <w:pPr>
        <w:tabs>
          <w:tab w:val="num" w:pos="4985"/>
        </w:tabs>
        <w:ind w:left="4985" w:hanging="1440"/>
      </w:pPr>
      <w:rPr>
        <w:rFonts w:cs="Arial" w:hint="default"/>
      </w:rPr>
    </w:lvl>
    <w:lvl w:ilvl="6">
      <w:start w:val="1"/>
      <w:numFmt w:val="decimal"/>
      <w:lvlText w:val="%1.%2.%3.%4.%5.%6.%7."/>
      <w:lvlJc w:val="left"/>
      <w:pPr>
        <w:tabs>
          <w:tab w:val="num" w:pos="6054"/>
        </w:tabs>
        <w:ind w:left="6054" w:hanging="1800"/>
      </w:pPr>
      <w:rPr>
        <w:rFonts w:cs="Arial" w:hint="default"/>
      </w:rPr>
    </w:lvl>
    <w:lvl w:ilvl="7">
      <w:start w:val="1"/>
      <w:numFmt w:val="decimal"/>
      <w:lvlText w:val="%1.%2.%3.%4.%5.%6.%7.%8."/>
      <w:lvlJc w:val="left"/>
      <w:pPr>
        <w:tabs>
          <w:tab w:val="num" w:pos="6763"/>
        </w:tabs>
        <w:ind w:left="6763" w:hanging="1800"/>
      </w:pPr>
      <w:rPr>
        <w:rFonts w:cs="Arial" w:hint="default"/>
      </w:rPr>
    </w:lvl>
    <w:lvl w:ilvl="8">
      <w:start w:val="1"/>
      <w:numFmt w:val="decimal"/>
      <w:lvlText w:val="%1.%2.%3.%4.%5.%6.%7.%8.%9."/>
      <w:lvlJc w:val="left"/>
      <w:pPr>
        <w:tabs>
          <w:tab w:val="num" w:pos="7832"/>
        </w:tabs>
        <w:ind w:left="7832" w:hanging="2160"/>
      </w:pPr>
      <w:rPr>
        <w:rFonts w:cs="Arial" w:hint="default"/>
      </w:rPr>
    </w:lvl>
  </w:abstractNum>
  <w:abstractNum w:abstractNumId="25"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F6C0B7C"/>
    <w:multiLevelType w:val="multilevel"/>
    <w:tmpl w:val="B05E7516"/>
    <w:lvl w:ilvl="0">
      <w:start w:val="3"/>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8"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9"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EC13197"/>
    <w:multiLevelType w:val="hybridMultilevel"/>
    <w:tmpl w:val="E3C46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BF4F7E"/>
    <w:multiLevelType w:val="multilevel"/>
    <w:tmpl w:val="5860E736"/>
    <w:lvl w:ilvl="0">
      <w:start w:val="1"/>
      <w:numFmt w:val="decimal"/>
      <w:lvlText w:val="%1."/>
      <w:lvlJc w:val="left"/>
      <w:pPr>
        <w:ind w:left="780" w:hanging="420"/>
      </w:pPr>
    </w:lvl>
    <w:lvl w:ilvl="1">
      <w:start w:val="1"/>
      <w:numFmt w:val="decimal"/>
      <w:isLgl/>
      <w:lvlText w:val="%1.%2."/>
      <w:lvlJc w:val="left"/>
      <w:pPr>
        <w:ind w:left="1500" w:hanging="720"/>
      </w:pPr>
    </w:lvl>
    <w:lvl w:ilvl="2">
      <w:start w:val="1"/>
      <w:numFmt w:val="decimal"/>
      <w:isLgl/>
      <w:lvlText w:val="%1.%2.%3."/>
      <w:lvlJc w:val="left"/>
      <w:pPr>
        <w:ind w:left="1920" w:hanging="720"/>
      </w:pPr>
    </w:lvl>
    <w:lvl w:ilvl="3">
      <w:start w:val="1"/>
      <w:numFmt w:val="decimal"/>
      <w:isLgl/>
      <w:lvlText w:val="%1.%2.%3.%4."/>
      <w:lvlJc w:val="left"/>
      <w:pPr>
        <w:ind w:left="2700" w:hanging="1080"/>
      </w:pPr>
    </w:lvl>
    <w:lvl w:ilvl="4">
      <w:start w:val="1"/>
      <w:numFmt w:val="decimal"/>
      <w:isLgl/>
      <w:lvlText w:val="%1.%2.%3.%4.%5."/>
      <w:lvlJc w:val="left"/>
      <w:pPr>
        <w:ind w:left="3120" w:hanging="1080"/>
      </w:pPr>
    </w:lvl>
    <w:lvl w:ilvl="5">
      <w:start w:val="1"/>
      <w:numFmt w:val="decimal"/>
      <w:isLgl/>
      <w:lvlText w:val="%1.%2.%3.%4.%5.%6."/>
      <w:lvlJc w:val="left"/>
      <w:pPr>
        <w:ind w:left="3900" w:hanging="1440"/>
      </w:pPr>
    </w:lvl>
    <w:lvl w:ilvl="6">
      <w:start w:val="1"/>
      <w:numFmt w:val="decimal"/>
      <w:isLgl/>
      <w:lvlText w:val="%1.%2.%3.%4.%5.%6.%7."/>
      <w:lvlJc w:val="left"/>
      <w:pPr>
        <w:ind w:left="4680" w:hanging="1800"/>
      </w:pPr>
    </w:lvl>
    <w:lvl w:ilvl="7">
      <w:start w:val="1"/>
      <w:numFmt w:val="decimal"/>
      <w:isLgl/>
      <w:lvlText w:val="%1.%2.%3.%4.%5.%6.%7.%8."/>
      <w:lvlJc w:val="left"/>
      <w:pPr>
        <w:ind w:left="5100" w:hanging="1800"/>
      </w:pPr>
    </w:lvl>
    <w:lvl w:ilvl="8">
      <w:start w:val="1"/>
      <w:numFmt w:val="decimal"/>
      <w:isLgl/>
      <w:lvlText w:val="%1.%2.%3.%4.%5.%6.%7.%8.%9."/>
      <w:lvlJc w:val="left"/>
      <w:pPr>
        <w:ind w:left="5880" w:hanging="2160"/>
      </w:pPr>
    </w:lvl>
  </w:abstractNum>
  <w:abstractNum w:abstractNumId="32" w15:restartNumberingAfterBreak="0">
    <w:nsid w:val="77054B4F"/>
    <w:multiLevelType w:val="hybridMultilevel"/>
    <w:tmpl w:val="60A887E8"/>
    <w:lvl w:ilvl="0" w:tplc="A33A81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8"/>
  </w:num>
  <w:num w:numId="4">
    <w:abstractNumId w:val="11"/>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2"/>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8"/>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autoHyphenation/>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5B7E5A"/>
    <w:rsid w:val="00035FBB"/>
    <w:rsid w:val="00041A42"/>
    <w:rsid w:val="000A381D"/>
    <w:rsid w:val="000A48F2"/>
    <w:rsid w:val="000B71AD"/>
    <w:rsid w:val="000F6C7B"/>
    <w:rsid w:val="001224F2"/>
    <w:rsid w:val="00175A70"/>
    <w:rsid w:val="001A472C"/>
    <w:rsid w:val="001A640B"/>
    <w:rsid w:val="001D0266"/>
    <w:rsid w:val="001F73B7"/>
    <w:rsid w:val="002336AD"/>
    <w:rsid w:val="00241517"/>
    <w:rsid w:val="0027786E"/>
    <w:rsid w:val="002D0A17"/>
    <w:rsid w:val="002F5B1E"/>
    <w:rsid w:val="003507AF"/>
    <w:rsid w:val="00367007"/>
    <w:rsid w:val="00385BA4"/>
    <w:rsid w:val="00385F00"/>
    <w:rsid w:val="003A7BD3"/>
    <w:rsid w:val="003D2DC9"/>
    <w:rsid w:val="003D652A"/>
    <w:rsid w:val="003F6262"/>
    <w:rsid w:val="00402741"/>
    <w:rsid w:val="00424EE7"/>
    <w:rsid w:val="004523D3"/>
    <w:rsid w:val="004A3764"/>
    <w:rsid w:val="004A6F16"/>
    <w:rsid w:val="004B092F"/>
    <w:rsid w:val="004C191E"/>
    <w:rsid w:val="004F4F73"/>
    <w:rsid w:val="00504D1B"/>
    <w:rsid w:val="00507A05"/>
    <w:rsid w:val="00572AB7"/>
    <w:rsid w:val="00577601"/>
    <w:rsid w:val="00585F9A"/>
    <w:rsid w:val="005A4CAE"/>
    <w:rsid w:val="005B7E5A"/>
    <w:rsid w:val="005C36E0"/>
    <w:rsid w:val="005E3A2C"/>
    <w:rsid w:val="005F4351"/>
    <w:rsid w:val="00605086"/>
    <w:rsid w:val="006112D9"/>
    <w:rsid w:val="006149A4"/>
    <w:rsid w:val="0061526E"/>
    <w:rsid w:val="00625CFA"/>
    <w:rsid w:val="0066409E"/>
    <w:rsid w:val="006650F0"/>
    <w:rsid w:val="00692C47"/>
    <w:rsid w:val="006A3548"/>
    <w:rsid w:val="006C4ABF"/>
    <w:rsid w:val="006D5706"/>
    <w:rsid w:val="006E1726"/>
    <w:rsid w:val="00704FF9"/>
    <w:rsid w:val="00723274"/>
    <w:rsid w:val="0073273D"/>
    <w:rsid w:val="007467FB"/>
    <w:rsid w:val="0076252F"/>
    <w:rsid w:val="007626E2"/>
    <w:rsid w:val="00764B11"/>
    <w:rsid w:val="0078270D"/>
    <w:rsid w:val="00783F51"/>
    <w:rsid w:val="00785E50"/>
    <w:rsid w:val="007955B9"/>
    <w:rsid w:val="007A6D00"/>
    <w:rsid w:val="007B2DAE"/>
    <w:rsid w:val="007C3B09"/>
    <w:rsid w:val="007D0C49"/>
    <w:rsid w:val="007E17CB"/>
    <w:rsid w:val="00851532"/>
    <w:rsid w:val="00864ED4"/>
    <w:rsid w:val="00865F2A"/>
    <w:rsid w:val="00897449"/>
    <w:rsid w:val="008B4846"/>
    <w:rsid w:val="008C7703"/>
    <w:rsid w:val="008D77DD"/>
    <w:rsid w:val="008E4388"/>
    <w:rsid w:val="00924DE8"/>
    <w:rsid w:val="00933805"/>
    <w:rsid w:val="00943E79"/>
    <w:rsid w:val="00976BFE"/>
    <w:rsid w:val="00994D56"/>
    <w:rsid w:val="00997E78"/>
    <w:rsid w:val="009A2623"/>
    <w:rsid w:val="009C01A4"/>
    <w:rsid w:val="009E0E5B"/>
    <w:rsid w:val="009E746B"/>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B52F5"/>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6ABF"/>
    <w:rsid w:val="00E83A0E"/>
    <w:rsid w:val="00E93C3F"/>
    <w:rsid w:val="00ED26CB"/>
    <w:rsid w:val="00ED7E2F"/>
    <w:rsid w:val="00F34B69"/>
    <w:rsid w:val="00F379F5"/>
    <w:rsid w:val="00F6415E"/>
    <w:rsid w:val="00F9026C"/>
    <w:rsid w:val="00F9040E"/>
    <w:rsid w:val="00FC0685"/>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68D62EC3-303C-484A-97DD-0A50EA36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uiPriority w:val="99"/>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748ED8DCE030C0205E26962DEB9CAA43FFE5B10A73695ED086B8416E716C97821C2433FBF06F0DFDTCF" TargetMode="External"/><Relationship Id="rId18"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6" Type="http://schemas.openxmlformats.org/officeDocument/2006/relationships/hyperlink" Target="consultantplus://offline/ref=AF0608EA78FCA2E427E1E7B1EFACDBBF82EEFCED2B166435F45458D23DQ030O" TargetMode="External"/><Relationship Id="rId3" Type="http://schemas.openxmlformats.org/officeDocument/2006/relationships/styles" Target="styles.xml"/><Relationship Id="rId21" Type="http://schemas.openxmlformats.org/officeDocument/2006/relationships/hyperlink" Target="file:///C:\Users\gen\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7" Type="http://schemas.openxmlformats.org/officeDocument/2006/relationships/endnotes" Target="endnotes.xml"/><Relationship Id="rId12" Type="http://schemas.openxmlformats.org/officeDocument/2006/relationships/hyperlink" Target="consultantplus://offline/ref=BF748ED8DCE030C0205E26962DEB9CAA43FCE2B40172695ED086B8416E716C97821C2433FBF06C0AFDT8F" TargetMode="External"/><Relationship Id="rId17" Type="http://schemas.openxmlformats.org/officeDocument/2006/relationships/hyperlink" Target="file:///C:\Users\&#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5" Type="http://schemas.openxmlformats.org/officeDocument/2006/relationships/hyperlink" Target="file:///C:\Users\gen\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 Type="http://schemas.openxmlformats.org/officeDocument/2006/relationships/numbering" Target="numbering.xml"/><Relationship Id="rId16" Type="http://schemas.openxmlformats.org/officeDocument/2006/relationships/hyperlink" Target="consultantplus://offline/ref=AF0608EA78FCA2E427E1E7B1EFACDBBF82EEFCED2B166435F45458D23DQ030O" TargetMode="External"/><Relationship Id="rId20" Type="http://schemas.openxmlformats.org/officeDocument/2006/relationships/hyperlink" Target="file:///C:\Users\gen\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1087;&#1086;&#1088;&#1103;&#1076;&#1086;&#1082;%20&#1086;&#1089;&#1084;&#1086;&#1090;&#1088;&#1072;.docx" TargetMode="External"/><Relationship Id="rId24" Type="http://schemas.openxmlformats.org/officeDocument/2006/relationships/hyperlink" Target="file:///C:\Users\gen\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0608EA78FCA2E427E1E7B1EFACDBBF82EEF8E929166435F45458D23D0064349A9055C2A5F7F9C0QC3BO" TargetMode="External"/><Relationship Id="rId23" Type="http://schemas.openxmlformats.org/officeDocument/2006/relationships/hyperlink" Target="file:///C:\Users\gen\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8" Type="http://schemas.openxmlformats.org/officeDocument/2006/relationships/hyperlink" Target="mailto:adm.volot@mail.ru" TargetMode="External"/><Relationship Id="rId10" Type="http://schemas.openxmlformats.org/officeDocument/2006/relationships/hyperlink" Target="file:///M:\&#1087;&#1086;&#1088;&#1103;&#1076;&#1086;&#1082;%20&#1086;&#1089;&#1084;&#1086;&#1090;&#1088;&#1072;.docx" TargetMode="External"/><Relationship Id="rId19" Type="http://schemas.openxmlformats.org/officeDocument/2006/relationships/hyperlink" Target="file:///C:\Users\gen\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124D6E73F3A1A9CC97747A707BA0413509800D5D4D8C464CC6997496DFBE867E9DF9574C69DBA072CCE5D687H45BG" TargetMode="External"/><Relationship Id="rId14" Type="http://schemas.openxmlformats.org/officeDocument/2006/relationships/hyperlink" Target="file:///C:\Users\&#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2" Type="http://schemas.openxmlformats.org/officeDocument/2006/relationships/hyperlink" Target="file:///C:\Users\gen\Desktop\&#1044;&#1054;&#1050;&#1059;&#1052;&#1045;&#1053;&#1058;&#1067;\&#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27" Type="http://schemas.openxmlformats.org/officeDocument/2006/relationships/image" Target="media/image2.jpe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9CC6-BDD3-484A-B5FD-E7B7337F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24</Pages>
  <Words>26034</Words>
  <Characters>148398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5</cp:revision>
  <cp:lastPrinted>2020-07-17T02:51:00Z</cp:lastPrinted>
  <dcterms:created xsi:type="dcterms:W3CDTF">2021-02-28T09:59:00Z</dcterms:created>
  <dcterms:modified xsi:type="dcterms:W3CDTF">2021-03-09T06:59:00Z</dcterms:modified>
</cp:coreProperties>
</file>