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821" w:type="dxa"/>
        <w:tblInd w:w="-106" w:type="dxa"/>
        <w:tblLayout w:type="fixed"/>
        <w:tblLook w:val="01E0" w:firstRow="1" w:lastRow="1" w:firstColumn="1" w:lastColumn="1" w:noHBand="0" w:noVBand="0"/>
      </w:tblPr>
      <w:tblGrid>
        <w:gridCol w:w="1774"/>
        <w:gridCol w:w="2711"/>
        <w:gridCol w:w="6290"/>
        <w:gridCol w:w="3046"/>
      </w:tblGrid>
      <w:tr w:rsidR="00952676" w:rsidRPr="00952676" w:rsidTr="00072AE2">
        <w:trPr>
          <w:gridAfter w:val="1"/>
          <w:wAfter w:w="3046" w:type="dxa"/>
          <w:trHeight w:val="2550"/>
        </w:trPr>
        <w:tc>
          <w:tcPr>
            <w:tcW w:w="1774" w:type="dxa"/>
          </w:tcPr>
          <w:p w:rsidR="00577601" w:rsidRPr="00952676" w:rsidRDefault="00851532" w:rsidP="005B7E5A">
            <w:pPr>
              <w:spacing w:after="0" w:line="240" w:lineRule="auto"/>
              <w:jc w:val="center"/>
              <w:rPr>
                <w:rFonts w:ascii="Times New Roman" w:hAnsi="Times New Roman" w:cs="Times New Roman"/>
                <w:b/>
                <w:bCs/>
                <w:color w:val="7F7F7F" w:themeColor="text1" w:themeTint="80"/>
                <w:sz w:val="16"/>
                <w:szCs w:val="16"/>
                <w:lang w:eastAsia="ru-RU"/>
              </w:rPr>
            </w:pPr>
            <w:r w:rsidRPr="00952676">
              <w:rPr>
                <w:rFonts w:ascii="Times New Roman" w:hAnsi="Times New Roman" w:cs="Times New Roman"/>
                <w:noProof/>
                <w:color w:val="7F7F7F" w:themeColor="text1" w:themeTint="80"/>
                <w:sz w:val="16"/>
                <w:szCs w:val="16"/>
                <w:lang w:eastAsia="ru-RU"/>
              </w:rPr>
              <w:drawing>
                <wp:inline distT="0" distB="0" distL="0" distR="0">
                  <wp:extent cx="1009841" cy="1411605"/>
                  <wp:effectExtent l="0" t="0" r="0" b="0"/>
                  <wp:docPr id="15" name="Рисунок 2" descr="Описание: Описание: Описание: Описание: Описание: Описание: 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gerb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841" cy="1411605"/>
                          </a:xfrm>
                          <a:prstGeom prst="rect">
                            <a:avLst/>
                          </a:prstGeom>
                          <a:noFill/>
                          <a:ln>
                            <a:noFill/>
                          </a:ln>
                        </pic:spPr>
                      </pic:pic>
                    </a:graphicData>
                  </a:graphic>
                </wp:inline>
              </w:drawing>
            </w:r>
          </w:p>
        </w:tc>
        <w:tc>
          <w:tcPr>
            <w:tcW w:w="9001" w:type="dxa"/>
            <w:gridSpan w:val="2"/>
          </w:tcPr>
          <w:p w:rsidR="00577601" w:rsidRPr="00952676" w:rsidRDefault="001419F2" w:rsidP="00851532">
            <w:pPr>
              <w:tabs>
                <w:tab w:val="left" w:pos="9274"/>
              </w:tabs>
              <w:spacing w:after="0" w:line="240" w:lineRule="auto"/>
              <w:ind w:right="4442"/>
              <w:jc w:val="center"/>
              <w:rPr>
                <w:rFonts w:ascii="Times New Roman" w:hAnsi="Times New Roman" w:cs="Times New Roman"/>
                <w:b/>
                <w:bCs/>
                <w:color w:val="7F7F7F" w:themeColor="text1" w:themeTint="80"/>
                <w:sz w:val="16"/>
                <w:szCs w:val="16"/>
                <w:lang w:eastAsia="ru-RU"/>
              </w:rPr>
            </w:pPr>
            <w:r>
              <w:rPr>
                <w:rFonts w:ascii="Impact" w:hAnsi="Impact" w:cs="Impact"/>
                <w:b/>
                <w:bCs/>
                <w:noProof/>
                <w:color w:val="7F7F7F" w:themeColor="text1" w:themeTint="80"/>
                <w:sz w:val="16"/>
                <w:szCs w:val="16"/>
                <w:lang w:eastAsia="ru-RU"/>
              </w:rPr>
            </w:r>
            <w:r>
              <w:rPr>
                <w:rFonts w:ascii="Impact" w:hAnsi="Impact" w:cs="Impact"/>
                <w:b/>
                <w:bCs/>
                <w:noProof/>
                <w:color w:val="7F7F7F" w:themeColor="text1" w:themeTint="80"/>
                <w:sz w:val="16"/>
                <w:szCs w:val="16"/>
                <w:lang w:eastAsia="ru-RU"/>
              </w:rPr>
              <w:pict>
                <v:shapetype id="_x0000_t202" coordsize="21600,21600" o:spt="202" path="m,l,21600r21600,l21600,xe">
                  <v:stroke joinstyle="miter"/>
                  <v:path gradientshapeok="t" o:connecttype="rect"/>
                </v:shapetype>
                <v:shape id="WordArt 1" o:spid="_x0000_s1026" type="#_x0000_t202" style="width:482.2pt;height:121.95pt;visibility:visible;mso-wrap-style:none;mso-left-percent:-10001;mso-top-percent:-10001;mso-position-horizontal:absolute;mso-position-horizontal-relative:char;mso-position-vertical:absolute;mso-position-vertical-relative:line;mso-left-percent:-10001;mso-top-percent:-10001;v-text-anchor:top" filled="f" stroked="f">
                  <o:lock v:ext="edit" shapetype="t"/>
                  <v:textbox style="mso-next-textbox:#WordArt 1;mso-fit-shape-to-text:t">
                    <w:txbxContent>
                      <w:p w:rsidR="005C2623" w:rsidRPr="00315B88" w:rsidRDefault="005C2623" w:rsidP="00072AE2">
                        <w:pPr>
                          <w:pStyle w:val="affa"/>
                          <w:ind w:left="-142" w:firstLine="0"/>
                          <w:jc w:val="center"/>
                          <w:rPr>
                            <w:sz w:val="96"/>
                            <w:szCs w:val="96"/>
                          </w:rPr>
                        </w:pPr>
                        <w:r>
                          <w:rPr>
                            <w:rFonts w:ascii="Impact" w:hAnsi="Impact" w:cs="Impact"/>
                            <w:b/>
                            <w:bCs/>
                            <w:color w:val="7F7F7F" w:themeColor="text1" w:themeTint="80"/>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30.5pt;height:111pt" fillcolor="#333" strokecolor="#330" strokeweight="1.5pt">
                              <v:shadow on="t" color="#900"/>
                              <v:textpath style="font-family:&quot;Impact&quot;;font-size:32pt;v-text-kern:t" trim="t" fitpath="t" string="ВОЛОТОВСКИЕ&#10;ВЕДОМОСТИ"/>
                            </v:shape>
                          </w:pict>
                        </w:r>
                      </w:p>
                    </w:txbxContent>
                  </v:textbox>
                  <w10:anchorlock/>
                </v:shape>
              </w:pict>
            </w:r>
          </w:p>
        </w:tc>
      </w:tr>
      <w:tr w:rsidR="00214DDF" w:rsidRPr="00214DDF" w:rsidTr="00072AE2">
        <w:trPr>
          <w:trHeight w:val="171"/>
        </w:trPr>
        <w:tc>
          <w:tcPr>
            <w:tcW w:w="4485" w:type="dxa"/>
            <w:gridSpan w:val="2"/>
          </w:tcPr>
          <w:p w:rsidR="00577601" w:rsidRPr="00214DDF" w:rsidRDefault="004A3764" w:rsidP="00424EE7">
            <w:pPr>
              <w:spacing w:after="0" w:line="240" w:lineRule="auto"/>
              <w:rPr>
                <w:rFonts w:ascii="Times New Roman" w:hAnsi="Times New Roman" w:cs="Times New Roman"/>
                <w:b/>
                <w:bCs/>
                <w:color w:val="000000" w:themeColor="text1"/>
                <w:sz w:val="20"/>
                <w:szCs w:val="20"/>
                <w:highlight w:val="yellow"/>
                <w:lang w:eastAsia="ru-RU"/>
              </w:rPr>
            </w:pPr>
            <w:r w:rsidRPr="00214DDF">
              <w:rPr>
                <w:rFonts w:ascii="Times New Roman" w:hAnsi="Times New Roman" w:cs="Times New Roman"/>
                <w:b/>
                <w:bCs/>
                <w:color w:val="000000" w:themeColor="text1"/>
                <w:sz w:val="20"/>
                <w:szCs w:val="20"/>
                <w:lang w:eastAsia="ru-RU"/>
              </w:rPr>
              <w:t xml:space="preserve">№ </w:t>
            </w:r>
            <w:r w:rsidR="00BA7564">
              <w:rPr>
                <w:rFonts w:ascii="Times New Roman" w:hAnsi="Times New Roman" w:cs="Times New Roman"/>
                <w:b/>
                <w:bCs/>
                <w:color w:val="000000" w:themeColor="text1"/>
                <w:sz w:val="20"/>
                <w:szCs w:val="20"/>
                <w:lang w:eastAsia="ru-RU"/>
              </w:rPr>
              <w:t>15</w:t>
            </w:r>
            <w:r w:rsidR="00507A05" w:rsidRPr="00214DDF">
              <w:rPr>
                <w:rFonts w:ascii="Times New Roman" w:hAnsi="Times New Roman" w:cs="Times New Roman"/>
                <w:b/>
                <w:bCs/>
                <w:color w:val="000000" w:themeColor="text1"/>
                <w:sz w:val="20"/>
                <w:szCs w:val="20"/>
                <w:lang w:eastAsia="ru-RU"/>
              </w:rPr>
              <w:t xml:space="preserve"> от </w:t>
            </w:r>
            <w:r w:rsidR="00BA7564">
              <w:rPr>
                <w:rFonts w:ascii="Times New Roman" w:hAnsi="Times New Roman" w:cs="Times New Roman"/>
                <w:b/>
                <w:bCs/>
                <w:color w:val="000000" w:themeColor="text1"/>
                <w:sz w:val="20"/>
                <w:szCs w:val="20"/>
                <w:lang w:eastAsia="ru-RU"/>
              </w:rPr>
              <w:t>20</w:t>
            </w:r>
            <w:r w:rsidR="00577601" w:rsidRPr="00214DDF">
              <w:rPr>
                <w:rFonts w:ascii="Times New Roman" w:hAnsi="Times New Roman" w:cs="Times New Roman"/>
                <w:b/>
                <w:bCs/>
                <w:color w:val="000000" w:themeColor="text1"/>
                <w:sz w:val="20"/>
                <w:szCs w:val="20"/>
                <w:lang w:eastAsia="ru-RU"/>
              </w:rPr>
              <w:t>.</w:t>
            </w:r>
            <w:r w:rsidRPr="00214DDF">
              <w:rPr>
                <w:rFonts w:ascii="Times New Roman" w:hAnsi="Times New Roman" w:cs="Times New Roman"/>
                <w:b/>
                <w:bCs/>
                <w:color w:val="000000" w:themeColor="text1"/>
                <w:sz w:val="20"/>
                <w:szCs w:val="20"/>
                <w:lang w:eastAsia="ru-RU"/>
              </w:rPr>
              <w:t>0</w:t>
            </w:r>
            <w:r w:rsidR="00BA7564">
              <w:rPr>
                <w:rFonts w:ascii="Times New Roman" w:hAnsi="Times New Roman" w:cs="Times New Roman"/>
                <w:b/>
                <w:bCs/>
                <w:color w:val="000000" w:themeColor="text1"/>
                <w:sz w:val="20"/>
                <w:szCs w:val="20"/>
                <w:lang w:eastAsia="ru-RU"/>
              </w:rPr>
              <w:t>5</w:t>
            </w:r>
            <w:r w:rsidR="00577601" w:rsidRPr="00214DDF">
              <w:rPr>
                <w:rFonts w:ascii="Times New Roman" w:hAnsi="Times New Roman" w:cs="Times New Roman"/>
                <w:b/>
                <w:bCs/>
                <w:color w:val="000000" w:themeColor="text1"/>
                <w:sz w:val="20"/>
                <w:szCs w:val="20"/>
                <w:lang w:eastAsia="ru-RU"/>
              </w:rPr>
              <w:t>.</w:t>
            </w:r>
            <w:r w:rsidR="00D05127" w:rsidRPr="00214DDF">
              <w:rPr>
                <w:rFonts w:ascii="Times New Roman" w:hAnsi="Times New Roman" w:cs="Times New Roman"/>
                <w:b/>
                <w:bCs/>
                <w:color w:val="000000" w:themeColor="text1"/>
                <w:sz w:val="20"/>
                <w:szCs w:val="20"/>
                <w:lang w:eastAsia="ru-RU"/>
              </w:rPr>
              <w:t>20</w:t>
            </w:r>
            <w:r w:rsidR="00BB52F5" w:rsidRPr="00214DDF">
              <w:rPr>
                <w:rFonts w:ascii="Times New Roman" w:hAnsi="Times New Roman" w:cs="Times New Roman"/>
                <w:b/>
                <w:bCs/>
                <w:color w:val="000000" w:themeColor="text1"/>
                <w:sz w:val="20"/>
                <w:szCs w:val="20"/>
                <w:lang w:eastAsia="ru-RU"/>
              </w:rPr>
              <w:t>21</w:t>
            </w:r>
          </w:p>
        </w:tc>
        <w:tc>
          <w:tcPr>
            <w:tcW w:w="9336" w:type="dxa"/>
            <w:gridSpan w:val="2"/>
          </w:tcPr>
          <w:p w:rsidR="00577601" w:rsidRPr="00214DDF" w:rsidRDefault="00577601" w:rsidP="005B7E5A">
            <w:pPr>
              <w:spacing w:after="0" w:line="240" w:lineRule="auto"/>
              <w:jc w:val="center"/>
              <w:rPr>
                <w:rFonts w:ascii="Times New Roman" w:hAnsi="Times New Roman" w:cs="Times New Roman"/>
                <w:b/>
                <w:bCs/>
                <w:color w:val="000000" w:themeColor="text1"/>
                <w:sz w:val="20"/>
                <w:szCs w:val="20"/>
                <w:lang w:eastAsia="ru-RU"/>
              </w:rPr>
            </w:pPr>
            <w:r w:rsidRPr="00214DDF">
              <w:rPr>
                <w:rFonts w:ascii="Times New Roman" w:hAnsi="Times New Roman" w:cs="Times New Roman"/>
                <w:b/>
                <w:bCs/>
                <w:color w:val="000000" w:themeColor="text1"/>
                <w:sz w:val="20"/>
                <w:szCs w:val="20"/>
                <w:lang w:eastAsia="ru-RU"/>
              </w:rPr>
              <w:t>муниципальная газета</w:t>
            </w:r>
          </w:p>
        </w:tc>
      </w:tr>
    </w:tbl>
    <w:p w:rsidR="00027EE5" w:rsidRDefault="00027EE5" w:rsidP="00027EE5">
      <w:pPr>
        <w:spacing w:after="0" w:line="240" w:lineRule="auto"/>
        <w:ind w:firstLine="708"/>
        <w:jc w:val="center"/>
        <w:rPr>
          <w:rFonts w:ascii="Times New Roman" w:hAnsi="Times New Roman" w:cs="Times New Roman"/>
          <w:b/>
          <w:sz w:val="16"/>
          <w:szCs w:val="16"/>
        </w:rPr>
      </w:pPr>
    </w:p>
    <w:p w:rsidR="00BA7564" w:rsidRPr="00BA7564" w:rsidRDefault="00BA7564" w:rsidP="00BA7564">
      <w:pPr>
        <w:spacing w:after="0" w:line="240" w:lineRule="auto"/>
        <w:jc w:val="center"/>
        <w:rPr>
          <w:rFonts w:ascii="Times New Roman" w:hAnsi="Times New Roman" w:cs="Times New Roman"/>
          <w:b/>
          <w:sz w:val="16"/>
          <w:szCs w:val="16"/>
        </w:rPr>
      </w:pPr>
      <w:r w:rsidRPr="00BA7564">
        <w:rPr>
          <w:rFonts w:ascii="Times New Roman" w:hAnsi="Times New Roman" w:cs="Times New Roman"/>
          <w:b/>
          <w:sz w:val="16"/>
          <w:szCs w:val="16"/>
        </w:rPr>
        <w:t>ИЗВЕЩЕНИЕ</w:t>
      </w:r>
    </w:p>
    <w:p w:rsidR="00BA7564" w:rsidRPr="00BA7564" w:rsidRDefault="00BA7564" w:rsidP="00BA7564">
      <w:pPr>
        <w:spacing w:after="0" w:line="240" w:lineRule="auto"/>
        <w:ind w:firstLine="284"/>
        <w:jc w:val="center"/>
        <w:rPr>
          <w:rFonts w:ascii="Times New Roman" w:hAnsi="Times New Roman" w:cs="Times New Roman"/>
          <w:b/>
          <w:sz w:val="16"/>
          <w:szCs w:val="16"/>
        </w:rPr>
      </w:pPr>
      <w:r w:rsidRPr="00BA7564">
        <w:rPr>
          <w:rFonts w:ascii="Times New Roman" w:hAnsi="Times New Roman" w:cs="Times New Roman"/>
          <w:b/>
          <w:sz w:val="16"/>
          <w:szCs w:val="16"/>
        </w:rPr>
        <w:t>о проведении открытого аукциона на право заключения договора на размещение нестационарного т</w:t>
      </w:r>
      <w:r w:rsidR="009C1269">
        <w:rPr>
          <w:rFonts w:ascii="Times New Roman" w:hAnsi="Times New Roman" w:cs="Times New Roman"/>
          <w:b/>
          <w:sz w:val="16"/>
          <w:szCs w:val="16"/>
        </w:rPr>
        <w:t xml:space="preserve">оргового объекта на территории </w:t>
      </w:r>
      <w:r w:rsidRPr="00BA7564">
        <w:rPr>
          <w:rFonts w:ascii="Times New Roman" w:hAnsi="Times New Roman" w:cs="Times New Roman"/>
          <w:b/>
          <w:sz w:val="16"/>
          <w:szCs w:val="16"/>
        </w:rPr>
        <w:t>Волотовского муниципального округа</w:t>
      </w:r>
    </w:p>
    <w:p w:rsidR="00BA7564" w:rsidRPr="00BA7564" w:rsidRDefault="00BA7564" w:rsidP="00BA7564">
      <w:pPr>
        <w:spacing w:after="0" w:line="240" w:lineRule="auto"/>
        <w:ind w:firstLine="284"/>
        <w:jc w:val="center"/>
        <w:rPr>
          <w:rFonts w:ascii="Times New Roman" w:hAnsi="Times New Roman" w:cs="Times New Roman"/>
          <w:sz w:val="16"/>
          <w:szCs w:val="16"/>
        </w:rPr>
      </w:pP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Руководствуясь постановлениями Администрации Волотовского муниципального округа: от</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05.04.2021</w:t>
      </w:r>
      <w:r w:rsidR="00C20720">
        <w:rPr>
          <w:rFonts w:ascii="Times New Roman" w:hAnsi="Times New Roman" w:cs="Times New Roman"/>
          <w:sz w:val="16"/>
          <w:szCs w:val="16"/>
        </w:rPr>
        <w:t xml:space="preserve"> </w:t>
      </w:r>
      <w:hyperlink r:id="rId9" w:history="1">
        <w:r w:rsidRPr="00C20720">
          <w:rPr>
            <w:rStyle w:val="ab"/>
            <w:rFonts w:ascii="Times New Roman" w:hAnsi="Times New Roman" w:cs="Times New Roman"/>
            <w:color w:val="auto"/>
            <w:sz w:val="16"/>
            <w:szCs w:val="16"/>
            <w:u w:val="none"/>
          </w:rPr>
          <w:t>№</w:t>
        </w:r>
      </w:hyperlink>
      <w:r w:rsidR="00C20720">
        <w:rPr>
          <w:rFonts w:ascii="Times New Roman" w:hAnsi="Times New Roman" w:cs="Times New Roman"/>
          <w:sz w:val="16"/>
          <w:szCs w:val="16"/>
        </w:rPr>
        <w:t xml:space="preserve"> </w:t>
      </w:r>
      <w:r w:rsidRPr="00C20720">
        <w:rPr>
          <w:rFonts w:ascii="Times New Roman" w:hAnsi="Times New Roman" w:cs="Times New Roman"/>
          <w:sz w:val="16"/>
          <w:szCs w:val="16"/>
        </w:rPr>
        <w:t>262 «Об утверждении Положения о порядке размещения нестационарных торговых объектов на территории Волотовского муниципального округа»,</w:t>
      </w:r>
      <w:r w:rsidR="00C20720">
        <w:rPr>
          <w:rFonts w:ascii="Times New Roman" w:hAnsi="Times New Roman" w:cs="Times New Roman"/>
          <w:sz w:val="16"/>
          <w:szCs w:val="16"/>
        </w:rPr>
        <w:t xml:space="preserve"> от </w:t>
      </w:r>
      <w:r w:rsidRPr="00C20720">
        <w:rPr>
          <w:rFonts w:ascii="Times New Roman" w:hAnsi="Times New Roman" w:cs="Times New Roman"/>
          <w:sz w:val="16"/>
          <w:szCs w:val="16"/>
        </w:rPr>
        <w:t>26.03.2021</w:t>
      </w:r>
      <w:r w:rsidR="00C20720">
        <w:rPr>
          <w:rFonts w:ascii="Times New Roman" w:hAnsi="Times New Roman" w:cs="Times New Roman"/>
          <w:sz w:val="16"/>
          <w:szCs w:val="16"/>
        </w:rPr>
        <w:t xml:space="preserve"> </w:t>
      </w:r>
      <w:hyperlink r:id="rId10" w:history="1">
        <w:r w:rsidRPr="00C20720">
          <w:rPr>
            <w:rStyle w:val="ab"/>
            <w:rFonts w:ascii="Times New Roman" w:hAnsi="Times New Roman" w:cs="Times New Roman"/>
            <w:color w:val="auto"/>
            <w:sz w:val="16"/>
            <w:szCs w:val="16"/>
            <w:u w:val="none"/>
          </w:rPr>
          <w:t>№</w:t>
        </w:r>
      </w:hyperlink>
      <w:r w:rsidR="00C20720">
        <w:rPr>
          <w:rFonts w:ascii="Times New Roman" w:hAnsi="Times New Roman" w:cs="Times New Roman"/>
          <w:sz w:val="16"/>
          <w:szCs w:val="16"/>
        </w:rPr>
        <w:t xml:space="preserve"> </w:t>
      </w:r>
      <w:r w:rsidRPr="00BA7564">
        <w:rPr>
          <w:rFonts w:ascii="Times New Roman" w:hAnsi="Times New Roman" w:cs="Times New Roman"/>
          <w:sz w:val="16"/>
          <w:szCs w:val="16"/>
        </w:rPr>
        <w:t>229 "Об утверждении схемы размещения нестационарных торговых объектов, расположенных на земельных участках, в зданиях, строениях, сооружениях, находящихся в государственной собственности и</w:t>
      </w:r>
      <w:r w:rsidR="00C20720">
        <w:rPr>
          <w:rFonts w:ascii="Times New Roman" w:hAnsi="Times New Roman" w:cs="Times New Roman"/>
          <w:sz w:val="16"/>
          <w:szCs w:val="16"/>
        </w:rPr>
        <w:t xml:space="preserve">ли муниципальной собственности </w:t>
      </w:r>
      <w:r w:rsidRPr="00BA7564">
        <w:rPr>
          <w:rFonts w:ascii="Times New Roman" w:hAnsi="Times New Roman" w:cs="Times New Roman"/>
          <w:sz w:val="16"/>
          <w:szCs w:val="16"/>
        </w:rPr>
        <w:t>на территории Волотовского муниципального округа</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от 18.05.2021 № 374 «О проведении открытого аукциона на право заключения договора на размещение нестационарного торгового объекта на территории Волотовского муниципального округа», Администрация Волотовского муниципального округа объявляет о проведении открытого аукциона на право заключения договора на размещение нестационарного торгового объекта на территории Волотовского муниципального округа.</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Организатором открытого аукциона является комитет по сельскому хозяйству и экономике Администрации Волотовского муниципального округа.</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 xml:space="preserve">Открытый аукцион состоится 21 июня 2021 года в 11 часов 00 мин. по адресу: Российская Федерация, Новгородская область, Волотовский муниципальный </w:t>
      </w:r>
      <w:r w:rsidR="00C20720">
        <w:rPr>
          <w:rFonts w:ascii="Times New Roman" w:hAnsi="Times New Roman" w:cs="Times New Roman"/>
          <w:sz w:val="16"/>
          <w:szCs w:val="16"/>
        </w:rPr>
        <w:t>район</w:t>
      </w:r>
      <w:r w:rsidRPr="00BA7564">
        <w:rPr>
          <w:rFonts w:ascii="Times New Roman" w:hAnsi="Times New Roman" w:cs="Times New Roman"/>
          <w:sz w:val="16"/>
          <w:szCs w:val="16"/>
        </w:rPr>
        <w:t>, п.</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Волот, ул. Комсомольская, д.38</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(малый зал Администрации).</w:t>
      </w:r>
    </w:p>
    <w:p w:rsidR="00BA7564" w:rsidRPr="00BA7564" w:rsidRDefault="00BA7564" w:rsidP="00BA7564">
      <w:pPr>
        <w:spacing w:after="0" w:line="240" w:lineRule="auto"/>
        <w:ind w:firstLine="284"/>
        <w:rPr>
          <w:rFonts w:ascii="Times New Roman" w:hAnsi="Times New Roman" w:cs="Times New Roman"/>
          <w:sz w:val="16"/>
          <w:szCs w:val="16"/>
        </w:rPr>
      </w:pPr>
      <w:r w:rsidRPr="00BA7564">
        <w:rPr>
          <w:rFonts w:ascii="Times New Roman" w:hAnsi="Times New Roman" w:cs="Times New Roman"/>
          <w:sz w:val="16"/>
          <w:szCs w:val="16"/>
        </w:rPr>
        <w:t>Предмет аукциона:</w:t>
      </w:r>
    </w:p>
    <w:p w:rsidR="00BA7564" w:rsidRPr="00BA7564" w:rsidRDefault="00BA7564" w:rsidP="00BA7564">
      <w:pPr>
        <w:spacing w:after="0" w:line="240" w:lineRule="auto"/>
        <w:ind w:firstLine="284"/>
        <w:rPr>
          <w:rFonts w:ascii="Times New Roman" w:hAnsi="Times New Roman" w:cs="Times New Roman"/>
          <w:sz w:val="16"/>
          <w:szCs w:val="16"/>
        </w:rPr>
      </w:pPr>
      <w:r w:rsidRPr="00BA7564">
        <w:rPr>
          <w:rFonts w:ascii="Times New Roman" w:hAnsi="Times New Roman" w:cs="Times New Roman"/>
          <w:sz w:val="16"/>
          <w:szCs w:val="16"/>
        </w:rPr>
        <w:t>право на размещение нестационарного торгового</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объекта</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b/>
          <w:sz w:val="16"/>
          <w:szCs w:val="16"/>
        </w:rPr>
        <w:t>ЛОТ № 1</w:t>
      </w:r>
      <w:r w:rsidRPr="00BA7564">
        <w:rPr>
          <w:rFonts w:ascii="Times New Roman" w:hAnsi="Times New Roman" w:cs="Times New Roman"/>
          <w:sz w:val="16"/>
          <w:szCs w:val="16"/>
        </w:rPr>
        <w:t xml:space="preserve"> общей площадью 26,0 кв. м. по адресу:</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Российская Федерация, Новгородская область, Волотовский муниципальный район, сельское поселение Волот, п.Волот,</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ул. Вокзальная,</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з/у 2 г, кадастровый номер 53:04:0010602:8, целевое назначение - розничная торговля непродовольственными товарами.</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Начальная цена на право размещения нестационарного торгового объекта составляет 15517,44 руб.,</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сумма задатка для участия в аукционе – 1551,74 руб. (10 процентов от начальной цены предмета аукциона), шаг аукциона – 775,87 руб. (5 процентов от начальной цены предмета аукциона);</w:t>
      </w:r>
    </w:p>
    <w:p w:rsidR="00BA7564" w:rsidRPr="00BA7564" w:rsidRDefault="00BA7564" w:rsidP="00C20720">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Заявления об участии в открытом аукционе принимаются с 22</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мая 2021 года по 15 июня 2021</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года с 8.30 до 17.00 по адресу: Российская Федерация, Новгородская</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 xml:space="preserve">область, Волотовский муниципальный </w:t>
      </w:r>
      <w:r w:rsidR="00C20720">
        <w:rPr>
          <w:rFonts w:ascii="Times New Roman" w:hAnsi="Times New Roman" w:cs="Times New Roman"/>
          <w:sz w:val="16"/>
          <w:szCs w:val="16"/>
        </w:rPr>
        <w:t>район</w:t>
      </w:r>
      <w:r w:rsidRPr="00BA7564">
        <w:rPr>
          <w:rFonts w:ascii="Times New Roman" w:hAnsi="Times New Roman" w:cs="Times New Roman"/>
          <w:sz w:val="16"/>
          <w:szCs w:val="16"/>
        </w:rPr>
        <w:t>, п. Волот, ул.</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Комсомольская, д.38, кабинет 208.</w:t>
      </w:r>
      <w:r w:rsidR="00C20720">
        <w:rPr>
          <w:rFonts w:ascii="Times New Roman" w:hAnsi="Times New Roman" w:cs="Times New Roman"/>
          <w:sz w:val="16"/>
          <w:szCs w:val="16"/>
        </w:rPr>
        <w:t xml:space="preserve"> </w:t>
      </w:r>
      <w:r w:rsidRPr="00BA7564">
        <w:rPr>
          <w:rFonts w:ascii="Times New Roman" w:hAnsi="Times New Roman" w:cs="Times New Roman"/>
          <w:sz w:val="16"/>
          <w:szCs w:val="16"/>
        </w:rPr>
        <w:t>(тел. 8 81662-61-337).</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Претенденты на участие в открытом аукционе представляют:</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 заявку на участие в Аукционе по приобретению права на заключение Договора по примерной форме согласно приложениям № 1 № 2 с указанием реквизитов счета для возврата задатка;</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 документы, подтверждающие внесение задатка;</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 по желанию – выписку из Единого государственного реестра юридических лиц – для юридических лиц; выписку из Единого государственного реестра индивидуальных предпринимателей – для индивидуальных предпринимателей;</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При подаче заявки представителем претендента предъявляется доверенность.</w:t>
      </w:r>
    </w:p>
    <w:p w:rsidR="00BA7564" w:rsidRPr="00BA7564" w:rsidRDefault="00BA7564" w:rsidP="00BA7564">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Задаток, внесенный победителем аукциона, засчитывается в счет размера единого платежа с последующим перечислением средств в бюджет Волотовского муниципального округа.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072"/>
      </w:tblGrid>
      <w:tr w:rsidR="00BA7564" w:rsidRPr="00C20720" w:rsidTr="001419F2">
        <w:tc>
          <w:tcPr>
            <w:tcW w:w="1560" w:type="dxa"/>
          </w:tcPr>
          <w:p w:rsidR="00BA7564" w:rsidRPr="00C20720" w:rsidRDefault="00BA7564" w:rsidP="00C20720">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Получатель</w:t>
            </w:r>
          </w:p>
        </w:tc>
        <w:tc>
          <w:tcPr>
            <w:tcW w:w="9072" w:type="dxa"/>
          </w:tcPr>
          <w:p w:rsidR="00BA7564" w:rsidRPr="00C20720" w:rsidRDefault="00BA7564" w:rsidP="00BA7564">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Управление Федерального казначейства по Новгородской области (Администрация Волотовского муниципального округа Новгородской области, л/с 05503D01390)</w:t>
            </w:r>
          </w:p>
        </w:tc>
      </w:tr>
      <w:tr w:rsidR="00BA7564" w:rsidRPr="00C20720" w:rsidTr="001419F2">
        <w:tc>
          <w:tcPr>
            <w:tcW w:w="1560" w:type="dxa"/>
          </w:tcPr>
          <w:p w:rsidR="00BA7564" w:rsidRPr="00C20720" w:rsidRDefault="00BA7564" w:rsidP="00C20720">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ИНН</w:t>
            </w:r>
          </w:p>
        </w:tc>
        <w:tc>
          <w:tcPr>
            <w:tcW w:w="9072" w:type="dxa"/>
          </w:tcPr>
          <w:p w:rsidR="00BA7564" w:rsidRPr="00C20720" w:rsidRDefault="00BA7564" w:rsidP="00BA7564">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5303003458</w:t>
            </w:r>
          </w:p>
        </w:tc>
      </w:tr>
      <w:tr w:rsidR="00BA7564" w:rsidRPr="00C20720" w:rsidTr="001419F2">
        <w:tc>
          <w:tcPr>
            <w:tcW w:w="1560" w:type="dxa"/>
          </w:tcPr>
          <w:p w:rsidR="00BA7564" w:rsidRPr="00C20720" w:rsidRDefault="00BA7564" w:rsidP="00C20720">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КПП</w:t>
            </w:r>
          </w:p>
        </w:tc>
        <w:tc>
          <w:tcPr>
            <w:tcW w:w="9072" w:type="dxa"/>
          </w:tcPr>
          <w:p w:rsidR="00BA7564" w:rsidRPr="00C20720" w:rsidRDefault="00BA7564" w:rsidP="00BA7564">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530301001</w:t>
            </w:r>
          </w:p>
        </w:tc>
      </w:tr>
      <w:tr w:rsidR="00BA7564" w:rsidRPr="00C20720" w:rsidTr="001419F2">
        <w:tc>
          <w:tcPr>
            <w:tcW w:w="1560" w:type="dxa"/>
          </w:tcPr>
          <w:p w:rsidR="00BA7564" w:rsidRPr="00C20720" w:rsidRDefault="00BA7564" w:rsidP="00C20720">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Счет</w:t>
            </w:r>
          </w:p>
        </w:tc>
        <w:tc>
          <w:tcPr>
            <w:tcW w:w="9072" w:type="dxa"/>
          </w:tcPr>
          <w:p w:rsidR="00BA7564" w:rsidRPr="00C20720" w:rsidRDefault="00BA7564" w:rsidP="00BA7564">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03232643495100005000</w:t>
            </w:r>
          </w:p>
        </w:tc>
      </w:tr>
      <w:tr w:rsidR="00BA7564" w:rsidRPr="00C20720" w:rsidTr="001419F2">
        <w:tc>
          <w:tcPr>
            <w:tcW w:w="1560" w:type="dxa"/>
          </w:tcPr>
          <w:p w:rsidR="00BA7564" w:rsidRPr="00C20720" w:rsidRDefault="00BA7564" w:rsidP="00C20720">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Наименования банка</w:t>
            </w:r>
          </w:p>
        </w:tc>
        <w:tc>
          <w:tcPr>
            <w:tcW w:w="9072" w:type="dxa"/>
          </w:tcPr>
          <w:p w:rsidR="00BA7564" w:rsidRPr="00C20720" w:rsidRDefault="00BA7564" w:rsidP="00BA7564">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ОТДЕЛЕНИЕ НОВГОРОД БАНКА РОССИИ//УФК ПО НОВГОРОДСКОЙ ОБЛАСТИ г. Великий Новгород</w:t>
            </w:r>
          </w:p>
        </w:tc>
      </w:tr>
      <w:tr w:rsidR="00BA7564" w:rsidRPr="00C20720" w:rsidTr="001419F2">
        <w:tc>
          <w:tcPr>
            <w:tcW w:w="1560" w:type="dxa"/>
          </w:tcPr>
          <w:p w:rsidR="00BA7564" w:rsidRPr="00C20720" w:rsidRDefault="00BA7564" w:rsidP="00C20720">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ЕКС</w:t>
            </w:r>
          </w:p>
        </w:tc>
        <w:tc>
          <w:tcPr>
            <w:tcW w:w="9072" w:type="dxa"/>
          </w:tcPr>
          <w:p w:rsidR="00BA7564" w:rsidRPr="00C20720" w:rsidRDefault="00BA7564" w:rsidP="00BA7564">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40102810145370000042</w:t>
            </w:r>
          </w:p>
        </w:tc>
      </w:tr>
      <w:tr w:rsidR="00BA7564" w:rsidRPr="00C20720" w:rsidTr="001419F2">
        <w:tc>
          <w:tcPr>
            <w:tcW w:w="1560" w:type="dxa"/>
          </w:tcPr>
          <w:p w:rsidR="00BA7564" w:rsidRPr="00C20720" w:rsidRDefault="00BA7564" w:rsidP="00C20720">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БИК</w:t>
            </w:r>
          </w:p>
        </w:tc>
        <w:tc>
          <w:tcPr>
            <w:tcW w:w="9072" w:type="dxa"/>
          </w:tcPr>
          <w:p w:rsidR="00BA7564" w:rsidRPr="00C20720" w:rsidRDefault="00BA7564" w:rsidP="00BA7564">
            <w:pPr>
              <w:spacing w:after="0" w:line="240" w:lineRule="auto"/>
              <w:jc w:val="both"/>
              <w:rPr>
                <w:rFonts w:ascii="Times New Roman" w:hAnsi="Times New Roman" w:cs="Times New Roman"/>
                <w:sz w:val="14"/>
                <w:szCs w:val="14"/>
              </w:rPr>
            </w:pPr>
            <w:r w:rsidRPr="00C20720">
              <w:rPr>
                <w:rFonts w:ascii="Times New Roman" w:hAnsi="Times New Roman" w:cs="Times New Roman"/>
                <w:sz w:val="14"/>
                <w:szCs w:val="14"/>
              </w:rPr>
              <w:t>014959900</w:t>
            </w:r>
          </w:p>
        </w:tc>
      </w:tr>
    </w:tbl>
    <w:p w:rsidR="00BA7564" w:rsidRPr="00BA7564" w:rsidRDefault="00BA7564" w:rsidP="00C20720">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 xml:space="preserve">Возврат задатков участникам, не победившим в аукционе, осуществляется в течение трех рабочих дней со дня подписания протокола о результатах аукциона. </w:t>
      </w:r>
    </w:p>
    <w:p w:rsidR="00BA7564" w:rsidRPr="00BA7564" w:rsidRDefault="00BA7564" w:rsidP="00C20720">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Победителем аукциона признается участник, предложивший наибольшую цену на право заключения договора на размещение нестационарного торгового объекта (далее Договор).</w:t>
      </w:r>
    </w:p>
    <w:p w:rsidR="00BA7564" w:rsidRPr="00BA7564" w:rsidRDefault="00BA7564" w:rsidP="00C20720">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Договор с победителем заключается в течение трех рабочих дней после объявления протокола о результатах аукциона при наличии платежного документа по результатам аукциона.</w:t>
      </w:r>
    </w:p>
    <w:p w:rsidR="00BA7564" w:rsidRPr="00BA7564" w:rsidRDefault="00BA7564" w:rsidP="00C20720">
      <w:pPr>
        <w:spacing w:after="0" w:line="240" w:lineRule="auto"/>
        <w:ind w:firstLine="284"/>
        <w:jc w:val="both"/>
        <w:rPr>
          <w:rFonts w:ascii="Times New Roman" w:hAnsi="Times New Roman" w:cs="Times New Roman"/>
          <w:sz w:val="16"/>
          <w:szCs w:val="16"/>
        </w:rPr>
      </w:pPr>
      <w:r w:rsidRPr="00BA7564">
        <w:rPr>
          <w:rFonts w:ascii="Times New Roman" w:hAnsi="Times New Roman" w:cs="Times New Roman"/>
          <w:sz w:val="16"/>
          <w:szCs w:val="16"/>
        </w:rPr>
        <w:t>Победитель аукциона вносит плату за право  заключения договора в течение трех рабочих дней со дня подписания протокола о результатах аукциона.</w:t>
      </w:r>
    </w:p>
    <w:p w:rsidR="00BA7564" w:rsidRPr="00BA7564" w:rsidRDefault="00BA7564" w:rsidP="00BA7564">
      <w:pPr>
        <w:spacing w:after="0" w:line="240" w:lineRule="auto"/>
        <w:ind w:firstLine="709"/>
        <w:jc w:val="both"/>
        <w:rPr>
          <w:rFonts w:ascii="Times New Roman" w:hAnsi="Times New Roman" w:cs="Times New Roman"/>
          <w:sz w:val="16"/>
          <w:szCs w:val="16"/>
        </w:rPr>
      </w:pPr>
    </w:p>
    <w:p w:rsidR="00BA7564" w:rsidRPr="00C20720" w:rsidRDefault="00BA7564" w:rsidP="00BA7564">
      <w:pPr>
        <w:widowControl w:val="0"/>
        <w:suppressAutoHyphens/>
        <w:autoSpaceDE w:val="0"/>
        <w:spacing w:after="0" w:line="240" w:lineRule="auto"/>
        <w:jc w:val="right"/>
        <w:rPr>
          <w:rFonts w:ascii="Times New Roman" w:eastAsia="Times New Roman" w:hAnsi="Times New Roman" w:cs="Times New Roman"/>
          <w:sz w:val="14"/>
          <w:szCs w:val="14"/>
          <w:lang w:eastAsia="ru-RU"/>
        </w:rPr>
      </w:pPr>
      <w:r w:rsidRPr="00C20720">
        <w:rPr>
          <w:rFonts w:ascii="Times New Roman" w:eastAsia="Times New Roman" w:hAnsi="Times New Roman" w:cs="Times New Roman"/>
          <w:sz w:val="14"/>
          <w:szCs w:val="14"/>
          <w:lang w:eastAsia="ru-RU"/>
        </w:rPr>
        <w:t>Приложение № 1</w:t>
      </w:r>
    </w:p>
    <w:p w:rsidR="00BA7564" w:rsidRPr="00C20720" w:rsidRDefault="00BA7564" w:rsidP="00BA7564">
      <w:pPr>
        <w:widowControl w:val="0"/>
        <w:suppressAutoHyphens/>
        <w:autoSpaceDE w:val="0"/>
        <w:spacing w:after="0" w:line="240" w:lineRule="auto"/>
        <w:ind w:firstLine="720"/>
        <w:jc w:val="right"/>
        <w:rPr>
          <w:rFonts w:ascii="Times New Roman" w:eastAsia="Times New Roman" w:hAnsi="Times New Roman" w:cs="Times New Roman"/>
          <w:sz w:val="14"/>
          <w:szCs w:val="14"/>
          <w:lang w:eastAsia="ru-RU"/>
        </w:rPr>
      </w:pPr>
      <w:r w:rsidRPr="00C20720">
        <w:rPr>
          <w:rFonts w:ascii="Times New Roman" w:eastAsia="Times New Roman" w:hAnsi="Times New Roman" w:cs="Times New Roman"/>
          <w:sz w:val="14"/>
          <w:szCs w:val="14"/>
          <w:lang w:eastAsia="ru-RU"/>
        </w:rPr>
        <w:t>к Положению о порядке размещения</w:t>
      </w:r>
    </w:p>
    <w:p w:rsidR="00BA7564" w:rsidRPr="00C20720" w:rsidRDefault="00BA7564" w:rsidP="00BA7564">
      <w:pPr>
        <w:widowControl w:val="0"/>
        <w:suppressAutoHyphens/>
        <w:autoSpaceDE w:val="0"/>
        <w:spacing w:after="0" w:line="240" w:lineRule="auto"/>
        <w:ind w:firstLine="720"/>
        <w:jc w:val="right"/>
        <w:rPr>
          <w:rFonts w:ascii="Times New Roman" w:eastAsia="Times New Roman" w:hAnsi="Times New Roman" w:cs="Times New Roman"/>
          <w:sz w:val="14"/>
          <w:szCs w:val="14"/>
          <w:lang w:eastAsia="ru-RU"/>
        </w:rPr>
      </w:pPr>
      <w:r w:rsidRPr="00C20720">
        <w:rPr>
          <w:rFonts w:ascii="Times New Roman" w:eastAsia="Times New Roman" w:hAnsi="Times New Roman" w:cs="Times New Roman"/>
          <w:sz w:val="14"/>
          <w:szCs w:val="14"/>
          <w:lang w:eastAsia="ru-RU"/>
        </w:rPr>
        <w:t xml:space="preserve"> нестационарных торговых объектов </w:t>
      </w:r>
    </w:p>
    <w:p w:rsidR="00BA7564" w:rsidRPr="00C20720" w:rsidRDefault="00BA7564" w:rsidP="00BA7564">
      <w:pPr>
        <w:widowControl w:val="0"/>
        <w:suppressAutoHyphens/>
        <w:autoSpaceDE w:val="0"/>
        <w:spacing w:after="0" w:line="240" w:lineRule="auto"/>
        <w:ind w:firstLine="720"/>
        <w:jc w:val="right"/>
        <w:rPr>
          <w:rFonts w:ascii="Times New Roman" w:eastAsia="Times New Roman" w:hAnsi="Times New Roman" w:cs="Times New Roman"/>
          <w:sz w:val="14"/>
          <w:szCs w:val="14"/>
          <w:lang w:eastAsia="ru-RU"/>
        </w:rPr>
      </w:pPr>
      <w:r w:rsidRPr="00C20720">
        <w:rPr>
          <w:rFonts w:ascii="Times New Roman" w:eastAsia="Times New Roman" w:hAnsi="Times New Roman" w:cs="Times New Roman"/>
          <w:sz w:val="14"/>
          <w:szCs w:val="14"/>
          <w:lang w:eastAsia="ru-RU"/>
        </w:rPr>
        <w:t xml:space="preserve">на территории </w:t>
      </w:r>
      <w:r w:rsidRPr="00C20720">
        <w:rPr>
          <w:rFonts w:ascii="Times New Roman" w:eastAsia="Times New Roman" w:hAnsi="Times New Roman" w:cs="Times New Roman"/>
          <w:bCs/>
          <w:sz w:val="14"/>
          <w:szCs w:val="14"/>
          <w:lang w:eastAsia="ru-RU"/>
        </w:rPr>
        <w:t>Волотовского муниципального округа</w:t>
      </w:r>
    </w:p>
    <w:p w:rsidR="00BA7564" w:rsidRPr="00BA7564" w:rsidRDefault="00BA7564" w:rsidP="00BA7564">
      <w:pPr>
        <w:widowControl w:val="0"/>
        <w:suppressAutoHyphens/>
        <w:autoSpaceDE w:val="0"/>
        <w:spacing w:after="0" w:line="240" w:lineRule="auto"/>
        <w:ind w:firstLine="720"/>
        <w:jc w:val="both"/>
        <w:rPr>
          <w:rFonts w:ascii="Times New Roman" w:eastAsia="Times New Roman" w:hAnsi="Times New Roman" w:cs="Times New Roman"/>
          <w:sz w:val="16"/>
          <w:szCs w:val="16"/>
          <w:lang w:eastAsia="ru-RU"/>
        </w:rPr>
      </w:pPr>
    </w:p>
    <w:p w:rsidR="00BA7564" w:rsidRPr="00BA7564" w:rsidRDefault="00BA7564" w:rsidP="00BA7564">
      <w:pPr>
        <w:widowControl w:val="0"/>
        <w:autoSpaceDE w:val="0"/>
        <w:autoSpaceDN w:val="0"/>
        <w:spacing w:after="0" w:line="240" w:lineRule="auto"/>
        <w:jc w:val="right"/>
        <w:rPr>
          <w:rFonts w:ascii="Times New Roman" w:hAnsi="Times New Roman" w:cs="Times New Roman"/>
          <w:sz w:val="16"/>
          <w:szCs w:val="16"/>
          <w:lang w:eastAsia="ru-RU"/>
        </w:rPr>
      </w:pPr>
      <w:r w:rsidRPr="00BA7564">
        <w:rPr>
          <w:rFonts w:ascii="Times New Roman" w:hAnsi="Times New Roman" w:cs="Times New Roman"/>
          <w:sz w:val="16"/>
          <w:szCs w:val="16"/>
          <w:lang w:eastAsia="ru-RU"/>
        </w:rPr>
        <w:t>Примерная форма</w:t>
      </w:r>
    </w:p>
    <w:tbl>
      <w:tblPr>
        <w:tblW w:w="0" w:type="auto"/>
        <w:tblLook w:val="01E0" w:firstRow="1" w:lastRow="1" w:firstColumn="1" w:lastColumn="1" w:noHBand="0" w:noVBand="0"/>
      </w:tblPr>
      <w:tblGrid>
        <w:gridCol w:w="3271"/>
        <w:gridCol w:w="7469"/>
      </w:tblGrid>
      <w:tr w:rsidR="00BA7564" w:rsidRPr="00BA7564" w:rsidTr="00C4018D">
        <w:tc>
          <w:tcPr>
            <w:tcW w:w="3271" w:type="dxa"/>
          </w:tcPr>
          <w:p w:rsidR="00BA7564" w:rsidRPr="00BA7564" w:rsidRDefault="00BA7564" w:rsidP="00BA7564">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69" w:type="dxa"/>
          </w:tcPr>
          <w:p w:rsidR="00BA7564" w:rsidRPr="00BA7564" w:rsidRDefault="00BA7564" w:rsidP="00C20720">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Главе муниципального округа</w:t>
            </w:r>
          </w:p>
          <w:p w:rsidR="00BA7564" w:rsidRPr="00BA7564" w:rsidRDefault="00BA7564" w:rsidP="00C20720">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от ________________________________________</w:t>
            </w:r>
          </w:p>
          <w:p w:rsidR="00C20720" w:rsidRDefault="00BA7564" w:rsidP="00C20720">
            <w:pPr>
              <w:widowControl w:val="0"/>
              <w:pBdr>
                <w:bottom w:val="single" w:sz="12" w:space="1" w:color="auto"/>
              </w:pBdr>
              <w:autoSpaceDE w:val="0"/>
              <w:autoSpaceDN w:val="0"/>
              <w:spacing w:after="0" w:line="240" w:lineRule="auto"/>
              <w:jc w:val="right"/>
              <w:rPr>
                <w:rFonts w:ascii="Times New Roman" w:eastAsia="Times New Roman" w:hAnsi="Times New Roman" w:cs="Times New Roman"/>
                <w:sz w:val="14"/>
                <w:szCs w:val="14"/>
                <w:lang w:eastAsia="ru-RU"/>
              </w:rPr>
            </w:pPr>
            <w:r w:rsidRPr="00C20720">
              <w:rPr>
                <w:rFonts w:ascii="Times New Roman" w:eastAsia="Times New Roman" w:hAnsi="Times New Roman" w:cs="Times New Roman"/>
                <w:sz w:val="14"/>
                <w:szCs w:val="14"/>
                <w:lang w:eastAsia="ru-RU"/>
              </w:rPr>
              <w:t xml:space="preserve">                    (наименование юридического лица,</w:t>
            </w:r>
          </w:p>
          <w:p w:rsidR="00C20720" w:rsidRPr="00C20720" w:rsidRDefault="00C20720" w:rsidP="00C20720">
            <w:pPr>
              <w:widowControl w:val="0"/>
              <w:pBdr>
                <w:bottom w:val="single" w:sz="12" w:space="1" w:color="auto"/>
              </w:pBdr>
              <w:autoSpaceDE w:val="0"/>
              <w:autoSpaceDN w:val="0"/>
              <w:spacing w:after="0" w:line="240" w:lineRule="auto"/>
              <w:jc w:val="right"/>
              <w:rPr>
                <w:rFonts w:ascii="Times New Roman" w:eastAsia="Times New Roman" w:hAnsi="Times New Roman" w:cs="Times New Roman"/>
                <w:sz w:val="14"/>
                <w:szCs w:val="14"/>
                <w:lang w:eastAsia="ru-RU"/>
              </w:rPr>
            </w:pPr>
          </w:p>
          <w:p w:rsidR="00BA7564" w:rsidRPr="00C20720" w:rsidRDefault="00BA7564" w:rsidP="00C20720">
            <w:pPr>
              <w:widowControl w:val="0"/>
              <w:autoSpaceDE w:val="0"/>
              <w:autoSpaceDN w:val="0"/>
              <w:spacing w:after="0" w:line="240" w:lineRule="auto"/>
              <w:jc w:val="right"/>
              <w:rPr>
                <w:rFonts w:ascii="Times New Roman" w:eastAsia="Times New Roman" w:hAnsi="Times New Roman" w:cs="Times New Roman"/>
                <w:sz w:val="14"/>
                <w:szCs w:val="14"/>
                <w:lang w:eastAsia="ru-RU"/>
              </w:rPr>
            </w:pPr>
            <w:r w:rsidRPr="00C20720">
              <w:rPr>
                <w:rFonts w:ascii="Times New Roman" w:eastAsia="Times New Roman" w:hAnsi="Times New Roman" w:cs="Times New Roman"/>
                <w:sz w:val="14"/>
                <w:szCs w:val="14"/>
                <w:lang w:eastAsia="ru-RU"/>
              </w:rPr>
              <w:t xml:space="preserve">                    ФИО индивидуального предпринимателя)</w:t>
            </w:r>
          </w:p>
          <w:p w:rsidR="00BA7564" w:rsidRPr="00BA7564" w:rsidRDefault="00BA7564" w:rsidP="00C20720">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ИНН_______________________________________</w:t>
            </w:r>
          </w:p>
          <w:p w:rsidR="00BA7564" w:rsidRPr="00BA7564" w:rsidRDefault="00BA7564" w:rsidP="00C20720">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ОГРН______________________________________</w:t>
            </w:r>
          </w:p>
          <w:p w:rsidR="00BA7564" w:rsidRPr="00BA7564" w:rsidRDefault="00BA7564" w:rsidP="00C20720">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юридический адрес: _________________________</w:t>
            </w:r>
          </w:p>
          <w:p w:rsidR="00BA7564" w:rsidRPr="00BA7564" w:rsidRDefault="00BA7564" w:rsidP="00C20720">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___________________________________________</w:t>
            </w:r>
          </w:p>
          <w:p w:rsidR="00BA7564" w:rsidRPr="00BA7564" w:rsidRDefault="00BA7564" w:rsidP="00C20720">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номер телефона:_____________________________</w:t>
            </w:r>
          </w:p>
          <w:p w:rsidR="00BA7564" w:rsidRPr="00BA7564" w:rsidRDefault="00BA7564" w:rsidP="00C20720">
            <w:pPr>
              <w:widowControl w:val="0"/>
              <w:autoSpaceDE w:val="0"/>
              <w:autoSpaceDN w:val="0"/>
              <w:spacing w:after="0" w:line="240" w:lineRule="auto"/>
              <w:jc w:val="right"/>
              <w:rPr>
                <w:rFonts w:ascii="Times New Roman" w:eastAsia="Times New Roman" w:hAnsi="Times New Roman" w:cs="Times New Roman"/>
                <w:sz w:val="16"/>
                <w:szCs w:val="16"/>
                <w:lang w:eastAsia="ru-RU"/>
              </w:rPr>
            </w:pPr>
          </w:p>
        </w:tc>
      </w:tr>
    </w:tbl>
    <w:p w:rsidR="00BA7564" w:rsidRPr="00BA7564" w:rsidRDefault="00BA7564" w:rsidP="00C20720">
      <w:pPr>
        <w:widowControl w:val="0"/>
        <w:autoSpaceDE w:val="0"/>
        <w:autoSpaceDN w:val="0"/>
        <w:spacing w:after="0" w:line="240" w:lineRule="auto"/>
        <w:jc w:val="center"/>
        <w:rPr>
          <w:rFonts w:ascii="Times New Roman" w:hAnsi="Times New Roman" w:cs="Times New Roman"/>
          <w:sz w:val="16"/>
          <w:szCs w:val="16"/>
          <w:lang w:eastAsia="ru-RU"/>
        </w:rPr>
      </w:pPr>
      <w:r w:rsidRPr="00BA7564">
        <w:rPr>
          <w:rFonts w:ascii="Times New Roman" w:hAnsi="Times New Roman" w:cs="Times New Roman"/>
          <w:sz w:val="16"/>
          <w:szCs w:val="16"/>
          <w:lang w:eastAsia="ru-RU"/>
        </w:rPr>
        <w:t>ЗАЯВКА</w:t>
      </w:r>
    </w:p>
    <w:p w:rsidR="00BA7564" w:rsidRPr="00BA7564" w:rsidRDefault="00BA7564" w:rsidP="00C20720">
      <w:pPr>
        <w:widowControl w:val="0"/>
        <w:autoSpaceDE w:val="0"/>
        <w:autoSpaceDN w:val="0"/>
        <w:spacing w:after="0" w:line="240" w:lineRule="auto"/>
        <w:jc w:val="center"/>
        <w:rPr>
          <w:rFonts w:ascii="Times New Roman" w:hAnsi="Times New Roman" w:cs="Times New Roman"/>
          <w:sz w:val="16"/>
          <w:szCs w:val="16"/>
          <w:lang w:eastAsia="ru-RU"/>
        </w:rPr>
      </w:pPr>
      <w:r w:rsidRPr="00BA7564">
        <w:rPr>
          <w:rFonts w:ascii="Times New Roman" w:hAnsi="Times New Roman" w:cs="Times New Roman"/>
          <w:sz w:val="16"/>
          <w:szCs w:val="16"/>
          <w:lang w:eastAsia="ru-RU"/>
        </w:rPr>
        <w:t>на участие в аукционе по приобретению права на заключение</w:t>
      </w:r>
      <w:r w:rsidR="00C20720">
        <w:rPr>
          <w:rFonts w:ascii="Times New Roman" w:hAnsi="Times New Roman" w:cs="Times New Roman"/>
          <w:sz w:val="16"/>
          <w:szCs w:val="16"/>
          <w:lang w:eastAsia="ru-RU"/>
        </w:rPr>
        <w:t xml:space="preserve"> </w:t>
      </w:r>
      <w:r w:rsidRPr="00BA7564">
        <w:rPr>
          <w:rFonts w:ascii="Times New Roman" w:hAnsi="Times New Roman" w:cs="Times New Roman"/>
          <w:sz w:val="16"/>
          <w:szCs w:val="16"/>
          <w:lang w:eastAsia="ru-RU"/>
        </w:rPr>
        <w:t>договора на право размещения нестационарного торгового объекта на</w:t>
      </w:r>
    </w:p>
    <w:p w:rsidR="00BA7564" w:rsidRPr="00BA7564" w:rsidRDefault="00BA7564" w:rsidP="00C20720">
      <w:pPr>
        <w:widowControl w:val="0"/>
        <w:autoSpaceDE w:val="0"/>
        <w:autoSpaceDN w:val="0"/>
        <w:spacing w:after="0" w:line="240" w:lineRule="auto"/>
        <w:jc w:val="center"/>
        <w:rPr>
          <w:rFonts w:ascii="Times New Roman" w:hAnsi="Times New Roman" w:cs="Times New Roman"/>
          <w:sz w:val="16"/>
          <w:szCs w:val="16"/>
          <w:lang w:eastAsia="ru-RU"/>
        </w:rPr>
      </w:pPr>
      <w:r w:rsidRPr="00BA7564">
        <w:rPr>
          <w:rFonts w:ascii="Times New Roman" w:hAnsi="Times New Roman" w:cs="Times New Roman"/>
          <w:sz w:val="16"/>
          <w:szCs w:val="16"/>
          <w:lang w:eastAsia="ru-RU"/>
        </w:rPr>
        <w:t xml:space="preserve">территории </w:t>
      </w:r>
      <w:r w:rsidRPr="00BA7564">
        <w:rPr>
          <w:rFonts w:ascii="Times New Roman" w:hAnsi="Times New Roman" w:cs="Times New Roman"/>
          <w:bCs/>
          <w:sz w:val="16"/>
          <w:szCs w:val="16"/>
          <w:lang w:eastAsia="ru-RU"/>
        </w:rPr>
        <w:t>Волотовского муниципального округа</w:t>
      </w:r>
      <w:r w:rsidR="00C20720">
        <w:rPr>
          <w:rFonts w:ascii="Times New Roman" w:hAnsi="Times New Roman" w:cs="Times New Roman"/>
          <w:sz w:val="16"/>
          <w:szCs w:val="16"/>
          <w:lang w:eastAsia="ru-RU"/>
        </w:rPr>
        <w:t xml:space="preserve"> </w:t>
      </w:r>
      <w:r w:rsidRPr="00BA7564">
        <w:rPr>
          <w:rFonts w:ascii="Times New Roman" w:hAnsi="Times New Roman" w:cs="Times New Roman"/>
          <w:sz w:val="16"/>
          <w:szCs w:val="16"/>
          <w:lang w:eastAsia="ru-RU"/>
        </w:rPr>
        <w:t>(для индивидуального предпринимателя)</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lastRenderedPageBreak/>
        <w:t xml:space="preserve"> "___" _____________ 20____ года</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________________________________________</w:t>
      </w:r>
      <w:r w:rsidR="00C20720">
        <w:rPr>
          <w:rFonts w:ascii="Times New Roman" w:hAnsi="Times New Roman" w:cs="Times New Roman"/>
          <w:sz w:val="16"/>
          <w:szCs w:val="16"/>
          <w:lang w:eastAsia="ru-RU"/>
        </w:rPr>
        <w:t>______________________________________________________________</w:t>
      </w:r>
      <w:r w:rsidRPr="00BA7564">
        <w:rPr>
          <w:rFonts w:ascii="Times New Roman" w:hAnsi="Times New Roman" w:cs="Times New Roman"/>
          <w:sz w:val="16"/>
          <w:szCs w:val="16"/>
          <w:lang w:eastAsia="ru-RU"/>
        </w:rPr>
        <w:t>__________________________</w:t>
      </w:r>
    </w:p>
    <w:p w:rsidR="00BA7564" w:rsidRPr="00C20720" w:rsidRDefault="00BA7564" w:rsidP="00C20720">
      <w:pPr>
        <w:widowControl w:val="0"/>
        <w:autoSpaceDE w:val="0"/>
        <w:autoSpaceDN w:val="0"/>
        <w:spacing w:after="0" w:line="240" w:lineRule="auto"/>
        <w:jc w:val="center"/>
        <w:rPr>
          <w:rFonts w:ascii="Times New Roman" w:hAnsi="Times New Roman" w:cs="Times New Roman"/>
          <w:sz w:val="14"/>
          <w:szCs w:val="14"/>
          <w:lang w:eastAsia="ru-RU"/>
        </w:rPr>
      </w:pPr>
      <w:r w:rsidRPr="00C20720">
        <w:rPr>
          <w:rFonts w:ascii="Times New Roman" w:hAnsi="Times New Roman" w:cs="Times New Roman"/>
          <w:sz w:val="14"/>
          <w:szCs w:val="14"/>
          <w:lang w:eastAsia="ru-RU"/>
        </w:rPr>
        <w:t>(ФИО индивидуального предпринимателя, подавшего заявку)</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_____________________________________</w:t>
      </w:r>
      <w:r w:rsidR="00C20720">
        <w:rPr>
          <w:rFonts w:ascii="Times New Roman" w:hAnsi="Times New Roman" w:cs="Times New Roman"/>
          <w:sz w:val="16"/>
          <w:szCs w:val="16"/>
          <w:lang w:eastAsia="ru-RU"/>
        </w:rPr>
        <w:t>______________________________________________________________</w:t>
      </w:r>
      <w:r w:rsidRPr="00BA7564">
        <w:rPr>
          <w:rFonts w:ascii="Times New Roman" w:hAnsi="Times New Roman" w:cs="Times New Roman"/>
          <w:sz w:val="16"/>
          <w:szCs w:val="16"/>
          <w:lang w:eastAsia="ru-RU"/>
        </w:rPr>
        <w:t>_____________________________</w:t>
      </w:r>
    </w:p>
    <w:p w:rsidR="00BA7564" w:rsidRPr="00C4018D" w:rsidRDefault="00BA7564" w:rsidP="00C4018D">
      <w:pPr>
        <w:widowControl w:val="0"/>
        <w:autoSpaceDE w:val="0"/>
        <w:autoSpaceDN w:val="0"/>
        <w:spacing w:after="0" w:line="240" w:lineRule="auto"/>
        <w:jc w:val="center"/>
        <w:rPr>
          <w:rFonts w:ascii="Times New Roman" w:hAnsi="Times New Roman" w:cs="Times New Roman"/>
          <w:sz w:val="14"/>
          <w:szCs w:val="14"/>
          <w:lang w:eastAsia="ru-RU"/>
        </w:rPr>
      </w:pPr>
      <w:r w:rsidRPr="00C20720">
        <w:rPr>
          <w:rFonts w:ascii="Times New Roman" w:hAnsi="Times New Roman" w:cs="Times New Roman"/>
          <w:sz w:val="14"/>
          <w:szCs w:val="14"/>
          <w:lang w:eastAsia="ru-RU"/>
        </w:rPr>
        <w:t>(номер свидетельства о государственной регистрации ИП)</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заявляе</w:t>
      </w:r>
      <w:r w:rsidR="00C4018D">
        <w:rPr>
          <w:rFonts w:ascii="Times New Roman" w:hAnsi="Times New Roman" w:cs="Times New Roman"/>
          <w:sz w:val="16"/>
          <w:szCs w:val="16"/>
          <w:lang w:eastAsia="ru-RU"/>
        </w:rPr>
        <w:t>т о своем намерении принять участие в открытом аукционе</w:t>
      </w:r>
      <w:r w:rsidRPr="00BA7564">
        <w:rPr>
          <w:rFonts w:ascii="Times New Roman" w:hAnsi="Times New Roman" w:cs="Times New Roman"/>
          <w:sz w:val="16"/>
          <w:szCs w:val="16"/>
          <w:lang w:eastAsia="ru-RU"/>
        </w:rPr>
        <w:t xml:space="preserve"> по</w:t>
      </w:r>
      <w:r w:rsidR="00C4018D">
        <w:rPr>
          <w:rFonts w:ascii="Times New Roman" w:hAnsi="Times New Roman" w:cs="Times New Roman"/>
          <w:sz w:val="16"/>
          <w:szCs w:val="16"/>
          <w:lang w:eastAsia="ru-RU"/>
        </w:rPr>
        <w:t xml:space="preserve"> приобретению права на заключение договора на право </w:t>
      </w:r>
      <w:r w:rsidRPr="00BA7564">
        <w:rPr>
          <w:rFonts w:ascii="Times New Roman" w:hAnsi="Times New Roman" w:cs="Times New Roman"/>
          <w:sz w:val="16"/>
          <w:szCs w:val="16"/>
          <w:lang w:eastAsia="ru-RU"/>
        </w:rPr>
        <w:t>размещения</w:t>
      </w:r>
      <w:r w:rsidR="00C4018D">
        <w:rPr>
          <w:rFonts w:ascii="Times New Roman" w:hAnsi="Times New Roman" w:cs="Times New Roman"/>
          <w:sz w:val="16"/>
          <w:szCs w:val="16"/>
          <w:lang w:eastAsia="ru-RU"/>
        </w:rPr>
        <w:t xml:space="preserve"> нестационарного торгового объекта на территории</w:t>
      </w:r>
      <w:r w:rsidRPr="00BA7564">
        <w:rPr>
          <w:rFonts w:ascii="Times New Roman" w:hAnsi="Times New Roman" w:cs="Times New Roman"/>
          <w:sz w:val="16"/>
          <w:szCs w:val="16"/>
          <w:lang w:eastAsia="ru-RU"/>
        </w:rPr>
        <w:t xml:space="preserve"> </w:t>
      </w:r>
      <w:r w:rsidRPr="00BA7564">
        <w:rPr>
          <w:rFonts w:ascii="Times New Roman" w:hAnsi="Times New Roman" w:cs="Times New Roman"/>
          <w:bCs/>
          <w:sz w:val="16"/>
          <w:szCs w:val="16"/>
          <w:lang w:eastAsia="ru-RU"/>
        </w:rPr>
        <w:t>Волотовского муниципального округа</w:t>
      </w:r>
      <w:r w:rsidRPr="00BA7564">
        <w:rPr>
          <w:rFonts w:ascii="Times New Roman" w:hAnsi="Times New Roman" w:cs="Times New Roman"/>
          <w:sz w:val="16"/>
          <w:szCs w:val="16"/>
          <w:lang w:eastAsia="ru-RU"/>
        </w:rPr>
        <w:t xml:space="preserve"> по адресу: _________________________________</w:t>
      </w:r>
      <w:r w:rsidR="00C4018D">
        <w:rPr>
          <w:rFonts w:ascii="Times New Roman" w:hAnsi="Times New Roman" w:cs="Times New Roman"/>
          <w:sz w:val="16"/>
          <w:szCs w:val="16"/>
          <w:lang w:eastAsia="ru-RU"/>
        </w:rPr>
        <w:t>________________________</w:t>
      </w:r>
      <w:r w:rsidRPr="00BA7564">
        <w:rPr>
          <w:rFonts w:ascii="Times New Roman" w:hAnsi="Times New Roman" w:cs="Times New Roman"/>
          <w:sz w:val="16"/>
          <w:szCs w:val="16"/>
          <w:lang w:eastAsia="ru-RU"/>
        </w:rPr>
        <w:t>_</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____________________________________________________________________________________________________________________________________.</w:t>
      </w:r>
    </w:p>
    <w:p w:rsidR="00BA7564" w:rsidRPr="00C4018D" w:rsidRDefault="00BA7564" w:rsidP="00C4018D">
      <w:pPr>
        <w:widowControl w:val="0"/>
        <w:autoSpaceDE w:val="0"/>
        <w:autoSpaceDN w:val="0"/>
        <w:spacing w:after="0" w:line="240" w:lineRule="auto"/>
        <w:jc w:val="center"/>
        <w:rPr>
          <w:rFonts w:ascii="Times New Roman" w:hAnsi="Times New Roman" w:cs="Times New Roman"/>
          <w:sz w:val="14"/>
          <w:szCs w:val="14"/>
          <w:lang w:eastAsia="ru-RU"/>
        </w:rPr>
      </w:pPr>
      <w:r w:rsidRPr="00C4018D">
        <w:rPr>
          <w:rFonts w:ascii="Times New Roman" w:hAnsi="Times New Roman" w:cs="Times New Roman"/>
          <w:sz w:val="14"/>
          <w:szCs w:val="14"/>
          <w:lang w:eastAsia="ru-RU"/>
        </w:rPr>
        <w:t>(указать вид деятельности объекта)</w:t>
      </w:r>
    </w:p>
    <w:p w:rsidR="00BA7564" w:rsidRPr="00BA7564" w:rsidRDefault="00C4018D" w:rsidP="00C4018D">
      <w:pPr>
        <w:widowControl w:val="0"/>
        <w:autoSpaceDE w:val="0"/>
        <w:autoSpaceDN w:val="0"/>
        <w:spacing w:after="0" w:line="240" w:lineRule="auto"/>
        <w:ind w:firstLine="284"/>
        <w:jc w:val="both"/>
        <w:rPr>
          <w:rFonts w:ascii="Times New Roman" w:hAnsi="Times New Roman" w:cs="Times New Roman"/>
          <w:sz w:val="16"/>
          <w:szCs w:val="16"/>
          <w:lang w:eastAsia="ru-RU"/>
        </w:rPr>
      </w:pPr>
      <w:r>
        <w:rPr>
          <w:rFonts w:ascii="Times New Roman" w:hAnsi="Times New Roman" w:cs="Times New Roman"/>
          <w:sz w:val="16"/>
          <w:szCs w:val="16"/>
          <w:lang w:eastAsia="ru-RU"/>
        </w:rPr>
        <w:t xml:space="preserve">С условиями проведения открытого аукциона и порядком </w:t>
      </w:r>
      <w:r w:rsidR="00BA7564" w:rsidRPr="00BA7564">
        <w:rPr>
          <w:rFonts w:ascii="Times New Roman" w:hAnsi="Times New Roman" w:cs="Times New Roman"/>
          <w:sz w:val="16"/>
          <w:szCs w:val="16"/>
          <w:lang w:eastAsia="ru-RU"/>
        </w:rPr>
        <w:t>проведения открытого аукциона ознакомлен(а) и согласен(а).</w:t>
      </w:r>
    </w:p>
    <w:p w:rsidR="00BA7564" w:rsidRPr="00BA7564" w:rsidRDefault="00BA7564" w:rsidP="00C4018D">
      <w:pPr>
        <w:widowControl w:val="0"/>
        <w:autoSpaceDE w:val="0"/>
        <w:autoSpaceDN w:val="0"/>
        <w:spacing w:after="0" w:line="240" w:lineRule="auto"/>
        <w:ind w:firstLine="284"/>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Решение о результатах открытого аукциона прошу сообщить по адресу:____________________</w:t>
      </w:r>
      <w:r w:rsidR="00C4018D">
        <w:rPr>
          <w:rFonts w:ascii="Times New Roman" w:hAnsi="Times New Roman" w:cs="Times New Roman"/>
          <w:sz w:val="16"/>
          <w:szCs w:val="16"/>
          <w:lang w:eastAsia="ru-RU"/>
        </w:rPr>
        <w:t>_____</w:t>
      </w:r>
      <w:r w:rsidRPr="00BA7564">
        <w:rPr>
          <w:rFonts w:ascii="Times New Roman" w:hAnsi="Times New Roman" w:cs="Times New Roman"/>
          <w:sz w:val="16"/>
          <w:szCs w:val="16"/>
          <w:lang w:eastAsia="ru-RU"/>
        </w:rPr>
        <w:t>___________</w:t>
      </w:r>
      <w:r w:rsidR="00C4018D">
        <w:rPr>
          <w:rFonts w:ascii="Times New Roman" w:hAnsi="Times New Roman" w:cs="Times New Roman"/>
          <w:sz w:val="16"/>
          <w:szCs w:val="16"/>
          <w:lang w:eastAsia="ru-RU"/>
        </w:rPr>
        <w:t>______________________</w:t>
      </w:r>
      <w:r w:rsidRPr="00BA7564">
        <w:rPr>
          <w:rFonts w:ascii="Times New Roman" w:hAnsi="Times New Roman" w:cs="Times New Roman"/>
          <w:sz w:val="16"/>
          <w:szCs w:val="16"/>
          <w:lang w:eastAsia="ru-RU"/>
        </w:rPr>
        <w:t>___</w:t>
      </w:r>
    </w:p>
    <w:p w:rsidR="00BA7564" w:rsidRPr="00BA7564" w:rsidRDefault="00BA7564" w:rsidP="00C4018D">
      <w:pPr>
        <w:widowControl w:val="0"/>
        <w:autoSpaceDE w:val="0"/>
        <w:autoSpaceDN w:val="0"/>
        <w:spacing w:after="0" w:line="240" w:lineRule="auto"/>
        <w:ind w:firstLine="284"/>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Банковские реквизиты: _____________________________________</w:t>
      </w:r>
      <w:r w:rsidR="00C4018D">
        <w:rPr>
          <w:rFonts w:ascii="Times New Roman" w:hAnsi="Times New Roman" w:cs="Times New Roman"/>
          <w:sz w:val="16"/>
          <w:szCs w:val="16"/>
          <w:lang w:eastAsia="ru-RU"/>
        </w:rPr>
        <w:t>________________________________________________________________</w:t>
      </w:r>
      <w:r w:rsidRPr="00BA7564">
        <w:rPr>
          <w:rFonts w:ascii="Times New Roman" w:hAnsi="Times New Roman" w:cs="Times New Roman"/>
          <w:sz w:val="16"/>
          <w:szCs w:val="16"/>
          <w:lang w:eastAsia="ru-RU"/>
        </w:rPr>
        <w:t>______.</w:t>
      </w:r>
    </w:p>
    <w:p w:rsidR="00BA7564" w:rsidRPr="00BA7564" w:rsidRDefault="00BA7564" w:rsidP="00C4018D">
      <w:pPr>
        <w:widowControl w:val="0"/>
        <w:autoSpaceDE w:val="0"/>
        <w:autoSpaceDN w:val="0"/>
        <w:spacing w:after="0" w:line="240" w:lineRule="auto"/>
        <w:ind w:firstLine="284"/>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Номер телефона: _______________________________________________</w:t>
      </w:r>
      <w:r w:rsidR="00C4018D">
        <w:rPr>
          <w:rFonts w:ascii="Times New Roman" w:hAnsi="Times New Roman" w:cs="Times New Roman"/>
          <w:sz w:val="16"/>
          <w:szCs w:val="16"/>
          <w:lang w:eastAsia="ru-RU"/>
        </w:rPr>
        <w:t>______________________________________________________________</w:t>
      </w:r>
      <w:r w:rsidRPr="00BA7564">
        <w:rPr>
          <w:rFonts w:ascii="Times New Roman" w:hAnsi="Times New Roman" w:cs="Times New Roman"/>
          <w:sz w:val="16"/>
          <w:szCs w:val="16"/>
          <w:lang w:eastAsia="ru-RU"/>
        </w:rPr>
        <w:t>___.</w:t>
      </w:r>
    </w:p>
    <w:p w:rsidR="00BA7564" w:rsidRPr="00BA7564" w:rsidRDefault="00BA7564" w:rsidP="00C4018D">
      <w:pPr>
        <w:spacing w:after="0" w:line="240" w:lineRule="auto"/>
        <w:ind w:firstLine="284"/>
        <w:jc w:val="both"/>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Даю согласие на обработку и передачу сообщенных мною персональных данных в соответствии со статьей 9 Федерального закона от 27 июля 2006 года № 152-ФЗ «О персональных данных». Настоящее согласие не устанавливает предельных сроков обработки персональных данных. Порядок отзыва согласия на обработку персональных данных мне известен.</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Индивидуальный предприниматель _________     ________________________</w:t>
      </w:r>
    </w:p>
    <w:p w:rsidR="00BA7564" w:rsidRPr="00C4018D" w:rsidRDefault="00BA7564" w:rsidP="00BA7564">
      <w:pPr>
        <w:widowControl w:val="0"/>
        <w:autoSpaceDE w:val="0"/>
        <w:autoSpaceDN w:val="0"/>
        <w:spacing w:after="0" w:line="240" w:lineRule="auto"/>
        <w:jc w:val="both"/>
        <w:rPr>
          <w:rFonts w:ascii="Times New Roman" w:hAnsi="Times New Roman" w:cs="Times New Roman"/>
          <w:sz w:val="14"/>
          <w:szCs w:val="14"/>
          <w:lang w:eastAsia="ru-RU"/>
        </w:rPr>
      </w:pPr>
      <w:r w:rsidRPr="00C4018D">
        <w:rPr>
          <w:rFonts w:ascii="Times New Roman" w:hAnsi="Times New Roman" w:cs="Times New Roman"/>
          <w:sz w:val="14"/>
          <w:szCs w:val="14"/>
          <w:lang w:eastAsia="ru-RU"/>
        </w:rPr>
        <w:t xml:space="preserve">                                         </w:t>
      </w:r>
      <w:r w:rsidR="00C4018D">
        <w:rPr>
          <w:rFonts w:ascii="Times New Roman" w:hAnsi="Times New Roman" w:cs="Times New Roman"/>
          <w:sz w:val="14"/>
          <w:szCs w:val="14"/>
          <w:lang w:eastAsia="ru-RU"/>
        </w:rPr>
        <w:t xml:space="preserve">                         </w:t>
      </w:r>
      <w:r w:rsidRPr="00C4018D">
        <w:rPr>
          <w:rFonts w:ascii="Times New Roman" w:hAnsi="Times New Roman" w:cs="Times New Roman"/>
          <w:sz w:val="14"/>
          <w:szCs w:val="14"/>
          <w:lang w:eastAsia="ru-RU"/>
        </w:rPr>
        <w:t xml:space="preserve">  (подпись)            (расшифровка подписи)</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"____" _________________ 20___ года</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 xml:space="preserve">Принято  _______________________         </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 xml:space="preserve"> __________________    ____________________________________</w:t>
      </w:r>
    </w:p>
    <w:p w:rsidR="00BA7564" w:rsidRPr="00C4018D" w:rsidRDefault="00BA7564" w:rsidP="00BA7564">
      <w:pPr>
        <w:widowControl w:val="0"/>
        <w:autoSpaceDE w:val="0"/>
        <w:autoSpaceDN w:val="0"/>
        <w:spacing w:after="0" w:line="240" w:lineRule="auto"/>
        <w:jc w:val="both"/>
        <w:rPr>
          <w:rFonts w:ascii="Times New Roman" w:hAnsi="Times New Roman" w:cs="Times New Roman"/>
          <w:sz w:val="14"/>
          <w:szCs w:val="14"/>
          <w:lang w:eastAsia="ru-RU"/>
        </w:rPr>
      </w:pPr>
      <w:r w:rsidRPr="00C4018D">
        <w:rPr>
          <w:rFonts w:ascii="Times New Roman" w:hAnsi="Times New Roman" w:cs="Times New Roman"/>
          <w:sz w:val="14"/>
          <w:szCs w:val="14"/>
          <w:lang w:eastAsia="ru-RU"/>
        </w:rPr>
        <w:t xml:space="preserve">            </w:t>
      </w:r>
      <w:r w:rsidR="00C4018D">
        <w:rPr>
          <w:rFonts w:ascii="Times New Roman" w:hAnsi="Times New Roman" w:cs="Times New Roman"/>
          <w:sz w:val="14"/>
          <w:szCs w:val="14"/>
          <w:lang w:eastAsia="ru-RU"/>
        </w:rPr>
        <w:t xml:space="preserve">   (подпись)                 </w:t>
      </w:r>
      <w:r w:rsidRPr="00C4018D">
        <w:rPr>
          <w:rFonts w:ascii="Times New Roman" w:hAnsi="Times New Roman" w:cs="Times New Roman"/>
          <w:sz w:val="14"/>
          <w:szCs w:val="14"/>
          <w:lang w:eastAsia="ru-RU"/>
        </w:rPr>
        <w:t xml:space="preserve">       (ФИО лица, принявшего документы)</w:t>
      </w:r>
    </w:p>
    <w:p w:rsidR="00BA7564" w:rsidRPr="00C4018D" w:rsidRDefault="00BA7564" w:rsidP="00C4018D">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"___" _________________ 20____ год</w:t>
      </w:r>
    </w:p>
    <w:p w:rsidR="00BA7564" w:rsidRPr="00C4018D" w:rsidRDefault="00BA7564" w:rsidP="00BA7564">
      <w:pPr>
        <w:widowControl w:val="0"/>
        <w:suppressAutoHyphens/>
        <w:autoSpaceDE w:val="0"/>
        <w:spacing w:after="0" w:line="240" w:lineRule="auto"/>
        <w:jc w:val="right"/>
        <w:rPr>
          <w:rFonts w:ascii="Times New Roman" w:eastAsia="Times New Roman" w:hAnsi="Times New Roman" w:cs="Times New Roman"/>
          <w:sz w:val="14"/>
          <w:szCs w:val="14"/>
          <w:lang w:eastAsia="ru-RU"/>
        </w:rPr>
      </w:pPr>
      <w:r w:rsidRPr="00C4018D">
        <w:rPr>
          <w:rFonts w:ascii="Times New Roman" w:eastAsia="Times New Roman" w:hAnsi="Times New Roman" w:cs="Times New Roman"/>
          <w:sz w:val="14"/>
          <w:szCs w:val="14"/>
          <w:lang w:eastAsia="ru-RU"/>
        </w:rPr>
        <w:t>Приложение № 2</w:t>
      </w:r>
    </w:p>
    <w:p w:rsidR="00BA7564" w:rsidRPr="00C4018D" w:rsidRDefault="00BA7564" w:rsidP="00BA7564">
      <w:pPr>
        <w:widowControl w:val="0"/>
        <w:suppressAutoHyphens/>
        <w:autoSpaceDE w:val="0"/>
        <w:spacing w:after="0" w:line="240" w:lineRule="auto"/>
        <w:jc w:val="right"/>
        <w:rPr>
          <w:rFonts w:ascii="Times New Roman" w:eastAsia="Times New Roman" w:hAnsi="Times New Roman" w:cs="Times New Roman"/>
          <w:sz w:val="14"/>
          <w:szCs w:val="14"/>
          <w:lang w:eastAsia="ru-RU"/>
        </w:rPr>
      </w:pPr>
      <w:r w:rsidRPr="00C4018D">
        <w:rPr>
          <w:rFonts w:ascii="Times New Roman" w:eastAsia="Times New Roman" w:hAnsi="Times New Roman" w:cs="Times New Roman"/>
          <w:sz w:val="14"/>
          <w:szCs w:val="14"/>
          <w:lang w:eastAsia="ru-RU"/>
        </w:rPr>
        <w:t xml:space="preserve">к Положению о порядке размещения </w:t>
      </w:r>
    </w:p>
    <w:p w:rsidR="00BA7564" w:rsidRPr="00C4018D" w:rsidRDefault="00BA7564" w:rsidP="00BA7564">
      <w:pPr>
        <w:widowControl w:val="0"/>
        <w:suppressAutoHyphens/>
        <w:autoSpaceDE w:val="0"/>
        <w:spacing w:after="0" w:line="240" w:lineRule="auto"/>
        <w:jc w:val="right"/>
        <w:rPr>
          <w:rFonts w:ascii="Times New Roman" w:eastAsia="Times New Roman" w:hAnsi="Times New Roman" w:cs="Times New Roman"/>
          <w:sz w:val="14"/>
          <w:szCs w:val="14"/>
          <w:lang w:eastAsia="ru-RU"/>
        </w:rPr>
      </w:pPr>
      <w:r w:rsidRPr="00C4018D">
        <w:rPr>
          <w:rFonts w:ascii="Times New Roman" w:eastAsia="Times New Roman" w:hAnsi="Times New Roman" w:cs="Times New Roman"/>
          <w:sz w:val="14"/>
          <w:szCs w:val="14"/>
          <w:lang w:eastAsia="ru-RU"/>
        </w:rPr>
        <w:t xml:space="preserve">нестационарных торговых объектов </w:t>
      </w:r>
    </w:p>
    <w:p w:rsidR="00BA7564" w:rsidRPr="00C4018D" w:rsidRDefault="00BA7564" w:rsidP="00BA7564">
      <w:pPr>
        <w:widowControl w:val="0"/>
        <w:suppressAutoHyphens/>
        <w:autoSpaceDE w:val="0"/>
        <w:spacing w:after="0" w:line="240" w:lineRule="auto"/>
        <w:jc w:val="right"/>
        <w:rPr>
          <w:rFonts w:ascii="Times New Roman" w:eastAsia="Times New Roman" w:hAnsi="Times New Roman" w:cs="Times New Roman"/>
          <w:sz w:val="14"/>
          <w:szCs w:val="14"/>
          <w:lang w:eastAsia="ru-RU"/>
        </w:rPr>
      </w:pPr>
      <w:r w:rsidRPr="00C4018D">
        <w:rPr>
          <w:rFonts w:ascii="Times New Roman" w:eastAsia="Times New Roman" w:hAnsi="Times New Roman" w:cs="Times New Roman"/>
          <w:sz w:val="14"/>
          <w:szCs w:val="14"/>
          <w:lang w:eastAsia="ru-RU"/>
        </w:rPr>
        <w:t xml:space="preserve">на территории </w:t>
      </w:r>
      <w:r w:rsidRPr="00C4018D">
        <w:rPr>
          <w:rFonts w:ascii="Times New Roman" w:eastAsia="Times New Roman" w:hAnsi="Times New Roman" w:cs="Times New Roman"/>
          <w:bCs/>
          <w:sz w:val="14"/>
          <w:szCs w:val="14"/>
          <w:lang w:eastAsia="ru-RU"/>
        </w:rPr>
        <w:t>Волотовского муниципального округа</w:t>
      </w:r>
    </w:p>
    <w:p w:rsidR="00BA7564" w:rsidRPr="00BA7564" w:rsidRDefault="00BA7564" w:rsidP="00BA7564">
      <w:pPr>
        <w:widowControl w:val="0"/>
        <w:suppressAutoHyphens/>
        <w:autoSpaceDE w:val="0"/>
        <w:spacing w:after="0" w:line="240" w:lineRule="auto"/>
        <w:ind w:firstLine="720"/>
        <w:jc w:val="both"/>
        <w:rPr>
          <w:rFonts w:ascii="Times New Roman" w:eastAsia="Times New Roman" w:hAnsi="Times New Roman" w:cs="Times New Roman"/>
          <w:sz w:val="16"/>
          <w:szCs w:val="16"/>
          <w:lang w:eastAsia="ru-RU"/>
        </w:rPr>
      </w:pPr>
    </w:p>
    <w:p w:rsidR="00BA7564" w:rsidRPr="00BA7564" w:rsidRDefault="00BA7564" w:rsidP="00C4018D">
      <w:pPr>
        <w:widowControl w:val="0"/>
        <w:autoSpaceDE w:val="0"/>
        <w:autoSpaceDN w:val="0"/>
        <w:spacing w:after="0" w:line="240" w:lineRule="auto"/>
        <w:jc w:val="right"/>
        <w:rPr>
          <w:rFonts w:ascii="Times New Roman" w:hAnsi="Times New Roman" w:cs="Times New Roman"/>
          <w:sz w:val="16"/>
          <w:szCs w:val="16"/>
          <w:lang w:eastAsia="ru-RU"/>
        </w:rPr>
      </w:pPr>
      <w:r w:rsidRPr="00BA7564">
        <w:rPr>
          <w:rFonts w:ascii="Times New Roman" w:hAnsi="Times New Roman" w:cs="Times New Roman"/>
          <w:sz w:val="16"/>
          <w:szCs w:val="16"/>
          <w:lang w:eastAsia="ru-RU"/>
        </w:rPr>
        <w:t xml:space="preserve">                                                                                              Примерная форма</w:t>
      </w:r>
    </w:p>
    <w:tbl>
      <w:tblPr>
        <w:tblW w:w="0" w:type="auto"/>
        <w:tblLook w:val="01E0" w:firstRow="1" w:lastRow="1" w:firstColumn="1" w:lastColumn="1" w:noHBand="0" w:noVBand="0"/>
      </w:tblPr>
      <w:tblGrid>
        <w:gridCol w:w="3271"/>
        <w:gridCol w:w="7469"/>
      </w:tblGrid>
      <w:tr w:rsidR="00BA7564" w:rsidRPr="00BA7564" w:rsidTr="00C4018D">
        <w:tc>
          <w:tcPr>
            <w:tcW w:w="3271" w:type="dxa"/>
          </w:tcPr>
          <w:p w:rsidR="00BA7564" w:rsidRPr="00BA7564" w:rsidRDefault="00BA7564" w:rsidP="00BA7564">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69" w:type="dxa"/>
          </w:tcPr>
          <w:p w:rsidR="00BA7564" w:rsidRPr="00BA7564" w:rsidRDefault="00BA7564" w:rsidP="00C4018D">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Главе  муниципального округа</w:t>
            </w:r>
          </w:p>
          <w:p w:rsidR="00BA7564" w:rsidRPr="00BA7564" w:rsidRDefault="00BA7564" w:rsidP="00C4018D">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от ________________________________________</w:t>
            </w:r>
          </w:p>
          <w:p w:rsidR="00BA7564" w:rsidRDefault="00BA7564" w:rsidP="00C4018D">
            <w:pPr>
              <w:widowControl w:val="0"/>
              <w:pBdr>
                <w:bottom w:val="single" w:sz="12" w:space="1" w:color="auto"/>
              </w:pBdr>
              <w:autoSpaceDE w:val="0"/>
              <w:autoSpaceDN w:val="0"/>
              <w:spacing w:after="0" w:line="240" w:lineRule="auto"/>
              <w:jc w:val="right"/>
              <w:rPr>
                <w:rFonts w:ascii="Times New Roman" w:eastAsia="Times New Roman" w:hAnsi="Times New Roman" w:cs="Times New Roman"/>
                <w:sz w:val="14"/>
                <w:szCs w:val="14"/>
                <w:lang w:eastAsia="ru-RU"/>
              </w:rPr>
            </w:pPr>
            <w:r w:rsidRPr="00C4018D">
              <w:rPr>
                <w:rFonts w:ascii="Times New Roman" w:eastAsia="Times New Roman" w:hAnsi="Times New Roman" w:cs="Times New Roman"/>
                <w:sz w:val="14"/>
                <w:szCs w:val="14"/>
                <w:lang w:eastAsia="ru-RU"/>
              </w:rPr>
              <w:t xml:space="preserve">                    (наименование юридического лица,</w:t>
            </w:r>
          </w:p>
          <w:p w:rsidR="00C4018D" w:rsidRPr="00C4018D" w:rsidRDefault="00C4018D" w:rsidP="00C4018D">
            <w:pPr>
              <w:widowControl w:val="0"/>
              <w:pBdr>
                <w:bottom w:val="single" w:sz="12" w:space="1" w:color="auto"/>
              </w:pBdr>
              <w:autoSpaceDE w:val="0"/>
              <w:autoSpaceDN w:val="0"/>
              <w:spacing w:after="0" w:line="240" w:lineRule="auto"/>
              <w:jc w:val="right"/>
              <w:rPr>
                <w:rFonts w:ascii="Times New Roman" w:eastAsia="Times New Roman" w:hAnsi="Times New Roman" w:cs="Times New Roman"/>
                <w:sz w:val="14"/>
                <w:szCs w:val="14"/>
                <w:lang w:eastAsia="ru-RU"/>
              </w:rPr>
            </w:pPr>
          </w:p>
          <w:p w:rsidR="00BA7564" w:rsidRPr="00BA7564" w:rsidRDefault="00BA7564" w:rsidP="00C4018D">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C4018D">
              <w:rPr>
                <w:rFonts w:ascii="Times New Roman" w:eastAsia="Times New Roman" w:hAnsi="Times New Roman" w:cs="Times New Roman"/>
                <w:sz w:val="14"/>
                <w:szCs w:val="14"/>
                <w:lang w:eastAsia="ru-RU"/>
              </w:rPr>
              <w:t xml:space="preserve">                    ФИО индивидуального предпринимателя</w:t>
            </w:r>
            <w:r w:rsidRPr="00BA7564">
              <w:rPr>
                <w:rFonts w:ascii="Times New Roman" w:eastAsia="Times New Roman" w:hAnsi="Times New Roman" w:cs="Times New Roman"/>
                <w:sz w:val="16"/>
                <w:szCs w:val="16"/>
                <w:lang w:eastAsia="ru-RU"/>
              </w:rPr>
              <w:t>)</w:t>
            </w:r>
          </w:p>
          <w:p w:rsidR="00BA7564" w:rsidRPr="00BA7564" w:rsidRDefault="00BA7564" w:rsidP="00C4018D">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ИНН_______________________________________</w:t>
            </w:r>
          </w:p>
          <w:p w:rsidR="00BA7564" w:rsidRPr="00BA7564" w:rsidRDefault="00BA7564" w:rsidP="00C4018D">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ОГРН______________________________________</w:t>
            </w:r>
          </w:p>
          <w:p w:rsidR="00BA7564" w:rsidRPr="00BA7564" w:rsidRDefault="00BA7564" w:rsidP="00C4018D">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юридический адрес: _________________________</w:t>
            </w:r>
          </w:p>
          <w:p w:rsidR="00BA7564" w:rsidRPr="00BA7564" w:rsidRDefault="00BA7564" w:rsidP="00C4018D">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номер телефона:_____________________________</w:t>
            </w:r>
          </w:p>
          <w:p w:rsidR="00BA7564" w:rsidRPr="00BA7564" w:rsidRDefault="00BA7564" w:rsidP="00BA7564">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bl>
    <w:p w:rsidR="00BA7564" w:rsidRPr="00BA7564" w:rsidRDefault="00BA7564" w:rsidP="00BA7564">
      <w:pPr>
        <w:widowControl w:val="0"/>
        <w:autoSpaceDE w:val="0"/>
        <w:autoSpaceDN w:val="0"/>
        <w:spacing w:after="0" w:line="240" w:lineRule="auto"/>
        <w:jc w:val="center"/>
        <w:rPr>
          <w:rFonts w:ascii="Times New Roman" w:hAnsi="Times New Roman" w:cs="Times New Roman"/>
          <w:sz w:val="16"/>
          <w:szCs w:val="16"/>
          <w:lang w:eastAsia="ru-RU"/>
        </w:rPr>
      </w:pPr>
      <w:r w:rsidRPr="00BA7564">
        <w:rPr>
          <w:rFonts w:ascii="Times New Roman" w:hAnsi="Times New Roman" w:cs="Times New Roman"/>
          <w:sz w:val="16"/>
          <w:szCs w:val="16"/>
          <w:lang w:eastAsia="ru-RU"/>
        </w:rPr>
        <w:t>ЗАЯВКА</w:t>
      </w:r>
    </w:p>
    <w:p w:rsidR="00C4018D" w:rsidRDefault="00BA7564" w:rsidP="00BA7564">
      <w:pPr>
        <w:widowControl w:val="0"/>
        <w:autoSpaceDE w:val="0"/>
        <w:autoSpaceDN w:val="0"/>
        <w:spacing w:after="0" w:line="240" w:lineRule="auto"/>
        <w:jc w:val="center"/>
        <w:rPr>
          <w:rFonts w:ascii="Times New Roman" w:hAnsi="Times New Roman" w:cs="Times New Roman"/>
          <w:sz w:val="16"/>
          <w:szCs w:val="16"/>
          <w:lang w:eastAsia="ru-RU"/>
        </w:rPr>
      </w:pPr>
      <w:r w:rsidRPr="00BA7564">
        <w:rPr>
          <w:rFonts w:ascii="Times New Roman" w:hAnsi="Times New Roman" w:cs="Times New Roman"/>
          <w:sz w:val="16"/>
          <w:szCs w:val="16"/>
          <w:lang w:eastAsia="ru-RU"/>
        </w:rPr>
        <w:t xml:space="preserve">на участие в аукционе по приобретению права на заключение договора на право размещения нестационарного торгового объекта </w:t>
      </w:r>
    </w:p>
    <w:p w:rsidR="00BA7564" w:rsidRPr="00BA7564" w:rsidRDefault="00BA7564" w:rsidP="00BA7564">
      <w:pPr>
        <w:widowControl w:val="0"/>
        <w:autoSpaceDE w:val="0"/>
        <w:autoSpaceDN w:val="0"/>
        <w:spacing w:after="0" w:line="240" w:lineRule="auto"/>
        <w:jc w:val="center"/>
        <w:rPr>
          <w:rFonts w:ascii="Times New Roman" w:hAnsi="Times New Roman" w:cs="Times New Roman"/>
          <w:sz w:val="16"/>
          <w:szCs w:val="16"/>
          <w:lang w:eastAsia="ru-RU"/>
        </w:rPr>
      </w:pPr>
      <w:r w:rsidRPr="00BA7564">
        <w:rPr>
          <w:rFonts w:ascii="Times New Roman" w:hAnsi="Times New Roman" w:cs="Times New Roman"/>
          <w:sz w:val="16"/>
          <w:szCs w:val="16"/>
          <w:lang w:eastAsia="ru-RU"/>
        </w:rPr>
        <w:t xml:space="preserve">на территории </w:t>
      </w:r>
      <w:r w:rsidRPr="00BA7564">
        <w:rPr>
          <w:rFonts w:ascii="Times New Roman" w:hAnsi="Times New Roman" w:cs="Times New Roman"/>
          <w:bCs/>
          <w:sz w:val="16"/>
          <w:szCs w:val="16"/>
          <w:lang w:eastAsia="ru-RU"/>
        </w:rPr>
        <w:t>Волотовского муниципального округа</w:t>
      </w:r>
    </w:p>
    <w:p w:rsidR="00BA7564" w:rsidRPr="00BA7564" w:rsidRDefault="00BA7564" w:rsidP="00C4018D">
      <w:pPr>
        <w:widowControl w:val="0"/>
        <w:autoSpaceDE w:val="0"/>
        <w:autoSpaceDN w:val="0"/>
        <w:spacing w:after="0" w:line="240" w:lineRule="auto"/>
        <w:jc w:val="center"/>
        <w:rPr>
          <w:rFonts w:ascii="Times New Roman" w:hAnsi="Times New Roman" w:cs="Times New Roman"/>
          <w:sz w:val="16"/>
          <w:szCs w:val="16"/>
          <w:lang w:eastAsia="ru-RU"/>
        </w:rPr>
      </w:pPr>
      <w:r w:rsidRPr="00BA7564">
        <w:rPr>
          <w:rFonts w:ascii="Times New Roman" w:hAnsi="Times New Roman" w:cs="Times New Roman"/>
          <w:sz w:val="16"/>
          <w:szCs w:val="16"/>
          <w:lang w:eastAsia="ru-RU"/>
        </w:rPr>
        <w:t>(для юридического лица)</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 xml:space="preserve"> "___" _____________ 20____ года</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_____________________________________</w:t>
      </w:r>
      <w:r w:rsidR="00C4018D">
        <w:rPr>
          <w:rFonts w:ascii="Times New Roman" w:hAnsi="Times New Roman" w:cs="Times New Roman"/>
          <w:sz w:val="16"/>
          <w:szCs w:val="16"/>
          <w:lang w:eastAsia="ru-RU"/>
        </w:rPr>
        <w:t>_________________________________________________________________</w:t>
      </w:r>
      <w:r w:rsidRPr="00BA7564">
        <w:rPr>
          <w:rFonts w:ascii="Times New Roman" w:hAnsi="Times New Roman" w:cs="Times New Roman"/>
          <w:sz w:val="16"/>
          <w:szCs w:val="16"/>
          <w:lang w:eastAsia="ru-RU"/>
        </w:rPr>
        <w:t>_____________________________,</w:t>
      </w:r>
    </w:p>
    <w:p w:rsidR="00BA7564" w:rsidRPr="00C4018D" w:rsidRDefault="00BA7564" w:rsidP="00C4018D">
      <w:pPr>
        <w:widowControl w:val="0"/>
        <w:autoSpaceDE w:val="0"/>
        <w:autoSpaceDN w:val="0"/>
        <w:spacing w:after="0" w:line="240" w:lineRule="auto"/>
        <w:jc w:val="center"/>
        <w:rPr>
          <w:rFonts w:ascii="Times New Roman" w:hAnsi="Times New Roman" w:cs="Times New Roman"/>
          <w:sz w:val="14"/>
          <w:szCs w:val="14"/>
          <w:lang w:eastAsia="ru-RU"/>
        </w:rPr>
      </w:pPr>
      <w:r w:rsidRPr="00C4018D">
        <w:rPr>
          <w:rFonts w:ascii="Times New Roman" w:hAnsi="Times New Roman" w:cs="Times New Roman"/>
          <w:sz w:val="14"/>
          <w:szCs w:val="14"/>
          <w:lang w:eastAsia="ru-RU"/>
        </w:rPr>
        <w:t>(полное наименование юридического лица, подавшего заявку)</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зарегистрированное ________</w:t>
      </w:r>
      <w:r w:rsidR="00C4018D">
        <w:rPr>
          <w:rFonts w:ascii="Times New Roman" w:hAnsi="Times New Roman" w:cs="Times New Roman"/>
          <w:sz w:val="16"/>
          <w:szCs w:val="16"/>
          <w:lang w:eastAsia="ru-RU"/>
        </w:rPr>
        <w:t>___________________________________________________________________</w:t>
      </w:r>
      <w:r w:rsidRPr="00BA7564">
        <w:rPr>
          <w:rFonts w:ascii="Times New Roman" w:hAnsi="Times New Roman" w:cs="Times New Roman"/>
          <w:sz w:val="16"/>
          <w:szCs w:val="16"/>
          <w:lang w:eastAsia="ru-RU"/>
        </w:rPr>
        <w:t>_____________________________________</w:t>
      </w:r>
    </w:p>
    <w:p w:rsidR="00BA7564" w:rsidRPr="00C4018D" w:rsidRDefault="00BA7564" w:rsidP="00C4018D">
      <w:pPr>
        <w:widowControl w:val="0"/>
        <w:autoSpaceDE w:val="0"/>
        <w:autoSpaceDN w:val="0"/>
        <w:spacing w:after="0" w:line="240" w:lineRule="auto"/>
        <w:jc w:val="center"/>
        <w:rPr>
          <w:rFonts w:ascii="Times New Roman" w:hAnsi="Times New Roman" w:cs="Times New Roman"/>
          <w:sz w:val="14"/>
          <w:szCs w:val="14"/>
          <w:lang w:eastAsia="ru-RU"/>
        </w:rPr>
      </w:pPr>
      <w:r w:rsidRPr="00C4018D">
        <w:rPr>
          <w:rFonts w:ascii="Times New Roman" w:hAnsi="Times New Roman" w:cs="Times New Roman"/>
          <w:sz w:val="14"/>
          <w:szCs w:val="14"/>
          <w:lang w:eastAsia="ru-RU"/>
        </w:rPr>
        <w:t>(наименование органа, зарегистрировавшего юридическое лицо)</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по юридическому адресу ____________________</w:t>
      </w:r>
      <w:r w:rsidR="00C4018D">
        <w:rPr>
          <w:rFonts w:ascii="Times New Roman" w:hAnsi="Times New Roman" w:cs="Times New Roman"/>
          <w:sz w:val="16"/>
          <w:szCs w:val="16"/>
          <w:lang w:eastAsia="ru-RU"/>
        </w:rPr>
        <w:t>____________________________________________________________________</w:t>
      </w:r>
      <w:r w:rsidRPr="00BA7564">
        <w:rPr>
          <w:rFonts w:ascii="Times New Roman" w:hAnsi="Times New Roman" w:cs="Times New Roman"/>
          <w:sz w:val="16"/>
          <w:szCs w:val="16"/>
          <w:lang w:eastAsia="ru-RU"/>
        </w:rPr>
        <w:t>_____________________,</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о чем выдано свидетельство, серия __________ № ______________________,</w:t>
      </w:r>
    </w:p>
    <w:p w:rsidR="00BA7564" w:rsidRPr="00BA7564" w:rsidRDefault="00C4018D" w:rsidP="00BA7564">
      <w:pPr>
        <w:widowControl w:val="0"/>
        <w:autoSpaceDE w:val="0"/>
        <w:autoSpaceDN w:val="0"/>
        <w:spacing w:after="0" w:line="240" w:lineRule="auto"/>
        <w:jc w:val="both"/>
        <w:rPr>
          <w:rFonts w:ascii="Times New Roman" w:hAnsi="Times New Roman" w:cs="Times New Roman"/>
          <w:sz w:val="16"/>
          <w:szCs w:val="16"/>
          <w:lang w:eastAsia="ru-RU"/>
        </w:rPr>
      </w:pPr>
      <w:r>
        <w:rPr>
          <w:rFonts w:ascii="Times New Roman" w:hAnsi="Times New Roman" w:cs="Times New Roman"/>
          <w:sz w:val="16"/>
          <w:szCs w:val="16"/>
          <w:lang w:eastAsia="ru-RU"/>
        </w:rPr>
        <w:t xml:space="preserve">заявляет о своем намерении принять участие в открытом аукционе </w:t>
      </w:r>
      <w:r w:rsidR="00BA7564" w:rsidRPr="00BA7564">
        <w:rPr>
          <w:rFonts w:ascii="Times New Roman" w:hAnsi="Times New Roman" w:cs="Times New Roman"/>
          <w:sz w:val="16"/>
          <w:szCs w:val="16"/>
          <w:lang w:eastAsia="ru-RU"/>
        </w:rPr>
        <w:t>по</w:t>
      </w:r>
      <w:r>
        <w:rPr>
          <w:rFonts w:ascii="Times New Roman" w:hAnsi="Times New Roman" w:cs="Times New Roman"/>
          <w:sz w:val="16"/>
          <w:szCs w:val="16"/>
          <w:lang w:eastAsia="ru-RU"/>
        </w:rPr>
        <w:t xml:space="preserve"> приобретению права на заключение договора на право </w:t>
      </w:r>
      <w:r w:rsidR="00BA7564" w:rsidRPr="00BA7564">
        <w:rPr>
          <w:rFonts w:ascii="Times New Roman" w:hAnsi="Times New Roman" w:cs="Times New Roman"/>
          <w:sz w:val="16"/>
          <w:szCs w:val="16"/>
          <w:lang w:eastAsia="ru-RU"/>
        </w:rPr>
        <w:t>размещения</w:t>
      </w:r>
      <w:r>
        <w:rPr>
          <w:rFonts w:ascii="Times New Roman" w:hAnsi="Times New Roman" w:cs="Times New Roman"/>
          <w:sz w:val="16"/>
          <w:szCs w:val="16"/>
          <w:lang w:eastAsia="ru-RU"/>
        </w:rPr>
        <w:t xml:space="preserve"> нестационарного торгового объекта на территории</w:t>
      </w:r>
      <w:r w:rsidR="00BA7564" w:rsidRPr="00BA7564">
        <w:rPr>
          <w:rFonts w:ascii="Times New Roman" w:hAnsi="Times New Roman" w:cs="Times New Roman"/>
          <w:sz w:val="16"/>
          <w:szCs w:val="16"/>
          <w:lang w:eastAsia="ru-RU"/>
        </w:rPr>
        <w:t xml:space="preserve"> </w:t>
      </w:r>
      <w:r w:rsidR="00BA7564" w:rsidRPr="00BA7564">
        <w:rPr>
          <w:rFonts w:ascii="Times New Roman" w:hAnsi="Times New Roman" w:cs="Times New Roman"/>
          <w:bCs/>
          <w:sz w:val="16"/>
          <w:szCs w:val="16"/>
          <w:lang w:eastAsia="ru-RU"/>
        </w:rPr>
        <w:t>Волотовского муниципального округа</w:t>
      </w:r>
      <w:r w:rsidR="00BA7564" w:rsidRPr="00BA7564">
        <w:rPr>
          <w:rFonts w:ascii="Times New Roman" w:hAnsi="Times New Roman" w:cs="Times New Roman"/>
          <w:sz w:val="16"/>
          <w:szCs w:val="16"/>
          <w:lang w:eastAsia="ru-RU"/>
        </w:rPr>
        <w:t>__________________________________________________________________.</w:t>
      </w:r>
    </w:p>
    <w:p w:rsidR="00BA7564" w:rsidRPr="00C4018D" w:rsidRDefault="00C4018D" w:rsidP="00BA7564">
      <w:pPr>
        <w:widowControl w:val="0"/>
        <w:autoSpaceDE w:val="0"/>
        <w:autoSpaceDN w:val="0"/>
        <w:spacing w:after="0" w:line="240" w:lineRule="auto"/>
        <w:jc w:val="center"/>
        <w:rPr>
          <w:rFonts w:ascii="Times New Roman" w:hAnsi="Times New Roman" w:cs="Times New Roman"/>
          <w:sz w:val="14"/>
          <w:szCs w:val="14"/>
          <w:lang w:eastAsia="ru-RU"/>
        </w:rPr>
      </w:pPr>
      <w:r>
        <w:rPr>
          <w:rFonts w:ascii="Times New Roman" w:hAnsi="Times New Roman" w:cs="Times New Roman"/>
          <w:sz w:val="14"/>
          <w:szCs w:val="14"/>
          <w:lang w:eastAsia="ru-RU"/>
        </w:rPr>
        <w:t xml:space="preserve">                                                                                                                 </w:t>
      </w:r>
      <w:r w:rsidR="00BA7564" w:rsidRPr="00C4018D">
        <w:rPr>
          <w:rFonts w:ascii="Times New Roman" w:hAnsi="Times New Roman" w:cs="Times New Roman"/>
          <w:sz w:val="14"/>
          <w:szCs w:val="14"/>
          <w:lang w:eastAsia="ru-RU"/>
        </w:rPr>
        <w:t>(указать вид деятельности объекта)</w:t>
      </w:r>
    </w:p>
    <w:p w:rsidR="00BA7564" w:rsidRPr="00BA7564" w:rsidRDefault="00C4018D" w:rsidP="00C4018D">
      <w:pPr>
        <w:widowControl w:val="0"/>
        <w:autoSpaceDE w:val="0"/>
        <w:autoSpaceDN w:val="0"/>
        <w:spacing w:after="0" w:line="240" w:lineRule="auto"/>
        <w:ind w:firstLine="284"/>
        <w:jc w:val="both"/>
        <w:rPr>
          <w:rFonts w:ascii="Times New Roman" w:hAnsi="Times New Roman" w:cs="Times New Roman"/>
          <w:sz w:val="16"/>
          <w:szCs w:val="16"/>
          <w:lang w:eastAsia="ru-RU"/>
        </w:rPr>
      </w:pPr>
      <w:r>
        <w:rPr>
          <w:rFonts w:ascii="Times New Roman" w:hAnsi="Times New Roman" w:cs="Times New Roman"/>
          <w:sz w:val="16"/>
          <w:szCs w:val="16"/>
          <w:lang w:eastAsia="ru-RU"/>
        </w:rPr>
        <w:t>С условиями проведения открытого</w:t>
      </w:r>
      <w:r w:rsidR="00BA7564" w:rsidRPr="00BA7564">
        <w:rPr>
          <w:rFonts w:ascii="Times New Roman" w:hAnsi="Times New Roman" w:cs="Times New Roman"/>
          <w:sz w:val="16"/>
          <w:szCs w:val="16"/>
          <w:lang w:eastAsia="ru-RU"/>
        </w:rPr>
        <w:t xml:space="preserve"> аукциона </w:t>
      </w:r>
      <w:r>
        <w:rPr>
          <w:rFonts w:ascii="Times New Roman" w:hAnsi="Times New Roman" w:cs="Times New Roman"/>
          <w:sz w:val="16"/>
          <w:szCs w:val="16"/>
          <w:lang w:eastAsia="ru-RU"/>
        </w:rPr>
        <w:t xml:space="preserve">и </w:t>
      </w:r>
      <w:r w:rsidR="00BA7564" w:rsidRPr="00BA7564">
        <w:rPr>
          <w:rFonts w:ascii="Times New Roman" w:hAnsi="Times New Roman" w:cs="Times New Roman"/>
          <w:sz w:val="16"/>
          <w:szCs w:val="16"/>
          <w:lang w:eastAsia="ru-RU"/>
        </w:rPr>
        <w:t>порядком проведения</w:t>
      </w:r>
      <w:r>
        <w:rPr>
          <w:rFonts w:ascii="Times New Roman" w:hAnsi="Times New Roman" w:cs="Times New Roman"/>
          <w:sz w:val="16"/>
          <w:szCs w:val="16"/>
          <w:lang w:eastAsia="ru-RU"/>
        </w:rPr>
        <w:t xml:space="preserve"> </w:t>
      </w:r>
      <w:r w:rsidR="00BA7564" w:rsidRPr="00BA7564">
        <w:rPr>
          <w:rFonts w:ascii="Times New Roman" w:hAnsi="Times New Roman" w:cs="Times New Roman"/>
          <w:sz w:val="16"/>
          <w:szCs w:val="16"/>
          <w:lang w:eastAsia="ru-RU"/>
        </w:rPr>
        <w:t>открытого аукциона ознакомлен(а) и согласен(а).</w:t>
      </w:r>
    </w:p>
    <w:p w:rsidR="00BA7564" w:rsidRPr="00BA7564" w:rsidRDefault="00BA7564" w:rsidP="00C4018D">
      <w:pPr>
        <w:widowControl w:val="0"/>
        <w:autoSpaceDE w:val="0"/>
        <w:autoSpaceDN w:val="0"/>
        <w:spacing w:after="0" w:line="240" w:lineRule="auto"/>
        <w:ind w:firstLine="284"/>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Реше</w:t>
      </w:r>
      <w:r w:rsidR="00C4018D">
        <w:rPr>
          <w:rFonts w:ascii="Times New Roman" w:hAnsi="Times New Roman" w:cs="Times New Roman"/>
          <w:sz w:val="16"/>
          <w:szCs w:val="16"/>
          <w:lang w:eastAsia="ru-RU"/>
        </w:rPr>
        <w:t xml:space="preserve">ние о результатах открытого </w:t>
      </w:r>
      <w:r w:rsidRPr="00BA7564">
        <w:rPr>
          <w:rFonts w:ascii="Times New Roman" w:hAnsi="Times New Roman" w:cs="Times New Roman"/>
          <w:sz w:val="16"/>
          <w:szCs w:val="16"/>
          <w:lang w:eastAsia="ru-RU"/>
        </w:rPr>
        <w:t>аукциона  прошу сообщить по адресу:___________________________________________________</w:t>
      </w:r>
      <w:r w:rsidR="00C4018D">
        <w:rPr>
          <w:rFonts w:ascii="Times New Roman" w:hAnsi="Times New Roman" w:cs="Times New Roman"/>
          <w:sz w:val="16"/>
          <w:szCs w:val="16"/>
          <w:lang w:eastAsia="ru-RU"/>
        </w:rPr>
        <w:t>________</w:t>
      </w:r>
      <w:r w:rsidRPr="00BA7564">
        <w:rPr>
          <w:rFonts w:ascii="Times New Roman" w:hAnsi="Times New Roman" w:cs="Times New Roman"/>
          <w:sz w:val="16"/>
          <w:szCs w:val="16"/>
          <w:lang w:eastAsia="ru-RU"/>
        </w:rPr>
        <w:t>_____</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Банковские реквизиты: ________________________________________</w:t>
      </w:r>
      <w:r w:rsidR="00C4018D">
        <w:rPr>
          <w:rFonts w:ascii="Times New Roman" w:hAnsi="Times New Roman" w:cs="Times New Roman"/>
          <w:sz w:val="16"/>
          <w:szCs w:val="16"/>
          <w:lang w:eastAsia="ru-RU"/>
        </w:rPr>
        <w:t>_________________________________________________________________</w:t>
      </w:r>
      <w:r w:rsidRPr="00BA7564">
        <w:rPr>
          <w:rFonts w:ascii="Times New Roman" w:hAnsi="Times New Roman" w:cs="Times New Roman"/>
          <w:sz w:val="16"/>
          <w:szCs w:val="16"/>
          <w:lang w:eastAsia="ru-RU"/>
        </w:rPr>
        <w:t>___.</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Номер телефона: ______________________________________________</w:t>
      </w:r>
      <w:r w:rsidR="00C4018D">
        <w:rPr>
          <w:rFonts w:ascii="Times New Roman" w:hAnsi="Times New Roman" w:cs="Times New Roman"/>
          <w:sz w:val="16"/>
          <w:szCs w:val="16"/>
          <w:lang w:eastAsia="ru-RU"/>
        </w:rPr>
        <w:t>_________________________________________________________________</w:t>
      </w:r>
      <w:r w:rsidRPr="00BA7564">
        <w:rPr>
          <w:rFonts w:ascii="Times New Roman" w:hAnsi="Times New Roman" w:cs="Times New Roman"/>
          <w:sz w:val="16"/>
          <w:szCs w:val="16"/>
          <w:lang w:eastAsia="ru-RU"/>
        </w:rPr>
        <w:t>__.</w:t>
      </w:r>
    </w:p>
    <w:p w:rsidR="00BA7564" w:rsidRPr="00BA7564" w:rsidRDefault="00BA7564" w:rsidP="00C4018D">
      <w:pPr>
        <w:spacing w:after="0" w:line="240" w:lineRule="auto"/>
        <w:ind w:firstLine="284"/>
        <w:jc w:val="both"/>
        <w:rPr>
          <w:rFonts w:ascii="Times New Roman" w:eastAsia="Times New Roman" w:hAnsi="Times New Roman" w:cs="Times New Roman"/>
          <w:sz w:val="16"/>
          <w:szCs w:val="16"/>
          <w:lang w:eastAsia="ru-RU"/>
        </w:rPr>
      </w:pPr>
      <w:r w:rsidRPr="00BA7564">
        <w:rPr>
          <w:rFonts w:ascii="Times New Roman" w:eastAsia="Times New Roman" w:hAnsi="Times New Roman" w:cs="Times New Roman"/>
          <w:sz w:val="16"/>
          <w:szCs w:val="16"/>
          <w:lang w:eastAsia="ru-RU"/>
        </w:rPr>
        <w:t>Даю согласие на обработку и передачу сообщенных мною персональных данных в соответствии со статьей 9 Федерального закона от 27 июля 2006 года №152-ФЗ «О персональных данных». Настоящее согласие не устанавливает предельных сроков обработки персональных данных. Порядок отзыва согласия на обработку персональных данных мне известен.</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Руководитель_________________       ________________________________</w:t>
      </w:r>
    </w:p>
    <w:p w:rsidR="00BA7564" w:rsidRPr="00B24EE3" w:rsidRDefault="00BA7564" w:rsidP="00BA7564">
      <w:pPr>
        <w:widowControl w:val="0"/>
        <w:autoSpaceDE w:val="0"/>
        <w:autoSpaceDN w:val="0"/>
        <w:spacing w:after="0" w:line="240" w:lineRule="auto"/>
        <w:jc w:val="both"/>
        <w:rPr>
          <w:rFonts w:ascii="Times New Roman" w:hAnsi="Times New Roman" w:cs="Times New Roman"/>
          <w:sz w:val="14"/>
          <w:szCs w:val="14"/>
          <w:lang w:eastAsia="ru-RU"/>
        </w:rPr>
      </w:pPr>
      <w:r w:rsidRPr="00B24EE3">
        <w:rPr>
          <w:rFonts w:ascii="Times New Roman" w:hAnsi="Times New Roman" w:cs="Times New Roman"/>
          <w:sz w:val="14"/>
          <w:szCs w:val="14"/>
          <w:lang w:eastAsia="ru-RU"/>
        </w:rPr>
        <w:t xml:space="preserve">      </w:t>
      </w:r>
      <w:r w:rsidR="00B24EE3">
        <w:rPr>
          <w:rFonts w:ascii="Times New Roman" w:hAnsi="Times New Roman" w:cs="Times New Roman"/>
          <w:sz w:val="14"/>
          <w:szCs w:val="14"/>
          <w:lang w:eastAsia="ru-RU"/>
        </w:rPr>
        <w:t xml:space="preserve">                            </w:t>
      </w:r>
      <w:r w:rsidRPr="00B24EE3">
        <w:rPr>
          <w:rFonts w:ascii="Times New Roman" w:hAnsi="Times New Roman" w:cs="Times New Roman"/>
          <w:sz w:val="14"/>
          <w:szCs w:val="14"/>
          <w:lang w:eastAsia="ru-RU"/>
        </w:rPr>
        <w:t xml:space="preserve">  (подпись)                               (расшифровка подписи)</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"____" _________________ 20___ года</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 xml:space="preserve">Принято </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_______________________         ___________________________________</w:t>
      </w:r>
    </w:p>
    <w:p w:rsidR="00BA7564" w:rsidRPr="00B24EE3" w:rsidRDefault="00BA7564" w:rsidP="00BA7564">
      <w:pPr>
        <w:widowControl w:val="0"/>
        <w:autoSpaceDE w:val="0"/>
        <w:autoSpaceDN w:val="0"/>
        <w:spacing w:after="0" w:line="240" w:lineRule="auto"/>
        <w:jc w:val="both"/>
        <w:rPr>
          <w:rFonts w:ascii="Times New Roman" w:hAnsi="Times New Roman" w:cs="Times New Roman"/>
          <w:sz w:val="14"/>
          <w:szCs w:val="14"/>
          <w:lang w:eastAsia="ru-RU"/>
        </w:rPr>
      </w:pPr>
      <w:r w:rsidRPr="00B24EE3">
        <w:rPr>
          <w:rFonts w:ascii="Times New Roman" w:hAnsi="Times New Roman" w:cs="Times New Roman"/>
          <w:sz w:val="14"/>
          <w:szCs w:val="14"/>
          <w:lang w:eastAsia="ru-RU"/>
        </w:rPr>
        <w:t xml:space="preserve">              (подпись)             </w:t>
      </w:r>
      <w:r w:rsidR="00B24EE3">
        <w:rPr>
          <w:rFonts w:ascii="Times New Roman" w:hAnsi="Times New Roman" w:cs="Times New Roman"/>
          <w:sz w:val="14"/>
          <w:szCs w:val="14"/>
          <w:lang w:eastAsia="ru-RU"/>
        </w:rPr>
        <w:t xml:space="preserve">                       </w:t>
      </w:r>
      <w:r w:rsidRPr="00B24EE3">
        <w:rPr>
          <w:rFonts w:ascii="Times New Roman" w:hAnsi="Times New Roman" w:cs="Times New Roman"/>
          <w:sz w:val="14"/>
          <w:szCs w:val="14"/>
          <w:lang w:eastAsia="ru-RU"/>
        </w:rPr>
        <w:t xml:space="preserve">      (ФИО лица, принявшего документы)</w:t>
      </w:r>
    </w:p>
    <w:p w:rsidR="00BA7564" w:rsidRPr="00BA7564" w:rsidRDefault="00BA7564" w:rsidP="00BA7564">
      <w:pPr>
        <w:widowControl w:val="0"/>
        <w:autoSpaceDE w:val="0"/>
        <w:autoSpaceDN w:val="0"/>
        <w:spacing w:after="0" w:line="240" w:lineRule="auto"/>
        <w:jc w:val="both"/>
        <w:rPr>
          <w:rFonts w:ascii="Times New Roman" w:hAnsi="Times New Roman" w:cs="Times New Roman"/>
          <w:sz w:val="16"/>
          <w:szCs w:val="16"/>
          <w:lang w:eastAsia="ru-RU"/>
        </w:rPr>
      </w:pPr>
      <w:r w:rsidRPr="00BA7564">
        <w:rPr>
          <w:rFonts w:ascii="Times New Roman" w:hAnsi="Times New Roman" w:cs="Times New Roman"/>
          <w:sz w:val="16"/>
          <w:szCs w:val="16"/>
          <w:lang w:eastAsia="ru-RU"/>
        </w:rPr>
        <w:t>"___" _________________ 20____ года</w:t>
      </w:r>
    </w:p>
    <w:p w:rsidR="00B24EE3" w:rsidRPr="00B24EE3" w:rsidRDefault="00B24EE3" w:rsidP="00B24EE3">
      <w:pPr>
        <w:spacing w:after="0" w:line="240" w:lineRule="auto"/>
        <w:rPr>
          <w:rFonts w:ascii="Times New Roman" w:hAnsi="Times New Roman" w:cs="Times New Roman"/>
          <w:sz w:val="16"/>
          <w:szCs w:val="16"/>
        </w:rPr>
      </w:pPr>
    </w:p>
    <w:p w:rsidR="00B24EE3" w:rsidRPr="00B24EE3" w:rsidRDefault="00B24EE3" w:rsidP="00B24EE3">
      <w:pPr>
        <w:keepNext/>
        <w:spacing w:after="0" w:line="240" w:lineRule="auto"/>
        <w:jc w:val="center"/>
        <w:outlineLvl w:val="2"/>
        <w:rPr>
          <w:rFonts w:ascii="Times New Roman" w:hAnsi="Times New Roman" w:cs="Times New Roman"/>
          <w:sz w:val="16"/>
          <w:szCs w:val="16"/>
        </w:rPr>
      </w:pPr>
      <w:r w:rsidRPr="00B24EE3">
        <w:rPr>
          <w:rFonts w:ascii="Times New Roman" w:hAnsi="Times New Roman" w:cs="Times New Roman"/>
          <w:sz w:val="16"/>
          <w:szCs w:val="16"/>
        </w:rPr>
        <w:t>АДМИНИСТРАЦИЯ ВОЛОТОВСКОГО МУНИЦИПАЛЬНОГО ОКРУГА</w:t>
      </w:r>
    </w:p>
    <w:p w:rsidR="00B24EE3" w:rsidRPr="00B24EE3" w:rsidRDefault="00B24EE3" w:rsidP="00B24EE3">
      <w:pPr>
        <w:keepNext/>
        <w:spacing w:after="0" w:line="240" w:lineRule="auto"/>
        <w:jc w:val="center"/>
        <w:outlineLvl w:val="0"/>
        <w:rPr>
          <w:rFonts w:ascii="Times New Roman" w:hAnsi="Times New Roman" w:cs="Times New Roman"/>
          <w:b/>
          <w:bCs/>
          <w:sz w:val="16"/>
          <w:szCs w:val="16"/>
        </w:rPr>
      </w:pPr>
      <w:r w:rsidRPr="00B24EE3">
        <w:rPr>
          <w:rFonts w:ascii="Times New Roman" w:hAnsi="Times New Roman" w:cs="Times New Roman"/>
          <w:b/>
          <w:bCs/>
          <w:sz w:val="16"/>
          <w:szCs w:val="16"/>
        </w:rPr>
        <w:t>П О С Т А Н О В Л Е Н И Е</w:t>
      </w:r>
    </w:p>
    <w:p w:rsidR="00B24EE3" w:rsidRPr="00B24EE3" w:rsidRDefault="00B24EE3" w:rsidP="00B24EE3">
      <w:pPr>
        <w:spacing w:after="0" w:line="240" w:lineRule="auto"/>
        <w:jc w:val="center"/>
        <w:rPr>
          <w:rFonts w:ascii="Times New Roman" w:hAnsi="Times New Roman" w:cs="Times New Roman"/>
          <w:sz w:val="16"/>
          <w:szCs w:val="16"/>
        </w:rPr>
      </w:pPr>
      <w:r w:rsidRPr="00B24EE3">
        <w:rPr>
          <w:rFonts w:ascii="Times New Roman" w:hAnsi="Times New Roman" w:cs="Times New Roman"/>
          <w:sz w:val="16"/>
          <w:szCs w:val="16"/>
        </w:rPr>
        <w:t>от 14.05.2021 № 372</w:t>
      </w:r>
    </w:p>
    <w:p w:rsidR="00B24EE3" w:rsidRPr="00B24EE3" w:rsidRDefault="00B24EE3" w:rsidP="00B24EE3">
      <w:pPr>
        <w:spacing w:after="0" w:line="240" w:lineRule="auto"/>
        <w:rPr>
          <w:rFonts w:ascii="Times New Roman" w:hAnsi="Times New Roman" w:cs="Times New Roman"/>
          <w:sz w:val="16"/>
          <w:szCs w:val="16"/>
        </w:rPr>
      </w:pPr>
    </w:p>
    <w:tbl>
      <w:tblPr>
        <w:tblW w:w="11023" w:type="dxa"/>
        <w:tblLook w:val="04A0" w:firstRow="1" w:lastRow="0" w:firstColumn="1" w:lastColumn="0" w:noHBand="0" w:noVBand="1"/>
      </w:tblPr>
      <w:tblGrid>
        <w:gridCol w:w="10740"/>
        <w:gridCol w:w="283"/>
      </w:tblGrid>
      <w:tr w:rsidR="00B24EE3" w:rsidRPr="00B24EE3" w:rsidTr="00B24EE3">
        <w:tc>
          <w:tcPr>
            <w:tcW w:w="10740" w:type="dxa"/>
            <w:shd w:val="clear" w:color="auto" w:fill="auto"/>
          </w:tcPr>
          <w:p w:rsidR="00B24EE3" w:rsidRPr="00B24EE3" w:rsidRDefault="00B24EE3" w:rsidP="00B24EE3">
            <w:pPr>
              <w:spacing w:after="0" w:line="240" w:lineRule="auto"/>
              <w:ind w:right="318"/>
              <w:jc w:val="center"/>
              <w:rPr>
                <w:rFonts w:ascii="Times New Roman" w:hAnsi="Times New Roman" w:cs="Times New Roman"/>
                <w:sz w:val="16"/>
                <w:szCs w:val="16"/>
              </w:rPr>
            </w:pPr>
            <w:r w:rsidRPr="00B24EE3">
              <w:rPr>
                <w:rFonts w:ascii="Times New Roman" w:hAnsi="Times New Roman" w:cs="Times New Roman"/>
                <w:sz w:val="16"/>
                <w:szCs w:val="16"/>
              </w:rPr>
              <w:t>О создании комиссии по проведению обследования технического состояния многоквартирных домов</w:t>
            </w:r>
          </w:p>
          <w:p w:rsidR="00B24EE3" w:rsidRPr="00B24EE3" w:rsidRDefault="00B24EE3" w:rsidP="00B24EE3">
            <w:pPr>
              <w:spacing w:after="0" w:line="240" w:lineRule="auto"/>
              <w:ind w:right="318"/>
              <w:jc w:val="both"/>
              <w:rPr>
                <w:rFonts w:ascii="Times New Roman" w:hAnsi="Times New Roman" w:cs="Times New Roman"/>
                <w:sz w:val="16"/>
                <w:szCs w:val="16"/>
              </w:rPr>
            </w:pPr>
          </w:p>
        </w:tc>
        <w:tc>
          <w:tcPr>
            <w:tcW w:w="283" w:type="dxa"/>
            <w:shd w:val="clear" w:color="auto" w:fill="auto"/>
          </w:tcPr>
          <w:p w:rsidR="00B24EE3" w:rsidRPr="00B24EE3" w:rsidRDefault="00B24EE3" w:rsidP="00B24EE3">
            <w:pPr>
              <w:spacing w:after="0" w:line="240" w:lineRule="auto"/>
              <w:rPr>
                <w:rFonts w:ascii="Times New Roman" w:hAnsi="Times New Roman" w:cs="Times New Roman"/>
                <w:sz w:val="16"/>
                <w:szCs w:val="16"/>
              </w:rPr>
            </w:pPr>
          </w:p>
        </w:tc>
      </w:tr>
    </w:tbl>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В соответствии с главой 18 Жилищного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Новгородской области от 01.09.2017 № 304 «О порядке утверждения краткосрочных планов реализации региональной программы капитального ремонта общего имущества в многоквартирных домах, расположенных на территории Новгородской области»,  постановлением Правительства Новгородской области от 13.02.2014 № 86 «О порядке проведения мониторинга технического состояния многоквартирных домов», Уставом Волотовского муниципального округа,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b/>
          <w:sz w:val="16"/>
          <w:szCs w:val="16"/>
        </w:rPr>
      </w:pPr>
      <w:r w:rsidRPr="00B24EE3">
        <w:rPr>
          <w:rFonts w:ascii="Times New Roman" w:hAnsi="Times New Roman" w:cs="Times New Roman"/>
          <w:b/>
          <w:sz w:val="16"/>
          <w:szCs w:val="16"/>
        </w:rPr>
        <w:t>ПОСТАНОВЛЯЮ:</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1. Утвердить прилагаемый состав комиссии для проведения обследования технического состояния многоквартирных домов, расположенных на территории Волотовского муниципального округа, включенных в краткосрочный план реализации региональной программы капитального ремонта общего имущества в многоквартирных домах, расположенных на территории Новгородской области», на 2022-2024 годы.</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2. Считать утратившими силу постановление Администрации Волотовского муниципального района: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от 13.07.2020 № 402 «О создании комиссии по проведению обследования технического состояния многоквартирных домов».</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3. </w:t>
      </w:r>
      <w:r w:rsidRPr="00B24EE3">
        <w:rPr>
          <w:rFonts w:ascii="Times New Roman" w:hAnsi="Times New Roman" w:cs="Times New Roman"/>
          <w:color w:val="000000"/>
          <w:sz w:val="16"/>
          <w:szCs w:val="16"/>
        </w:rPr>
        <w:t xml:space="preserve">Опубликовать настоящее постановление в муниципальной газете «Волотовские ведомости» </w:t>
      </w:r>
      <w:r w:rsidRPr="00B24EE3">
        <w:rPr>
          <w:rFonts w:ascii="Times New Roman" w:hAnsi="Times New Roman" w:cs="Times New Roman"/>
          <w:sz w:val="16"/>
          <w:szCs w:val="16"/>
        </w:rPr>
        <w:t>и разместить на официальном сайте в информационно-телекоммуникационной сети «Интернет».</w:t>
      </w:r>
    </w:p>
    <w:p w:rsidR="00B24EE3" w:rsidRPr="00B24EE3" w:rsidRDefault="00B24EE3" w:rsidP="00B24EE3">
      <w:pPr>
        <w:autoSpaceDN w:val="0"/>
        <w:spacing w:after="0" w:line="240" w:lineRule="auto"/>
        <w:jc w:val="right"/>
        <w:rPr>
          <w:rFonts w:ascii="Times New Roman" w:hAnsi="Times New Roman" w:cs="Times New Roman"/>
          <w:sz w:val="16"/>
          <w:szCs w:val="16"/>
        </w:rPr>
      </w:pPr>
      <w:r w:rsidRPr="00B24EE3">
        <w:rPr>
          <w:rFonts w:ascii="Times New Roman" w:hAnsi="Times New Roman" w:cs="Times New Roman"/>
          <w:sz w:val="16"/>
          <w:szCs w:val="16"/>
        </w:rPr>
        <w:t xml:space="preserve">Заместитель Главы Администрации               М.Ф. </w:t>
      </w:r>
      <w:proofErr w:type="spellStart"/>
      <w:r w:rsidRPr="00B24EE3">
        <w:rPr>
          <w:rFonts w:ascii="Times New Roman" w:hAnsi="Times New Roman" w:cs="Times New Roman"/>
          <w:sz w:val="16"/>
          <w:szCs w:val="16"/>
        </w:rPr>
        <w:t>Бутылин</w:t>
      </w:r>
      <w:proofErr w:type="spellEnd"/>
    </w:p>
    <w:p w:rsidR="00B24EE3" w:rsidRPr="00B24EE3" w:rsidRDefault="00B24EE3" w:rsidP="00B24EE3">
      <w:pPr>
        <w:spacing w:after="0" w:line="240" w:lineRule="auto"/>
        <w:ind w:firstLine="567"/>
        <w:jc w:val="both"/>
        <w:rPr>
          <w:rFonts w:ascii="Times New Roman" w:hAnsi="Times New Roman" w:cs="Times New Roman"/>
          <w:sz w:val="16"/>
          <w:szCs w:val="16"/>
        </w:rPr>
      </w:pPr>
    </w:p>
    <w:p w:rsidR="00B24EE3" w:rsidRPr="00B24EE3" w:rsidRDefault="00B24EE3" w:rsidP="00B24EE3">
      <w:pPr>
        <w:keepNext/>
        <w:spacing w:after="0" w:line="240" w:lineRule="auto"/>
        <w:ind w:left="5664" w:firstLine="708"/>
        <w:jc w:val="right"/>
        <w:outlineLvl w:val="4"/>
        <w:rPr>
          <w:rFonts w:ascii="Times New Roman" w:hAnsi="Times New Roman" w:cs="Times New Roman"/>
          <w:sz w:val="14"/>
          <w:szCs w:val="14"/>
        </w:rPr>
      </w:pPr>
      <w:r w:rsidRPr="00B24EE3">
        <w:rPr>
          <w:rFonts w:ascii="Times New Roman" w:hAnsi="Times New Roman" w:cs="Times New Roman"/>
          <w:sz w:val="14"/>
          <w:szCs w:val="14"/>
        </w:rPr>
        <w:t>Утвержден</w:t>
      </w:r>
      <w:r>
        <w:rPr>
          <w:rFonts w:ascii="Times New Roman" w:hAnsi="Times New Roman" w:cs="Times New Roman"/>
          <w:sz w:val="14"/>
          <w:szCs w:val="14"/>
        </w:rPr>
        <w:t xml:space="preserve"> </w:t>
      </w:r>
      <w:r w:rsidRPr="00B24EE3">
        <w:rPr>
          <w:rFonts w:ascii="Times New Roman" w:hAnsi="Times New Roman" w:cs="Times New Roman"/>
          <w:sz w:val="14"/>
          <w:szCs w:val="14"/>
        </w:rPr>
        <w:t>постановлением Администрации</w:t>
      </w:r>
    </w:p>
    <w:p w:rsidR="00B24EE3" w:rsidRPr="00B24EE3" w:rsidRDefault="00B24EE3" w:rsidP="00B24EE3">
      <w:pPr>
        <w:spacing w:after="0" w:line="240" w:lineRule="auto"/>
        <w:jc w:val="right"/>
        <w:rPr>
          <w:rFonts w:ascii="Times New Roman" w:hAnsi="Times New Roman" w:cs="Times New Roman"/>
          <w:sz w:val="14"/>
          <w:szCs w:val="14"/>
        </w:rPr>
      </w:pPr>
      <w:r w:rsidRPr="00B24EE3">
        <w:rPr>
          <w:rFonts w:ascii="Times New Roman" w:hAnsi="Times New Roman" w:cs="Times New Roman"/>
          <w:sz w:val="14"/>
          <w:szCs w:val="14"/>
        </w:rPr>
        <w:t>муниципального округа</w:t>
      </w:r>
      <w:r>
        <w:rPr>
          <w:rFonts w:ascii="Times New Roman" w:hAnsi="Times New Roman" w:cs="Times New Roman"/>
          <w:sz w:val="14"/>
          <w:szCs w:val="14"/>
        </w:rPr>
        <w:t xml:space="preserve"> </w:t>
      </w:r>
      <w:r w:rsidRPr="00B24EE3">
        <w:rPr>
          <w:rFonts w:ascii="Times New Roman" w:hAnsi="Times New Roman" w:cs="Times New Roman"/>
          <w:sz w:val="14"/>
          <w:szCs w:val="14"/>
        </w:rPr>
        <w:t>от 14.05.2021 № 372</w:t>
      </w:r>
    </w:p>
    <w:p w:rsidR="00B24EE3" w:rsidRPr="00B24EE3" w:rsidRDefault="00B24EE3" w:rsidP="00B24EE3">
      <w:pPr>
        <w:spacing w:after="0" w:line="240" w:lineRule="auto"/>
        <w:jc w:val="center"/>
        <w:rPr>
          <w:rFonts w:ascii="Times New Roman" w:hAnsi="Times New Roman" w:cs="Times New Roman"/>
          <w:b/>
          <w:sz w:val="16"/>
          <w:szCs w:val="16"/>
        </w:rPr>
      </w:pPr>
      <w:r w:rsidRPr="00B24EE3">
        <w:rPr>
          <w:rFonts w:ascii="Times New Roman" w:hAnsi="Times New Roman" w:cs="Times New Roman"/>
          <w:b/>
          <w:sz w:val="16"/>
          <w:szCs w:val="16"/>
        </w:rPr>
        <w:t>СОСТАВ</w:t>
      </w:r>
    </w:p>
    <w:p w:rsidR="00B24EE3" w:rsidRPr="00B24EE3" w:rsidRDefault="00B24EE3" w:rsidP="00B24EE3">
      <w:pPr>
        <w:spacing w:after="0" w:line="240" w:lineRule="auto"/>
        <w:jc w:val="center"/>
        <w:rPr>
          <w:rFonts w:ascii="Times New Roman" w:hAnsi="Times New Roman" w:cs="Times New Roman"/>
          <w:b/>
          <w:sz w:val="16"/>
          <w:szCs w:val="16"/>
        </w:rPr>
      </w:pPr>
      <w:r w:rsidRPr="00B24EE3">
        <w:rPr>
          <w:rFonts w:ascii="Times New Roman" w:hAnsi="Times New Roman" w:cs="Times New Roman"/>
          <w:b/>
          <w:sz w:val="16"/>
          <w:szCs w:val="16"/>
        </w:rPr>
        <w:t>комиссии по проведению обследования технического состояния многоквартирных домов, расположенных на территории Волотовского муниципального округа, включенных в краткосрочный план реализации региональной программы капитального ремонта общего имущества в многоквартирных домах, расположенных на территории Новгородской области», на 2022-2024 годы</w:t>
      </w:r>
    </w:p>
    <w:tbl>
      <w:tblPr>
        <w:tblW w:w="0" w:type="auto"/>
        <w:tblLook w:val="01E0" w:firstRow="1" w:lastRow="1" w:firstColumn="1" w:lastColumn="1" w:noHBand="0" w:noVBand="0"/>
      </w:tblPr>
      <w:tblGrid>
        <w:gridCol w:w="3228"/>
        <w:gridCol w:w="7512"/>
      </w:tblGrid>
      <w:tr w:rsidR="00B24EE3" w:rsidRPr="00B24EE3" w:rsidTr="00B24EE3">
        <w:tc>
          <w:tcPr>
            <w:tcW w:w="3228" w:type="dxa"/>
          </w:tcPr>
          <w:p w:rsidR="00B24EE3" w:rsidRPr="00B24EE3" w:rsidRDefault="00B24EE3" w:rsidP="00B24EE3">
            <w:pPr>
              <w:spacing w:after="0" w:line="240" w:lineRule="auto"/>
              <w:jc w:val="both"/>
              <w:rPr>
                <w:rFonts w:ascii="Times New Roman" w:hAnsi="Times New Roman" w:cs="Times New Roman"/>
                <w:sz w:val="16"/>
                <w:szCs w:val="16"/>
              </w:rPr>
            </w:pPr>
          </w:p>
          <w:p w:rsidR="00B24EE3" w:rsidRPr="00B24EE3" w:rsidRDefault="00B24EE3" w:rsidP="00B24EE3">
            <w:pPr>
              <w:spacing w:after="0" w:line="240" w:lineRule="auto"/>
              <w:jc w:val="both"/>
              <w:rPr>
                <w:rFonts w:ascii="Times New Roman" w:hAnsi="Times New Roman" w:cs="Times New Roman"/>
                <w:sz w:val="16"/>
                <w:szCs w:val="16"/>
              </w:rPr>
            </w:pPr>
            <w:r w:rsidRPr="00B24EE3">
              <w:rPr>
                <w:rFonts w:ascii="Times New Roman" w:hAnsi="Times New Roman" w:cs="Times New Roman"/>
                <w:sz w:val="16"/>
                <w:szCs w:val="16"/>
              </w:rPr>
              <w:t>Семёнова</w:t>
            </w:r>
            <w:r>
              <w:rPr>
                <w:rFonts w:ascii="Times New Roman" w:hAnsi="Times New Roman" w:cs="Times New Roman"/>
                <w:sz w:val="16"/>
                <w:szCs w:val="16"/>
              </w:rPr>
              <w:t xml:space="preserve"> </w:t>
            </w:r>
            <w:r w:rsidRPr="00B24EE3">
              <w:rPr>
                <w:rFonts w:ascii="Times New Roman" w:hAnsi="Times New Roman" w:cs="Times New Roman"/>
                <w:sz w:val="16"/>
                <w:szCs w:val="16"/>
              </w:rPr>
              <w:t>Светлана</w:t>
            </w:r>
            <w:r>
              <w:rPr>
                <w:rFonts w:ascii="Times New Roman" w:hAnsi="Times New Roman" w:cs="Times New Roman"/>
                <w:sz w:val="16"/>
                <w:szCs w:val="16"/>
              </w:rPr>
              <w:t xml:space="preserve"> </w:t>
            </w:r>
            <w:r w:rsidRPr="00B24EE3">
              <w:rPr>
                <w:rFonts w:ascii="Times New Roman" w:hAnsi="Times New Roman" w:cs="Times New Roman"/>
                <w:sz w:val="16"/>
                <w:szCs w:val="16"/>
              </w:rPr>
              <w:t>Федоровна</w:t>
            </w:r>
          </w:p>
        </w:tc>
        <w:tc>
          <w:tcPr>
            <w:tcW w:w="7512" w:type="dxa"/>
          </w:tcPr>
          <w:p w:rsidR="00B24EE3" w:rsidRPr="00B24EE3" w:rsidRDefault="00B24EE3" w:rsidP="00B24EE3">
            <w:pPr>
              <w:spacing w:after="0" w:line="240" w:lineRule="auto"/>
              <w:jc w:val="both"/>
              <w:rPr>
                <w:rFonts w:ascii="Times New Roman" w:hAnsi="Times New Roman" w:cs="Times New Roman"/>
                <w:sz w:val="16"/>
                <w:szCs w:val="16"/>
              </w:rPr>
            </w:pPr>
          </w:p>
          <w:p w:rsidR="00B24EE3" w:rsidRPr="00B24EE3" w:rsidRDefault="00B24EE3" w:rsidP="00B24EE3">
            <w:pPr>
              <w:spacing w:after="0" w:line="240" w:lineRule="auto"/>
              <w:jc w:val="both"/>
              <w:rPr>
                <w:rFonts w:ascii="Times New Roman" w:hAnsi="Times New Roman" w:cs="Times New Roman"/>
                <w:sz w:val="16"/>
                <w:szCs w:val="16"/>
              </w:rPr>
            </w:pPr>
            <w:r w:rsidRPr="00B24EE3">
              <w:rPr>
                <w:rFonts w:ascii="Times New Roman" w:hAnsi="Times New Roman" w:cs="Times New Roman"/>
                <w:sz w:val="16"/>
                <w:szCs w:val="16"/>
              </w:rPr>
              <w:t>Глава Волотовского территориального отдела Администрации муниципального округа;</w:t>
            </w:r>
          </w:p>
        </w:tc>
      </w:tr>
      <w:tr w:rsidR="00B24EE3" w:rsidRPr="00B24EE3" w:rsidTr="00B24EE3">
        <w:tc>
          <w:tcPr>
            <w:tcW w:w="3228" w:type="dxa"/>
            <w:hideMark/>
          </w:tcPr>
          <w:p w:rsidR="00B24EE3" w:rsidRPr="00B24EE3" w:rsidRDefault="00B24EE3" w:rsidP="00B24EE3">
            <w:pPr>
              <w:spacing w:after="0" w:line="240" w:lineRule="auto"/>
              <w:rPr>
                <w:rFonts w:ascii="Times New Roman" w:hAnsi="Times New Roman" w:cs="Times New Roman"/>
                <w:sz w:val="16"/>
                <w:szCs w:val="16"/>
              </w:rPr>
            </w:pPr>
            <w:r w:rsidRPr="00B24EE3">
              <w:rPr>
                <w:rFonts w:ascii="Times New Roman" w:hAnsi="Times New Roman" w:cs="Times New Roman"/>
                <w:sz w:val="16"/>
                <w:szCs w:val="16"/>
              </w:rPr>
              <w:t>Петрова</w:t>
            </w:r>
            <w:r>
              <w:rPr>
                <w:rFonts w:ascii="Times New Roman" w:hAnsi="Times New Roman" w:cs="Times New Roman"/>
                <w:sz w:val="16"/>
                <w:szCs w:val="16"/>
              </w:rPr>
              <w:t xml:space="preserve"> </w:t>
            </w:r>
            <w:r w:rsidRPr="00B24EE3">
              <w:rPr>
                <w:rFonts w:ascii="Times New Roman" w:hAnsi="Times New Roman" w:cs="Times New Roman"/>
                <w:sz w:val="16"/>
                <w:szCs w:val="16"/>
              </w:rPr>
              <w:t>Кристина</w:t>
            </w:r>
            <w:r>
              <w:rPr>
                <w:rFonts w:ascii="Times New Roman" w:hAnsi="Times New Roman" w:cs="Times New Roman"/>
                <w:sz w:val="16"/>
                <w:szCs w:val="16"/>
              </w:rPr>
              <w:t xml:space="preserve"> </w:t>
            </w:r>
            <w:r w:rsidRPr="00B24EE3">
              <w:rPr>
                <w:rFonts w:ascii="Times New Roman" w:hAnsi="Times New Roman" w:cs="Times New Roman"/>
                <w:sz w:val="16"/>
                <w:szCs w:val="16"/>
              </w:rPr>
              <w:t>Владимировна</w:t>
            </w:r>
          </w:p>
        </w:tc>
        <w:tc>
          <w:tcPr>
            <w:tcW w:w="7512" w:type="dxa"/>
            <w:hideMark/>
          </w:tcPr>
          <w:p w:rsidR="00B24EE3" w:rsidRPr="00B24EE3" w:rsidRDefault="00B24EE3" w:rsidP="00B24EE3">
            <w:pPr>
              <w:spacing w:after="0" w:line="240" w:lineRule="auto"/>
              <w:jc w:val="both"/>
              <w:rPr>
                <w:rFonts w:ascii="Times New Roman" w:hAnsi="Times New Roman" w:cs="Times New Roman"/>
                <w:sz w:val="16"/>
                <w:szCs w:val="16"/>
              </w:rPr>
            </w:pPr>
            <w:r w:rsidRPr="00B24EE3">
              <w:rPr>
                <w:rFonts w:ascii="Times New Roman" w:hAnsi="Times New Roman" w:cs="Times New Roman"/>
                <w:sz w:val="16"/>
                <w:szCs w:val="16"/>
              </w:rPr>
              <w:t>ведущий специалист Волотовского территориального отдела Администрации муниципального округа;</w:t>
            </w:r>
          </w:p>
        </w:tc>
      </w:tr>
      <w:tr w:rsidR="00B24EE3" w:rsidRPr="00B24EE3" w:rsidTr="00B24EE3">
        <w:tc>
          <w:tcPr>
            <w:tcW w:w="3228" w:type="dxa"/>
            <w:hideMark/>
          </w:tcPr>
          <w:p w:rsidR="00B24EE3" w:rsidRPr="00B24EE3" w:rsidRDefault="00B24EE3" w:rsidP="00B24EE3">
            <w:pPr>
              <w:spacing w:after="0" w:line="240" w:lineRule="auto"/>
              <w:jc w:val="both"/>
              <w:rPr>
                <w:rFonts w:ascii="Times New Roman" w:hAnsi="Times New Roman" w:cs="Times New Roman"/>
                <w:sz w:val="16"/>
                <w:szCs w:val="16"/>
              </w:rPr>
            </w:pPr>
            <w:r w:rsidRPr="00B24EE3">
              <w:rPr>
                <w:rFonts w:ascii="Times New Roman" w:hAnsi="Times New Roman" w:cs="Times New Roman"/>
                <w:sz w:val="16"/>
                <w:szCs w:val="16"/>
              </w:rPr>
              <w:t xml:space="preserve"> </w:t>
            </w:r>
          </w:p>
        </w:tc>
        <w:tc>
          <w:tcPr>
            <w:tcW w:w="7512" w:type="dxa"/>
            <w:hideMark/>
          </w:tcPr>
          <w:p w:rsidR="00B24EE3" w:rsidRPr="00B24EE3" w:rsidRDefault="00B24EE3" w:rsidP="00B24EE3">
            <w:pPr>
              <w:spacing w:after="0" w:line="240" w:lineRule="auto"/>
              <w:jc w:val="both"/>
              <w:rPr>
                <w:rFonts w:ascii="Times New Roman" w:hAnsi="Times New Roman" w:cs="Times New Roman"/>
                <w:sz w:val="16"/>
                <w:szCs w:val="16"/>
              </w:rPr>
            </w:pPr>
            <w:r w:rsidRPr="00B24EE3">
              <w:rPr>
                <w:rFonts w:ascii="Times New Roman" w:hAnsi="Times New Roman" w:cs="Times New Roman"/>
                <w:sz w:val="16"/>
                <w:szCs w:val="16"/>
              </w:rPr>
              <w:t>- представитель МАУ «Сервисный центр»;</w:t>
            </w:r>
          </w:p>
        </w:tc>
      </w:tr>
      <w:tr w:rsidR="00B24EE3" w:rsidRPr="00B24EE3" w:rsidTr="00B24EE3">
        <w:tc>
          <w:tcPr>
            <w:tcW w:w="3228" w:type="dxa"/>
            <w:hideMark/>
          </w:tcPr>
          <w:p w:rsidR="00B24EE3" w:rsidRPr="00B24EE3" w:rsidRDefault="00B24EE3" w:rsidP="00B24EE3">
            <w:pPr>
              <w:spacing w:after="0" w:line="240" w:lineRule="auto"/>
              <w:jc w:val="both"/>
              <w:rPr>
                <w:rFonts w:ascii="Times New Roman" w:hAnsi="Times New Roman" w:cs="Times New Roman"/>
                <w:sz w:val="16"/>
                <w:szCs w:val="16"/>
              </w:rPr>
            </w:pPr>
            <w:r w:rsidRPr="00B24EE3">
              <w:rPr>
                <w:rFonts w:ascii="Times New Roman" w:hAnsi="Times New Roman" w:cs="Times New Roman"/>
                <w:sz w:val="16"/>
                <w:szCs w:val="16"/>
              </w:rPr>
              <w:t xml:space="preserve"> </w:t>
            </w:r>
          </w:p>
        </w:tc>
        <w:tc>
          <w:tcPr>
            <w:tcW w:w="7512" w:type="dxa"/>
            <w:hideMark/>
          </w:tcPr>
          <w:p w:rsidR="00B24EE3" w:rsidRPr="00B24EE3" w:rsidRDefault="00B24EE3" w:rsidP="00B24EE3">
            <w:pPr>
              <w:spacing w:after="0" w:line="240" w:lineRule="auto"/>
              <w:jc w:val="both"/>
              <w:rPr>
                <w:rFonts w:ascii="Times New Roman" w:hAnsi="Times New Roman" w:cs="Times New Roman"/>
                <w:sz w:val="16"/>
                <w:szCs w:val="16"/>
              </w:rPr>
            </w:pPr>
            <w:r w:rsidRPr="00B24EE3">
              <w:rPr>
                <w:rFonts w:ascii="Times New Roman" w:hAnsi="Times New Roman" w:cs="Times New Roman"/>
                <w:sz w:val="16"/>
                <w:szCs w:val="16"/>
              </w:rPr>
              <w:t>- собственники помещений в многоквартирных домах</w:t>
            </w:r>
          </w:p>
        </w:tc>
      </w:tr>
    </w:tbl>
    <w:p w:rsidR="004F0F04" w:rsidRDefault="004F0F04" w:rsidP="00027EE5">
      <w:pPr>
        <w:spacing w:after="0" w:line="240" w:lineRule="auto"/>
        <w:ind w:firstLine="708"/>
        <w:jc w:val="center"/>
        <w:rPr>
          <w:rFonts w:ascii="Times New Roman" w:hAnsi="Times New Roman" w:cs="Times New Roman"/>
          <w:b/>
          <w:sz w:val="16"/>
          <w:szCs w:val="16"/>
        </w:rPr>
      </w:pPr>
    </w:p>
    <w:p w:rsidR="00B24EE3" w:rsidRPr="00B24EE3" w:rsidRDefault="00B24EE3" w:rsidP="00B24EE3">
      <w:pPr>
        <w:keepNext/>
        <w:spacing w:after="0" w:line="240" w:lineRule="auto"/>
        <w:jc w:val="center"/>
        <w:outlineLvl w:val="2"/>
        <w:rPr>
          <w:rFonts w:ascii="Times New Roman" w:hAnsi="Times New Roman" w:cs="Times New Roman"/>
          <w:sz w:val="16"/>
          <w:szCs w:val="16"/>
        </w:rPr>
      </w:pPr>
      <w:r w:rsidRPr="00B24EE3">
        <w:rPr>
          <w:rFonts w:ascii="Times New Roman" w:hAnsi="Times New Roman" w:cs="Times New Roman"/>
          <w:sz w:val="16"/>
          <w:szCs w:val="16"/>
        </w:rPr>
        <w:t>АДМИНИСТРАЦИЯ ВОЛОТОВСКОГО МУНИЦИПАЛЬНОГО ОКРУГА</w:t>
      </w:r>
    </w:p>
    <w:p w:rsidR="00B24EE3" w:rsidRPr="00B24EE3" w:rsidRDefault="00B24EE3" w:rsidP="00B24EE3">
      <w:pPr>
        <w:keepNext/>
        <w:spacing w:after="0" w:line="240" w:lineRule="auto"/>
        <w:jc w:val="center"/>
        <w:outlineLvl w:val="0"/>
        <w:rPr>
          <w:rFonts w:ascii="Times New Roman" w:hAnsi="Times New Roman" w:cs="Times New Roman"/>
          <w:b/>
          <w:bCs/>
          <w:sz w:val="16"/>
          <w:szCs w:val="16"/>
        </w:rPr>
      </w:pPr>
      <w:r w:rsidRPr="00B24EE3">
        <w:rPr>
          <w:rFonts w:ascii="Times New Roman" w:hAnsi="Times New Roman" w:cs="Times New Roman"/>
          <w:b/>
          <w:bCs/>
          <w:sz w:val="16"/>
          <w:szCs w:val="16"/>
        </w:rPr>
        <w:t>П О С Т А Н О В Л Е Н И Е</w:t>
      </w:r>
    </w:p>
    <w:p w:rsidR="00B24EE3" w:rsidRPr="00B24EE3" w:rsidRDefault="00B24EE3" w:rsidP="00B24EE3">
      <w:pPr>
        <w:spacing w:after="0" w:line="240" w:lineRule="auto"/>
        <w:jc w:val="center"/>
        <w:rPr>
          <w:rFonts w:ascii="Times New Roman" w:hAnsi="Times New Roman" w:cs="Times New Roman"/>
          <w:sz w:val="16"/>
          <w:szCs w:val="16"/>
        </w:rPr>
      </w:pPr>
      <w:r w:rsidRPr="00B24EE3">
        <w:rPr>
          <w:rFonts w:ascii="Times New Roman" w:hAnsi="Times New Roman" w:cs="Times New Roman"/>
          <w:sz w:val="16"/>
          <w:szCs w:val="16"/>
        </w:rPr>
        <w:t>от 18.05.2021 № 374</w:t>
      </w:r>
    </w:p>
    <w:p w:rsidR="00B24EE3" w:rsidRPr="00B24EE3" w:rsidRDefault="00B24EE3" w:rsidP="00B24EE3">
      <w:pPr>
        <w:spacing w:after="0" w:line="240" w:lineRule="auto"/>
        <w:rPr>
          <w:rFonts w:ascii="Times New Roman" w:hAnsi="Times New Roman" w:cs="Times New Roman"/>
          <w:sz w:val="16"/>
          <w:szCs w:val="16"/>
        </w:rPr>
      </w:pPr>
    </w:p>
    <w:tbl>
      <w:tblPr>
        <w:tblW w:w="11024" w:type="dxa"/>
        <w:tblLayout w:type="fixed"/>
        <w:tblLook w:val="04A0" w:firstRow="1" w:lastRow="0" w:firstColumn="1" w:lastColumn="0" w:noHBand="0" w:noVBand="1"/>
      </w:tblPr>
      <w:tblGrid>
        <w:gridCol w:w="10740"/>
        <w:gridCol w:w="284"/>
      </w:tblGrid>
      <w:tr w:rsidR="00B24EE3" w:rsidRPr="00B24EE3" w:rsidTr="00B24EE3">
        <w:tc>
          <w:tcPr>
            <w:tcW w:w="10740" w:type="dxa"/>
            <w:shd w:val="clear" w:color="auto" w:fill="auto"/>
          </w:tcPr>
          <w:p w:rsidR="00B24EE3" w:rsidRPr="00B24EE3" w:rsidRDefault="00B24EE3" w:rsidP="00B24EE3">
            <w:pPr>
              <w:spacing w:after="0" w:line="240" w:lineRule="auto"/>
              <w:jc w:val="center"/>
              <w:outlineLvl w:val="0"/>
              <w:rPr>
                <w:rFonts w:ascii="Times New Roman" w:hAnsi="Times New Roman" w:cs="Times New Roman"/>
                <w:bCs/>
                <w:sz w:val="16"/>
                <w:szCs w:val="16"/>
              </w:rPr>
            </w:pPr>
            <w:r w:rsidRPr="00B24EE3">
              <w:rPr>
                <w:rFonts w:ascii="Times New Roman" w:hAnsi="Times New Roman" w:cs="Times New Roman"/>
                <w:sz w:val="16"/>
                <w:szCs w:val="16"/>
              </w:rPr>
              <w:t xml:space="preserve">О </w:t>
            </w:r>
            <w:r w:rsidRPr="00B24EE3">
              <w:rPr>
                <w:rFonts w:ascii="Times New Roman" w:hAnsi="Times New Roman" w:cs="Times New Roman"/>
                <w:bCs/>
                <w:sz w:val="16"/>
                <w:szCs w:val="16"/>
              </w:rPr>
              <w:t>проведении открытого аукциона на право заключения договора на размещение нестационарного торгового объекта на территории Волотовского муниципального округа</w:t>
            </w:r>
          </w:p>
          <w:p w:rsidR="00B24EE3" w:rsidRPr="00B24EE3" w:rsidRDefault="00B24EE3" w:rsidP="00B24EE3">
            <w:pPr>
              <w:spacing w:after="0" w:line="240" w:lineRule="auto"/>
              <w:rPr>
                <w:rFonts w:ascii="Times New Roman" w:hAnsi="Times New Roman" w:cs="Times New Roman"/>
                <w:sz w:val="16"/>
                <w:szCs w:val="16"/>
              </w:rPr>
            </w:pPr>
          </w:p>
        </w:tc>
        <w:tc>
          <w:tcPr>
            <w:tcW w:w="284" w:type="dxa"/>
            <w:shd w:val="clear" w:color="auto" w:fill="auto"/>
          </w:tcPr>
          <w:p w:rsidR="00B24EE3" w:rsidRPr="00B24EE3" w:rsidRDefault="00B24EE3" w:rsidP="00B24EE3">
            <w:pPr>
              <w:spacing w:after="0" w:line="240" w:lineRule="auto"/>
              <w:rPr>
                <w:rFonts w:ascii="Times New Roman" w:hAnsi="Times New Roman" w:cs="Times New Roman"/>
                <w:sz w:val="16"/>
                <w:szCs w:val="16"/>
              </w:rPr>
            </w:pPr>
          </w:p>
        </w:tc>
      </w:tr>
    </w:tbl>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 – ФЗ «Об основах государственного регулирования торговой деятельности в Российской Федерации», постановлением Администрации Волотовского муниципального округа от 26.03.2021 № 229 "Об утверждении схемы размещения нестационарных торговых объектов, расположенных на земельных участках, в зданиях, строениях, сооружениях, находящихся в государственной собственности или муниципальной собственности  на территории Волотовского муниципального округа», постановлением Администрации Волотовского муниципального округа от 05.04.2021 № 262 «Об утверждении Положения о порядке размещения нестационарных торговых объектов на территории Волотовского муниципального округа»,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b/>
          <w:sz w:val="16"/>
          <w:szCs w:val="16"/>
        </w:rPr>
      </w:pPr>
      <w:r w:rsidRPr="00B24EE3">
        <w:rPr>
          <w:rFonts w:ascii="Times New Roman" w:hAnsi="Times New Roman" w:cs="Times New Roman"/>
          <w:b/>
          <w:sz w:val="16"/>
          <w:szCs w:val="16"/>
        </w:rPr>
        <w:t>ПОСТАНОВЛЯЮ:</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 Комитету по сельскому хозяйству и экономике Администрации Волотовского муниципального округа организовать и провести открытый аукцион на право заключения договора на размещение нестационарного торгового объекта на территории Волотовского муниципального округа 21 июня 2021 года в 11 часов 00 мин.:</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для розничной торговли непродовольственными товарами в павильоне, расположенном на земельном участке с кадастровым номером 53:04:0010602:8 по адресу: Российская Федерация, Новгородская область, Волотовский муниципальный район, сельское поселение Волот, п. Волот, ул. Вокзальная, з/у 2 г;</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целевое назначение – непродовольственные товары;</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общая площадь павильона 26,0 кв. м.;</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удельный показатель кадастровой стоимости 1 кв. м земельного участка в год составляет 718,40 руб.;</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начальная цена на право размещения нестационарного торгового объекта на 1 год составляет 15517,44руб.;</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сумма задатка для участия в аукционе – 1551,74 руб. (10 процентов от начальной цены предмета аукциона);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шаг аукциона – 775,87 руб. (5 процентов от начальной цены предмета аукциона).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B24EE3" w:rsidRPr="00B24EE3" w:rsidRDefault="00B24EE3" w:rsidP="00B24EE3">
      <w:pPr>
        <w:spacing w:after="0" w:line="240" w:lineRule="auto"/>
        <w:jc w:val="right"/>
        <w:rPr>
          <w:rFonts w:ascii="Times New Roman" w:hAnsi="Times New Roman" w:cs="Times New Roman"/>
          <w:sz w:val="16"/>
          <w:szCs w:val="16"/>
        </w:rPr>
      </w:pPr>
      <w:r w:rsidRPr="00B24EE3">
        <w:rPr>
          <w:rFonts w:ascii="Times New Roman" w:hAnsi="Times New Roman" w:cs="Times New Roman"/>
          <w:sz w:val="16"/>
          <w:szCs w:val="16"/>
        </w:rPr>
        <w:t>Первый заместитель</w:t>
      </w:r>
      <w:r>
        <w:rPr>
          <w:rFonts w:ascii="Times New Roman" w:hAnsi="Times New Roman" w:cs="Times New Roman"/>
          <w:sz w:val="16"/>
          <w:szCs w:val="16"/>
        </w:rPr>
        <w:t xml:space="preserve"> </w:t>
      </w:r>
      <w:r w:rsidRPr="00B24EE3">
        <w:rPr>
          <w:rFonts w:ascii="Times New Roman" w:hAnsi="Times New Roman" w:cs="Times New Roman"/>
          <w:sz w:val="16"/>
          <w:szCs w:val="16"/>
        </w:rPr>
        <w:t>Главы Администрации</w:t>
      </w:r>
      <w:r w:rsidRPr="00B24EE3">
        <w:rPr>
          <w:rFonts w:ascii="Times New Roman" w:hAnsi="Times New Roman" w:cs="Times New Roman"/>
          <w:sz w:val="16"/>
          <w:szCs w:val="16"/>
        </w:rPr>
        <w:tab/>
      </w:r>
      <w:r w:rsidRPr="00B24EE3">
        <w:rPr>
          <w:rFonts w:ascii="Times New Roman" w:hAnsi="Times New Roman" w:cs="Times New Roman"/>
          <w:sz w:val="16"/>
          <w:szCs w:val="16"/>
        </w:rPr>
        <w:tab/>
        <w:t>С.В. Федоров</w:t>
      </w:r>
    </w:p>
    <w:p w:rsidR="004F0F04" w:rsidRPr="00B24EE3" w:rsidRDefault="004F0F04" w:rsidP="00B24EE3">
      <w:pPr>
        <w:spacing w:after="0" w:line="240" w:lineRule="auto"/>
        <w:ind w:firstLine="708"/>
        <w:jc w:val="center"/>
        <w:rPr>
          <w:rFonts w:ascii="Times New Roman" w:hAnsi="Times New Roman" w:cs="Times New Roman"/>
          <w:b/>
          <w:sz w:val="16"/>
          <w:szCs w:val="16"/>
        </w:rPr>
      </w:pPr>
    </w:p>
    <w:p w:rsidR="00B24EE3" w:rsidRPr="00B24EE3" w:rsidRDefault="00B24EE3" w:rsidP="00B24EE3">
      <w:pPr>
        <w:keepNext/>
        <w:spacing w:after="0" w:line="240" w:lineRule="auto"/>
        <w:jc w:val="center"/>
        <w:outlineLvl w:val="2"/>
        <w:rPr>
          <w:rFonts w:ascii="Times New Roman" w:hAnsi="Times New Roman" w:cs="Times New Roman"/>
          <w:sz w:val="16"/>
          <w:szCs w:val="16"/>
        </w:rPr>
      </w:pPr>
      <w:r w:rsidRPr="00B24EE3">
        <w:rPr>
          <w:rFonts w:ascii="Times New Roman" w:hAnsi="Times New Roman" w:cs="Times New Roman"/>
          <w:sz w:val="16"/>
          <w:szCs w:val="16"/>
        </w:rPr>
        <w:t>АДМИНИСТРАЦИЯ ВОЛОТОВСКОГО МУНИЦИПАЛЬНОГО ОКРУГА</w:t>
      </w:r>
    </w:p>
    <w:p w:rsidR="00B24EE3" w:rsidRPr="00B24EE3" w:rsidRDefault="00B24EE3" w:rsidP="00B24EE3">
      <w:pPr>
        <w:keepNext/>
        <w:spacing w:after="0" w:line="240" w:lineRule="auto"/>
        <w:jc w:val="center"/>
        <w:outlineLvl w:val="0"/>
        <w:rPr>
          <w:rFonts w:ascii="Times New Roman" w:hAnsi="Times New Roman" w:cs="Times New Roman"/>
          <w:b/>
          <w:bCs/>
          <w:sz w:val="16"/>
          <w:szCs w:val="16"/>
        </w:rPr>
      </w:pPr>
      <w:r w:rsidRPr="00B24EE3">
        <w:rPr>
          <w:rFonts w:ascii="Times New Roman" w:hAnsi="Times New Roman" w:cs="Times New Roman"/>
          <w:b/>
          <w:bCs/>
          <w:sz w:val="16"/>
          <w:szCs w:val="16"/>
        </w:rPr>
        <w:t>П О С Т А Н О В Л Е Н И Е</w:t>
      </w:r>
    </w:p>
    <w:p w:rsidR="00B24EE3" w:rsidRPr="00B24EE3" w:rsidRDefault="00B24EE3" w:rsidP="00B24EE3">
      <w:pPr>
        <w:spacing w:after="0" w:line="240" w:lineRule="auto"/>
        <w:jc w:val="center"/>
        <w:rPr>
          <w:rFonts w:ascii="Times New Roman" w:hAnsi="Times New Roman" w:cs="Times New Roman"/>
          <w:sz w:val="16"/>
          <w:szCs w:val="16"/>
        </w:rPr>
      </w:pPr>
      <w:r w:rsidRPr="00B24EE3">
        <w:rPr>
          <w:rFonts w:ascii="Times New Roman" w:hAnsi="Times New Roman" w:cs="Times New Roman"/>
          <w:sz w:val="16"/>
          <w:szCs w:val="16"/>
        </w:rPr>
        <w:t>от 18.05.2021 № 376</w:t>
      </w:r>
    </w:p>
    <w:p w:rsidR="00B24EE3" w:rsidRPr="00B24EE3" w:rsidRDefault="00B24EE3" w:rsidP="00B24EE3">
      <w:pPr>
        <w:spacing w:after="0" w:line="240" w:lineRule="auto"/>
        <w:rPr>
          <w:rFonts w:ascii="Times New Roman" w:hAnsi="Times New Roman" w:cs="Times New Roman"/>
          <w:sz w:val="16"/>
          <w:szCs w:val="16"/>
        </w:rPr>
      </w:pPr>
    </w:p>
    <w:tbl>
      <w:tblPr>
        <w:tblW w:w="15276" w:type="dxa"/>
        <w:tblLayout w:type="fixed"/>
        <w:tblLook w:val="04A0" w:firstRow="1" w:lastRow="0" w:firstColumn="1" w:lastColumn="0" w:noHBand="0" w:noVBand="1"/>
      </w:tblPr>
      <w:tblGrid>
        <w:gridCol w:w="10598"/>
        <w:gridCol w:w="4678"/>
      </w:tblGrid>
      <w:tr w:rsidR="00B24EE3" w:rsidRPr="00B24EE3" w:rsidTr="00B24EE3">
        <w:tc>
          <w:tcPr>
            <w:tcW w:w="10598" w:type="dxa"/>
            <w:shd w:val="clear" w:color="auto" w:fill="auto"/>
          </w:tcPr>
          <w:p w:rsidR="00B24EE3" w:rsidRPr="00B24EE3" w:rsidRDefault="00B24EE3" w:rsidP="00B24EE3">
            <w:pPr>
              <w:spacing w:after="0" w:line="240" w:lineRule="auto"/>
              <w:ind w:right="318"/>
              <w:jc w:val="center"/>
              <w:rPr>
                <w:rFonts w:ascii="Times New Roman" w:hAnsi="Times New Roman" w:cs="Times New Roman"/>
                <w:sz w:val="16"/>
                <w:szCs w:val="16"/>
              </w:rPr>
            </w:pPr>
            <w:r w:rsidRPr="00B24EE3">
              <w:rPr>
                <w:rFonts w:ascii="Times New Roman" w:hAnsi="Times New Roman" w:cs="Times New Roman"/>
                <w:sz w:val="16"/>
                <w:szCs w:val="16"/>
              </w:rPr>
              <w:t>Об утверждении Устава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spacing w:after="0" w:line="240" w:lineRule="auto"/>
              <w:rPr>
                <w:rFonts w:ascii="Times New Roman" w:hAnsi="Times New Roman" w:cs="Times New Roman"/>
                <w:sz w:val="16"/>
                <w:szCs w:val="16"/>
              </w:rPr>
            </w:pPr>
          </w:p>
        </w:tc>
        <w:tc>
          <w:tcPr>
            <w:tcW w:w="4678" w:type="dxa"/>
            <w:shd w:val="clear" w:color="auto" w:fill="auto"/>
          </w:tcPr>
          <w:p w:rsidR="00B24EE3" w:rsidRPr="00B24EE3" w:rsidRDefault="00B24EE3" w:rsidP="00B24EE3">
            <w:pPr>
              <w:spacing w:after="0" w:line="240" w:lineRule="auto"/>
              <w:ind w:left="-108"/>
              <w:rPr>
                <w:rFonts w:ascii="Times New Roman" w:hAnsi="Times New Roman" w:cs="Times New Roman"/>
                <w:sz w:val="16"/>
                <w:szCs w:val="16"/>
              </w:rPr>
            </w:pPr>
          </w:p>
        </w:tc>
      </w:tr>
    </w:tbl>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На основании областного закона от 27.03.2020 №531-ОЗ «О преобразовании всех поселений, входящих в состав Волотовского муниципального района, путем их объединения и наделении вновь образованного муниципального образования статусом муниципального округа», решения Думы Волотовского муниципального округа от 23.09.2020 № 4 «О правопреемстве органов местного самоуправления Волотовского муниципального округа Новгородской области», Уставом Волотовского муниципального округа,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b/>
          <w:sz w:val="16"/>
          <w:szCs w:val="16"/>
        </w:rPr>
      </w:pPr>
      <w:r w:rsidRPr="00B24EE3">
        <w:rPr>
          <w:rFonts w:ascii="Times New Roman" w:hAnsi="Times New Roman" w:cs="Times New Roman"/>
          <w:b/>
          <w:sz w:val="16"/>
          <w:szCs w:val="16"/>
        </w:rPr>
        <w:t>ПОСТАНОВЛЯЮ:</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 Утвердить прилагаемый Устав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 (далее Устав).</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2. Уполномочить Минину Н.А., директора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 выступить заявителем при государственной регистрации Устава.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 Признать утратившими силу постановления Администрации Волотовского муниципального района: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от 05.02.2015 № 51 «Об утверждении Устава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от 22.10.2015 № 606 «О внесении изменений в Устав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от 26.07.2017 № 643 «О внесении изменений в Устав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от 24.10.2017 № 874 «О внесении изменений в Устав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от 15.07.2019 № 436 «О внесении изменений в Устав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от 26.08.2019 № 540 «О внесении изменений в Устав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от 19.08.2020 № 481 «О внесении изменений в Устав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от 14.10.2020 № 608 «О внесении изменений в Устав Муниципального автономного общеобразовательного учреждения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 Настоящее постановление вступает в силу с момента подписания.</w:t>
      </w:r>
    </w:p>
    <w:p w:rsidR="00B24EE3" w:rsidRPr="00B24EE3" w:rsidRDefault="00B24EE3" w:rsidP="00B24EE3">
      <w:pPr>
        <w:tabs>
          <w:tab w:val="left" w:pos="720"/>
        </w:tabs>
        <w:autoSpaceDE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5. Контроль за исполнением настоящего постановления возложить на заместителя Главы Администрации Волотовского муниципального округа </w:t>
      </w:r>
      <w:proofErr w:type="spellStart"/>
      <w:r w:rsidRPr="00B24EE3">
        <w:rPr>
          <w:rFonts w:ascii="Times New Roman" w:hAnsi="Times New Roman" w:cs="Times New Roman"/>
          <w:sz w:val="16"/>
          <w:szCs w:val="16"/>
        </w:rPr>
        <w:t>Пыталеву</w:t>
      </w:r>
      <w:proofErr w:type="spellEnd"/>
      <w:r w:rsidRPr="00B24EE3">
        <w:rPr>
          <w:rFonts w:ascii="Times New Roman" w:hAnsi="Times New Roman" w:cs="Times New Roman"/>
          <w:sz w:val="16"/>
          <w:szCs w:val="16"/>
        </w:rPr>
        <w:t xml:space="preserve"> Валентину Ивановну.</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 Опубликовать настоящее постановление в муниципальной газете «Волотовские ведомости» и разместить на официальном сайте в информационно- телекоммуникационной сети «Интернет».</w:t>
      </w:r>
    </w:p>
    <w:p w:rsidR="00B24EE3" w:rsidRPr="00B24EE3" w:rsidRDefault="00B24EE3" w:rsidP="00B24EE3">
      <w:pPr>
        <w:spacing w:after="0" w:line="240" w:lineRule="auto"/>
        <w:ind w:right="-39"/>
        <w:jc w:val="right"/>
        <w:rPr>
          <w:rFonts w:ascii="Times New Roman" w:hAnsi="Times New Roman" w:cs="Times New Roman"/>
          <w:sz w:val="16"/>
          <w:szCs w:val="16"/>
        </w:rPr>
      </w:pPr>
      <w:r w:rsidRPr="00B24EE3">
        <w:rPr>
          <w:rFonts w:ascii="Times New Roman" w:hAnsi="Times New Roman" w:cs="Times New Roman"/>
          <w:sz w:val="16"/>
          <w:szCs w:val="16"/>
        </w:rPr>
        <w:t>Первый заместитель</w:t>
      </w:r>
      <w:r>
        <w:rPr>
          <w:rFonts w:ascii="Times New Roman" w:hAnsi="Times New Roman" w:cs="Times New Roman"/>
          <w:sz w:val="16"/>
          <w:szCs w:val="16"/>
        </w:rPr>
        <w:t xml:space="preserve"> </w:t>
      </w:r>
      <w:r w:rsidRPr="00B24EE3">
        <w:rPr>
          <w:rFonts w:ascii="Times New Roman" w:hAnsi="Times New Roman" w:cs="Times New Roman"/>
          <w:sz w:val="16"/>
          <w:szCs w:val="16"/>
        </w:rPr>
        <w:t>Главы Администрации</w:t>
      </w:r>
      <w:r>
        <w:rPr>
          <w:rFonts w:ascii="Times New Roman" w:hAnsi="Times New Roman" w:cs="Times New Roman"/>
          <w:sz w:val="16"/>
          <w:szCs w:val="16"/>
        </w:rPr>
        <w:tab/>
      </w:r>
      <w:r w:rsidRPr="00B24EE3">
        <w:rPr>
          <w:rFonts w:ascii="Times New Roman" w:hAnsi="Times New Roman" w:cs="Times New Roman"/>
          <w:sz w:val="16"/>
          <w:szCs w:val="16"/>
        </w:rPr>
        <w:tab/>
        <w:t>С.В. Федоров</w:t>
      </w:r>
    </w:p>
    <w:tbl>
      <w:tblPr>
        <w:tblW w:w="0" w:type="auto"/>
        <w:tblInd w:w="-106" w:type="dxa"/>
        <w:tblLook w:val="00A0" w:firstRow="1" w:lastRow="0" w:firstColumn="1" w:lastColumn="0" w:noHBand="0" w:noVBand="0"/>
      </w:tblPr>
      <w:tblGrid>
        <w:gridCol w:w="4927"/>
        <w:gridCol w:w="6168"/>
      </w:tblGrid>
      <w:tr w:rsidR="00B24EE3" w:rsidRPr="00B24EE3" w:rsidTr="00B24EE3">
        <w:tc>
          <w:tcPr>
            <w:tcW w:w="4927" w:type="dxa"/>
          </w:tcPr>
          <w:p w:rsidR="00B24EE3" w:rsidRPr="00B24EE3" w:rsidRDefault="00B24EE3" w:rsidP="00B24EE3">
            <w:pPr>
              <w:spacing w:after="0" w:line="240" w:lineRule="auto"/>
              <w:jc w:val="center"/>
              <w:rPr>
                <w:rFonts w:ascii="Times New Roman" w:hAnsi="Times New Roman" w:cs="Times New Roman"/>
                <w:sz w:val="16"/>
                <w:szCs w:val="16"/>
              </w:rPr>
            </w:pPr>
          </w:p>
        </w:tc>
        <w:tc>
          <w:tcPr>
            <w:tcW w:w="4927" w:type="dxa"/>
          </w:tcPr>
          <w:tbl>
            <w:tblPr>
              <w:tblW w:w="5952" w:type="dxa"/>
              <w:tblLook w:val="00A0" w:firstRow="1" w:lastRow="0" w:firstColumn="1" w:lastColumn="0" w:noHBand="0" w:noVBand="0"/>
            </w:tblPr>
            <w:tblGrid>
              <w:gridCol w:w="1755"/>
              <w:gridCol w:w="4197"/>
            </w:tblGrid>
            <w:tr w:rsidR="00B24EE3" w:rsidRPr="00B24EE3" w:rsidTr="00B24EE3">
              <w:tc>
                <w:tcPr>
                  <w:tcW w:w="1755" w:type="dxa"/>
                </w:tcPr>
                <w:p w:rsidR="00B24EE3" w:rsidRPr="00B24EE3" w:rsidRDefault="00B24EE3" w:rsidP="00B24EE3">
                  <w:pPr>
                    <w:spacing w:after="0" w:line="240" w:lineRule="auto"/>
                    <w:jc w:val="center"/>
                    <w:rPr>
                      <w:rFonts w:ascii="Times New Roman" w:hAnsi="Times New Roman" w:cs="Times New Roman"/>
                      <w:sz w:val="16"/>
                      <w:szCs w:val="16"/>
                    </w:rPr>
                  </w:pPr>
                </w:p>
              </w:tc>
              <w:tc>
                <w:tcPr>
                  <w:tcW w:w="4197" w:type="dxa"/>
                </w:tcPr>
                <w:p w:rsidR="00B24EE3" w:rsidRPr="00B24EE3" w:rsidRDefault="00B24EE3" w:rsidP="00B24EE3">
                  <w:pPr>
                    <w:spacing w:after="0" w:line="240" w:lineRule="auto"/>
                    <w:jc w:val="center"/>
                    <w:rPr>
                      <w:rFonts w:ascii="Times New Roman" w:hAnsi="Times New Roman" w:cs="Times New Roman"/>
                      <w:sz w:val="16"/>
                      <w:szCs w:val="16"/>
                    </w:rPr>
                  </w:pPr>
                </w:p>
                <w:p w:rsidR="00B24EE3" w:rsidRPr="00B24EE3" w:rsidRDefault="00B24EE3" w:rsidP="00B24EE3">
                  <w:pPr>
                    <w:spacing w:after="0" w:line="240" w:lineRule="auto"/>
                    <w:jc w:val="right"/>
                    <w:rPr>
                      <w:rFonts w:ascii="Times New Roman" w:hAnsi="Times New Roman" w:cs="Times New Roman"/>
                      <w:sz w:val="14"/>
                      <w:szCs w:val="14"/>
                    </w:rPr>
                  </w:pPr>
                  <w:r w:rsidRPr="00B24EE3">
                    <w:rPr>
                      <w:rFonts w:ascii="Times New Roman" w:hAnsi="Times New Roman" w:cs="Times New Roman"/>
                      <w:sz w:val="14"/>
                      <w:szCs w:val="14"/>
                    </w:rPr>
                    <w:t>УТВЕРЖДЕН</w:t>
                  </w:r>
                </w:p>
                <w:p w:rsidR="00B24EE3" w:rsidRDefault="00B24EE3" w:rsidP="00B24EE3">
                  <w:pPr>
                    <w:spacing w:after="0" w:line="240" w:lineRule="auto"/>
                    <w:jc w:val="right"/>
                    <w:rPr>
                      <w:rFonts w:ascii="Times New Roman" w:hAnsi="Times New Roman" w:cs="Times New Roman"/>
                      <w:sz w:val="14"/>
                      <w:szCs w:val="14"/>
                    </w:rPr>
                  </w:pPr>
                  <w:r w:rsidRPr="00B24EE3">
                    <w:rPr>
                      <w:rFonts w:ascii="Times New Roman" w:hAnsi="Times New Roman" w:cs="Times New Roman"/>
                      <w:sz w:val="14"/>
                      <w:szCs w:val="14"/>
                    </w:rPr>
                    <w:t xml:space="preserve"> постановлением Администрации</w:t>
                  </w:r>
                  <w:r>
                    <w:rPr>
                      <w:rFonts w:ascii="Times New Roman" w:hAnsi="Times New Roman" w:cs="Times New Roman"/>
                      <w:sz w:val="14"/>
                      <w:szCs w:val="14"/>
                    </w:rPr>
                    <w:t xml:space="preserve"> </w:t>
                  </w:r>
                  <w:r w:rsidRPr="00B24EE3">
                    <w:rPr>
                      <w:rFonts w:ascii="Times New Roman" w:hAnsi="Times New Roman" w:cs="Times New Roman"/>
                      <w:sz w:val="14"/>
                      <w:szCs w:val="14"/>
                    </w:rPr>
                    <w:t xml:space="preserve">Волотовского </w:t>
                  </w:r>
                </w:p>
                <w:p w:rsidR="00B24EE3" w:rsidRPr="00B24EE3" w:rsidRDefault="00B24EE3" w:rsidP="00B24EE3">
                  <w:pPr>
                    <w:spacing w:after="0" w:line="240" w:lineRule="auto"/>
                    <w:jc w:val="right"/>
                    <w:rPr>
                      <w:rFonts w:ascii="Times New Roman" w:hAnsi="Times New Roman" w:cs="Times New Roman"/>
                      <w:sz w:val="14"/>
                      <w:szCs w:val="14"/>
                    </w:rPr>
                  </w:pPr>
                  <w:r w:rsidRPr="00B24EE3">
                    <w:rPr>
                      <w:rFonts w:ascii="Times New Roman" w:hAnsi="Times New Roman" w:cs="Times New Roman"/>
                      <w:sz w:val="14"/>
                      <w:szCs w:val="14"/>
                    </w:rPr>
                    <w:t>муниципального округа</w:t>
                  </w:r>
                  <w:r>
                    <w:rPr>
                      <w:rFonts w:ascii="Times New Roman" w:hAnsi="Times New Roman" w:cs="Times New Roman"/>
                      <w:sz w:val="14"/>
                      <w:szCs w:val="14"/>
                    </w:rPr>
                    <w:t xml:space="preserve"> </w:t>
                  </w:r>
                  <w:r w:rsidRPr="00B24EE3">
                    <w:rPr>
                      <w:rFonts w:ascii="Times New Roman" w:hAnsi="Times New Roman" w:cs="Times New Roman"/>
                      <w:sz w:val="14"/>
                      <w:szCs w:val="14"/>
                    </w:rPr>
                    <w:t>от 18.05.2021 № 376</w:t>
                  </w:r>
                </w:p>
              </w:tc>
            </w:tr>
          </w:tbl>
          <w:p w:rsidR="00B24EE3" w:rsidRPr="00B24EE3" w:rsidRDefault="00B24EE3" w:rsidP="00B24EE3">
            <w:pPr>
              <w:spacing w:after="0" w:line="240" w:lineRule="auto"/>
              <w:jc w:val="center"/>
              <w:rPr>
                <w:rFonts w:ascii="Times New Roman" w:hAnsi="Times New Roman" w:cs="Times New Roman"/>
                <w:sz w:val="16"/>
                <w:szCs w:val="16"/>
              </w:rPr>
            </w:pPr>
          </w:p>
        </w:tc>
      </w:tr>
    </w:tbl>
    <w:p w:rsidR="00B24EE3" w:rsidRPr="00B24EE3" w:rsidRDefault="00B24EE3" w:rsidP="00B24EE3">
      <w:pPr>
        <w:spacing w:after="0" w:line="240" w:lineRule="auto"/>
        <w:jc w:val="center"/>
        <w:rPr>
          <w:rFonts w:ascii="Times New Roman" w:hAnsi="Times New Roman" w:cs="Times New Roman"/>
          <w:b/>
          <w:bCs/>
          <w:sz w:val="16"/>
          <w:szCs w:val="16"/>
        </w:rPr>
      </w:pPr>
      <w:r w:rsidRPr="00B24EE3">
        <w:rPr>
          <w:rFonts w:ascii="Times New Roman" w:hAnsi="Times New Roman" w:cs="Times New Roman"/>
          <w:b/>
          <w:bCs/>
          <w:sz w:val="16"/>
          <w:szCs w:val="16"/>
        </w:rPr>
        <w:lastRenderedPageBreak/>
        <w:t>УСТАВ</w:t>
      </w:r>
    </w:p>
    <w:p w:rsidR="00B24EE3" w:rsidRPr="00B24EE3" w:rsidRDefault="00B24EE3" w:rsidP="00B24EE3">
      <w:pPr>
        <w:spacing w:after="0" w:line="240" w:lineRule="auto"/>
        <w:jc w:val="center"/>
        <w:rPr>
          <w:rFonts w:ascii="Times New Roman" w:hAnsi="Times New Roman" w:cs="Times New Roman"/>
          <w:sz w:val="16"/>
          <w:szCs w:val="16"/>
        </w:rPr>
      </w:pPr>
      <w:r w:rsidRPr="00B24EE3">
        <w:rPr>
          <w:rFonts w:ascii="Times New Roman" w:hAnsi="Times New Roman" w:cs="Times New Roman"/>
          <w:sz w:val="16"/>
          <w:szCs w:val="16"/>
        </w:rPr>
        <w:t>Муниципально</w:t>
      </w:r>
      <w:r>
        <w:rPr>
          <w:rFonts w:ascii="Times New Roman" w:hAnsi="Times New Roman" w:cs="Times New Roman"/>
          <w:sz w:val="16"/>
          <w:szCs w:val="16"/>
        </w:rPr>
        <w:t xml:space="preserve">го автономного </w:t>
      </w:r>
      <w:r w:rsidRPr="00B24EE3">
        <w:rPr>
          <w:rFonts w:ascii="Times New Roman" w:hAnsi="Times New Roman" w:cs="Times New Roman"/>
          <w:sz w:val="16"/>
          <w:szCs w:val="16"/>
        </w:rPr>
        <w:t>общеоб</w:t>
      </w:r>
      <w:r>
        <w:rPr>
          <w:rFonts w:ascii="Times New Roman" w:hAnsi="Times New Roman" w:cs="Times New Roman"/>
          <w:sz w:val="16"/>
          <w:szCs w:val="16"/>
        </w:rPr>
        <w:t xml:space="preserve">разовательного учреждения </w:t>
      </w:r>
      <w:r w:rsidRPr="00B24EE3">
        <w:rPr>
          <w:rFonts w:ascii="Times New Roman" w:hAnsi="Times New Roman" w:cs="Times New Roman"/>
          <w:sz w:val="16"/>
          <w:szCs w:val="16"/>
        </w:rPr>
        <w:t>«</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spacing w:after="0" w:line="240" w:lineRule="auto"/>
        <w:jc w:val="center"/>
        <w:rPr>
          <w:rFonts w:ascii="Times New Roman" w:hAnsi="Times New Roman" w:cs="Times New Roman"/>
          <w:sz w:val="16"/>
          <w:szCs w:val="16"/>
        </w:rPr>
      </w:pPr>
      <w:r w:rsidRPr="00B24EE3">
        <w:rPr>
          <w:rFonts w:ascii="Times New Roman" w:hAnsi="Times New Roman" w:cs="Times New Roman"/>
          <w:sz w:val="16"/>
          <w:szCs w:val="16"/>
        </w:rPr>
        <w:t xml:space="preserve"> (новая редакция)</w:t>
      </w:r>
    </w:p>
    <w:p w:rsidR="00B24EE3" w:rsidRPr="00B24EE3" w:rsidRDefault="00B24EE3" w:rsidP="00B24EE3">
      <w:pPr>
        <w:spacing w:after="0" w:line="240" w:lineRule="auto"/>
        <w:rPr>
          <w:rFonts w:ascii="Times New Roman" w:hAnsi="Times New Roman" w:cs="Times New Roman"/>
          <w:sz w:val="16"/>
          <w:szCs w:val="16"/>
        </w:rPr>
      </w:pPr>
    </w:p>
    <w:p w:rsidR="00B24EE3" w:rsidRPr="00B24EE3" w:rsidRDefault="00B24EE3" w:rsidP="00B24EE3">
      <w:pPr>
        <w:spacing w:after="0" w:line="240" w:lineRule="auto"/>
        <w:ind w:right="-1" w:firstLine="284"/>
        <w:rPr>
          <w:rFonts w:ascii="Times New Roman" w:hAnsi="Times New Roman" w:cs="Times New Roman"/>
          <w:sz w:val="16"/>
          <w:szCs w:val="16"/>
        </w:rPr>
      </w:pPr>
      <w:r w:rsidRPr="00B24EE3">
        <w:rPr>
          <w:rFonts w:ascii="Times New Roman" w:hAnsi="Times New Roman" w:cs="Times New Roman"/>
          <w:b/>
          <w:bCs/>
          <w:sz w:val="16"/>
          <w:szCs w:val="16"/>
        </w:rPr>
        <w:t>1. Общие положения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1.1. Муниципальное автономное общеобразовательное учреждение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 (далее именуемое - Учреждение) создано  в соответствии с Гражданским кодексом Российской Федерации  и Федеральным законом от 03.11.2006 г. №174- ФЗ «Об автономных учреждениях» (далее Федеральный закон «Об автономных учреждениях»), постановлением Администрации Волотовского муниципального района от 23.11.2009 № 574 «О создании муниципального автономного общеобразовательного учреждения «Средняя общеобразовательная школа п. Волот»  и переименовано в соответствии с постановлением Администрации Волотовского муниципального района от 20.10.2014 № 628 «О переименовании муниципальных образовательных организаций».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1.2. Полное официальное наименование Учреждения – Муниципальное автономное общеобразовательное учреждение «</w:t>
      </w:r>
      <w:proofErr w:type="spellStart"/>
      <w:r w:rsidRPr="00B24EE3">
        <w:rPr>
          <w:rFonts w:ascii="Times New Roman" w:hAnsi="Times New Roman" w:cs="Times New Roman"/>
          <w:sz w:val="16"/>
          <w:szCs w:val="16"/>
        </w:rPr>
        <w:t>Волотовская</w:t>
      </w:r>
      <w:proofErr w:type="spellEnd"/>
      <w:r w:rsidRPr="00B24EE3">
        <w:rPr>
          <w:rFonts w:ascii="Times New Roman" w:hAnsi="Times New Roman" w:cs="Times New Roman"/>
          <w:sz w:val="16"/>
          <w:szCs w:val="16"/>
        </w:rPr>
        <w:t xml:space="preserve"> средняя школа».</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Сокращенное наименование Учреждения: МАОУ ВСШ.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1.3. Организационно-правовая форма: учреждение.</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Тип Учреждения: автономное.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Тип образовательной организации в соответствии с образовательной программой, реализация которой является основной целью её деятельности: общеобразовательная организация.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1.4. Юридический адрес: 175100, Новгородская область, Волотовский район, п. Волот, улица Комсомольская, дом 17.</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1.5. Фактический адрес: 175100, Новгородская область, Волотовский район, п. Волот, улица Комсомольская, дом 17.</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1.6. Учредителем и собственником имущества Учреждения является Волотовский муниципальный округ.</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Функции и полномочия учредителя Учреждения от имени Волотовского муниципального округа осуществляет Администрация Волотовского муниципального округа (далее – Администрация муниципального округа).</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Функции и полномочия собственника имущества Учреждения, находящегося в оперативном управлении, от имени Волотовского муниципального округа осуществляет Администрация муниципального округа.</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Место нахождения Учредителя: 175100, Новгородская область, Волотовский район, п. Волот. улица Комсомольская, дом 38.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1.7. Учреждение является некоммерческой организацией и руководствуется в своей деятельности Конституцией Российской Федерации, федеральными законами и законами Новгородской области, иными федеральными нормативными правовыми актами и нормативными правовыми актами Новгородской области, муниципальными правовыми актами Волотовского муниципального округа, настоящим Уставом и локальными актами Учреждения.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1.8. Учреждение действует на основании Устава, утвержденного Администрацией Волотовского муниципального округа.</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1.9. Учреждение может иметь в своей структуре различные структурные подразделения (в том числе филиалы),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1.10. Структурные подразделения Учреждения, в том числе филиалы и представительства, не являются юридическими лицами и действуют на основании Устава Учреждения и положения о соответствующем подразделении, утвержденного в порядке, установленном Уставом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1.11. Учреждение имеет следующие структурные подразделения: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 филиал «Основная школа д. Городцы» по адресу: 175102, Новгородская область, Волотовский район, д. Городцы, ул. Центральная, д. 44;</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2) Центр образования цифрового и гуманитарного профилей «Точка роста», реализующий основные и дополнительные общеобразовательные программы цифрового, естественно – научного и гуманитарного профилей, расположенный по адресу: 175100, Новгородская область, Волотовский район, п. Волот, ул. Комсомольская, д. 17;</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 Центр дополнительного образования, расположенный по адресу: 175100, Новгородская область, Волотовский район, п. Волот, ул. имени Васькина, д. 19а.</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1.12. Учреждение имеет статус юридического лица и считается созданным с момента его государственной регистрации в порядке, установленном законодательством Российской Федерации.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1.13. Учреждение осуществляет операции с поступающими ему в соответствии с законодательством Российской Федерации средствами через счета в кредитных организациях и (или) лицевые счета, которые Учреждение вправе открывать в территориальном органе Федерального казначейства и (или) кредитных организациях.</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1.14. Учреждение имеет печать с полным наименованием Учреждения на русском языке, штампы, бланки со своим наименованием, официальный сайт Учреждения в информационно-телекоммуникационной сети «Интернет».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1.15. Учреждение проходит лицензирование и государственную аккредитацию в порядке, установленном федеральным законодательством, Филиалы, структурные подразделения проходят лицензирование и государственную аккредитацию в общем порядке.</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1.16. Образовательная деятельность в Учреждении осуществляется на государственном языке Российской федерации (на русском языке).</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1.17. Учреждение осуществляет свою деятельность на основании муниципального задания в соответствии с видами деятельности, отнесенными настоящим Уставом к основной деятельности.</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Муниципальное задание формирует и утверждает Администрация муниципального округа в соответствии с Порядком и условиями формирования муниципального задания, утвержденным Администрацией муниципального округа.</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1.18. Финансовое обеспечение выполнения муниципального задания осуществляется в виде субсидий из бюджета Волотовского муниципального округа и иных не запрещенных федеральными законами источников с учетом расходов на содержание недвижимого имущества и особо ценного движимого имущества, закрепленных за Учреждением Администрацией муниципального округа или приобретенных Учреждением за счет средств, выделенных ему Администрацией муниципального округа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В случае сдачи в аренду с согласия Администрации муниципального округа недвижимого имущества или особо ценного движимого имущества, закрепленных за Учреждением Администрацией муниципального округа или приобретенных Учреждением за счет средств, выделенных ему Администрацией муниципального округа на приобретение такого имущества, финансовое обеспечение содержания такого имущества Администрацией муниципального округа не осуществляется. Финансовое обеспечение мероприятий, направленных на развитие Учреждения, перечень которых определяется Администрацией муниципального округа, осуществляется за счет субсидий из бюджета Волотовского муниципального округа.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1.19. Учреждение осуществляет полномочия Администрации муниципального округа по исполнению публичных обязательств перед физическими лицами, подлежащих исполнению в денежной форме. Финансовое обеспечение указанных полномочий осуществляется в порядке, установленном Администрацией муниципального округа.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1.20. Учреждение самостоятельно в осуществлении образовательной, научной, административной, финансово- экономической деятельности, разработке и принятии локальных нормативных актов в соответствии с Федеральным законом от 29 декабря 2012года № 273 -  ФЗ «Об образовании в Российской Федерации» (далее Федеральный закон «Об образовании в Российской Федерации), иными нормативными правовыми актами Российской Федерации и настоящим Уставом.</w:t>
      </w:r>
    </w:p>
    <w:p w:rsidR="00B24EE3" w:rsidRPr="00B24EE3" w:rsidRDefault="00B24EE3" w:rsidP="00B24EE3">
      <w:pPr>
        <w:pStyle w:val="stat"/>
        <w:ind w:firstLine="284"/>
        <w:rPr>
          <w:sz w:val="16"/>
          <w:szCs w:val="16"/>
        </w:rPr>
      </w:pPr>
      <w:r w:rsidRPr="00B24EE3">
        <w:rPr>
          <w:sz w:val="16"/>
          <w:szCs w:val="16"/>
        </w:rPr>
        <w:t xml:space="preserve">1.21. Учреждение свободно в определении содержания образования, выборе </w:t>
      </w:r>
      <w:proofErr w:type="spellStart"/>
      <w:r w:rsidRPr="00B24EE3">
        <w:rPr>
          <w:sz w:val="16"/>
          <w:szCs w:val="16"/>
        </w:rPr>
        <w:t>учебно</w:t>
      </w:r>
      <w:proofErr w:type="spellEnd"/>
      <w:r w:rsidRPr="00B24EE3">
        <w:rPr>
          <w:sz w:val="16"/>
          <w:szCs w:val="16"/>
        </w:rPr>
        <w:t xml:space="preserve"> – методического обеспечения, образовательных технологий по реализуемым им образовательным программам.</w:t>
      </w:r>
    </w:p>
    <w:p w:rsidR="00B24EE3" w:rsidRPr="00B24EE3" w:rsidRDefault="00B24EE3" w:rsidP="00B24EE3">
      <w:pPr>
        <w:pStyle w:val="stat"/>
        <w:ind w:firstLine="284"/>
        <w:rPr>
          <w:sz w:val="16"/>
          <w:szCs w:val="16"/>
        </w:rPr>
      </w:pPr>
      <w:r w:rsidRPr="00B24EE3">
        <w:rPr>
          <w:sz w:val="16"/>
          <w:szCs w:val="16"/>
        </w:rPr>
        <w:t xml:space="preserve">1.22. К компетенции Учреждения относятся: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разработка и принятие правил внутреннего распорядка обучающихся, правил внутреннего трудового распорядка,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 принятие локальных нормативных актов по основным вопросам Учреждения и осуществления образовательной деятельности;</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w:t>
      </w:r>
      <w:r w:rsidRPr="00B24EE3">
        <w:rPr>
          <w:rFonts w:ascii="Times New Roman" w:hAnsi="Times New Roman" w:cs="Times New Roman"/>
          <w:sz w:val="16"/>
          <w:szCs w:val="16"/>
        </w:rPr>
        <w:tab/>
        <w:t xml:space="preserve">образовательными </w:t>
      </w:r>
      <w:r w:rsidRPr="00B24EE3">
        <w:rPr>
          <w:rFonts w:ascii="Times New Roman" w:hAnsi="Times New Roman" w:cs="Times New Roman"/>
          <w:sz w:val="16"/>
          <w:szCs w:val="16"/>
        </w:rPr>
        <w:tab/>
        <w:t xml:space="preserve">стандартами, федеральными государственными требованиями, образовательными стандартами;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самостоятельно в формировании своей структуры, если иное не установлено федеральными законами;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открытие и закрытие филиалов и представительств образовательной организации;</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B24EE3">
        <w:rPr>
          <w:rFonts w:ascii="Times New Roman" w:hAnsi="Times New Roman" w:cs="Times New Roman"/>
          <w:sz w:val="16"/>
          <w:szCs w:val="16"/>
        </w:rPr>
        <w:t>самообследования</w:t>
      </w:r>
      <w:proofErr w:type="spellEnd"/>
      <w:r w:rsidRPr="00B24EE3">
        <w:rPr>
          <w:rFonts w:ascii="Times New Roman" w:hAnsi="Times New Roman" w:cs="Times New Roman"/>
          <w:sz w:val="16"/>
          <w:szCs w:val="16"/>
        </w:rPr>
        <w:t xml:space="preserve">;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установление штатного расписания, если иное не установлено нормативными правовыми актами Российской Федерации;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определение языка образования по реализуемым образовательным программам;</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определение формы обучения по дополнительным образовательным программам;</w:t>
      </w:r>
    </w:p>
    <w:p w:rsidR="00B24EE3" w:rsidRPr="00B24EE3" w:rsidRDefault="00B24EE3" w:rsidP="009C1269">
      <w:pPr>
        <w:pStyle w:val="ConsPlusNormal"/>
        <w:numPr>
          <w:ilvl w:val="0"/>
          <w:numId w:val="31"/>
        </w:numPr>
        <w:ind w:left="0" w:firstLine="284"/>
        <w:jc w:val="both"/>
        <w:rPr>
          <w:rFonts w:ascii="Times New Roman" w:hAnsi="Times New Roman" w:cs="Times New Roman"/>
          <w:sz w:val="16"/>
          <w:szCs w:val="16"/>
        </w:rPr>
      </w:pPr>
      <w:r w:rsidRPr="00B24EE3">
        <w:rPr>
          <w:rFonts w:ascii="Times New Roman" w:hAnsi="Times New Roman" w:cs="Times New Roman"/>
          <w:sz w:val="16"/>
          <w:szCs w:val="16"/>
        </w:rPr>
        <w:t>выбор учебников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24EE3" w:rsidRPr="00B24EE3" w:rsidRDefault="00B24EE3" w:rsidP="009C1269">
      <w:pPr>
        <w:pStyle w:val="ConsPlusNormal"/>
        <w:numPr>
          <w:ilvl w:val="0"/>
          <w:numId w:val="31"/>
        </w:numPr>
        <w:ind w:left="0" w:firstLine="284"/>
        <w:jc w:val="both"/>
        <w:rPr>
          <w:rFonts w:ascii="Times New Roman" w:hAnsi="Times New Roman" w:cs="Times New Roman"/>
          <w:sz w:val="16"/>
          <w:szCs w:val="16"/>
        </w:rPr>
      </w:pPr>
      <w:r w:rsidRPr="00B24EE3">
        <w:rPr>
          <w:rFonts w:ascii="Times New Roman" w:hAnsi="Times New Roman" w:cs="Times New Roman"/>
          <w:sz w:val="16"/>
          <w:szCs w:val="16"/>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разработка и утверждение образовательных программ Учреждения в соответствии с Федеральным законом «Об образовании в Российской Федерации;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прием на работу работников, заключение с ними и расторжение трудовых договоров, если иное не установлено законодательством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разработка и утверждение по согласованию с Учредителем программы развития Учреждения, если иное не установлено законодательством Российской Федерации;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прием обучающихся в Учреждение;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проведение </w:t>
      </w:r>
      <w:proofErr w:type="spellStart"/>
      <w:r w:rsidRPr="00B24EE3">
        <w:rPr>
          <w:rFonts w:ascii="Times New Roman" w:hAnsi="Times New Roman" w:cs="Times New Roman"/>
          <w:sz w:val="16"/>
          <w:szCs w:val="16"/>
        </w:rPr>
        <w:t>самообследования</w:t>
      </w:r>
      <w:proofErr w:type="spellEnd"/>
      <w:r w:rsidRPr="00B24EE3">
        <w:rPr>
          <w:rFonts w:ascii="Times New Roman" w:hAnsi="Times New Roman" w:cs="Times New Roman"/>
          <w:sz w:val="16"/>
          <w:szCs w:val="16"/>
        </w:rPr>
        <w:t xml:space="preserve">, обеспечение функционирования внутренней системы оценки качества образования;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создание необходимых условий для охраны и укрепления здоровья, организации питания обучающихся и работников Учреждения;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 организация питания обучающихся;</w:t>
      </w:r>
    </w:p>
    <w:p w:rsidR="00B24EE3" w:rsidRPr="00B24EE3" w:rsidRDefault="00B24EE3" w:rsidP="009C1269">
      <w:pPr>
        <w:pStyle w:val="ConsPlusNormal"/>
        <w:numPr>
          <w:ilvl w:val="0"/>
          <w:numId w:val="31"/>
        </w:numPr>
        <w:ind w:left="0" w:firstLine="284"/>
        <w:jc w:val="both"/>
        <w:rPr>
          <w:rFonts w:ascii="Times New Roman" w:hAnsi="Times New Roman" w:cs="Times New Roman"/>
          <w:sz w:val="16"/>
          <w:szCs w:val="16"/>
        </w:rPr>
      </w:pPr>
      <w:r w:rsidRPr="00B24EE3">
        <w:rPr>
          <w:rFonts w:ascii="Times New Roman" w:hAnsi="Times New Roman" w:cs="Times New Roman"/>
          <w:sz w:val="16"/>
          <w:szCs w:val="16"/>
        </w:rPr>
        <w:t>установление требований к одежде обучающихся, если иное не установлено Федеральным законом "Об образовании в Российской Федерации" или законодательством субъектов Российской Федерации;</w:t>
      </w:r>
    </w:p>
    <w:p w:rsidR="00B24EE3" w:rsidRPr="00B24EE3" w:rsidRDefault="00B24EE3" w:rsidP="009C1269">
      <w:pPr>
        <w:pStyle w:val="ConsPlusNormal"/>
        <w:numPr>
          <w:ilvl w:val="0"/>
          <w:numId w:val="31"/>
        </w:numPr>
        <w:ind w:left="0" w:firstLine="284"/>
        <w:jc w:val="both"/>
        <w:rPr>
          <w:rFonts w:ascii="Times New Roman" w:hAnsi="Times New Roman" w:cs="Times New Roman"/>
          <w:sz w:val="16"/>
          <w:szCs w:val="16"/>
        </w:rPr>
      </w:pPr>
      <w:r w:rsidRPr="00B24EE3">
        <w:rPr>
          <w:rFonts w:ascii="Times New Roman" w:hAnsi="Times New Roman" w:cs="Times New Roman"/>
          <w:sz w:val="16"/>
          <w:szCs w:val="16"/>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создание условий для занятия обучающимися физической культурой и спортом;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 обеспечение обучающихся за счет бюджетных ассигнований местного бюджета стипендиями;</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организация научно-методической работы, в том числе организация и проведение научных и методических конференций, семинаров;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обеспечение создания и ведения официального сайта образовательного Учреждения в сети «Интернет»; </w:t>
      </w:r>
    </w:p>
    <w:p w:rsidR="00B24EE3" w:rsidRPr="00B24EE3" w:rsidRDefault="00B24EE3" w:rsidP="009C1269">
      <w:pPr>
        <w:pStyle w:val="ConsPlusNormal"/>
        <w:numPr>
          <w:ilvl w:val="0"/>
          <w:numId w:val="31"/>
        </w:numPr>
        <w:ind w:left="0" w:firstLine="284"/>
        <w:jc w:val="both"/>
        <w:rPr>
          <w:rFonts w:ascii="Times New Roman" w:hAnsi="Times New Roman" w:cs="Times New Roman"/>
          <w:sz w:val="16"/>
          <w:szCs w:val="16"/>
        </w:rPr>
      </w:pPr>
      <w:r w:rsidRPr="00B24EE3">
        <w:rPr>
          <w:rFonts w:ascii="Times New Roman" w:hAnsi="Times New Roman" w:cs="Times New Roman"/>
          <w:sz w:val="16"/>
          <w:szCs w:val="16"/>
        </w:rPr>
        <w:t>формирование открытых и общедоступных информационных ресурсов, содержащих информацию об их деятельности, и обеспечение доступа к таким ресурсам посредством размещения их в информационно-телекоммуникационных сетях, в том числе на официальном сайте образовательной организации в сети "Интернет";</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осуществление текущего контроля успеваемости и промежуточной аттестации учащихся, утверждение их форм, периодичности и порядка проведения;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использование и совершенствование методов обучения и воспитания, образовательных технологий, электронного обучения;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организация социально-психологического тестирования учащихся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приобретение бланков документов об образовании;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установление заработной платы работников Учреждения, в том числе надбавок и доплат к должностным окладам, порядка и размеров их премирования;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содействие деятельности учительских (педагогических) организаций (объединений) и методических объединений; </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обеспечение функционирования системы внутреннего мониторинга качества образования в Учреждении; </w:t>
      </w:r>
    </w:p>
    <w:p w:rsidR="00B24EE3" w:rsidRPr="00B24EE3" w:rsidRDefault="00B24EE3" w:rsidP="009C1269">
      <w:pPr>
        <w:pStyle w:val="ConsPlusNormal"/>
        <w:numPr>
          <w:ilvl w:val="0"/>
          <w:numId w:val="31"/>
        </w:numPr>
        <w:ind w:left="0" w:firstLine="284"/>
        <w:jc w:val="both"/>
        <w:rPr>
          <w:rFonts w:ascii="Times New Roman" w:hAnsi="Times New Roman" w:cs="Times New Roman"/>
          <w:sz w:val="16"/>
          <w:szCs w:val="16"/>
        </w:rPr>
      </w:pPr>
      <w:r w:rsidRPr="00B24EE3">
        <w:rPr>
          <w:rFonts w:ascii="Times New Roman" w:hAnsi="Times New Roman" w:cs="Times New Roman"/>
          <w:sz w:val="16"/>
          <w:szCs w:val="16"/>
        </w:rPr>
        <w:t>формирование аттестационной комиссии для проведения аттестации педагогических работников в целях подтверждения соответствия педагогических работников занимаемым ими должностям;</w:t>
      </w:r>
    </w:p>
    <w:p w:rsidR="00B24EE3" w:rsidRPr="00B24EE3" w:rsidRDefault="00B24EE3" w:rsidP="009C1269">
      <w:pPr>
        <w:pStyle w:val="ConsPlusNormal"/>
        <w:numPr>
          <w:ilvl w:val="0"/>
          <w:numId w:val="31"/>
        </w:numPr>
        <w:ind w:left="0" w:firstLine="284"/>
        <w:jc w:val="both"/>
        <w:rPr>
          <w:rFonts w:ascii="Times New Roman" w:hAnsi="Times New Roman" w:cs="Times New Roman"/>
          <w:sz w:val="16"/>
          <w:szCs w:val="16"/>
        </w:rPr>
      </w:pPr>
      <w:r w:rsidRPr="00B24EE3">
        <w:rPr>
          <w:rFonts w:ascii="Times New Roman" w:hAnsi="Times New Roman" w:cs="Times New Roman"/>
          <w:sz w:val="16"/>
          <w:szCs w:val="16"/>
        </w:rPr>
        <w:t>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w:t>
      </w:r>
    </w:p>
    <w:p w:rsidR="00B24EE3" w:rsidRPr="00B24EE3" w:rsidRDefault="00B24EE3" w:rsidP="009C1269">
      <w:pPr>
        <w:pStyle w:val="ConsPlusNormal"/>
        <w:numPr>
          <w:ilvl w:val="0"/>
          <w:numId w:val="31"/>
        </w:numPr>
        <w:ind w:left="0" w:firstLine="284"/>
        <w:jc w:val="both"/>
        <w:rPr>
          <w:rFonts w:ascii="Times New Roman" w:hAnsi="Times New Roman" w:cs="Times New Roman"/>
          <w:sz w:val="16"/>
          <w:szCs w:val="16"/>
        </w:rPr>
      </w:pPr>
      <w:r w:rsidRPr="00B24EE3">
        <w:rPr>
          <w:rFonts w:ascii="Times New Roman" w:hAnsi="Times New Roman" w:cs="Times New Roman"/>
          <w:sz w:val="16"/>
          <w:szCs w:val="16"/>
        </w:rPr>
        <w:t>вправе устанавливать за счет средств, полученных от приносящей доход деятельности, различные виды материальной поддержки обучающихся;</w:t>
      </w:r>
    </w:p>
    <w:p w:rsidR="00B24EE3" w:rsidRPr="00B24EE3" w:rsidRDefault="00B24EE3" w:rsidP="009C1269">
      <w:pPr>
        <w:numPr>
          <w:ilvl w:val="0"/>
          <w:numId w:val="31"/>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решение иных вопросов, касающихся деятельности Учреждения, в соответствии с действующим законодательством Российской Федерации.    </w:t>
      </w:r>
    </w:p>
    <w:p w:rsidR="00B24EE3" w:rsidRPr="00B24EE3" w:rsidRDefault="00B24EE3" w:rsidP="00B24EE3">
      <w:pPr>
        <w:pStyle w:val="af9"/>
        <w:ind w:left="0" w:firstLine="284"/>
        <w:jc w:val="both"/>
        <w:rPr>
          <w:sz w:val="16"/>
          <w:szCs w:val="16"/>
        </w:rPr>
      </w:pPr>
      <w:r w:rsidRPr="00B24EE3">
        <w:rPr>
          <w:sz w:val="16"/>
          <w:szCs w:val="16"/>
        </w:rPr>
        <w:t>1.23</w:t>
      </w:r>
      <w:r>
        <w:rPr>
          <w:sz w:val="16"/>
          <w:szCs w:val="16"/>
        </w:rPr>
        <w:t xml:space="preserve">. </w:t>
      </w:r>
      <w:r w:rsidRPr="00B24EE3">
        <w:rPr>
          <w:sz w:val="16"/>
          <w:szCs w:val="16"/>
        </w:rPr>
        <w:t xml:space="preserve">Учреждение обязано осуществлять свою деятельность в соответствии с законодательством об образовании, в том числе:  </w:t>
      </w:r>
    </w:p>
    <w:p w:rsidR="00B24EE3" w:rsidRPr="00B24EE3" w:rsidRDefault="00B24EE3" w:rsidP="00B24EE3">
      <w:pPr>
        <w:pStyle w:val="af9"/>
        <w:widowControl w:val="0"/>
        <w:autoSpaceDE w:val="0"/>
        <w:autoSpaceDN w:val="0"/>
        <w:adjustRightInd w:val="0"/>
        <w:ind w:left="0" w:firstLine="284"/>
        <w:jc w:val="both"/>
        <w:rPr>
          <w:sz w:val="16"/>
          <w:szCs w:val="16"/>
        </w:rPr>
      </w:pPr>
      <w:r>
        <w:rPr>
          <w:sz w:val="16"/>
          <w:szCs w:val="16"/>
        </w:rPr>
        <w:t xml:space="preserve">1) </w:t>
      </w:r>
      <w:r w:rsidRPr="00B24EE3">
        <w:rPr>
          <w:sz w:val="16"/>
          <w:szCs w:val="16"/>
        </w:rPr>
        <w:t>обеспечиват</w:t>
      </w:r>
      <w:r>
        <w:rPr>
          <w:sz w:val="16"/>
          <w:szCs w:val="16"/>
        </w:rPr>
        <w:t xml:space="preserve">ь реализацию в полном объеме </w:t>
      </w:r>
      <w:r w:rsidRPr="00B24EE3">
        <w:rPr>
          <w:sz w:val="16"/>
          <w:szCs w:val="16"/>
        </w:rPr>
        <w:t>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24EE3" w:rsidRPr="00B24EE3" w:rsidRDefault="00B24EE3" w:rsidP="00B24EE3">
      <w:pPr>
        <w:pStyle w:val="af9"/>
        <w:widowControl w:val="0"/>
        <w:autoSpaceDE w:val="0"/>
        <w:autoSpaceDN w:val="0"/>
        <w:adjustRightInd w:val="0"/>
        <w:ind w:left="0" w:firstLine="284"/>
        <w:jc w:val="both"/>
        <w:rPr>
          <w:sz w:val="16"/>
          <w:szCs w:val="16"/>
        </w:rPr>
      </w:pPr>
      <w:r w:rsidRPr="00B24EE3">
        <w:rPr>
          <w:sz w:val="16"/>
          <w:szCs w:val="16"/>
        </w:rPr>
        <w:t>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образовательной организации;</w:t>
      </w:r>
    </w:p>
    <w:p w:rsidR="00B24EE3" w:rsidRPr="00B24EE3" w:rsidRDefault="00B24EE3" w:rsidP="00B24EE3">
      <w:pPr>
        <w:pStyle w:val="af9"/>
        <w:widowControl w:val="0"/>
        <w:autoSpaceDE w:val="0"/>
        <w:autoSpaceDN w:val="0"/>
        <w:adjustRightInd w:val="0"/>
        <w:ind w:left="0" w:firstLine="284"/>
        <w:jc w:val="both"/>
        <w:rPr>
          <w:sz w:val="16"/>
          <w:szCs w:val="16"/>
        </w:rPr>
      </w:pPr>
      <w:r w:rsidRPr="00B24EE3">
        <w:rPr>
          <w:sz w:val="16"/>
          <w:szCs w:val="16"/>
        </w:rPr>
        <w:t>3) соблюдать права и свободы обучающихся, родителей (законных представителей) несовершеннолетних обучающихся, работников образовательной организации.</w:t>
      </w:r>
    </w:p>
    <w:p w:rsidR="00B24EE3" w:rsidRPr="00B24EE3" w:rsidRDefault="00B24EE3" w:rsidP="00B24EE3">
      <w:pPr>
        <w:pStyle w:val="ConsPlusNormal"/>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1.24.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1" w:history="1">
        <w:r w:rsidRPr="00B24EE3">
          <w:rPr>
            <w:rStyle w:val="ab"/>
            <w:rFonts w:ascii="Times New Roman" w:eastAsia="SimSun" w:hAnsi="Times New Roman" w:cs="Times New Roman"/>
            <w:color w:val="auto"/>
            <w:sz w:val="16"/>
            <w:szCs w:val="16"/>
            <w:u w:val="none"/>
          </w:rPr>
          <w:t>(законных представителей)</w:t>
        </w:r>
      </w:hyperlink>
      <w:r w:rsidRPr="00B24EE3">
        <w:rPr>
          <w:rFonts w:ascii="Times New Roman" w:hAnsi="Times New Roman" w:cs="Times New Roman"/>
          <w:sz w:val="16"/>
          <w:szCs w:val="16"/>
        </w:rPr>
        <w:t xml:space="preserve"> несовершеннолетних обучающихся,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w:t>
      </w:r>
      <w:hyperlink r:id="rId12" w:history="1">
        <w:r w:rsidRPr="00B24EE3">
          <w:rPr>
            <w:rStyle w:val="ab"/>
            <w:rFonts w:ascii="Times New Roman" w:eastAsia="SimSun" w:hAnsi="Times New Roman" w:cs="Times New Roman"/>
            <w:color w:val="auto"/>
            <w:sz w:val="16"/>
            <w:szCs w:val="16"/>
            <w:u w:val="none"/>
          </w:rPr>
          <w:t>Кодексом</w:t>
        </w:r>
      </w:hyperlink>
      <w:r w:rsidRPr="00B24EE3">
        <w:rPr>
          <w:rFonts w:ascii="Times New Roman" w:hAnsi="Times New Roman" w:cs="Times New Roman"/>
          <w:sz w:val="16"/>
          <w:szCs w:val="16"/>
        </w:rPr>
        <w:t xml:space="preserve"> Российской Федерации об административных правонарушениях.</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1.25.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настоящим Уставом.</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1.26. Учреждение вправе открывать свои филиалы и отделения с предоставлением им полностью (или частично) правомочий юридического лица, в том числе самостоятельного баланса и собственных счетов в банковских и других кредитных учреждениях (или на иных условиях).</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1.27. В Учреждении не допускается создание и деятельность политических партий, религиозных организаций (объединений).</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1.28. Учреждение может быть ликвидировано по решению Учредителя в соответствии с законодательством Российской Федерации.</w:t>
      </w:r>
    </w:p>
    <w:p w:rsidR="00B24EE3" w:rsidRPr="00B24EE3" w:rsidRDefault="00B24EE3" w:rsidP="00B24EE3">
      <w:pPr>
        <w:pStyle w:val="aff0"/>
        <w:ind w:firstLine="284"/>
        <w:jc w:val="both"/>
        <w:rPr>
          <w:rFonts w:ascii="Times New Roman" w:hAnsi="Times New Roman" w:cs="Times New Roman"/>
          <w:b/>
          <w:sz w:val="16"/>
          <w:szCs w:val="16"/>
        </w:rPr>
      </w:pPr>
      <w:r w:rsidRPr="00B24EE3">
        <w:rPr>
          <w:rFonts w:ascii="Times New Roman" w:hAnsi="Times New Roman" w:cs="Times New Roman"/>
          <w:b/>
          <w:sz w:val="16"/>
          <w:szCs w:val="16"/>
        </w:rPr>
        <w:t>2. Цели, предмет и виды деятельности Учреждения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2.1. 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2.2. Целями деятельности Учреждения является осуществление образовательной деятельности по образовательным программам различных видов, уровней и направлений в соответствии с пунктами 2.3, 2.4 настоящего Устава.</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2.3. Основными видами деятельности Учреждения является реализация основных общеобразовательных программ:</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начального общего образования;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основного общего образования;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среднего общего образования;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К основным видам деятельности Учреждения также относятся: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реализация дополнительных общеобразовательных общеразвивающих программ;</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реализация адаптированных образовательных программ начального общего и основного общего образования.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2.4. Учреждение вправе осуществлять, в том числе и за счет средств физических и юридических лиц, следующие виды деятельности, не являющиеся основными:</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 организация семинаров и других мероприятий для педагогических и других работников;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организация массовых мероприятий для детей и взрослых; организация отдыха и оздоровления;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 реализация различных видов интеллектуального труда; консультационные услуги;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 услуги в сфере культуры, физической культуры и спорта;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-сдача помещений в аренду;</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-реализация платных дополнительных общеобразовательных общеразвивающих программ технической, социально-педагогической и художественно-эстетической направленности.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Учреждение не вправе осуществлять виды деятельности, приносящие доход, оказывать платные услуги и работы, не указанные в настоящем пункте.</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2.5. Деятельность Учреждения регламентируется Конституцией Российской Федерации, федеральными законами и законами Новгородкой области, иными федеральными нормативными правовыми актами и нормативными правовыми актами Новгородской области, муниципальными правовыми актами Волотовского муниципального округа, настоящим Уставом и локальными нормативными актами Учреждения.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Локальные нормативные акты вводятся в действие приказом директора Учреждения.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(законных представителей) несовершеннолетних обучающихся (при наличии), Педагогического совета, а также в порядке и в случаях, которые предусмотрены трудовым законодательством РФ, представительного органа работников Учреждения (при его наличии).</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Нормы локальных нормативных актов, ухудшающих положение обучающих или работников Учреждения по сравнению с установленными законодательством об образовании, трудовым законодательством, положением либо принятые с нарушением, не применяются и подлежат отмене Учреждением.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2.6. Особенностями образовательной деятельности Учреждения являются: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организация индивидуального отбора обучающихся для профильного обучения в случаях и в порядке, которые предусмотрены законодательством Новгородской области.</w:t>
      </w:r>
    </w:p>
    <w:p w:rsidR="00B24EE3" w:rsidRPr="00B24EE3" w:rsidRDefault="00B24EE3" w:rsidP="00B24EE3">
      <w:pPr>
        <w:pStyle w:val="Default"/>
        <w:ind w:firstLine="284"/>
        <w:rPr>
          <w:b/>
          <w:bCs/>
          <w:sz w:val="16"/>
          <w:szCs w:val="16"/>
        </w:rPr>
      </w:pPr>
      <w:r w:rsidRPr="00B24EE3">
        <w:rPr>
          <w:b/>
          <w:bCs/>
          <w:sz w:val="16"/>
          <w:szCs w:val="16"/>
        </w:rPr>
        <w:t xml:space="preserve">3. Обучающиеся и работники Учреждения </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3.1. К обучающимся Учреждения относятся: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учащиеся – лица, осваивающие образовательные программы начального общего, основного общего, среднего общего образования, а также дополнительные общеобразовательные программы;</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экстерны – лица, зачисленные в Учреждение для прохождения промежуточной и государственной итоговой аттестации.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3.2. Учреждение обеспечивает права каждого ребенка в соответствии с Конституцией Российской Федерации, общепризнанными принципами и нормами международного права, международными договорами Российской Федерации, Федеральным законом от 24.07.1998 № 124-ФЗ «Об основных гарантиях прав ребенка в Российской Федерации», Семейным кодексом Российской Федерации и другими нормативными правовыми актами Российской Федерации.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3.3. Права обучающихся устанавливаются частью 1 статьи 34 Федерального закона «Об образовании в Российской Федерации».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Иные права обучающихся, не предусмотренные частью 1 статьи 34 Федерального закона «Об образовании в Российской Федерации», устанавливаются указанным Федеральным законом, иными нормативными правовыми актами Российской Федерации, локальными нормативными актами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3.4. Обязанности обучающихся устанавливаются частью 1 статьи 43 Федерального закона «Об образовании в Российской Федерации».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Иные обязанности обучающихся, не предусмотренные частью 1 статьи 43 Федерального закона «Об образовании в Российской Федерации», устанавливаются указанным Федеральным законом, иными федеральными законами, договором об образовании (при его наличии).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3.5. Права, обязанности и ответственность работников Учреждения устанавливаются законодательством Российской Федерации, настоящим Уставом, правилами внутреннего трудового распорядка Учреждения и иными локальными нормативными актами Учреждения, должностными инструкциями и трудовыми договорами.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3.6.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3.7.Режим рабочего времени и времени отдыха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Учреждения, графиками работы, коллективным договором, разрабатываемыми в соответствии с Трудовым кодексом Российской Федерации и иными нормативными правовыми актами.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3.8.Заработная плата работнику Учреждения устанавливается трудовым договором в соответствии с действующей в Учреждении системой оплаты труда в зависимости от его квалификации, сложности, количества, качества, результата и условий выполняемой работы.</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3.9.Работники Учреждения имеют следующие права: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на участие в управлении Учреждением;</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на защиту своей профессиональной чести, достоинства;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на обязательное социальное страхование в установленном законодательством Российской Федерации порядке;</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на возмещение ущерба, причиненного Учреждением, в соответствии с Трудовым кодексом Российской Федерации и иными федеральными законами;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иные трудовые права, установленные федеральными и областными законами.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3.10.Педагогические работники Учреждения пользуются академическими правами и свободами, установленными частью 3 статьи 47 Федерального закона «Об образовании в Российской Федерации»;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3.11.Педагогические работники Учреждения имеют трудовые права и социальные гарантии, установленные частью 5, частью 8 (при соблюдении условий, предусмотренных данной частью) статьи 47 Федерального закона «Об образовании в Российской Федерации».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3.12.Директору Учреждения, заместителям директора Учреждения,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3.13.Работники Учреждения обязаны:</w:t>
      </w:r>
    </w:p>
    <w:p w:rsidR="00B24EE3" w:rsidRPr="00B24EE3" w:rsidRDefault="00B24EE3" w:rsidP="00B24EE3">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B24EE3">
        <w:rPr>
          <w:rFonts w:ascii="Times New Roman" w:hAnsi="Times New Roman" w:cs="Times New Roman"/>
          <w:sz w:val="16"/>
          <w:szCs w:val="16"/>
        </w:rPr>
        <w:t>добросовестно исполнять свои трудовые обязанности, возложенные трудовым договором;</w:t>
      </w:r>
    </w:p>
    <w:p w:rsidR="00B24EE3" w:rsidRPr="00B24EE3" w:rsidRDefault="00B24EE3" w:rsidP="00B24EE3">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B24EE3">
        <w:rPr>
          <w:rFonts w:ascii="Times New Roman" w:hAnsi="Times New Roman" w:cs="Times New Roman"/>
          <w:sz w:val="16"/>
          <w:szCs w:val="16"/>
        </w:rPr>
        <w:t>соблюдать правила внутреннего трудового распорядка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B24EE3">
        <w:rPr>
          <w:rFonts w:ascii="Times New Roman" w:hAnsi="Times New Roman" w:cs="Times New Roman"/>
          <w:sz w:val="16"/>
          <w:szCs w:val="16"/>
        </w:rPr>
        <w:t>соблюдать трудовую дисциплину;</w:t>
      </w:r>
    </w:p>
    <w:p w:rsidR="00B24EE3" w:rsidRPr="00B24EE3" w:rsidRDefault="00B24EE3" w:rsidP="00B24EE3">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B24EE3">
        <w:rPr>
          <w:rFonts w:ascii="Times New Roman" w:hAnsi="Times New Roman" w:cs="Times New Roman"/>
          <w:sz w:val="16"/>
          <w:szCs w:val="16"/>
        </w:rPr>
        <w:t>выполнять установленные нормы труда;</w:t>
      </w:r>
    </w:p>
    <w:p w:rsidR="00B24EE3" w:rsidRPr="00B24EE3" w:rsidRDefault="00B24EE3" w:rsidP="00B24EE3">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B24EE3">
        <w:rPr>
          <w:rFonts w:ascii="Times New Roman" w:hAnsi="Times New Roman" w:cs="Times New Roman"/>
          <w:sz w:val="16"/>
          <w:szCs w:val="16"/>
        </w:rPr>
        <w:t>соблюдать требования по охране труда и обеспечению безопасности труда;</w:t>
      </w:r>
    </w:p>
    <w:p w:rsidR="00B24EE3" w:rsidRPr="00B24EE3" w:rsidRDefault="00B24EE3" w:rsidP="00B24EE3">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B24EE3">
        <w:rPr>
          <w:rFonts w:ascii="Times New Roman" w:hAnsi="Times New Roman" w:cs="Times New Roman"/>
          <w:sz w:val="16"/>
          <w:szCs w:val="16"/>
        </w:rPr>
        <w:t>бережно относиться к имуществу Учреждения и других работников;</w:t>
      </w:r>
    </w:p>
    <w:p w:rsidR="00B24EE3" w:rsidRPr="00B24EE3" w:rsidRDefault="00B24EE3" w:rsidP="00B24EE3">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B24EE3">
        <w:rPr>
          <w:rFonts w:ascii="Times New Roman" w:hAnsi="Times New Roman" w:cs="Times New Roman"/>
          <w:sz w:val="16"/>
          <w:szCs w:val="16"/>
        </w:rPr>
        <w:t>незамедлительно сообщать директору Учреждения либо - непосредственному руководителю о возникновении ситуации, представляющей угрозу жизни и здоровью людей, сохранности имущества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Pr="00B24EE3">
        <w:rPr>
          <w:rFonts w:ascii="Times New Roman" w:hAnsi="Times New Roman" w:cs="Times New Roman"/>
          <w:sz w:val="16"/>
          <w:szCs w:val="16"/>
        </w:rPr>
        <w:t>проходить периодические медицинские осмотры, а также внеочередные медицинские осмотры по направлению работодателя.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3.14.Обязанности и ответственность педагогических работников устанавливаются статьей 48 Федерального закона «Об образовании в Российской Федерации».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3.15.Учреждение имеет право привлекать работников к дисциплинарной ответственности в порядке, установленном Трудовым кодексом Российской Федерации, иными федеральными законами.</w:t>
      </w:r>
    </w:p>
    <w:p w:rsidR="00B24EE3" w:rsidRPr="00B24EE3" w:rsidRDefault="00B24EE3" w:rsidP="00B24EE3">
      <w:pPr>
        <w:pStyle w:val="17"/>
        <w:jc w:val="left"/>
        <w:rPr>
          <w:sz w:val="16"/>
          <w:szCs w:val="16"/>
        </w:rPr>
      </w:pPr>
      <w:r>
        <w:rPr>
          <w:sz w:val="16"/>
          <w:szCs w:val="16"/>
        </w:rPr>
        <w:tab/>
      </w:r>
      <w:r w:rsidRPr="00B24EE3">
        <w:rPr>
          <w:sz w:val="16"/>
          <w:szCs w:val="16"/>
        </w:rPr>
        <w:t>4. Управление Учреждением</w:t>
      </w:r>
    </w:p>
    <w:p w:rsidR="00B24EE3" w:rsidRPr="00B24EE3" w:rsidRDefault="00B24EE3" w:rsidP="009C1269">
      <w:pPr>
        <w:numPr>
          <w:ilvl w:val="1"/>
          <w:numId w:val="23"/>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Управление Учреждением осуществляется на основе сочетания принципов единоначалия и коллегиальности.</w:t>
      </w:r>
    </w:p>
    <w:p w:rsidR="00B24EE3" w:rsidRPr="00B24EE3" w:rsidRDefault="00B24EE3" w:rsidP="009C1269">
      <w:pPr>
        <w:numPr>
          <w:ilvl w:val="1"/>
          <w:numId w:val="23"/>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Единоличным исполнительным органом Учреждения является директор Учреждением.</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4.3.</w:t>
      </w:r>
      <w:r w:rsidRPr="00B24EE3">
        <w:rPr>
          <w:rFonts w:ascii="Times New Roman" w:hAnsi="Times New Roman" w:cs="Times New Roman"/>
          <w:sz w:val="16"/>
          <w:szCs w:val="16"/>
        </w:rPr>
        <w:tab/>
        <w:t>Права и обязанности директора Учреждения, его компетенция в области управления Учреждением, порядок его назначения, срок полномочий.</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4.3.1. Непосредственное управление Учреждением осуществляет директор.  </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Директор является единоличным исполнительным органом Учреждения, осуществляющим текущее руководство его деятельностью.</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Директор самостоятельно осуществляет руководство деятельностью Учреждения в соответствии с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уставом учреждения, коллективным договором, соглашениями, локальными нормативными актами, трудовым договором, неся всю полноту ответственности за последствия принимаемых решений, сохранность и эффективное использование имущества, а также финансово-хозяйственные результаты деятельности Учреждения,  за исключением вопросов, принятие решений по которым отнесено законодательством Российской Федерации к ведению иных органов и должностных лиц.</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Директор организует работу и эффективное взаимодействие всех структурных подразделений Учреждения, с учетом социальных и рыночных приоритетов, отвечает за повышение эффективности работы Учреждения.</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Директор обеспечивает выполнение Учреждением всех обязательств перед федеральным, региональным и местным бюджетами, внебюджетными фондами, поставщиками, заказчиками и кредиторами, включая учреждения банка, а также хозяйственных и трудовых договоров (контрактов).</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Директор Учреждения назначается на должность Учредителем на срок не более 5 лет.  Учредитель, в соответствии с действующим законодательством, вправе принять решение о досрочном прекращении трудового договора.</w:t>
      </w:r>
    </w:p>
    <w:p w:rsidR="00B24EE3" w:rsidRPr="00B24EE3" w:rsidRDefault="00B24EE3" w:rsidP="00B24EE3">
      <w:pPr>
        <w:spacing w:after="0" w:line="240" w:lineRule="auto"/>
        <w:ind w:firstLine="284"/>
        <w:jc w:val="both"/>
        <w:rPr>
          <w:rFonts w:ascii="Times New Roman" w:hAnsi="Times New Roman" w:cs="Times New Roman"/>
          <w:strike/>
          <w:sz w:val="16"/>
          <w:szCs w:val="16"/>
        </w:rPr>
      </w:pPr>
      <w:r w:rsidRPr="00B24EE3">
        <w:rPr>
          <w:rFonts w:ascii="Times New Roman" w:hAnsi="Times New Roman" w:cs="Times New Roman"/>
          <w:sz w:val="16"/>
          <w:szCs w:val="16"/>
        </w:rPr>
        <w:t>Кандидаты на должность директора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B24EE3" w:rsidRPr="00B24EE3" w:rsidRDefault="00B24EE3" w:rsidP="00B24EE3">
      <w:pPr>
        <w:spacing w:after="0" w:line="240" w:lineRule="auto"/>
        <w:ind w:firstLine="284"/>
        <w:jc w:val="both"/>
        <w:rPr>
          <w:rFonts w:ascii="Times New Roman" w:hAnsi="Times New Roman" w:cs="Times New Roman"/>
          <w:strike/>
          <w:sz w:val="16"/>
          <w:szCs w:val="16"/>
        </w:rPr>
      </w:pPr>
      <w:r w:rsidRPr="00B24EE3">
        <w:rPr>
          <w:rFonts w:ascii="Times New Roman" w:hAnsi="Times New Roman" w:cs="Times New Roman"/>
          <w:sz w:val="16"/>
          <w:szCs w:val="16"/>
        </w:rPr>
        <w:t>Запрещается замещение должности директора Учреждения лицами, которые не допускаются к педагогической деятельности по основаниям, установленным трудовым законодательством.</w:t>
      </w:r>
    </w:p>
    <w:p w:rsidR="00B24EE3" w:rsidRPr="00B24EE3" w:rsidRDefault="00B24EE3" w:rsidP="00B24EE3">
      <w:pPr>
        <w:spacing w:after="0" w:line="240" w:lineRule="auto"/>
        <w:ind w:firstLine="284"/>
        <w:jc w:val="both"/>
        <w:rPr>
          <w:rFonts w:ascii="Times New Roman" w:hAnsi="Times New Roman" w:cs="Times New Roman"/>
          <w:strike/>
          <w:sz w:val="16"/>
          <w:szCs w:val="16"/>
        </w:rPr>
      </w:pPr>
      <w:r w:rsidRPr="00B24EE3">
        <w:rPr>
          <w:rFonts w:ascii="Times New Roman" w:hAnsi="Times New Roman" w:cs="Times New Roman"/>
          <w:sz w:val="16"/>
          <w:szCs w:val="16"/>
        </w:rPr>
        <w:t>Трудовой договор с директором Учреждения заключается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B24EE3" w:rsidRPr="00B24EE3" w:rsidRDefault="00B24EE3" w:rsidP="00B24EE3">
      <w:pPr>
        <w:spacing w:after="0" w:line="240" w:lineRule="auto"/>
        <w:ind w:firstLine="284"/>
        <w:jc w:val="both"/>
        <w:rPr>
          <w:rFonts w:ascii="Times New Roman" w:hAnsi="Times New Roman" w:cs="Times New Roman"/>
          <w:strike/>
          <w:sz w:val="16"/>
          <w:szCs w:val="16"/>
        </w:rPr>
      </w:pPr>
      <w:r w:rsidRPr="00B24EE3">
        <w:rPr>
          <w:rFonts w:ascii="Times New Roman" w:hAnsi="Times New Roman" w:cs="Times New Roman"/>
          <w:sz w:val="16"/>
          <w:szCs w:val="16"/>
        </w:rPr>
        <w:t>Лицо, поступающее на должность директора Учреждения (при поступлении на работу), и директор Учреждения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Представление указанных сведений осуществляется в порядке, утвержденным нормативным правовым актом Администрации Волотовского муниципального округа.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4.3.2. Директор Учреждения имеет право:</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а) действовать без доверенности от имени учреждения, представлять его интересы на территории Российской Федерации и за ее пределами;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б) выдавать доверенности, в том числе руководителям филиалов учреждения (при их наличии), на совершение иных юридически значимых действий;</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в) открывать (закрывать) в установленном порядке счета учреждения;</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г) совершать сделки от имени учреждения в порядке, установленном законодательством Российской Федерации;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 осуществлять в установленном порядке прием на работу главного бухгалтера, заключать, изменять и прекращать трудовой договор с ним по согласованию с собственником имущества учреждения; осуществлять прием на работу сотрудников учреждения, а также заключать, изменять и расторгать трудовые договоры с ними;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е) распределять обязанности между своими заместителями, а в случае необходимости - передачу им части своих полномочий в установленном порядке;</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color w:val="FF0000"/>
          <w:sz w:val="16"/>
          <w:szCs w:val="16"/>
        </w:rPr>
      </w:pPr>
      <w:r w:rsidRPr="00B24EE3">
        <w:rPr>
          <w:rFonts w:ascii="Times New Roman" w:hAnsi="Times New Roman" w:cs="Times New Roman"/>
          <w:sz w:val="16"/>
          <w:szCs w:val="16"/>
        </w:rPr>
        <w:t>ё)</w:t>
      </w:r>
      <w:r w:rsidRPr="00B24EE3">
        <w:rPr>
          <w:rFonts w:ascii="Times New Roman" w:hAnsi="Times New Roman" w:cs="Times New Roman"/>
          <w:color w:val="FF0000"/>
          <w:sz w:val="16"/>
          <w:szCs w:val="16"/>
        </w:rPr>
        <w:t xml:space="preserve"> </w:t>
      </w:r>
      <w:r w:rsidRPr="00B24EE3">
        <w:rPr>
          <w:rFonts w:ascii="Times New Roman" w:hAnsi="Times New Roman" w:cs="Times New Roman"/>
          <w:sz w:val="16"/>
          <w:szCs w:val="16"/>
        </w:rPr>
        <w:t xml:space="preserve">применять к работникам учреждения меры дисциплинарного взыскания и поощрения, материальной ответственности в соответствии с действующим законодательством Российской Федерации; </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ж) в пределах своей компетенции издавать приказы и давать указания, обязательные для всех работников учреждения, утверждать положения о филиалах; </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з) по согласованию с Учредителем утверждать структуру и штатное расписание учреждения, принимать локальные нормативные акты, утверждать положения о структурных подразделениях, а также о филиалах и представительствах учреждения (при их наличии);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и) решать иные вопросы, отнесенные законодательством Российской Федерации, Уставом учреждения и трудовым договором с директором к компетенции директора;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л) получать своевременно и в полном объеме заработную плату;</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м) на предоставление ежегодного оплачиваемого отпуска;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н) на повышение квалификации;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 на ведение коллективных переговоров и заключение коллективных договоров.</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color w:val="FF0000"/>
          <w:sz w:val="16"/>
          <w:szCs w:val="16"/>
        </w:rPr>
      </w:pPr>
      <w:r w:rsidRPr="00B24EE3">
        <w:rPr>
          <w:rFonts w:ascii="Times New Roman" w:hAnsi="Times New Roman" w:cs="Times New Roman"/>
          <w:sz w:val="16"/>
          <w:szCs w:val="16"/>
        </w:rPr>
        <w:t xml:space="preserve">4.3.3. </w:t>
      </w:r>
      <w:r w:rsidRPr="00B24EE3">
        <w:rPr>
          <w:rFonts w:ascii="Times New Roman" w:hAnsi="Times New Roman" w:cs="Times New Roman"/>
          <w:color w:val="000000"/>
          <w:sz w:val="16"/>
          <w:szCs w:val="16"/>
        </w:rPr>
        <w:t>Директор обязан:</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а) соблюдать при исполнении должностных обязанностей требования законодательства Российской Федерации, законодательства субъекта Российской Федерации, нормативных правовых актов органов местного самоуправления, устава Учреждения, коллективного договора, соглашений, локальных нормативных актов и трудового договора с директором;</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б) добросовестно и разумно руководить Учреждением, организовывать его административно-хозяйственную, финансовую и иную деятельность Учреждения, обеспечивать выполнение установленных показателей эффективности деятельности Учреждения и его структурных подразделений;</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в) 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г)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 обеспечивать своевременное и качественное выполнение всех договоров и обязательств Учреждения;</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е) 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ж) обеспечивать надлежащее техническое оборудование всех рабочих мест и создавать на них условия работы, соответствующие единым межотраслевым и отраслевым правилам по охране труда, санитарным нормам и правилам, разрабатываемым и утверждаемым в порядке, установленном законодательством, а также коллективным договором и соглашениями;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з) обеспечивать разработку в установленном порядке правил внутреннего трудового распорядка;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и) требовать соблюдения работниками Учреждения правил внутреннего трудового распорядка;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к) обеспечивать выплату в полном размере заработной платы, пособий и иных выплат работникам Учреждения в соответствии с законодательством Российской Федерации, коллективным договором, правилами внутреннего трудового распорядка и трудовыми договорами;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л)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м) обеспечивать выполнение требований законодательства Российской Федерации по гражданской обороне и мобилизационной подготовке;</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н)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 обеспечивать развитие материально-технической базы, увеличение объема платных работ, услуг;</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п) представлять Учредителю проекты планов деятельности Учреждения и отчеты об исполнении этих планов в порядке и сроки, которые установлены законодательством Российской Федерации;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 обеспечивать выполнение всех плановых показателей деятельности Учреждения, выполнение утвержденного в установленном порядке плана по устранению недостатков, выявленных в ходе проведения независимой оценки качества условий оказания услуг Учреждением;</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с) обеспечивать своевременное выполнение нормативных правовых актов и локальных нормативных актов Учредителя;</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т) своевременно информировать Учредителя о начале проведения проверок деятельности Учреждения контрольными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работников;</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у) осуществить при расторжении трудового договора с директором передачу дел Учреждения вновь назначенному руководителю в установленном порядке;</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ф) представлять в течение трех дней со дня изменения персональных данных соответствующие документы Учредителю;</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х) информировать Учредителя о своей временной нетрудоспособности, а также об отсутствии на рабочем месте по другим уважительным причинам;</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ц) представлять Учредителю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ч) 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соответствующем субъекте Российской Федерации, указанных в дополнительном соглашении, являющемся неотъемлемой частью трудового договора;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ш) распоряжаться имуществом Учреждения в порядке и пределах, установленных законодательством Российской Федерации, собственником имущества, обеспечивать использование имущества Учреждения, в том числе недвижимого, по целевому назначению в соответствии с видами деятельности Учреждения, установленными Уставом, а также использование по целевому назначению выделенных бюджетных и внебюджетных средств;</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щ) обеспечивать содержание в надлежащем состоянии находящегося в оперативном управлении движимого и недвижимого имущества, своевременно проводить капитальный и текущие ремонты недвижимого имущества;</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ь) Совместно с трудовым коллективом и профсоюзными организациями обеспечивать на основе принципов социального партнерства разработку, заключение и выполнение коллективного договора, способствовать развитию трудовой мотивации, инициативы и активности работников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ъ) выполнять иные обязанности, предусмотренные законодательством Российской Федерации и уставом учреждения.</w:t>
      </w:r>
    </w:p>
    <w:p w:rsidR="00B24EE3" w:rsidRPr="00B24EE3" w:rsidRDefault="00B24EE3" w:rsidP="00B24EE3">
      <w:pPr>
        <w:spacing w:after="0" w:line="240" w:lineRule="auto"/>
        <w:ind w:firstLine="284"/>
        <w:jc w:val="both"/>
        <w:rPr>
          <w:rFonts w:ascii="Times New Roman" w:hAnsi="Times New Roman" w:cs="Times New Roman"/>
          <w:b/>
          <w:sz w:val="16"/>
          <w:szCs w:val="16"/>
        </w:rPr>
      </w:pPr>
      <w:r w:rsidRPr="00B24EE3">
        <w:rPr>
          <w:rFonts w:ascii="Times New Roman" w:hAnsi="Times New Roman" w:cs="Times New Roman"/>
          <w:sz w:val="16"/>
          <w:szCs w:val="16"/>
        </w:rPr>
        <w:t>4.4. Компетенция Администрации муниципального округа по управлению Учреждением:</w:t>
      </w:r>
    </w:p>
    <w:p w:rsidR="00B24EE3" w:rsidRPr="00B24EE3" w:rsidRDefault="00B24EE3" w:rsidP="00B24EE3">
      <w:pPr>
        <w:spacing w:after="0" w:line="240" w:lineRule="auto"/>
        <w:ind w:firstLine="284"/>
        <w:rPr>
          <w:rFonts w:ascii="Times New Roman" w:hAnsi="Times New Roman" w:cs="Times New Roman"/>
          <w:sz w:val="16"/>
          <w:szCs w:val="16"/>
        </w:rPr>
      </w:pPr>
      <w:r w:rsidRPr="00B24EE3">
        <w:rPr>
          <w:rFonts w:ascii="Times New Roman" w:hAnsi="Times New Roman" w:cs="Times New Roman"/>
          <w:sz w:val="16"/>
          <w:szCs w:val="16"/>
        </w:rPr>
        <w:t>4.4.1. Утверждение Устава Учреждения, изменений в него;</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 Рассмотрение и одобрение предложений директора Учреждения о создании и ликвидации филиалов Учреждения, об открытии и закрытии его представительств;</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4.4.3. Принятие решения о создании, реорганизации, изменений типа и ликвидации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4.4.4. Формирование и утверждение муниципального задания Учреждению в соответствии с видами деятельности, отнесенными настоящим Уставом к основной деятельности, и финансовое обеспечение выполнения этого задания;</w:t>
      </w:r>
    </w:p>
    <w:p w:rsidR="00B24EE3" w:rsidRPr="00B24EE3" w:rsidRDefault="00B24EE3" w:rsidP="00B24EE3">
      <w:pPr>
        <w:spacing w:after="0" w:line="240" w:lineRule="auto"/>
        <w:ind w:firstLine="284"/>
        <w:rPr>
          <w:rFonts w:ascii="Times New Roman" w:hAnsi="Times New Roman" w:cs="Times New Roman"/>
          <w:sz w:val="16"/>
          <w:szCs w:val="16"/>
        </w:rPr>
      </w:pPr>
      <w:r w:rsidRPr="00B24EE3">
        <w:rPr>
          <w:rFonts w:ascii="Times New Roman" w:hAnsi="Times New Roman" w:cs="Times New Roman"/>
          <w:sz w:val="16"/>
          <w:szCs w:val="16"/>
        </w:rPr>
        <w:t>4.4.5. Утверждение передаточного акта или разделительного баланса;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4.4.6. Назначение ликвидационной комиссии и утверждение промежуточного и окончательного ликвидационных балансов;</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4.4.7. Назначение директора Учреждения и прекращение его полномочий, а также заключение и прекращение трудового договора с ним;</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4.4.8. Утверждение членов Наблюдательного совета Учреждения или досрочное прекращение их полномочий;</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4.4.9. Рассмотрение и одобрение предложений директора Учреждения о совершении сделок с имуществом Учреждения в случаях, если в соответствии с Федеральным законом «Об автономных учреждениях» для совершения таких сделок требуется согласие Учредителя;</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4.4.10.Требование созыва первого заседания Наблюдательного совета Учреждения в трехдневный срок после создания Учреждения, а также первого заседания нового состава Наблюдательного совета Учреждения в трехдневный срок после его формирования;</w:t>
      </w:r>
    </w:p>
    <w:p w:rsidR="00B24EE3" w:rsidRPr="00B24EE3" w:rsidRDefault="00B24EE3" w:rsidP="00B24EE3">
      <w:pPr>
        <w:tabs>
          <w:tab w:val="left" w:pos="709"/>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4.4.11. Определение средств массовой информации, в которых Учреждение ежегодно обязано публиковать отчеты о своей деятельности и об использовании закрепленного за ним имущества;</w:t>
      </w:r>
    </w:p>
    <w:p w:rsidR="00B24EE3" w:rsidRPr="00B24EE3" w:rsidRDefault="00B24EE3" w:rsidP="00B24EE3">
      <w:pPr>
        <w:tabs>
          <w:tab w:val="left" w:pos="709"/>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4.4.12. Осуществление контроля за деятельностью Учреждения;</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4.4.13. Заключение соглашения об открытии Учреждению лицевых счетов в территориальном органе Федерального казначейства;</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4.4.14.Принятие решения о возвращении Учреждению в очередном финансовом году не использованных в текущем финансовом году остатков средств, предусмотренных Учреждению из бюджета Волотовского муниципального округа в соответствии с абзацем вторым пункта 1 статьи 78.1 и пунктом 5 статьи 79 Бюджетного кодекса Российской Федерации;</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4.4.15. Установление порядка составления и утверждения плана финансово -  хозяйственной деятельности Учреждения в соответствии с требованиями, определенными Министерством финансов Российской Федерации;</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4.4.16. Установление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4.4.17. Принятие решения о переименовании Учреждения;</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4.4.18. Установление порядка и сроков проведения аттестации кандидатов на должность директора и директора Учреждения;</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4.4.19. Выделение средств на приобретение имущества;</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4.4.20. Перевод совершеннолетних обучающихся с их согласия и несовершеннолетних обучающихся с согласия их родителей (законных представителей), в случае прекращения деятельности Учреждения, аннулирования соответствующей лицензии,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другие организации, осуществляющие образовательную деятельность по образовательным программам соответствующих уровня и направленности.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4.4.21. Перевод по заявлению совершеннолетних обучающихся, несовершеннолетних обучающихся по заявлению их родителей (законных представителей)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4.4.22. Проведение перед сдачей Учреждением в аренду закрепленных за ним объектов собственности оценки последствий заключения договора аренды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4.4.23. Проведение перед принятием решения о реорганизации или ликвидации Учреждения оценки последствий такого решения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4.4.24. Обеспечение содержания зданий и сооружений муниципальных образовательных организаций, обустройство прилегающих к ним территорий;</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4.4.25. Установление порядка комплектования специализированных структурных подразделений Учреждения, созданных в целях выявления и поддержки лиц, проявивших выдающиеся способности, а также лиц, добившихся успехов в учебной деятельности, творческой деятельности и физкультурно-спортивной деятельности;</w:t>
      </w:r>
    </w:p>
    <w:p w:rsidR="00B24EE3" w:rsidRPr="00B24EE3" w:rsidRDefault="00B24EE3" w:rsidP="00B24EE3">
      <w:pPr>
        <w:tabs>
          <w:tab w:val="left" w:pos="567"/>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 4.4.26.Установление порядка определения перечней особо ценного движимого имущества;</w:t>
      </w:r>
    </w:p>
    <w:p w:rsidR="00B24EE3" w:rsidRPr="00B24EE3" w:rsidRDefault="00B24EE3" w:rsidP="00B24EE3">
      <w:pPr>
        <w:tabs>
          <w:tab w:val="left" w:pos="709"/>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4.4.27. Принятие решения об отнесении имущества Учреждения к категории особо ценного движимого имущества;</w:t>
      </w:r>
    </w:p>
    <w:p w:rsidR="00B24EE3" w:rsidRPr="00B24EE3" w:rsidRDefault="00B24EE3" w:rsidP="00B24EE3">
      <w:pPr>
        <w:tabs>
          <w:tab w:val="left" w:pos="709"/>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4.4.28. Закрепление муниципального имущества за Учреждением на праве оперативного управления;</w:t>
      </w:r>
    </w:p>
    <w:p w:rsidR="00B24EE3" w:rsidRPr="00B24EE3" w:rsidRDefault="00B24EE3" w:rsidP="00B24EE3">
      <w:pPr>
        <w:tabs>
          <w:tab w:val="left" w:pos="709"/>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4.4.22. Изъятие имущества, закреплённого за Учреждением на праве оперативного управления;</w:t>
      </w:r>
    </w:p>
    <w:p w:rsidR="00B24EE3" w:rsidRPr="00B24EE3" w:rsidRDefault="00B24EE3" w:rsidP="00B24EE3">
      <w:pPr>
        <w:tabs>
          <w:tab w:val="left" w:pos="709"/>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4.4.29. Составление и направление иска о признании недействительной крупной сделки, совершенной с нарушением требований статьи 15 Федерального закона от 03 ноября 2006 года № 174- ФЗ «Об автономных учреждениях» (далее – Федеральный закон «Об автономных учреждениях»);</w:t>
      </w:r>
    </w:p>
    <w:p w:rsidR="00B24EE3" w:rsidRPr="00B24EE3" w:rsidRDefault="00B24EE3" w:rsidP="00B24EE3">
      <w:pPr>
        <w:tabs>
          <w:tab w:val="left" w:pos="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4.4.30. Принятие решения об одобрении сделки, в совершении которой имеется заинтересованность, в случае, если лица, заинтересованные в совершении сделки, составляют в Наблюдательном совете Учреждения большинство;</w:t>
      </w:r>
    </w:p>
    <w:p w:rsidR="00B24EE3" w:rsidRPr="00B24EE3" w:rsidRDefault="00B24EE3" w:rsidP="00B24EE3">
      <w:pPr>
        <w:tabs>
          <w:tab w:val="left" w:pos="709"/>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4.4.31. Составление и направление иска о признании недействительной сделки, в совершении которой имеется заинтересованность и которая совершена с нарушением требований статьи 17 Федерального закона «Об автономных учреждениях»;</w:t>
      </w:r>
    </w:p>
    <w:p w:rsidR="00B24EE3" w:rsidRPr="00B24EE3" w:rsidRDefault="00B24EE3" w:rsidP="00B24EE3">
      <w:pPr>
        <w:tabs>
          <w:tab w:val="left" w:pos="709"/>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4.4.32. Осуществление иных функций и полномочий, предусмотренных законодательством.</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4.4.33. Учредитель имеет право:</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а) осуществлять контроль за деятельностью директора и требовать от него добросовестного выполнения должностных обязанностей, предусмотренных трудовым договором с директором, и обязанностей, предусмотренных законодательством Российской Федерации и уставом учреждения;</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б) проводить аттестацию директора с целью оценки уровня его квалификации и соответствия занимаемой должности;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в) принимать в установленном порядке решения о направлении директора в служебные командировки;  </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 xml:space="preserve">г) привлекать директора к дисциплинарной и материальной ответственности в случаях, предусмотренных законодательством Российской Федерации;  </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 поощрять директора за эффективную работу учреждения.</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Учредитель обязан:</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а) соблюдать требования законодательных и иных нормативных правовых актов, а также условия трудового договора с директором;</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б) обеспечивать директору условия труда, необходимые для его эффективной работы;</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в) устанавливать с учетом показателей эффективности деятельности учреждения целевые показатели эффективности работы директора в целях его стимулирования, проводить оценку эффективности работы директора с учетом результатов независимой оценки качества условий оказания услуг учреждением и выполнения плана по устранению недостатков, выявленных в ходе проведения независимой оценки качества условий оказания услуг учреждением (в случае проведения такой оценки);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г) уведомлять директора о предстоящих изменениях условий трудового договора с директором, определенных сторонами, а также о причинах, вызвавших необходимость таких изменений, в письменной форме не позднее чем за 2 месяца, если иное не предусмотрено Трудовым кодексом Российской Федерации;</w:t>
      </w:r>
    </w:p>
    <w:p w:rsidR="00B24EE3" w:rsidRPr="00B24EE3" w:rsidRDefault="00B24EE3" w:rsidP="00B24EE3">
      <w:pPr>
        <w:autoSpaceDE w:val="0"/>
        <w:autoSpaceDN w:val="0"/>
        <w:adjustRightInd w:val="0"/>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 осуществлять в установленном законодательством Российской Федерации порядке финансовое обеспечение деятельности учреждения;</w:t>
      </w:r>
    </w:p>
    <w:p w:rsidR="00B24EE3" w:rsidRPr="00B24EE3" w:rsidRDefault="00B24EE3" w:rsidP="00B24EE3">
      <w:pPr>
        <w:tabs>
          <w:tab w:val="left" w:pos="709"/>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е) выполнять иные обязанности, предусмотренные законодательством Российской Федерации, законодательством субъекта Российской Федерации и нормативными правовыми актами органов местного самоуправления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Коллегиальными органами управления Учреждением являются: Наблюдательный совет Учреждения, Общее собрание работников Учреждения, Педагогический Совет Учреждения, Совет Учреждения.</w:t>
      </w:r>
    </w:p>
    <w:p w:rsidR="00B24EE3" w:rsidRPr="00B24EE3" w:rsidRDefault="00B24EE3" w:rsidP="00B24EE3">
      <w:pPr>
        <w:pStyle w:val="af3"/>
        <w:ind w:firstLine="284"/>
        <w:jc w:val="both"/>
        <w:rPr>
          <w:b/>
          <w:sz w:val="16"/>
          <w:szCs w:val="16"/>
        </w:rPr>
      </w:pPr>
      <w:r w:rsidRPr="00B24EE3">
        <w:rPr>
          <w:b/>
          <w:bCs/>
          <w:sz w:val="16"/>
          <w:szCs w:val="16"/>
        </w:rPr>
        <w:t xml:space="preserve">4.5. </w:t>
      </w:r>
      <w:r w:rsidRPr="00B24EE3">
        <w:rPr>
          <w:b/>
          <w:sz w:val="16"/>
          <w:szCs w:val="16"/>
        </w:rPr>
        <w:t>Компетенция Наблюдательного совета Учреждения, порядок его формирования, срок полномочий, порядок деятельности и принятия решений:</w:t>
      </w:r>
    </w:p>
    <w:p w:rsidR="00B24EE3" w:rsidRPr="00B24EE3" w:rsidRDefault="00B24EE3" w:rsidP="00B24EE3">
      <w:pPr>
        <w:spacing w:after="0" w:line="240" w:lineRule="auto"/>
        <w:ind w:firstLine="284"/>
        <w:jc w:val="both"/>
        <w:rPr>
          <w:rFonts w:ascii="Times New Roman" w:hAnsi="Times New Roman" w:cs="Times New Roman"/>
          <w:bCs/>
          <w:sz w:val="16"/>
          <w:szCs w:val="16"/>
        </w:rPr>
      </w:pPr>
      <w:r w:rsidRPr="00B24EE3">
        <w:rPr>
          <w:rFonts w:ascii="Times New Roman" w:hAnsi="Times New Roman" w:cs="Times New Roman"/>
          <w:bCs/>
          <w:sz w:val="16"/>
          <w:szCs w:val="16"/>
        </w:rPr>
        <w:t>4.5.1. Наблюдательный совет Учреждения создается в составе 5 членов.</w:t>
      </w:r>
    </w:p>
    <w:p w:rsidR="00B24EE3" w:rsidRPr="00B24EE3" w:rsidRDefault="00B24EE3" w:rsidP="00B24EE3">
      <w:pPr>
        <w:spacing w:after="0" w:line="240" w:lineRule="auto"/>
        <w:ind w:firstLine="284"/>
        <w:jc w:val="both"/>
        <w:rPr>
          <w:rFonts w:ascii="Times New Roman" w:hAnsi="Times New Roman" w:cs="Times New Roman"/>
          <w:bCs/>
          <w:sz w:val="16"/>
          <w:szCs w:val="16"/>
        </w:rPr>
      </w:pPr>
      <w:r w:rsidRPr="00B24EE3">
        <w:rPr>
          <w:rFonts w:ascii="Times New Roman" w:hAnsi="Times New Roman" w:cs="Times New Roman"/>
          <w:bCs/>
          <w:sz w:val="16"/>
          <w:szCs w:val="16"/>
        </w:rPr>
        <w:t>В состав Наблюдательного совета Учреждения входят:</w:t>
      </w:r>
    </w:p>
    <w:p w:rsidR="00B24EE3" w:rsidRPr="00B24EE3" w:rsidRDefault="00B24EE3" w:rsidP="00B24EE3">
      <w:pPr>
        <w:spacing w:after="0" w:line="240" w:lineRule="auto"/>
        <w:ind w:firstLine="284"/>
        <w:jc w:val="both"/>
        <w:rPr>
          <w:rFonts w:ascii="Times New Roman" w:hAnsi="Times New Roman" w:cs="Times New Roman"/>
          <w:bCs/>
          <w:sz w:val="16"/>
          <w:szCs w:val="16"/>
        </w:rPr>
      </w:pPr>
      <w:r w:rsidRPr="00B24EE3">
        <w:rPr>
          <w:rFonts w:ascii="Times New Roman" w:hAnsi="Times New Roman" w:cs="Times New Roman"/>
          <w:bCs/>
          <w:sz w:val="16"/>
          <w:szCs w:val="16"/>
        </w:rPr>
        <w:t>два представителя Учредителя;</w:t>
      </w:r>
    </w:p>
    <w:p w:rsidR="00B24EE3" w:rsidRPr="00B24EE3" w:rsidRDefault="00B24EE3" w:rsidP="00B24EE3">
      <w:pPr>
        <w:spacing w:after="0" w:line="240" w:lineRule="auto"/>
        <w:ind w:firstLine="284"/>
        <w:jc w:val="both"/>
        <w:rPr>
          <w:rFonts w:ascii="Times New Roman" w:hAnsi="Times New Roman" w:cs="Times New Roman"/>
          <w:bCs/>
          <w:sz w:val="16"/>
          <w:szCs w:val="16"/>
        </w:rPr>
      </w:pPr>
      <w:r w:rsidRPr="00B24EE3">
        <w:rPr>
          <w:rFonts w:ascii="Times New Roman" w:hAnsi="Times New Roman" w:cs="Times New Roman"/>
          <w:bCs/>
          <w:sz w:val="16"/>
          <w:szCs w:val="16"/>
        </w:rPr>
        <w:t>один педагогический работник;</w:t>
      </w:r>
    </w:p>
    <w:p w:rsidR="00B24EE3" w:rsidRPr="00B24EE3" w:rsidRDefault="00B24EE3" w:rsidP="00B24EE3">
      <w:pPr>
        <w:spacing w:after="0" w:line="240" w:lineRule="auto"/>
        <w:ind w:firstLine="284"/>
        <w:jc w:val="both"/>
        <w:rPr>
          <w:rFonts w:ascii="Times New Roman" w:hAnsi="Times New Roman" w:cs="Times New Roman"/>
          <w:bCs/>
          <w:sz w:val="16"/>
          <w:szCs w:val="16"/>
        </w:rPr>
      </w:pPr>
      <w:r w:rsidRPr="00B24EE3">
        <w:rPr>
          <w:rFonts w:ascii="Times New Roman" w:hAnsi="Times New Roman" w:cs="Times New Roman"/>
          <w:bCs/>
          <w:sz w:val="16"/>
          <w:szCs w:val="16"/>
        </w:rPr>
        <w:t>один представитель общественности, сотрудничающий с учреждением и заинтересованный в его развитии;</w:t>
      </w:r>
    </w:p>
    <w:p w:rsidR="00B24EE3" w:rsidRPr="00B24EE3" w:rsidRDefault="00B24EE3" w:rsidP="00B24EE3">
      <w:pPr>
        <w:spacing w:after="0" w:line="240" w:lineRule="auto"/>
        <w:ind w:firstLine="284"/>
        <w:jc w:val="both"/>
        <w:rPr>
          <w:rFonts w:ascii="Times New Roman" w:hAnsi="Times New Roman" w:cs="Times New Roman"/>
          <w:bCs/>
          <w:sz w:val="16"/>
          <w:szCs w:val="16"/>
        </w:rPr>
      </w:pPr>
      <w:r w:rsidRPr="00B24EE3">
        <w:rPr>
          <w:rFonts w:ascii="Times New Roman" w:hAnsi="Times New Roman" w:cs="Times New Roman"/>
          <w:bCs/>
          <w:sz w:val="16"/>
          <w:szCs w:val="16"/>
        </w:rPr>
        <w:t>один представитель родительской общественности, избираемый на общем родительском собрании родителей (законных представителей) воспитанников от каждой группы;</w:t>
      </w:r>
    </w:p>
    <w:p w:rsidR="00B24EE3" w:rsidRPr="00B24EE3" w:rsidRDefault="00B24EE3" w:rsidP="009C1269">
      <w:pPr>
        <w:pStyle w:val="af9"/>
        <w:numPr>
          <w:ilvl w:val="2"/>
          <w:numId w:val="27"/>
        </w:numPr>
        <w:ind w:left="0" w:firstLine="284"/>
        <w:contextualSpacing/>
        <w:jc w:val="both"/>
        <w:rPr>
          <w:bCs/>
          <w:sz w:val="16"/>
          <w:szCs w:val="16"/>
        </w:rPr>
      </w:pPr>
      <w:r w:rsidRPr="00B24EE3">
        <w:rPr>
          <w:bCs/>
          <w:sz w:val="16"/>
          <w:szCs w:val="16"/>
        </w:rPr>
        <w:t>Срок полномочий Наблюдательного совета Учреждения составляет 5 лет.</w:t>
      </w:r>
    </w:p>
    <w:p w:rsidR="00B24EE3" w:rsidRPr="00B24EE3" w:rsidRDefault="00B24EE3" w:rsidP="009C1269">
      <w:pPr>
        <w:pStyle w:val="af9"/>
        <w:numPr>
          <w:ilvl w:val="2"/>
          <w:numId w:val="27"/>
        </w:numPr>
        <w:ind w:left="0" w:firstLine="284"/>
        <w:contextualSpacing/>
        <w:jc w:val="both"/>
        <w:rPr>
          <w:bCs/>
          <w:sz w:val="16"/>
          <w:szCs w:val="16"/>
        </w:rPr>
      </w:pPr>
      <w:r w:rsidRPr="00B24EE3">
        <w:rPr>
          <w:bCs/>
          <w:sz w:val="16"/>
          <w:szCs w:val="16"/>
        </w:rPr>
        <w:t>Порядок формирования Наблюдательного совета Учреждения устанавливается частями 3–14, 16 статьи 10 Федерального закона «Об автономных учреждениях».</w:t>
      </w:r>
    </w:p>
    <w:p w:rsidR="00B24EE3" w:rsidRPr="00B24EE3" w:rsidRDefault="00B24EE3" w:rsidP="00B24EE3">
      <w:pPr>
        <w:spacing w:after="0" w:line="240" w:lineRule="auto"/>
        <w:ind w:firstLine="284"/>
        <w:jc w:val="both"/>
        <w:rPr>
          <w:rFonts w:ascii="Times New Roman" w:hAnsi="Times New Roman" w:cs="Times New Roman"/>
          <w:bCs/>
          <w:i/>
          <w:sz w:val="16"/>
          <w:szCs w:val="16"/>
        </w:rPr>
      </w:pPr>
      <w:r w:rsidRPr="00B24EE3">
        <w:rPr>
          <w:rFonts w:ascii="Times New Roman" w:hAnsi="Times New Roman" w:cs="Times New Roman"/>
          <w:bCs/>
          <w:sz w:val="16"/>
          <w:szCs w:val="16"/>
        </w:rPr>
        <w:t>4.5.4. 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и организует ведение протокола. Председатель Наблюдательного совета Учреждения избирается на срок полномочий Наблюдательного совета Учреждения членами Наблюдательного совета из их числа простым большинством голосов от общего числа голосов членов Наблюдательного совета Учреждения.</w:t>
      </w:r>
    </w:p>
    <w:p w:rsidR="00B24EE3" w:rsidRPr="00B24EE3" w:rsidRDefault="00B24EE3" w:rsidP="009C1269">
      <w:pPr>
        <w:pStyle w:val="af9"/>
        <w:numPr>
          <w:ilvl w:val="2"/>
          <w:numId w:val="28"/>
        </w:numPr>
        <w:ind w:left="0" w:firstLine="284"/>
        <w:contextualSpacing/>
        <w:jc w:val="both"/>
        <w:rPr>
          <w:bCs/>
          <w:sz w:val="16"/>
          <w:szCs w:val="16"/>
        </w:rPr>
      </w:pPr>
      <w:r w:rsidRPr="00B24EE3">
        <w:rPr>
          <w:bCs/>
          <w:sz w:val="16"/>
          <w:szCs w:val="16"/>
        </w:rPr>
        <w:t>Секретарь Наблюдательного совета Учреждения избирается на срок полномочий Наблюдательного совета Учреждения членами Наблюдательного совета Учреждения простым большинством голосов от общего числа голосов членов Наблюдательного совета Учреждения.</w:t>
      </w:r>
    </w:p>
    <w:p w:rsidR="00B24EE3" w:rsidRPr="00B24EE3" w:rsidRDefault="00B24EE3" w:rsidP="009C1269">
      <w:pPr>
        <w:numPr>
          <w:ilvl w:val="2"/>
          <w:numId w:val="28"/>
        </w:numPr>
        <w:spacing w:after="0" w:line="240" w:lineRule="auto"/>
        <w:ind w:left="0" w:firstLine="284"/>
        <w:jc w:val="both"/>
        <w:rPr>
          <w:rFonts w:ascii="Times New Roman" w:hAnsi="Times New Roman" w:cs="Times New Roman"/>
          <w:bCs/>
          <w:sz w:val="16"/>
          <w:szCs w:val="16"/>
        </w:rPr>
      </w:pPr>
      <w:r w:rsidRPr="00B24EE3">
        <w:rPr>
          <w:rFonts w:ascii="Times New Roman" w:hAnsi="Times New Roman" w:cs="Times New Roman"/>
          <w:bCs/>
          <w:sz w:val="16"/>
          <w:szCs w:val="16"/>
        </w:rPr>
        <w:t>Секретарь Наблюдательного совета Учреждения отвечает за подготовку заседаний Наблюдательного совета Учреждения, ведение протокола заседания и достоверность отраженных в нем сведений, а также осуществляет рассылку извещений о месте и сроках проведения заседания.</w:t>
      </w:r>
    </w:p>
    <w:p w:rsidR="00B24EE3" w:rsidRPr="00B24EE3" w:rsidRDefault="00B24EE3" w:rsidP="009C1269">
      <w:pPr>
        <w:numPr>
          <w:ilvl w:val="2"/>
          <w:numId w:val="28"/>
        </w:numPr>
        <w:spacing w:after="0" w:line="240" w:lineRule="auto"/>
        <w:ind w:left="0" w:firstLine="284"/>
        <w:jc w:val="both"/>
        <w:rPr>
          <w:rFonts w:ascii="Times New Roman" w:hAnsi="Times New Roman" w:cs="Times New Roman"/>
          <w:bCs/>
          <w:sz w:val="16"/>
          <w:szCs w:val="16"/>
        </w:rPr>
      </w:pPr>
      <w:r w:rsidRPr="00B24EE3">
        <w:rPr>
          <w:rFonts w:ascii="Times New Roman" w:hAnsi="Times New Roman" w:cs="Times New Roman"/>
          <w:bCs/>
          <w:sz w:val="16"/>
          <w:szCs w:val="16"/>
        </w:rPr>
        <w:t>Наблюдательный совет Учреждения рассматривает:</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предложения директора Учреждения о внесении изменений в Устав Учреждения;</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предложения Администрации муниципального округа или директора Учреждения о создании и ликвидации филиалов Учреждения;</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предложения Администрации муниципального округа или директора Учреждения о реорганизации Учреждения или о его ликвидации;</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предложения Администрации муниципального округа или директора Учреждением об изъятии имущества, закрепленного за Учреждением на праве оперативного управления;</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предложения директора Учреждением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проект плана финансово- хозяйственной деятельности Учреждения;</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по представлению директора Учреждения отчеты о деятельности Учреждения и об использовании его имущества, об исполнении плана его финансово- хозяйственной деятельности, годовую бухгалтерскую отчетность Учреждения;</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предложения директора Учреждением о совершении сделок по распоряжению имуществом, которым Учреждение в соответствии с законодательством не вправе распоряжаться самостоятельно;</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предложения директора Учреждения о совершении крупных сделок;</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предложения директора Учреждения, его заместителей и членов Наблюдательного совета о совершении сделок, в совершении которых имеется заинтересованность;</w:t>
      </w:r>
    </w:p>
    <w:p w:rsidR="00B24EE3" w:rsidRPr="00B24EE3" w:rsidRDefault="00B24EE3" w:rsidP="009C1269">
      <w:pPr>
        <w:numPr>
          <w:ilvl w:val="0"/>
          <w:numId w:val="24"/>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предложения директора Учреждения о выборе кредитных организаций, в которых Учреждение может открыть банковские счета;</w:t>
      </w:r>
    </w:p>
    <w:p w:rsidR="00B24EE3" w:rsidRPr="00B24EE3" w:rsidRDefault="00B24EE3" w:rsidP="009C1269">
      <w:pPr>
        <w:numPr>
          <w:ilvl w:val="2"/>
          <w:numId w:val="28"/>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В соответствии с Федеральным законом от 18 июля 2011 года № 223 – ФЗ «О закупках товаров, работ, услуг отдельными видами юридических лиц» Наблюдательный совет Учреждения утверждает положение о закупках.</w:t>
      </w:r>
    </w:p>
    <w:p w:rsidR="00B24EE3" w:rsidRPr="00B24EE3" w:rsidRDefault="00B24EE3" w:rsidP="009C1269">
      <w:pPr>
        <w:numPr>
          <w:ilvl w:val="2"/>
          <w:numId w:val="28"/>
        </w:numPr>
        <w:tabs>
          <w:tab w:val="left" w:pos="709"/>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По вопросам, указанным в подпунктах «а» </w:t>
      </w:r>
      <w:r w:rsidRPr="00B24EE3">
        <w:rPr>
          <w:rFonts w:ascii="Times New Roman" w:hAnsi="Times New Roman" w:cs="Times New Roman"/>
          <w:b/>
          <w:sz w:val="16"/>
          <w:szCs w:val="16"/>
        </w:rPr>
        <w:t>–</w:t>
      </w:r>
      <w:r w:rsidRPr="00B24EE3">
        <w:rPr>
          <w:rFonts w:ascii="Times New Roman" w:hAnsi="Times New Roman" w:cs="Times New Roman"/>
          <w:sz w:val="16"/>
          <w:szCs w:val="16"/>
        </w:rPr>
        <w:t xml:space="preserve"> «г» и «з» пункта 4.5.7. настоящего Устава, Наблюдательный совет Учреждения дает рекомендации. </w:t>
      </w:r>
      <w:r w:rsidRPr="00B24EE3">
        <w:rPr>
          <w:rFonts w:ascii="Times New Roman" w:hAnsi="Times New Roman" w:cs="Times New Roman"/>
          <w:bCs/>
          <w:sz w:val="16"/>
          <w:szCs w:val="16"/>
        </w:rPr>
        <w:t xml:space="preserve">Администрация муниципального округа в соответствии с ее компетенцией </w:t>
      </w:r>
      <w:r w:rsidRPr="00B24EE3">
        <w:rPr>
          <w:rFonts w:ascii="Times New Roman" w:hAnsi="Times New Roman" w:cs="Times New Roman"/>
          <w:sz w:val="16"/>
          <w:szCs w:val="16"/>
        </w:rPr>
        <w:t>принимает по этим вопросам решения после рассмотрения рекомендаций Наблюдательного совета Учреждения.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По вопросу, указанному в подпункте «е» пункта 4.5.7. настоящего Устава, Наблюдательный совет Учреждения дает заключение, копия которого направляется в Администрацию муниципального округа. По вопросам, указанным в подпунктах «д» и «л» пункта 4.5.7. настоящего Устава, Наблюдательный совет Учреждения дает заключение. Директор Учреждения принимает по этим вопросам решения после рассмотрения заключений Наблюдательного совета Учреждения.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По вопросам, указанным в подпунктах «и», «к», «м» пункта 4.5.7. настоящего Устава, Наблюдательный совет Учреждения принимает решения, обязательные для директора Учреждения.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Рекомендации и заключения по вопросам, указанным в подпунктах «а» </w:t>
      </w:r>
      <w:r w:rsidRPr="00B24EE3">
        <w:rPr>
          <w:rFonts w:ascii="Times New Roman" w:hAnsi="Times New Roman" w:cs="Times New Roman"/>
          <w:b/>
          <w:sz w:val="16"/>
          <w:szCs w:val="16"/>
        </w:rPr>
        <w:t>–</w:t>
      </w:r>
      <w:r w:rsidRPr="00B24EE3">
        <w:rPr>
          <w:rFonts w:ascii="Times New Roman" w:hAnsi="Times New Roman" w:cs="Times New Roman"/>
          <w:sz w:val="16"/>
          <w:szCs w:val="16"/>
        </w:rPr>
        <w:t xml:space="preserve"> «з» и «л» пункта 4.5.7. настоящего Устава, даются большинством голосов от общего числа голосов членов Наблюдательного совета Учреждения.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Решения по вопросам, указанным в подпунктах «и» и «м» пункта 4.5.7. настоящего Устава, принимаются Наблюдательным советом Учреждения большинством в две трети голосов от общего числа голосов членов Наблюдательного совета Учреждения.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Решение по вопросу, указанному в подпункте «к» пункта 4.5.7. настоящего Устава, принимается Наблюдательным советом Учреждения в порядке, установленном частями 1 и 2 статьи 17 Федерального закона «Об автономных учреждениях».</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Вопросы, относящиеся к компетенции Наблюдательного совета Учреждения в соответствии с пунктом 4.5.7. настоящего Устава, не могут быть переданы на рассмотрение других органов Учреждения.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Решение по вопросу, указанному в пункте 4.5.8. настоящего Устава, принимается Наблюдательным советом Учреждения в порядке, установленном статьей 181.2 Гражданского кодекса Российской Федерации.</w:t>
      </w:r>
    </w:p>
    <w:p w:rsidR="00B24EE3" w:rsidRPr="00B24EE3" w:rsidRDefault="00B24EE3" w:rsidP="009C1269">
      <w:pPr>
        <w:numPr>
          <w:ilvl w:val="2"/>
          <w:numId w:val="28"/>
        </w:numPr>
        <w:tabs>
          <w:tab w:val="left" w:pos="993"/>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 Учреждения.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Заседание Наблюдательного совета Учреждения созывается его председателем по собственной инициативе, по требованию Администрации муниципального округа, члена Наблюдательного совета Учреждения или директора Учреждения, но не реже одного раза в квартал.</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В случаях, не терпящих отлагательства, заседание Наблюдательного совета Учреждения может быть созвано немедленно без письменного извещения членов Наблюдательного совета Учреждения.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При отсутствии на заседании Наблюдательного совета Учреждения по уважительной причине члена Наблюдательного совета Учреждения представленное им в письменной форме мнение учитывается при определении наличия кворума и результатов голосования. Решения Наблюдательного совета Учреждения могут быть приняты путем проведения заочного голосования. Такое голосование может быть проведено путем обмена документами посредством почтовой, телеграфной, телефонной, электронной или иной связи, обеспечивающей аутентичность передаваемых и принимаемых сообщений и их документальное подтверждение.</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Указанный порядок не может применяться при принятии решений по вопросам, предусмотренным подпунктами «и» и «к» пункта 4.5.7. настоящего Устава.</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Лицо, созывающее заседание Наблюдательного совета Учреждения, обязано не позднее чем за 10 дней до его проведения в письменном виде известить об этом каждого члена Наблюдательного совета Учреждения. В извещении должны быть указаны время и место проведения заседания, форма проведения Наблюдательного совета Учреждения (заседание или заочное голосование), а также предлагаемая повестка дня.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Члены Наблюдательного совета Учреждения вправе вносить предложения о включении в повестку дня Наблюдательного совета Учреждения дополнительных вопросов не позднее, чем за 5 календарных дней до его проведения.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Лицо, созывающее заседание Наблюдательного совета Учреждения, не вправе вносить изменения в формулировки дополнительных вопросов, предложенных членами Наблюдательного совета Учреждения для включения в повестку заседания наблюдательного совета.</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В случае если по предложению членов Наблюдательного совета Учреждения в первоначальную повестку заседания Наблюдательного совета Учреждения вносятся изменения, лицо, созывающее Наблюдательный совет Учреждения, обязано не позднее чем за 3 дня до его проведения известить всех участников Наблюдательного совета Учреждения о внесении изменений в повестку заседания.</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Лицо, созывающее заседание Наблюдательного совета Учреждения, обязано направить членам Наблюдательного совета Учреждения информацию и материалы, касающиеся вопросов повестки заседания, вместе с извещением о проведении Наблюдательного совета Учреждения, а в случае изменения повестки заседания соответствующая информация и материалы направляются вместе с извещением о таком изменении.</w:t>
      </w:r>
    </w:p>
    <w:p w:rsidR="00B24EE3" w:rsidRPr="00B24EE3" w:rsidRDefault="00B24EE3" w:rsidP="009C1269">
      <w:pPr>
        <w:numPr>
          <w:ilvl w:val="2"/>
          <w:numId w:val="28"/>
        </w:numPr>
        <w:tabs>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Решения Наблюдательного совета Учреждения принимаются путем открытого голосования.</w:t>
      </w:r>
    </w:p>
    <w:p w:rsidR="00B24EE3" w:rsidRPr="00B24EE3" w:rsidRDefault="00B24EE3" w:rsidP="009C1269">
      <w:pPr>
        <w:numPr>
          <w:ilvl w:val="2"/>
          <w:numId w:val="28"/>
        </w:numPr>
        <w:tabs>
          <w:tab w:val="left" w:pos="0"/>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Протокол заседания Наблюдательного совета Учреждения составляется не позднее чем через 3 дня после проведения заседания Наблюдательного совета Учреждения.</w:t>
      </w:r>
    </w:p>
    <w:p w:rsidR="00B24EE3" w:rsidRPr="00B24EE3" w:rsidRDefault="00B24EE3" w:rsidP="009C1269">
      <w:pPr>
        <w:numPr>
          <w:ilvl w:val="2"/>
          <w:numId w:val="28"/>
        </w:numPr>
        <w:tabs>
          <w:tab w:val="left" w:pos="0"/>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Протоколы заседаний Наблюдательного совета Учреждения направляются Администрации муниципального округа и директору Учреждением.</w:t>
      </w:r>
    </w:p>
    <w:p w:rsidR="00B24EE3" w:rsidRPr="00B24EE3" w:rsidRDefault="00B24EE3" w:rsidP="009C1269">
      <w:pPr>
        <w:numPr>
          <w:ilvl w:val="2"/>
          <w:numId w:val="28"/>
        </w:numPr>
        <w:tabs>
          <w:tab w:val="left" w:pos="0"/>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Организационно- техническое, документационное обеспечение заседаний Наблюдательного совета Учреждения, подготовка аналитических, справочных и других материалов к заседаниям возлагается на директора Учреждения.</w:t>
      </w:r>
    </w:p>
    <w:p w:rsidR="00B24EE3" w:rsidRPr="00B24EE3" w:rsidRDefault="00B24EE3" w:rsidP="009C1269">
      <w:pPr>
        <w:numPr>
          <w:ilvl w:val="2"/>
          <w:numId w:val="28"/>
        </w:numPr>
        <w:tabs>
          <w:tab w:val="left" w:pos="0"/>
          <w:tab w:val="left" w:pos="851"/>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Иные особенности порядка проведения заседаний Наблюдательного </w:t>
      </w:r>
      <w:proofErr w:type="gramStart"/>
      <w:r w:rsidRPr="00B24EE3">
        <w:rPr>
          <w:rFonts w:ascii="Times New Roman" w:hAnsi="Times New Roman" w:cs="Times New Roman"/>
          <w:sz w:val="16"/>
          <w:szCs w:val="16"/>
        </w:rPr>
        <w:t>совета  Учреждения</w:t>
      </w:r>
      <w:proofErr w:type="gramEnd"/>
      <w:r w:rsidRPr="00B24EE3">
        <w:rPr>
          <w:rFonts w:ascii="Times New Roman" w:hAnsi="Times New Roman" w:cs="Times New Roman"/>
          <w:sz w:val="16"/>
          <w:szCs w:val="16"/>
        </w:rPr>
        <w:t xml:space="preserve"> устанавливаются частями 1, 2, 4, 5, 7, 8 статьи 12 Федерального закона «Об автономных учреждениях».</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4.5.31. Лицами, заинтересованными в совершении Учреждением сделок с другими юридическими лицами и гражданами, признаются при наличии условий, указанных в </w:t>
      </w:r>
      <w:hyperlink r:id="rId13" w:anchor="dst100178" w:history="1">
        <w:r w:rsidRPr="005525B0">
          <w:rPr>
            <w:rStyle w:val="ab"/>
            <w:rFonts w:ascii="Times New Roman" w:hAnsi="Times New Roman" w:cs="Times New Roman"/>
            <w:color w:val="auto"/>
            <w:sz w:val="16"/>
            <w:szCs w:val="16"/>
            <w:u w:val="none"/>
          </w:rPr>
          <w:t>части 3</w:t>
        </w:r>
      </w:hyperlink>
      <w:r w:rsidRPr="00B24EE3">
        <w:rPr>
          <w:rFonts w:ascii="Times New Roman" w:hAnsi="Times New Roman" w:cs="Times New Roman"/>
          <w:sz w:val="16"/>
          <w:szCs w:val="16"/>
        </w:rPr>
        <w:t xml:space="preserve"> статьи 16 Федерального закона «Об автономных учреждениях», члены Наблюдательного совета Учреждения, директор Учреждением и его заместители.</w:t>
      </w:r>
      <w:bookmarkStart w:id="0" w:name="dst100177"/>
      <w:bookmarkStart w:id="1" w:name="dst100178"/>
      <w:bookmarkEnd w:id="0"/>
      <w:bookmarkEnd w:id="1"/>
    </w:p>
    <w:p w:rsidR="00B24EE3" w:rsidRPr="00B24EE3" w:rsidRDefault="00B24EE3" w:rsidP="00B24EE3">
      <w:pPr>
        <w:shd w:val="clear" w:color="auto" w:fill="FFFFFF"/>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Лицо признается заинтересованным в совершении сделки, если оно, его супруг (в том числе бывший), родители, бабушки, дедушки, дети, внуки, полнородные и </w:t>
      </w:r>
      <w:proofErr w:type="spellStart"/>
      <w:r w:rsidRPr="00B24EE3">
        <w:rPr>
          <w:rFonts w:ascii="Times New Roman" w:hAnsi="Times New Roman" w:cs="Times New Roman"/>
          <w:sz w:val="16"/>
          <w:szCs w:val="16"/>
        </w:rPr>
        <w:t>неполнородные</w:t>
      </w:r>
      <w:proofErr w:type="spellEnd"/>
      <w:r w:rsidRPr="00B24EE3">
        <w:rPr>
          <w:rFonts w:ascii="Times New Roman" w:hAnsi="Times New Roman" w:cs="Times New Roman"/>
          <w:sz w:val="16"/>
          <w:szCs w:val="16"/>
        </w:rPr>
        <w:t xml:space="preserve"> братья и сестры, а также двоюродные братья и сестры, дяди, тети (в том числе братья и сестры усыновителей этого лица), племянники, усыновители, усыновленные:</w:t>
      </w:r>
    </w:p>
    <w:p w:rsidR="00B24EE3" w:rsidRPr="00B24EE3" w:rsidRDefault="00B24EE3" w:rsidP="00B24EE3">
      <w:pPr>
        <w:shd w:val="clear" w:color="auto" w:fill="FFFFFF"/>
        <w:spacing w:after="0" w:line="240" w:lineRule="auto"/>
        <w:ind w:firstLine="284"/>
        <w:jc w:val="both"/>
        <w:rPr>
          <w:rFonts w:ascii="Times New Roman" w:hAnsi="Times New Roman" w:cs="Times New Roman"/>
          <w:sz w:val="16"/>
          <w:szCs w:val="16"/>
        </w:rPr>
      </w:pPr>
      <w:bookmarkStart w:id="2" w:name="dst100179"/>
      <w:bookmarkEnd w:id="2"/>
      <w:r w:rsidRPr="00B24EE3">
        <w:rPr>
          <w:rFonts w:ascii="Times New Roman" w:hAnsi="Times New Roman" w:cs="Times New Roman"/>
          <w:sz w:val="16"/>
          <w:szCs w:val="16"/>
        </w:rPr>
        <w:t>а) являются в сделке стороной, выгодоприобретателем, посредником или представителем;</w:t>
      </w:r>
    </w:p>
    <w:p w:rsidR="00B24EE3" w:rsidRPr="00B24EE3" w:rsidRDefault="00B24EE3" w:rsidP="00B24EE3">
      <w:pPr>
        <w:shd w:val="clear" w:color="auto" w:fill="FFFFFF"/>
        <w:spacing w:after="0" w:line="240" w:lineRule="auto"/>
        <w:ind w:firstLine="284"/>
        <w:jc w:val="both"/>
        <w:rPr>
          <w:rFonts w:ascii="Times New Roman" w:hAnsi="Times New Roman" w:cs="Times New Roman"/>
          <w:sz w:val="16"/>
          <w:szCs w:val="16"/>
        </w:rPr>
      </w:pPr>
      <w:bookmarkStart w:id="3" w:name="dst100180"/>
      <w:bookmarkEnd w:id="3"/>
      <w:r w:rsidRPr="00B24EE3">
        <w:rPr>
          <w:rFonts w:ascii="Times New Roman" w:hAnsi="Times New Roman" w:cs="Times New Roman"/>
          <w:sz w:val="16"/>
          <w:szCs w:val="16"/>
        </w:rPr>
        <w:t>б) 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 либо являются единственным или одним из не более чем трех учредителей иного юридического лица, которое в сделке является контрагентом автономного учреждения, выгодоприобретателем, посредником или представителем;</w:t>
      </w:r>
    </w:p>
    <w:p w:rsidR="00B24EE3" w:rsidRPr="00B24EE3" w:rsidRDefault="00B24EE3" w:rsidP="00B24EE3">
      <w:pPr>
        <w:shd w:val="clear" w:color="auto" w:fill="FFFFFF"/>
        <w:spacing w:after="0" w:line="240" w:lineRule="auto"/>
        <w:ind w:firstLine="284"/>
        <w:jc w:val="both"/>
        <w:rPr>
          <w:rFonts w:ascii="Times New Roman" w:hAnsi="Times New Roman" w:cs="Times New Roman"/>
          <w:sz w:val="16"/>
          <w:szCs w:val="16"/>
        </w:rPr>
      </w:pPr>
      <w:bookmarkStart w:id="4" w:name="dst100181"/>
      <w:bookmarkEnd w:id="4"/>
      <w:r w:rsidRPr="00B24EE3">
        <w:rPr>
          <w:rFonts w:ascii="Times New Roman" w:hAnsi="Times New Roman" w:cs="Times New Roman"/>
          <w:sz w:val="16"/>
          <w:szCs w:val="16"/>
        </w:rPr>
        <w:t>в) занимают должности в органах управления юридического лица, которое в сделке является контрагентом автономного учреждения, выгодоприобретателем, посредником или представителем.</w:t>
      </w:r>
    </w:p>
    <w:p w:rsidR="00B24EE3" w:rsidRPr="00B24EE3" w:rsidRDefault="00B24EE3" w:rsidP="00B24EE3">
      <w:pPr>
        <w:shd w:val="clear" w:color="auto" w:fill="FFFFFF"/>
        <w:spacing w:after="0" w:line="240" w:lineRule="auto"/>
        <w:ind w:firstLine="284"/>
        <w:jc w:val="both"/>
        <w:rPr>
          <w:rFonts w:ascii="Times New Roman" w:hAnsi="Times New Roman" w:cs="Times New Roman"/>
          <w:sz w:val="16"/>
          <w:szCs w:val="16"/>
        </w:rPr>
      </w:pPr>
      <w:bookmarkStart w:id="5" w:name="dst100182"/>
      <w:bookmarkEnd w:id="5"/>
      <w:r w:rsidRPr="00B24EE3">
        <w:rPr>
          <w:rFonts w:ascii="Times New Roman" w:hAnsi="Times New Roman" w:cs="Times New Roman"/>
          <w:sz w:val="16"/>
          <w:szCs w:val="16"/>
        </w:rPr>
        <w:t>Заинтересованное лицо до совершения сделки обязано уведомить директора Учреждения и Наблюдательный совет Учреждения об известной ему совершаемой сделке или известной ему предполагаемой сделке, в совершении которых оно может быть признано заинтересованным. Сделка, в совершении которой имеется заинтересованность, может быть совершена с предварительного одобрения Наблюдательного совета Учреждения. Наблюдательный совет Учреждения обязан рассмотреть предложение о совершении сделки, в совершении которой имеется заинтересованность, в течение пятнадцати календарных дней с момента поступления такого предложения председателю Наблюдательного совета Учреждения.</w:t>
      </w:r>
      <w:bookmarkStart w:id="6" w:name="dst100185"/>
      <w:bookmarkEnd w:id="6"/>
    </w:p>
    <w:p w:rsidR="00B24EE3" w:rsidRPr="00B24EE3" w:rsidRDefault="00B24EE3" w:rsidP="00B24EE3">
      <w:pPr>
        <w:shd w:val="clear" w:color="auto" w:fill="FFFFFF"/>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Решение об одобрении сделки, в совершении которой имеется заинтересованность, принимается большинством голосов членов Наблюдательного совета Учреждения, не заинтересованных в совершении этой сделки. В случае, если лица, заинтересованные в совершении сделки, составляют в Наблюдательном совете Учреждения большинство, решение об одобрении сделки, в совершении которой имеется заинтересованность, принимается учредителем Учреждения</w:t>
      </w:r>
      <w:bookmarkStart w:id="7" w:name="dst100186"/>
      <w:bookmarkEnd w:id="7"/>
      <w:r w:rsidRPr="00B24EE3">
        <w:rPr>
          <w:rFonts w:ascii="Times New Roman" w:hAnsi="Times New Roman" w:cs="Times New Roman"/>
          <w:sz w:val="16"/>
          <w:szCs w:val="16"/>
        </w:rPr>
        <w:t>. Сделка, в совершении которой имеется заинтересованность и которая совершена с нарушением требований статьи 17, может быть признана недействительной по иску Учреждения или его учредителя,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bookmarkStart w:id="8" w:name="dst100187"/>
      <w:bookmarkEnd w:id="8"/>
    </w:p>
    <w:p w:rsidR="00B24EE3" w:rsidRPr="00B24EE3" w:rsidRDefault="00B24EE3" w:rsidP="00B24EE3">
      <w:pPr>
        <w:shd w:val="clear" w:color="auto" w:fill="FFFFFF"/>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Заинтересованное лицо, нарушившее обязанность, предусмотренную </w:t>
      </w:r>
      <w:hyperlink r:id="rId14" w:anchor="dst100182" w:history="1">
        <w:r w:rsidRPr="005525B0">
          <w:rPr>
            <w:rStyle w:val="ab"/>
            <w:rFonts w:ascii="Times New Roman" w:hAnsi="Times New Roman" w:cs="Times New Roman"/>
            <w:color w:val="auto"/>
            <w:sz w:val="16"/>
            <w:szCs w:val="16"/>
            <w:u w:val="none"/>
          </w:rPr>
          <w:t>частью 4 статьи 16</w:t>
        </w:r>
      </w:hyperlink>
      <w:r w:rsidRPr="00B24EE3">
        <w:rPr>
          <w:rFonts w:ascii="Times New Roman" w:hAnsi="Times New Roman" w:cs="Times New Roman"/>
          <w:sz w:val="16"/>
          <w:szCs w:val="16"/>
        </w:rPr>
        <w:t xml:space="preserve"> Федерального закона «Об автономных учреждениях, несет перед Учреждением ответственность в размере убытков, причиненных ему в результате совершения сделки, в совершении которой имеется заинтересованность,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 Такую же ответственность несет заведующий Учреждением,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w:t>
      </w:r>
      <w:bookmarkStart w:id="9" w:name="dst100188"/>
      <w:bookmarkEnd w:id="9"/>
    </w:p>
    <w:p w:rsidR="00B24EE3" w:rsidRPr="00B24EE3" w:rsidRDefault="00B24EE3" w:rsidP="00B24EE3">
      <w:pPr>
        <w:shd w:val="clear" w:color="auto" w:fill="FFFFFF"/>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В случае, если за убытки, причиненные Учреждению в результате совершения сделки, в совершении которой имеется заинтересованность, отвечают несколько лиц, их ответственность является солидарной».</w:t>
      </w:r>
    </w:p>
    <w:p w:rsidR="00B24EE3" w:rsidRPr="00B24EE3" w:rsidRDefault="00B24EE3" w:rsidP="009C1269">
      <w:pPr>
        <w:pStyle w:val="af3"/>
        <w:numPr>
          <w:ilvl w:val="1"/>
          <w:numId w:val="28"/>
        </w:numPr>
        <w:ind w:left="0" w:firstLine="284"/>
        <w:jc w:val="both"/>
        <w:outlineLvl w:val="0"/>
        <w:rPr>
          <w:b/>
          <w:sz w:val="16"/>
          <w:szCs w:val="16"/>
        </w:rPr>
      </w:pPr>
      <w:r w:rsidRPr="00B24EE3">
        <w:rPr>
          <w:b/>
          <w:sz w:val="16"/>
          <w:szCs w:val="16"/>
        </w:rPr>
        <w:t>Компетенция Общего собрания работников Учреждения, порядок его формирования, срок полномочий и порядок деятельности.</w:t>
      </w:r>
    </w:p>
    <w:p w:rsidR="00B24EE3" w:rsidRPr="00B24EE3" w:rsidRDefault="00B24EE3" w:rsidP="009C1269">
      <w:pPr>
        <w:pStyle w:val="af9"/>
        <w:numPr>
          <w:ilvl w:val="2"/>
          <w:numId w:val="29"/>
        </w:numPr>
        <w:ind w:left="0" w:firstLine="284"/>
        <w:contextualSpacing/>
        <w:jc w:val="both"/>
        <w:rPr>
          <w:sz w:val="16"/>
          <w:szCs w:val="16"/>
        </w:rPr>
      </w:pPr>
      <w:r w:rsidRPr="00B24EE3">
        <w:rPr>
          <w:sz w:val="16"/>
          <w:szCs w:val="16"/>
        </w:rPr>
        <w:t>Основными задачами Общего собрания работников Учреждения являются: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выработка коллективных решений для осуществления единства действий работников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объединение усилий работников Учреждения на повышение эффективности образовательной деятельности, на укрепление и развитие материально- технической базы Учреждения.</w:t>
      </w:r>
    </w:p>
    <w:p w:rsidR="00B24EE3" w:rsidRPr="00B24EE3" w:rsidRDefault="00B24EE3" w:rsidP="009C1269">
      <w:pPr>
        <w:pStyle w:val="af9"/>
        <w:numPr>
          <w:ilvl w:val="2"/>
          <w:numId w:val="30"/>
        </w:numPr>
        <w:ind w:left="0" w:firstLine="284"/>
        <w:contextualSpacing/>
        <w:jc w:val="both"/>
        <w:rPr>
          <w:sz w:val="16"/>
          <w:szCs w:val="16"/>
        </w:rPr>
      </w:pPr>
      <w:r w:rsidRPr="00B24EE3">
        <w:rPr>
          <w:sz w:val="16"/>
          <w:szCs w:val="16"/>
        </w:rPr>
        <w:t>Общее собрание работников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обсуждает проект коллективного договора и принимает решение о его заключении;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рассматривает Правила внутреннего трудового распорядка Учреждения и иные локальные нормативные акты, содержащие нормы трудового права;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выбирает в Наблюдательный совет Учреждения, Совет Учреждения и комиссию по урегулированию споров между участниками образовательных отношений своих представителей;</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рассматривает вопросы безопасности условий труда работников Учреждения, охраны жизни и здоровья обучающихся, развития материально- технической базы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решает иные вопросы в соответствии с трудовым законодательством.</w:t>
      </w:r>
    </w:p>
    <w:p w:rsidR="00B24EE3" w:rsidRPr="00B24EE3" w:rsidRDefault="00B24EE3" w:rsidP="009C1269">
      <w:pPr>
        <w:numPr>
          <w:ilvl w:val="2"/>
          <w:numId w:val="30"/>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Общее собрание работников Учреждения формируется из числа всех работников Учреждения.</w:t>
      </w:r>
    </w:p>
    <w:p w:rsidR="00B24EE3" w:rsidRPr="00B24EE3" w:rsidRDefault="00B24EE3" w:rsidP="009C1269">
      <w:pPr>
        <w:numPr>
          <w:ilvl w:val="2"/>
          <w:numId w:val="30"/>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Общее собрание работников Учреждения собирается не реже 2 раз в год.</w:t>
      </w:r>
    </w:p>
    <w:p w:rsidR="00B24EE3" w:rsidRPr="00B24EE3" w:rsidRDefault="00B24EE3" w:rsidP="009C1269">
      <w:pPr>
        <w:numPr>
          <w:ilvl w:val="2"/>
          <w:numId w:val="30"/>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Внеочередное Общее собрание работников Учреждения собирается по инициативе не менее чем одной четверти от числа работников Учреждения.</w:t>
      </w:r>
    </w:p>
    <w:p w:rsidR="00B24EE3" w:rsidRPr="00B24EE3" w:rsidRDefault="00B24EE3" w:rsidP="009C1269">
      <w:pPr>
        <w:numPr>
          <w:ilvl w:val="2"/>
          <w:numId w:val="30"/>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В целях ведения собрания Общее собрание работников Учреждения избирает из своего состава председателя собрания и секретаря собрания. Председатель Общего собрания работников Учреждения организует и ведет его заседания, секретарь собрания ведет протокол заседания и оформляет решения.</w:t>
      </w:r>
    </w:p>
    <w:p w:rsidR="00B24EE3" w:rsidRPr="00B24EE3" w:rsidRDefault="00B24EE3" w:rsidP="00B24EE3">
      <w:pPr>
        <w:pStyle w:val="af3"/>
        <w:ind w:firstLine="284"/>
        <w:jc w:val="both"/>
        <w:rPr>
          <w:b/>
          <w:sz w:val="16"/>
          <w:szCs w:val="16"/>
        </w:rPr>
      </w:pPr>
      <w:r w:rsidRPr="00B24EE3">
        <w:rPr>
          <w:b/>
          <w:sz w:val="16"/>
          <w:szCs w:val="16"/>
        </w:rPr>
        <w:t>4.7. Компетенция педагогического совета, порядок его формирования, срок полномочий и порядок деятельности.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4.7.1. Компетенция педагогического совета: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рассмотрение образовательных программ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рассмотрение и утверждение методических направлений работы;</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решение вопросов перевода обучающихся в следующий класс по итогам учебного года;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принятие решения о допуске выпускников Учреждения к государственной итоговой аттестации;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рассмотрение вопроса об отчислении из Учреждения обучающегося, достигшего возраста пятнадцати лет, за неисполнение или нарушение Устава Учреждения,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анализ качества образовательной деятельности, определение путей его повышения;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рассмотрение вопросов использования и совершенствования методов обучения и воспитания, образовательных технологий, электронного обучения;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определение путей совершенствования работы с родителями (законными представителями) обучающихся;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рассмотрение вопросов повышения квалификации и переподготовки педагогических кадров;</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организация выявления, обобщения, распространения, внедрения передового педагогического опыта среди работников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рассмотрение ежегодного отчета о результатах </w:t>
      </w:r>
      <w:proofErr w:type="spellStart"/>
      <w:r w:rsidRPr="00B24EE3">
        <w:rPr>
          <w:rFonts w:ascii="Times New Roman" w:hAnsi="Times New Roman" w:cs="Times New Roman"/>
          <w:sz w:val="16"/>
          <w:szCs w:val="16"/>
        </w:rPr>
        <w:t>самообследования</w:t>
      </w:r>
      <w:proofErr w:type="spellEnd"/>
      <w:r w:rsidRPr="00B24EE3">
        <w:rPr>
          <w:rFonts w:ascii="Times New Roman" w:hAnsi="Times New Roman" w:cs="Times New Roman"/>
          <w:sz w:val="16"/>
          <w:szCs w:val="16"/>
        </w:rPr>
        <w:t>;</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решение вопросов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правительственным наградам и другим видам поощрений;</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выполнение иных функций, вытекающих из настоящего Устава и необходимости наиболее эффективной организации образовательной деятельности.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4.7.2. Членами педагогического совета являются все педагогические работники Учреждения, директор Учреждения, его заместители. В состав педагогического совета могут входить другие работники Учреждения, представители родителей (законных представителей) несовершеннолетних обучающихся.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4.7.3. Председателем педагогического совета является директор Учреждения. Секретарь педагогического совета избирается из состава педагогических работников Учреждения сроком на один учебный год.</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4.7.4. Педагогический совет утверждается ежегодно на период учебного года приказом директора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4.7.5. Организационной формой работы педагогического совета являются заседания.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4.7.6. 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 Внеочередное заседание педагогического совета созывается председателем педагогического совета.</w:t>
      </w:r>
    </w:p>
    <w:p w:rsidR="00B24EE3" w:rsidRPr="00B24EE3" w:rsidRDefault="00B24EE3" w:rsidP="00B24EE3">
      <w:pPr>
        <w:pStyle w:val="af3"/>
        <w:ind w:firstLine="284"/>
        <w:jc w:val="both"/>
        <w:rPr>
          <w:b/>
          <w:sz w:val="16"/>
          <w:szCs w:val="16"/>
        </w:rPr>
      </w:pPr>
      <w:r w:rsidRPr="00B24EE3">
        <w:rPr>
          <w:b/>
          <w:sz w:val="16"/>
          <w:szCs w:val="16"/>
        </w:rPr>
        <w:t>4.8.Компетенция Совета Учреждения, порядок его формирования, срок полномочий и порядок деятельности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4.8.1.Основными задачами Совета Учреждения являются: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определение основных направлений развития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защита и содействие в реализации прав и законных интересов участников образовательных отношений;</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повышение эффективности финансово- экономической деятельности Учреждения, стимулирования труда его работников;</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содействие созданию в Учреждении оптимальных условий и форм организации образовательной деятельности.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4.8.2.Для осуществления своих задач Совет Учреждения:</w:t>
      </w:r>
    </w:p>
    <w:p w:rsidR="00B24EE3" w:rsidRPr="00B24EE3" w:rsidRDefault="00B24EE3" w:rsidP="009C1269">
      <w:pPr>
        <w:numPr>
          <w:ilvl w:val="0"/>
          <w:numId w:val="25"/>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рассматривает по представлению директора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программу развития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Положение о порядке и условиях распределения стимулирующих выплат работникам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форму договора об образовании;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конкретный перечень платных образовательных услуг;</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смету расходования средств, полученных Учреждением от приносящей доход деятельности и из иных источников;</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часть основных образовательных программ Учреждения, формируемых участниками образовательных отношений;</w:t>
      </w:r>
    </w:p>
    <w:p w:rsidR="00B24EE3" w:rsidRPr="00B24EE3" w:rsidRDefault="00B24EE3" w:rsidP="009C1269">
      <w:pPr>
        <w:numPr>
          <w:ilvl w:val="0"/>
          <w:numId w:val="25"/>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вносит директору Учреждения предложения в части:</w:t>
      </w:r>
    </w:p>
    <w:p w:rsidR="00B24EE3" w:rsidRPr="00B24EE3" w:rsidRDefault="00B24EE3" w:rsidP="00B24EE3">
      <w:pPr>
        <w:tabs>
          <w:tab w:val="right" w:pos="9638"/>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распределения стимулирующих выплат работникам Учреждения;</w:t>
      </w:r>
      <w:r w:rsidRPr="00B24EE3">
        <w:rPr>
          <w:rFonts w:ascii="Times New Roman" w:hAnsi="Times New Roman" w:cs="Times New Roman"/>
          <w:sz w:val="16"/>
          <w:szCs w:val="16"/>
        </w:rPr>
        <w:tab/>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материально- технического обеспечения образовательной деятельности, оборудования помещений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создания в Учреждении необходимых условий для организации питания, медицинского обслуживания обучающихся;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развития воспитательной работы в Учреждении;</w:t>
      </w:r>
    </w:p>
    <w:p w:rsidR="00B24EE3" w:rsidRPr="00B24EE3" w:rsidRDefault="00B24EE3" w:rsidP="009C1269">
      <w:pPr>
        <w:numPr>
          <w:ilvl w:val="0"/>
          <w:numId w:val="25"/>
        </w:numPr>
        <w:tabs>
          <w:tab w:val="left" w:pos="567"/>
        </w:tabs>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оказывает содействие деятельности общественных объединений родителей (законных представителей) обучающихся, осуществляемой в Учреждении и не запрещенной законодательством Российской Федерации;</w:t>
      </w:r>
    </w:p>
    <w:p w:rsidR="00B24EE3" w:rsidRPr="00B24EE3" w:rsidRDefault="00B24EE3" w:rsidP="009C1269">
      <w:pPr>
        <w:numPr>
          <w:ilvl w:val="0"/>
          <w:numId w:val="25"/>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решает вопросы о внесении предложений в соответствующие органы о присвоении почетных званий работникам, представлении работников к правительственным наградам и другим видам поощрений;</w:t>
      </w:r>
    </w:p>
    <w:p w:rsidR="00B24EE3" w:rsidRPr="00B24EE3" w:rsidRDefault="00B24EE3" w:rsidP="009C1269">
      <w:pPr>
        <w:numPr>
          <w:ilvl w:val="0"/>
          <w:numId w:val="25"/>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рассматривает вопросы привлечения для осуществления деятельности Учреждения дополнительных источников материальных и финансовых средств;</w:t>
      </w:r>
    </w:p>
    <w:p w:rsidR="00B24EE3" w:rsidRPr="00B24EE3" w:rsidRDefault="00B24EE3" w:rsidP="009C1269">
      <w:pPr>
        <w:numPr>
          <w:ilvl w:val="0"/>
          <w:numId w:val="25"/>
        </w:numPr>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регулярно информирует участников образовательных отношений о своей деятельности и принимаемых решениях.</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4.8.3. Совет Учреждения может рассматривать иные вопросы, если они не отнесены к компетенции других органов управления Учреждением или органов, созданных по инициативе родителей (законных представителей) обучающихся.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4.8.4. Совет Учреждения состоит из избираемых членов, представляющих родителей (законных представителей) обучающихся и работников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Директор Учреждения входит в состав Совета Учреждения по должности.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В состав Совета Учреждения также входит представитель Администрации муниципального округа, утверждаемый распоряжением Администрации муниципального округа.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По решению Совета Учреждения в его состав также могут быть приглашены и включены граждане, чья профессиональная и (или) общественная деятельность, знания, возможности могут содействовать функционированию и развитию Учреждения (кооптированные члены Совета Учреждения), а также представители иных органов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4.8.5. Общая численность Совета Учреждения – не менее 9 человек.</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Количество членов Совета Учреждения из числа родителей (законных представителей) обучающихся не может быть меньше 1/3 и больше 1/2 от общего числа членов Совета Учреждения. Количество членов Совета Учреждения из числа работников Учреждения не может превышать 1/4 от общего числа членов Совета Учреждения.</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Остальные места в Совете Учреждения занимают: директор Учреждения, представитель Администрации муниципального округа, кооптированные члены.</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4.8.6.Состав Совета Учреждения утверждается приказом директора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4.8.7.Члены Совета Учреждения из числа родителей (законных представителей) обучающихся избираются на родительских собраниях классов по норме представительства 1 человек от класса. Каждая семья при голосовании имеет один голос.</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4.8.8.Члены Совета Учреждения из числа работников Учреждения избираются на Общем собрании работников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4.8.9.Члены Совета Учреждения избираются сроком на три года.</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4.8.10.Совет Учреждения считается сформированным и приступает к осуществлению своих полномочий с момента избирания (назначения) не менее двух третей от общей численности членов Совета Учреждения.</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4.8.11.В случае выбытия избранного члена Совета Учреждения до истечения срока его полномочий, в месячный срок должен быть избран новый член Совета Учреждения.</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4.8.12.Совет Учреждения возглавляет председатель, избираемый на 3 года членами Совета Учреждения из их числа.</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4.8.13.Директор Учреждения, представитель Администрации муниципального округа в составе Совета Учреждения и члены Совета Учреждения из числа работников Учреждения не могут быть избраны председателем Совета Учреждения.</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4.8.14.Совет Учреждения вправе в любое время переизбрать своего председателя.</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4.8.15.Председатель Совета Учреждения организует и планирует его работу, созывает заседания Совета Учреждения и председательствует на них, организует на заседании ведение протокола, подписывает решения Совета Учреждения.</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4.8.16.В случае отсутствия председателя Совета Учреждения его функции осуществляет его заместитель, избираемый в порядке, установленном для избрания председателя Совета Учреждения.</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4.8.17.Для ведения текущих дел члены Совета Учреждения избирают секретаря Совета Учреждения, который обеспечивает ведение протоколов заседаний Совета Учреждения.</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4.8.18.Организационной формой работы Совета Учреждения являются заседания.</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4.8.19.Очередные заседания Совета Учреждения проводятся в соответствии с планом работы Совета Учреждения, как правило, не реже одного раза в квартал.</w:t>
      </w:r>
    </w:p>
    <w:p w:rsidR="00B24EE3" w:rsidRPr="00B24EE3" w:rsidRDefault="00B24EE3" w:rsidP="00B24EE3">
      <w:pPr>
        <w:tabs>
          <w:tab w:val="left" w:pos="85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4.8.20.Внеочередное заседание Совета Учреждения проводится по решению председателя Совета Учреждения или директора Учреждения. Совет Учреждения также может созываться по инициативе представителя Администрации муниципального округа в составе Совета Учреждения или не менее чем одной трети от числа членов Совета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4.9.Решения Общего собрания работников Учреждения, Педагогического совета Учреждения, Совета Учреждения принимаются в порядке, установленном статьей 181.2. Гражданского кодекса Российской Федерации. Указанные решения принимаются открытым голосованием, если законодательством не установлено иное.</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4.10.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создаются совет обучающихся, совет родителей (законных представителей) несовершеннолетних обучающихся или иные органы (далее – совет обучающихся, совет родителей);</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могут создаваться профессиональные союзы работников Учреждения.</w:t>
      </w:r>
    </w:p>
    <w:p w:rsidR="00B24EE3" w:rsidRPr="00B24EE3" w:rsidRDefault="00B24EE3" w:rsidP="00B24EE3">
      <w:pPr>
        <w:pStyle w:val="af3"/>
        <w:ind w:firstLine="284"/>
        <w:jc w:val="both"/>
        <w:rPr>
          <w:b/>
          <w:sz w:val="16"/>
          <w:szCs w:val="16"/>
        </w:rPr>
      </w:pPr>
      <w:r w:rsidRPr="00B24EE3">
        <w:rPr>
          <w:b/>
          <w:sz w:val="16"/>
          <w:szCs w:val="16"/>
        </w:rPr>
        <w:t>4.11. Порядок принятия локальных нормативных актов Учреждения, содержащих нормы, регулирующие образовательные отношения</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4.11.1.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4.11.2.  Локальные нормативные акты Учреждения утверждаются приказом директора Учреждения.</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4.11.3.  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а также в порядке и в случаях, которые предусмотрены трудовым законодательством, представительного органа работников Учреждения (при наличии такого представительного органа).</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4.11.4. 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Учреждения.</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4.11.5. Директор Учреждения перед принятием решения направляет проект локального нормативного акта, затрагивающего права и законные интересы обучающихся, родителей (законных представителей) обучающихся и работников Учреждения, и обоснование по нему в совет обучающихся, совет родителей, а также в порядке и в случаях, которые предусмотрены трудовым законодательством – в представительный орган работников Учреждения.</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4.11.6.  Совет обучающихся, совет родителей, представительный орган работников Учреждения не позднее пяти рабочих дней со дня получения проекта, указанного локального нормативного акта направляет директору Учреждения мотивированное мнение по проекту в письменной форме.</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4.11.7. Решение совета обучающихся, совета родителей, представительного органа работников Учреждения в части формирования мотивированного мнения по проекту локального нормативного акта принимается в порядке, установленном статьей 181.2. Гражданского кодекса Российской Федерации, открытым голосованием.</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4.11.8. В случае, если мотивированное мнение совета обучающихся, совета родителей, представительного органа работников Учреждения не содержит согласия с проектом локального нормативного акта либо содержит предложения по его совершенствованию, директор Учреждения может согласиться с ним либо обязан в течение трех дней после получения мотивированного мнения провести дополнительные консультации с советом обучающихся, советом родителей, представительным органом работников Учреждения в целях достижения взаимоприемлемого решения.</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4.11.9. При </w:t>
      </w:r>
      <w:proofErr w:type="spellStart"/>
      <w:r w:rsidRPr="00B24EE3">
        <w:rPr>
          <w:rFonts w:ascii="Times New Roman" w:hAnsi="Times New Roman" w:cs="Times New Roman"/>
          <w:sz w:val="16"/>
          <w:szCs w:val="16"/>
        </w:rPr>
        <w:t>недостижении</w:t>
      </w:r>
      <w:proofErr w:type="spellEnd"/>
      <w:r w:rsidRPr="00B24EE3">
        <w:rPr>
          <w:rFonts w:ascii="Times New Roman" w:hAnsi="Times New Roman" w:cs="Times New Roman"/>
          <w:sz w:val="16"/>
          <w:szCs w:val="16"/>
        </w:rPr>
        <w:t xml:space="preserve"> согласия возникшие разногласия оформляются протоколом, после чего директор Учреждения имеет право принять локальный нормативный акт.</w:t>
      </w:r>
    </w:p>
    <w:p w:rsidR="00B24EE3" w:rsidRPr="00B24EE3" w:rsidRDefault="00B24EE3" w:rsidP="00B24EE3">
      <w:pPr>
        <w:tabs>
          <w:tab w:val="left" w:pos="1701"/>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4.11.10.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B24EE3" w:rsidRPr="00B24EE3" w:rsidRDefault="00B24EE3" w:rsidP="00B24EE3">
      <w:pPr>
        <w:pStyle w:val="af3"/>
        <w:ind w:firstLine="284"/>
        <w:jc w:val="both"/>
        <w:rPr>
          <w:b/>
          <w:sz w:val="16"/>
          <w:szCs w:val="16"/>
        </w:rPr>
      </w:pPr>
      <w:r w:rsidRPr="00B24EE3">
        <w:rPr>
          <w:b/>
          <w:sz w:val="16"/>
          <w:szCs w:val="16"/>
        </w:rPr>
        <w:t>4.12. Порядок выступления коллегиальных органов управления Учреждением от имени Учреждения</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4.12.1. Коллегиальные органы управления Учреждением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4.12.2. В случае нарушения принципа добросовестности и разумности виновные представители коллегиальных органов управления Учреждением несут ответственность в соответствии с законодательством Российской Федерации.</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4.12.3. Коллегиальные органы управления Учреждением вправе выступать от имени Учреждения на основании доверенности, выданной председателю либо иному представителю указанных органов директором Учреждения в объеме прав, предусмотренных доверенностью.</w:t>
      </w:r>
    </w:p>
    <w:p w:rsidR="00B24EE3" w:rsidRPr="00B24EE3" w:rsidRDefault="00B24EE3" w:rsidP="00B24EE3">
      <w:pPr>
        <w:tabs>
          <w:tab w:val="left" w:pos="1560"/>
        </w:tabs>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4.12.4. При заключении каких-либо договоров (соглашений) коллегиальные органы управления Учреждением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директором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4.13.Положения о филиале, иных структурных подразделениях Учреждения утверждаются приказом директора Учреждения после принятия Администрацией округа решения о создании филиала Учреждения. Указанное решение принимается Администрацией муниципального округа после рассмотрения рекомендаций Наблюдательного совета Учреждения.</w:t>
      </w:r>
    </w:p>
    <w:p w:rsidR="00B24EE3" w:rsidRPr="00B24EE3" w:rsidRDefault="00B24EE3" w:rsidP="005525B0">
      <w:pPr>
        <w:pStyle w:val="aff0"/>
        <w:ind w:firstLine="284"/>
        <w:rPr>
          <w:rFonts w:ascii="Times New Roman" w:hAnsi="Times New Roman" w:cs="Times New Roman"/>
          <w:b/>
          <w:sz w:val="16"/>
          <w:szCs w:val="16"/>
        </w:rPr>
      </w:pPr>
      <w:r w:rsidRPr="00B24EE3">
        <w:rPr>
          <w:rFonts w:ascii="Times New Roman" w:hAnsi="Times New Roman" w:cs="Times New Roman"/>
          <w:b/>
          <w:sz w:val="16"/>
          <w:szCs w:val="16"/>
        </w:rPr>
        <w:t>5. Имущество и структура финансовой и хозяйственной деятельности Учреждения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5.1. Собственником имущества Учреждения является Волотовский муниципальный округ. Функции и полномочия собственника имущества, находящегося в оперативном управлении, от имени Волотовского муниципального округа осуществляет Администрация Волотовского муниципального округа.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Администрация округа в установленном порядке, на основании постановления, закрепляет на праве оперативного управления за Учреждением муниципальное имущество.</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Владение и пользование этим имуществом осуществляется согласно требованиям статей 296, 298, 299   Гражданского кодекса Российской Федерации и статьи 3 Федерального закона «Об автономных учреждениях».</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5.2. Учреждение использует имущество, закрепленное за ним на праве оперативного управления, исключительно для осуществления целей и видов деятельности, указанных в настоящем Уставе.</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При осуществлении оперативного управления имуществом Учреждение обязано:</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1) эффективно, в соответствии с целевым назначением использовать муниципальное имущество;</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2) обеспечивать сохранность имущества и его восстановление;</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3) не допускать ухудшения состояния имущества, за исключением случаев, связанных с нормативным износом этого имущества в процессе эксплуатации;</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4) страховать переданное в оперативное управление имущество, в соответствии с федеральным законодательством;</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5) проводить инвентаризацию не реже одного раза в год и при смене материально-ответственных лиц;</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6) Право оперативного управления Учреждения на недвижимое имущество подлежит государственной регистрации в установленном порядке.</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5.3. Имущество, приобретаемое Учреждением, включается в состав имущества Учреждения на основании документов, удостоверяющих приобретение имущества, и закрепляется за Учреждением на праве оперативного управления на основании постановления Администрации округа.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Списание муниципального имущества осуществляется в порядке, </w:t>
      </w:r>
      <w:proofErr w:type="gramStart"/>
      <w:r w:rsidRPr="00B24EE3">
        <w:rPr>
          <w:rFonts w:ascii="Times New Roman" w:hAnsi="Times New Roman" w:cs="Times New Roman"/>
          <w:sz w:val="16"/>
          <w:szCs w:val="16"/>
        </w:rPr>
        <w:t>утвержденным  Думой</w:t>
      </w:r>
      <w:proofErr w:type="gramEnd"/>
      <w:r w:rsidRPr="00B24EE3">
        <w:rPr>
          <w:rFonts w:ascii="Times New Roman" w:hAnsi="Times New Roman" w:cs="Times New Roman"/>
          <w:sz w:val="16"/>
          <w:szCs w:val="16"/>
        </w:rPr>
        <w:t xml:space="preserve"> Волотовского муниципального округа. </w:t>
      </w:r>
    </w:p>
    <w:p w:rsidR="00B24EE3" w:rsidRPr="00B24EE3" w:rsidRDefault="00B24EE3" w:rsidP="00B24EE3">
      <w:pPr>
        <w:pStyle w:val="aff0"/>
        <w:ind w:firstLine="284"/>
        <w:jc w:val="both"/>
        <w:rPr>
          <w:rFonts w:ascii="Times New Roman" w:hAnsi="Times New Roman" w:cs="Times New Roman"/>
          <w:color w:val="FF0000"/>
          <w:sz w:val="16"/>
          <w:szCs w:val="16"/>
        </w:rPr>
      </w:pPr>
      <w:r w:rsidRPr="00B24EE3">
        <w:rPr>
          <w:rFonts w:ascii="Times New Roman" w:hAnsi="Times New Roman" w:cs="Times New Roman"/>
          <w:sz w:val="16"/>
          <w:szCs w:val="16"/>
        </w:rPr>
        <w:t>Списанное имущество исключается из состава имущества Учреждения на основании акта о списании и постановления Администрации округа.</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lastRenderedPageBreak/>
        <w:t>5.4. Администрация округа  вправе изъять излишнее, неиспользуемое или используемое не по назначению имущество, закрепленное за Учреждением или приобретенное им за счет средств бюджета Волотовского  муниципального округа  и распорядиться им по своему усмотрению.</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5.5. Учреждение без согласия Администрации округа   не вправе распоряжаться недвижимым имуществом и особо ценным движимым имуществом, закрепленным за ним или приобретенным Учреждением за счет средств, выделенных ему Администрацией округа на приобретение этого имущества. Остальным имуществом, в том числе недвижимым имуществом, Учреждение вправе распоряжаться самостоятельно, если иное не предусмотрено действующим законодательством Российской Федерации.</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5.6. Источниками формирования имущества и финансовых ресурсов Учреждения являются:</w:t>
      </w:r>
    </w:p>
    <w:p w:rsidR="00B24EE3" w:rsidRPr="00B24EE3" w:rsidRDefault="00B24EE3" w:rsidP="009C1269">
      <w:pPr>
        <w:pStyle w:val="313"/>
        <w:numPr>
          <w:ilvl w:val="0"/>
          <w:numId w:val="26"/>
        </w:numPr>
        <w:ind w:left="0" w:right="-1" w:firstLine="284"/>
        <w:jc w:val="both"/>
        <w:rPr>
          <w:sz w:val="16"/>
          <w:szCs w:val="16"/>
        </w:rPr>
      </w:pPr>
      <w:r w:rsidRPr="00B24EE3">
        <w:rPr>
          <w:sz w:val="16"/>
          <w:szCs w:val="16"/>
        </w:rPr>
        <w:t>имущество, находящееся на праве оперативного управления;</w:t>
      </w:r>
    </w:p>
    <w:p w:rsidR="00B24EE3" w:rsidRPr="00B24EE3" w:rsidRDefault="00B24EE3" w:rsidP="009C1269">
      <w:pPr>
        <w:pStyle w:val="313"/>
        <w:numPr>
          <w:ilvl w:val="2"/>
          <w:numId w:val="26"/>
        </w:numPr>
        <w:ind w:left="0" w:right="-1" w:firstLine="284"/>
        <w:jc w:val="both"/>
        <w:rPr>
          <w:sz w:val="16"/>
          <w:szCs w:val="16"/>
        </w:rPr>
      </w:pPr>
      <w:r w:rsidRPr="00B24EE3">
        <w:rPr>
          <w:sz w:val="16"/>
          <w:szCs w:val="16"/>
        </w:rPr>
        <w:t>бюджетные ассигнования в виде субсидий и субвенций;</w:t>
      </w:r>
    </w:p>
    <w:p w:rsidR="00B24EE3" w:rsidRPr="00B24EE3" w:rsidRDefault="00B24EE3" w:rsidP="009C1269">
      <w:pPr>
        <w:pStyle w:val="313"/>
        <w:numPr>
          <w:ilvl w:val="2"/>
          <w:numId w:val="26"/>
        </w:numPr>
        <w:ind w:left="0" w:right="-1" w:firstLine="284"/>
        <w:jc w:val="both"/>
        <w:rPr>
          <w:sz w:val="16"/>
          <w:szCs w:val="16"/>
        </w:rPr>
      </w:pPr>
      <w:r w:rsidRPr="00B24EE3">
        <w:rPr>
          <w:sz w:val="16"/>
          <w:szCs w:val="16"/>
        </w:rPr>
        <w:t>бюджетные инвестиции;</w:t>
      </w:r>
    </w:p>
    <w:p w:rsidR="00B24EE3" w:rsidRPr="00B24EE3" w:rsidRDefault="00B24EE3" w:rsidP="009C1269">
      <w:pPr>
        <w:pStyle w:val="313"/>
        <w:numPr>
          <w:ilvl w:val="2"/>
          <w:numId w:val="26"/>
        </w:numPr>
        <w:ind w:left="0" w:right="-1" w:firstLine="284"/>
        <w:jc w:val="both"/>
        <w:rPr>
          <w:sz w:val="16"/>
          <w:szCs w:val="16"/>
        </w:rPr>
      </w:pPr>
      <w:r w:rsidRPr="00B24EE3">
        <w:rPr>
          <w:sz w:val="16"/>
          <w:szCs w:val="16"/>
        </w:rPr>
        <w:t>средства от оказания платных услуг;</w:t>
      </w:r>
    </w:p>
    <w:p w:rsidR="00B24EE3" w:rsidRPr="00B24EE3" w:rsidRDefault="00B24EE3" w:rsidP="009C1269">
      <w:pPr>
        <w:numPr>
          <w:ilvl w:val="0"/>
          <w:numId w:val="26"/>
        </w:numPr>
        <w:shd w:val="clear" w:color="auto" w:fill="FFFFFF"/>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средства от приносящей доход деятельности;</w:t>
      </w:r>
    </w:p>
    <w:p w:rsidR="00B24EE3" w:rsidRPr="00B24EE3" w:rsidRDefault="00B24EE3" w:rsidP="009C1269">
      <w:pPr>
        <w:numPr>
          <w:ilvl w:val="0"/>
          <w:numId w:val="26"/>
        </w:numPr>
        <w:shd w:val="clear" w:color="auto" w:fill="FFFFFF"/>
        <w:spacing w:after="0" w:line="240" w:lineRule="auto"/>
        <w:ind w:left="0" w:firstLine="284"/>
        <w:jc w:val="both"/>
        <w:rPr>
          <w:rFonts w:ascii="Times New Roman" w:hAnsi="Times New Roman" w:cs="Times New Roman"/>
          <w:sz w:val="16"/>
          <w:szCs w:val="16"/>
        </w:rPr>
      </w:pPr>
      <w:r w:rsidRPr="00B24EE3">
        <w:rPr>
          <w:rFonts w:ascii="Times New Roman" w:hAnsi="Times New Roman" w:cs="Times New Roman"/>
          <w:sz w:val="16"/>
          <w:szCs w:val="16"/>
        </w:rPr>
        <w:t>добровольные пожертвования и целевые взносы физических и (или) юридических лиц, в том числе иностранных граждан и (или) иностранных юридических лиц;</w:t>
      </w:r>
    </w:p>
    <w:p w:rsidR="00B24EE3" w:rsidRPr="00B24EE3" w:rsidRDefault="00B24EE3" w:rsidP="009C1269">
      <w:pPr>
        <w:pStyle w:val="313"/>
        <w:numPr>
          <w:ilvl w:val="2"/>
          <w:numId w:val="26"/>
        </w:numPr>
        <w:ind w:left="0" w:right="-1" w:firstLine="284"/>
        <w:jc w:val="both"/>
        <w:rPr>
          <w:sz w:val="16"/>
          <w:szCs w:val="16"/>
        </w:rPr>
      </w:pPr>
      <w:r w:rsidRPr="00B24EE3">
        <w:rPr>
          <w:sz w:val="16"/>
          <w:szCs w:val="16"/>
        </w:rPr>
        <w:t>иные источники, не запрещенные действующим законодательством.</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Учреждение вправе выполнять работы, оказывать услуги для граждан и юридических лиц за плату и на одинаковых при оказании однородных услуг условиях, привлекать для осуществления своих функций на договорной основе юридических и физических лиц, приобретать или арендовать основные средства за счет имеющихся у него финансовых ресурсов.</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5.7. Недвижимое имущество, закрепленное за Учреждением или приобретенное за счет средств, выделенных ему Администрацией округа на приобретение этого имущества, а также находящееся у Учреждения особо ценное движимое имущество подлежит обособленному учету в установленном по</w:t>
      </w:r>
      <w:r w:rsidR="005525B0">
        <w:rPr>
          <w:rFonts w:ascii="Times New Roman" w:hAnsi="Times New Roman" w:cs="Times New Roman"/>
          <w:sz w:val="16"/>
          <w:szCs w:val="16"/>
        </w:rPr>
        <w:t>рядке</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5.8. Доходы Учреждения поступают в его самостоятельное распоряжение и используются для достижения целей, ради которых оно создано, если иное не предусмотрено законодательством Российской Федерации. </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pacing w:val="-7"/>
          <w:sz w:val="16"/>
          <w:szCs w:val="16"/>
        </w:rPr>
        <w:t>5.9.</w:t>
      </w:r>
      <w:r w:rsidRPr="00B24EE3">
        <w:rPr>
          <w:rFonts w:ascii="Times New Roman" w:hAnsi="Times New Roman" w:cs="Times New Roman"/>
          <w:sz w:val="16"/>
          <w:szCs w:val="16"/>
        </w:rPr>
        <w:t xml:space="preserve"> 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лишь с согласия Администрации округа.</w:t>
      </w:r>
    </w:p>
    <w:p w:rsidR="00B24EE3" w:rsidRPr="00B24EE3" w:rsidRDefault="00B24EE3" w:rsidP="00B24EE3">
      <w:pPr>
        <w:pStyle w:val="aff0"/>
        <w:ind w:firstLine="284"/>
        <w:jc w:val="both"/>
        <w:rPr>
          <w:rFonts w:ascii="Times New Roman" w:hAnsi="Times New Roman" w:cs="Times New Roman"/>
          <w:spacing w:val="-6"/>
          <w:sz w:val="16"/>
          <w:szCs w:val="16"/>
        </w:rPr>
      </w:pPr>
      <w:r w:rsidRPr="00B24EE3">
        <w:rPr>
          <w:rFonts w:ascii="Times New Roman" w:hAnsi="Times New Roman" w:cs="Times New Roman"/>
          <w:spacing w:val="-7"/>
          <w:sz w:val="16"/>
          <w:szCs w:val="16"/>
        </w:rPr>
        <w:t>5.10.</w:t>
      </w:r>
      <w:r w:rsidRPr="00B24EE3">
        <w:rPr>
          <w:rFonts w:ascii="Times New Roman" w:hAnsi="Times New Roman" w:cs="Times New Roman"/>
          <w:sz w:val="16"/>
          <w:szCs w:val="16"/>
        </w:rPr>
        <w:t xml:space="preserve"> Средства, выделенные Администрацией округа в рамках финансового обеспечения выполнения задания и полученные Учреждением на выполнение муниципального задания, учитываются отдельно.</w:t>
      </w:r>
    </w:p>
    <w:p w:rsidR="00B24EE3" w:rsidRPr="00B24EE3" w:rsidRDefault="00B24EE3" w:rsidP="00B24EE3">
      <w:pPr>
        <w:pStyle w:val="aff0"/>
        <w:ind w:firstLine="284"/>
        <w:jc w:val="both"/>
        <w:rPr>
          <w:rFonts w:ascii="Times New Roman" w:hAnsi="Times New Roman" w:cs="Times New Roman"/>
          <w:i/>
          <w:iCs/>
          <w:sz w:val="16"/>
          <w:szCs w:val="16"/>
        </w:rPr>
      </w:pPr>
      <w:r w:rsidRPr="00B24EE3">
        <w:rPr>
          <w:rFonts w:ascii="Times New Roman" w:hAnsi="Times New Roman" w:cs="Times New Roman"/>
          <w:spacing w:val="-6"/>
          <w:sz w:val="16"/>
          <w:szCs w:val="16"/>
        </w:rPr>
        <w:t>5.11.</w:t>
      </w:r>
      <w:r w:rsidRPr="00B24EE3">
        <w:rPr>
          <w:rFonts w:ascii="Times New Roman" w:hAnsi="Times New Roman" w:cs="Times New Roman"/>
          <w:sz w:val="16"/>
          <w:szCs w:val="16"/>
        </w:rPr>
        <w:t xml:space="preserve"> Учреждение вправе для достижения уставных целей получать кредиты в кредитных организациях.</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5.12. К особо ценному движимому имуществу Учреждения может быть отнесено имущество, которое не предназначено для осуществления уставной деятельности, а также имущество, приобретенное Учреждением за счет доходов, полученных от осуществления уставной деятельности.</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5.13. Земельный участок, необходимый для выполнения Учреждением своих уставных задач, предоставляется на праве постоянного (бессрочного) пользования.</w:t>
      </w:r>
    </w:p>
    <w:p w:rsidR="00B24EE3" w:rsidRPr="00B24EE3" w:rsidRDefault="00B24EE3" w:rsidP="00B24EE3">
      <w:pPr>
        <w:pStyle w:val="aff0"/>
        <w:ind w:firstLine="284"/>
        <w:jc w:val="both"/>
        <w:rPr>
          <w:rFonts w:ascii="Times New Roman" w:hAnsi="Times New Roman" w:cs="Times New Roman"/>
          <w:sz w:val="16"/>
          <w:szCs w:val="16"/>
        </w:rPr>
      </w:pPr>
      <w:r w:rsidRPr="00B24EE3">
        <w:rPr>
          <w:rFonts w:ascii="Times New Roman" w:hAnsi="Times New Roman" w:cs="Times New Roman"/>
          <w:sz w:val="16"/>
          <w:szCs w:val="16"/>
        </w:rPr>
        <w:t>5.14. Администрация округа осуществляет финансовое обеспечение выполнения муниципального задания Учреждения с учетом расходов на содержание недвижимого имущества и особо ценного движимого имущества, закрепленного за Учреждением Администрацией округа или приобретенного Учреждением за счет средств, выделенных ему Администрацией округа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 программ, утвержденных в установленном порядке.</w:t>
      </w:r>
    </w:p>
    <w:p w:rsidR="00B24EE3" w:rsidRPr="00B24EE3" w:rsidRDefault="005525B0" w:rsidP="005525B0">
      <w:pPr>
        <w:pStyle w:val="17"/>
        <w:jc w:val="left"/>
        <w:rPr>
          <w:sz w:val="16"/>
          <w:szCs w:val="16"/>
        </w:rPr>
      </w:pPr>
      <w:r>
        <w:rPr>
          <w:sz w:val="16"/>
          <w:szCs w:val="16"/>
        </w:rPr>
        <w:tab/>
      </w:r>
      <w:r w:rsidR="00B24EE3" w:rsidRPr="00B24EE3">
        <w:rPr>
          <w:sz w:val="16"/>
          <w:szCs w:val="16"/>
        </w:rPr>
        <w:t>6. Реорганизация и ликвидация Учреждения.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6.1.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6.2. Реорганизация Учреждения может быть осуществлена в соответствии с Порядком создания, реорганизации, изменения типа, ликвидации, утверждения уставов муниципальных учреждений Волотовского муниципального округа и внесение в них изменений.</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6.3. Реорганизация Учреждения может быть осуществлена в форме:</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слияния двух или нескольких учреждений;</w:t>
      </w:r>
    </w:p>
    <w:p w:rsidR="00B24EE3" w:rsidRPr="00B24EE3" w:rsidRDefault="00B24EE3" w:rsidP="005525B0">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xml:space="preserve">- присоединения к Учреждению одного учреждения или нескольких </w:t>
      </w:r>
      <w:r w:rsidR="005525B0">
        <w:rPr>
          <w:rFonts w:ascii="Times New Roman" w:hAnsi="Times New Roman" w:cs="Times New Roman"/>
          <w:sz w:val="16"/>
          <w:szCs w:val="16"/>
        </w:rPr>
        <w:t>учреждений соответствующе</w:t>
      </w:r>
      <w:r w:rsidRPr="00B24EE3">
        <w:rPr>
          <w:rFonts w:ascii="Times New Roman" w:hAnsi="Times New Roman" w:cs="Times New Roman"/>
          <w:sz w:val="16"/>
          <w:szCs w:val="16"/>
        </w:rPr>
        <w:t>й формы собственности;</w:t>
      </w:r>
    </w:p>
    <w:p w:rsidR="00B24EE3" w:rsidRPr="00B24EE3" w:rsidRDefault="00B24EE3" w:rsidP="005525B0">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разделения Учреждения на два учреждения или нескольких учреждений соответствующей формы собственности;</w:t>
      </w:r>
    </w:p>
    <w:p w:rsidR="00B24EE3" w:rsidRPr="00B24EE3" w:rsidRDefault="00B24EE3" w:rsidP="005525B0">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 выделения из Учреждения одного учреждения или нескольких учреждений соответствующей формы собственности.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6.4. Учреждение может быть ликвидировано по основаниям и в порядке, которые предусмотрены Гражданским кодексом Российской Федерации.</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6.5. Учреждение может быть реорганизовано, если это не повлечет за собой нарушение конституционных прав граждан в сфере образования, в том числе прав граждан на получение бесплатного образования.</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6.6. Ликвидация Учреждения осуществляется в соответствии с законодательством Российской Федерации в установленном Администрацией муниципального округа порядке.</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6.7. Требования кредиторов ликвидируемого Учреждения удовлетворяются за счет имущества, на которое в соответствии с Федеральным законом «Об автономных учреждениях» может быть обращено взыскание.</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6.8.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в казну Администрации муниципального округа.</w:t>
      </w:r>
    </w:p>
    <w:p w:rsidR="00B24EE3" w:rsidRPr="00B24EE3" w:rsidRDefault="00B24EE3" w:rsidP="00B24EE3">
      <w:pPr>
        <w:spacing w:after="0" w:line="240" w:lineRule="auto"/>
        <w:ind w:firstLine="284"/>
        <w:jc w:val="both"/>
        <w:rPr>
          <w:rFonts w:ascii="Times New Roman" w:hAnsi="Times New Roman" w:cs="Times New Roman"/>
          <w:sz w:val="16"/>
          <w:szCs w:val="16"/>
        </w:rPr>
      </w:pPr>
      <w:r w:rsidRPr="00B24EE3">
        <w:rPr>
          <w:rFonts w:ascii="Times New Roman" w:hAnsi="Times New Roman" w:cs="Times New Roman"/>
          <w:sz w:val="16"/>
          <w:szCs w:val="16"/>
        </w:rPr>
        <w:t>6.9. Документация в установленном порядке передается в архив Администрации муниципального округа.</w:t>
      </w:r>
    </w:p>
    <w:p w:rsidR="00B24EE3" w:rsidRPr="00B24EE3" w:rsidRDefault="005525B0" w:rsidP="005525B0">
      <w:pPr>
        <w:pStyle w:val="17"/>
        <w:keepNext w:val="0"/>
        <w:tabs>
          <w:tab w:val="clear" w:pos="432"/>
        </w:tabs>
        <w:suppressAutoHyphens w:val="0"/>
        <w:ind w:hanging="148"/>
        <w:jc w:val="both"/>
        <w:rPr>
          <w:sz w:val="16"/>
          <w:szCs w:val="16"/>
        </w:rPr>
      </w:pPr>
      <w:r>
        <w:rPr>
          <w:sz w:val="16"/>
          <w:szCs w:val="16"/>
        </w:rPr>
        <w:t xml:space="preserve">7. </w:t>
      </w:r>
      <w:r w:rsidR="00B24EE3" w:rsidRPr="00B24EE3">
        <w:rPr>
          <w:sz w:val="16"/>
          <w:szCs w:val="16"/>
        </w:rPr>
        <w:t>Заключительные положения.</w:t>
      </w:r>
    </w:p>
    <w:p w:rsidR="00B24EE3" w:rsidRPr="00B24EE3" w:rsidRDefault="00B24EE3" w:rsidP="005525B0">
      <w:pPr>
        <w:spacing w:after="0" w:line="240" w:lineRule="auto"/>
        <w:ind w:firstLine="284"/>
        <w:rPr>
          <w:rFonts w:ascii="Times New Roman" w:hAnsi="Times New Roman" w:cs="Times New Roman"/>
          <w:b/>
          <w:sz w:val="16"/>
          <w:szCs w:val="16"/>
        </w:rPr>
      </w:pPr>
      <w:r w:rsidRPr="00B24EE3">
        <w:rPr>
          <w:rFonts w:ascii="Times New Roman" w:hAnsi="Times New Roman" w:cs="Times New Roman"/>
          <w:sz w:val="16"/>
          <w:szCs w:val="16"/>
        </w:rPr>
        <w:t>7.1. Изменения в настоящий Устав утверждаются постановлением Администрации муниципального округа после рассмотрения рекомендаций Наблюдательного совета Учреждения.</w:t>
      </w:r>
    </w:p>
    <w:p w:rsidR="00B24EE3" w:rsidRDefault="00B24EE3" w:rsidP="00B24EE3">
      <w:pPr>
        <w:spacing w:after="0" w:line="240" w:lineRule="auto"/>
        <w:ind w:firstLine="708"/>
        <w:jc w:val="center"/>
        <w:rPr>
          <w:rFonts w:ascii="Times New Roman" w:hAnsi="Times New Roman" w:cs="Times New Roman"/>
          <w:b/>
          <w:sz w:val="16"/>
          <w:szCs w:val="16"/>
        </w:rPr>
      </w:pPr>
    </w:p>
    <w:p w:rsidR="005525B0" w:rsidRPr="005525B0" w:rsidRDefault="005525B0" w:rsidP="005525B0">
      <w:pPr>
        <w:keepNext/>
        <w:spacing w:after="0" w:line="240" w:lineRule="auto"/>
        <w:jc w:val="center"/>
        <w:outlineLvl w:val="2"/>
        <w:rPr>
          <w:rFonts w:ascii="Times New Roman" w:hAnsi="Times New Roman" w:cs="Times New Roman"/>
          <w:sz w:val="16"/>
          <w:szCs w:val="16"/>
        </w:rPr>
      </w:pPr>
      <w:r w:rsidRPr="005525B0">
        <w:rPr>
          <w:rFonts w:ascii="Times New Roman" w:hAnsi="Times New Roman" w:cs="Times New Roman"/>
          <w:sz w:val="16"/>
          <w:szCs w:val="16"/>
        </w:rPr>
        <w:t>АДМИНИСТРАЦИЯ ВОЛОТОВСКОГО МУНИЦИПАЛЬНОГО ОКРУГА</w:t>
      </w:r>
    </w:p>
    <w:p w:rsidR="005525B0" w:rsidRPr="005525B0" w:rsidRDefault="005525B0" w:rsidP="005525B0">
      <w:pPr>
        <w:keepNext/>
        <w:spacing w:after="0" w:line="240" w:lineRule="auto"/>
        <w:jc w:val="center"/>
        <w:outlineLvl w:val="0"/>
        <w:rPr>
          <w:rFonts w:ascii="Times New Roman" w:hAnsi="Times New Roman" w:cs="Times New Roman"/>
          <w:b/>
          <w:bCs/>
          <w:sz w:val="16"/>
          <w:szCs w:val="16"/>
        </w:rPr>
      </w:pPr>
      <w:r w:rsidRPr="005525B0">
        <w:rPr>
          <w:rFonts w:ascii="Times New Roman" w:hAnsi="Times New Roman" w:cs="Times New Roman"/>
          <w:b/>
          <w:bCs/>
          <w:sz w:val="16"/>
          <w:szCs w:val="16"/>
        </w:rPr>
        <w:t>П О С Т А Н О В Л Е Н И Е</w:t>
      </w:r>
    </w:p>
    <w:p w:rsidR="005525B0" w:rsidRPr="005525B0" w:rsidRDefault="005525B0" w:rsidP="005525B0">
      <w:pPr>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от 18.05.2021 № 377</w:t>
      </w:r>
    </w:p>
    <w:p w:rsidR="005525B0" w:rsidRPr="005525B0" w:rsidRDefault="005525B0" w:rsidP="005525B0">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9"/>
      </w:tblGrid>
      <w:tr w:rsidR="005525B0" w:rsidRPr="005525B0" w:rsidTr="005525B0">
        <w:trPr>
          <w:trHeight w:val="256"/>
        </w:trPr>
        <w:tc>
          <w:tcPr>
            <w:tcW w:w="10799" w:type="dxa"/>
            <w:tcBorders>
              <w:top w:val="nil"/>
              <w:left w:val="nil"/>
              <w:bottom w:val="nil"/>
              <w:right w:val="nil"/>
            </w:tcBorders>
            <w:hideMark/>
          </w:tcPr>
          <w:p w:rsidR="005525B0" w:rsidRPr="005525B0" w:rsidRDefault="005525B0" w:rsidP="005525B0">
            <w:pPr>
              <w:spacing w:after="0" w:line="240" w:lineRule="auto"/>
              <w:ind w:right="-108"/>
              <w:jc w:val="center"/>
              <w:rPr>
                <w:rFonts w:ascii="Times New Roman" w:hAnsi="Times New Roman" w:cs="Times New Roman"/>
                <w:sz w:val="16"/>
                <w:szCs w:val="16"/>
              </w:rPr>
            </w:pPr>
            <w:r w:rsidRPr="005525B0">
              <w:rPr>
                <w:rFonts w:ascii="Times New Roman" w:hAnsi="Times New Roman" w:cs="Times New Roman"/>
                <w:sz w:val="16"/>
                <w:szCs w:val="16"/>
              </w:rPr>
              <w:t>Об актуализации схемы теплоснабжения Волотовского муниципального округа Новгородской области на период до 2033 года</w:t>
            </w:r>
          </w:p>
        </w:tc>
      </w:tr>
    </w:tbl>
    <w:p w:rsidR="005525B0" w:rsidRPr="005525B0" w:rsidRDefault="005525B0" w:rsidP="005525B0">
      <w:pPr>
        <w:autoSpaceDE w:val="0"/>
        <w:autoSpaceDN w:val="0"/>
        <w:adjustRightInd w:val="0"/>
        <w:spacing w:after="0" w:line="240" w:lineRule="auto"/>
        <w:ind w:firstLine="284"/>
        <w:jc w:val="both"/>
        <w:rPr>
          <w:rFonts w:ascii="Times New Roman" w:hAnsi="Times New Roman" w:cs="Times New Roman"/>
          <w:sz w:val="16"/>
          <w:szCs w:val="16"/>
        </w:rPr>
      </w:pPr>
      <w:r w:rsidRPr="005525B0">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 распоряжением Администрации Волотовского муниципального округа от 15.04.2021 №124-рз «О проведении публичных слушаний»</w:t>
      </w:r>
      <w:r w:rsidRPr="005525B0">
        <w:rPr>
          <w:rFonts w:ascii="Times New Roman" w:hAnsi="Times New Roman" w:cs="Times New Roman"/>
          <w:sz w:val="16"/>
          <w:szCs w:val="16"/>
        </w:rPr>
        <w:t>,</w:t>
      </w:r>
    </w:p>
    <w:p w:rsidR="005525B0" w:rsidRPr="005525B0" w:rsidRDefault="005525B0" w:rsidP="005525B0">
      <w:pPr>
        <w:spacing w:after="0" w:line="240" w:lineRule="auto"/>
        <w:ind w:firstLine="284"/>
        <w:jc w:val="both"/>
        <w:rPr>
          <w:rFonts w:ascii="Times New Roman" w:hAnsi="Times New Roman" w:cs="Times New Roman"/>
          <w:b/>
          <w:sz w:val="16"/>
          <w:szCs w:val="16"/>
        </w:rPr>
      </w:pPr>
      <w:r w:rsidRPr="005525B0">
        <w:rPr>
          <w:rFonts w:ascii="Times New Roman" w:hAnsi="Times New Roman" w:cs="Times New Roman"/>
          <w:b/>
          <w:sz w:val="16"/>
          <w:szCs w:val="16"/>
        </w:rPr>
        <w:t>ПОСТАНОВЛЯЮ:</w:t>
      </w:r>
    </w:p>
    <w:p w:rsidR="005525B0" w:rsidRPr="005525B0" w:rsidRDefault="005525B0" w:rsidP="005525B0">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5525B0">
        <w:rPr>
          <w:rFonts w:ascii="Times New Roman" w:eastAsia="Times New Roman" w:hAnsi="Times New Roman" w:cs="Times New Roman"/>
          <w:sz w:val="16"/>
          <w:szCs w:val="16"/>
          <w:lang w:eastAsia="ru-RU"/>
        </w:rPr>
        <w:t>1. Утвердить прилагаемую схему теплоснабжения Волотовского муниципального округа Новгородской области на период до 2033 года.</w:t>
      </w:r>
    </w:p>
    <w:p w:rsidR="005525B0" w:rsidRPr="005525B0" w:rsidRDefault="005525B0" w:rsidP="005525B0">
      <w:pPr>
        <w:autoSpaceDE w:val="0"/>
        <w:autoSpaceDN w:val="0"/>
        <w:adjustRightInd w:val="0"/>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в информационно- телекоммуникационной сети «Интернет».</w:t>
      </w:r>
    </w:p>
    <w:p w:rsidR="005525B0" w:rsidRPr="005525B0" w:rsidRDefault="005525B0" w:rsidP="005525B0">
      <w:pPr>
        <w:spacing w:after="0" w:line="240" w:lineRule="auto"/>
        <w:ind w:right="-39"/>
        <w:jc w:val="right"/>
        <w:rPr>
          <w:rFonts w:ascii="Times New Roman" w:hAnsi="Times New Roman" w:cs="Times New Roman"/>
          <w:sz w:val="16"/>
          <w:szCs w:val="16"/>
        </w:rPr>
      </w:pPr>
      <w:r w:rsidRPr="005525B0">
        <w:rPr>
          <w:rFonts w:ascii="Times New Roman" w:hAnsi="Times New Roman" w:cs="Times New Roman"/>
          <w:sz w:val="16"/>
          <w:szCs w:val="16"/>
        </w:rPr>
        <w:t>Первый заместитель</w:t>
      </w:r>
      <w:r>
        <w:rPr>
          <w:rFonts w:ascii="Times New Roman" w:hAnsi="Times New Roman" w:cs="Times New Roman"/>
          <w:sz w:val="16"/>
          <w:szCs w:val="16"/>
        </w:rPr>
        <w:t xml:space="preserve"> </w:t>
      </w:r>
      <w:r w:rsidRPr="005525B0">
        <w:rPr>
          <w:rFonts w:ascii="Times New Roman" w:hAnsi="Times New Roman" w:cs="Times New Roman"/>
          <w:sz w:val="16"/>
          <w:szCs w:val="16"/>
        </w:rPr>
        <w:t>Главы Администрации</w:t>
      </w:r>
      <w:r w:rsidRPr="005525B0">
        <w:rPr>
          <w:rFonts w:ascii="Times New Roman" w:hAnsi="Times New Roman" w:cs="Times New Roman"/>
          <w:sz w:val="16"/>
          <w:szCs w:val="16"/>
        </w:rPr>
        <w:tab/>
        <w:t>С.В.Федоров</w:t>
      </w:r>
    </w:p>
    <w:p w:rsidR="005525B0" w:rsidRPr="005525B0" w:rsidRDefault="005525B0" w:rsidP="005525B0">
      <w:pPr>
        <w:spacing w:after="0" w:line="240" w:lineRule="auto"/>
        <w:jc w:val="both"/>
        <w:rPr>
          <w:rFonts w:ascii="Times New Roman" w:hAnsi="Times New Roman" w:cs="Times New Roman"/>
          <w:sz w:val="16"/>
          <w:szCs w:val="16"/>
        </w:rPr>
      </w:pPr>
    </w:p>
    <w:p w:rsidR="005525B0" w:rsidRPr="005525B0" w:rsidRDefault="005525B0" w:rsidP="005525B0">
      <w:pPr>
        <w:spacing w:after="0" w:line="240" w:lineRule="auto"/>
        <w:ind w:left="3540" w:firstLine="708"/>
        <w:jc w:val="right"/>
        <w:rPr>
          <w:rFonts w:ascii="Times New Roman" w:hAnsi="Times New Roman" w:cs="Times New Roman"/>
          <w:sz w:val="14"/>
          <w:szCs w:val="14"/>
        </w:rPr>
      </w:pPr>
      <w:r w:rsidRPr="005525B0">
        <w:rPr>
          <w:rFonts w:ascii="Times New Roman" w:hAnsi="Times New Roman" w:cs="Times New Roman"/>
          <w:sz w:val="14"/>
          <w:szCs w:val="14"/>
        </w:rPr>
        <w:t>Утверждена</w:t>
      </w:r>
      <w:r>
        <w:rPr>
          <w:rFonts w:ascii="Times New Roman" w:hAnsi="Times New Roman" w:cs="Times New Roman"/>
          <w:sz w:val="14"/>
          <w:szCs w:val="14"/>
        </w:rPr>
        <w:t xml:space="preserve"> </w:t>
      </w:r>
      <w:r w:rsidRPr="005525B0">
        <w:rPr>
          <w:rFonts w:ascii="Times New Roman" w:hAnsi="Times New Roman" w:cs="Times New Roman"/>
          <w:sz w:val="14"/>
          <w:szCs w:val="14"/>
        </w:rPr>
        <w:t>постановлением Администрации</w:t>
      </w:r>
    </w:p>
    <w:p w:rsidR="005525B0" w:rsidRPr="005525B0" w:rsidRDefault="005525B0" w:rsidP="005525B0">
      <w:pPr>
        <w:spacing w:after="0" w:line="240" w:lineRule="auto"/>
        <w:jc w:val="right"/>
        <w:rPr>
          <w:rFonts w:ascii="Times New Roman" w:hAnsi="Times New Roman" w:cs="Times New Roman"/>
          <w:sz w:val="14"/>
          <w:szCs w:val="14"/>
        </w:rPr>
      </w:pPr>
      <w:r w:rsidRPr="005525B0">
        <w:rPr>
          <w:rFonts w:ascii="Times New Roman" w:hAnsi="Times New Roman" w:cs="Times New Roman"/>
          <w:sz w:val="14"/>
          <w:szCs w:val="14"/>
        </w:rPr>
        <w:t>Волотовского муниципального округа от 18.05.2021 № 377</w:t>
      </w:r>
    </w:p>
    <w:p w:rsidR="005525B0" w:rsidRPr="005525B0" w:rsidRDefault="005525B0" w:rsidP="005525B0">
      <w:pPr>
        <w:spacing w:after="0" w:line="240" w:lineRule="auto"/>
        <w:ind w:right="-1"/>
        <w:jc w:val="center"/>
        <w:rPr>
          <w:rFonts w:ascii="Times New Roman" w:hAnsi="Times New Roman" w:cs="Times New Roman"/>
          <w:b/>
          <w:sz w:val="16"/>
          <w:szCs w:val="16"/>
        </w:rPr>
      </w:pPr>
    </w:p>
    <w:p w:rsidR="005525B0" w:rsidRPr="005525B0" w:rsidRDefault="005525B0" w:rsidP="005525B0">
      <w:pPr>
        <w:overflowPunct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525B0">
        <w:rPr>
          <w:rFonts w:ascii="Times New Roman" w:eastAsia="Times New Roman" w:hAnsi="Times New Roman" w:cs="Times New Roman"/>
          <w:b/>
          <w:bCs/>
          <w:sz w:val="16"/>
          <w:szCs w:val="16"/>
          <w:lang w:eastAsia="ru-RU"/>
        </w:rPr>
        <w:t>СХЕМА ТЕПЛОСНАБЖЕНИЯ ВОЛОТОВСКОГО МУНИЦИПАЛЬНОГО ОКРУГА НОВГОРОДСКОЙ ОБЛАСТИ</w:t>
      </w:r>
    </w:p>
    <w:p w:rsidR="005525B0" w:rsidRPr="005525B0" w:rsidRDefault="005525B0" w:rsidP="005525B0">
      <w:pPr>
        <w:overflowPunct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525B0">
        <w:rPr>
          <w:rFonts w:ascii="Times New Roman" w:eastAsia="Times New Roman" w:hAnsi="Times New Roman" w:cs="Times New Roman"/>
          <w:b/>
          <w:bCs/>
          <w:sz w:val="16"/>
          <w:szCs w:val="16"/>
          <w:lang w:eastAsia="ru-RU"/>
        </w:rPr>
        <w:t>на период до 2033 года</w:t>
      </w:r>
    </w:p>
    <w:p w:rsidR="005525B0" w:rsidRPr="005525B0" w:rsidRDefault="005525B0" w:rsidP="005525B0">
      <w:pPr>
        <w:overflowPunct w:val="0"/>
        <w:autoSpaceDE w:val="0"/>
        <w:autoSpaceDN w:val="0"/>
        <w:adjustRightInd w:val="0"/>
        <w:spacing w:after="0" w:line="240" w:lineRule="auto"/>
        <w:jc w:val="center"/>
        <w:rPr>
          <w:rFonts w:ascii="Times New Roman" w:eastAsia="Times New Roman" w:hAnsi="Times New Roman" w:cs="Times New Roman"/>
          <w:b/>
          <w:bCs/>
          <w:i/>
          <w:sz w:val="16"/>
          <w:szCs w:val="16"/>
          <w:lang w:eastAsia="ru-RU"/>
        </w:rPr>
      </w:pPr>
    </w:p>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b/>
          <w:sz w:val="16"/>
          <w:szCs w:val="16"/>
          <w:lang w:eastAsia="ru-RU"/>
        </w:rPr>
      </w:pPr>
      <w:r w:rsidRPr="005525B0">
        <w:rPr>
          <w:rFonts w:ascii="Times New Roman" w:hAnsi="Times New Roman" w:cs="Times New Roman"/>
          <w:b/>
          <w:sz w:val="16"/>
          <w:szCs w:val="16"/>
          <w:lang w:eastAsia="ru-RU"/>
        </w:rPr>
        <w:lastRenderedPageBreak/>
        <w:t>Оглавление</w:t>
      </w:r>
    </w:p>
    <w:tbl>
      <w:tblPr>
        <w:tblStyle w:val="afe"/>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9355"/>
        <w:gridCol w:w="567"/>
      </w:tblGrid>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r w:rsidRPr="005525B0">
              <w:rPr>
                <w:rFonts w:ascii="Times New Roman" w:hAnsi="Times New Roman" w:cs="Times New Roman"/>
                <w:sz w:val="16"/>
                <w:szCs w:val="16"/>
                <w:lang w:eastAsia="ru-RU"/>
              </w:rPr>
              <w:t>Введение</w:t>
            </w:r>
          </w:p>
        </w:tc>
        <w:tc>
          <w:tcPr>
            <w:tcW w:w="9355"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r w:rsidRPr="005525B0">
              <w:rPr>
                <w:rFonts w:ascii="Times New Roman" w:hAnsi="Times New Roman" w:cs="Times New Roman"/>
                <w:sz w:val="16"/>
                <w:szCs w:val="16"/>
              </w:rPr>
              <w:t>Раздел 1.</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lang w:eastAsia="ru-RU"/>
              </w:rPr>
            </w:pPr>
            <w:r w:rsidRPr="005525B0">
              <w:rPr>
                <w:rFonts w:ascii="Times New Roman" w:hAnsi="Times New Roman" w:cs="Times New Roman"/>
                <w:sz w:val="16"/>
                <w:szCs w:val="16"/>
              </w:rPr>
              <w:t>Показатели существующего и перспективного спроса на тепловую энергию (мощность) и теплоноситель в установленных границах Волотовского муниципального округа.</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r w:rsidRPr="005525B0">
              <w:rPr>
                <w:rFonts w:ascii="Times New Roman" w:hAnsi="Times New Roman" w:cs="Times New Roman"/>
                <w:sz w:val="16"/>
                <w:szCs w:val="16"/>
              </w:rPr>
              <w:t>Раздел 2.</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lang w:eastAsia="ru-RU"/>
              </w:rPr>
            </w:pPr>
            <w:r w:rsidRPr="005525B0">
              <w:rPr>
                <w:rFonts w:ascii="Times New Roman" w:hAnsi="Times New Roman" w:cs="Times New Roman"/>
                <w:sz w:val="16"/>
                <w:szCs w:val="16"/>
              </w:rPr>
              <w:t>Существующие и перспективные балансы тепловой мощности источников тепловой энергии и тепловой нагрузки потребителей.</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r w:rsidRPr="005525B0">
              <w:rPr>
                <w:rFonts w:ascii="Times New Roman" w:eastAsiaTheme="majorEastAsia" w:hAnsi="Times New Roman" w:cs="Times New Roman"/>
                <w:bCs/>
                <w:sz w:val="16"/>
                <w:szCs w:val="16"/>
              </w:rPr>
              <w:t>Раздел 3.</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lang w:eastAsia="ru-RU"/>
              </w:rPr>
            </w:pPr>
            <w:r w:rsidRPr="005525B0">
              <w:rPr>
                <w:rFonts w:ascii="Times New Roman" w:eastAsiaTheme="majorEastAsia" w:hAnsi="Times New Roman" w:cs="Times New Roman"/>
                <w:bCs/>
                <w:sz w:val="16"/>
                <w:szCs w:val="16"/>
              </w:rPr>
              <w:t>Существующие и перспективные балансы теплоносителей.</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r w:rsidRPr="005525B0">
              <w:rPr>
                <w:rFonts w:ascii="Times New Roman" w:hAnsi="Times New Roman" w:cs="Times New Roman"/>
                <w:sz w:val="16"/>
                <w:szCs w:val="16"/>
              </w:rPr>
              <w:t>Раздел4.</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lang w:eastAsia="ru-RU"/>
              </w:rPr>
            </w:pPr>
            <w:r w:rsidRPr="005525B0">
              <w:rPr>
                <w:rFonts w:ascii="Times New Roman" w:hAnsi="Times New Roman" w:cs="Times New Roman"/>
                <w:sz w:val="16"/>
                <w:szCs w:val="16"/>
              </w:rPr>
              <w:t>Основные положения мастер-плана развития систем т</w:t>
            </w:r>
            <w:r w:rsidRPr="005525B0">
              <w:rPr>
                <w:rStyle w:val="afffffff2"/>
                <w:rFonts w:ascii="Times New Roman" w:eastAsiaTheme="minorHAnsi" w:hAnsi="Times New Roman" w:cs="Times New Roman"/>
                <w:sz w:val="16"/>
                <w:szCs w:val="16"/>
              </w:rPr>
              <w:t>еплоснабжения территориального отдела</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5.</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rPr>
            </w:pPr>
            <w:r w:rsidRPr="005525B0">
              <w:rPr>
                <w:rFonts w:ascii="Times New Roman" w:hAnsi="Times New Roman" w:cs="Times New Roman"/>
                <w:sz w:val="16"/>
                <w:szCs w:val="16"/>
              </w:rPr>
              <w:t>Предложения по строительству, реконструкции и техническому перевооружению источников тепловой энергии.</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bCs/>
                <w:sz w:val="16"/>
                <w:szCs w:val="16"/>
              </w:rPr>
              <w:t>Раздел 6.</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rPr>
            </w:pPr>
            <w:r w:rsidRPr="005525B0">
              <w:rPr>
                <w:rFonts w:ascii="Times New Roman" w:hAnsi="Times New Roman" w:cs="Times New Roman"/>
                <w:bCs/>
                <w:sz w:val="16"/>
                <w:szCs w:val="16"/>
              </w:rPr>
              <w:t>Предложения по строительству, реконструкции и (или) модернизации тепловых сетей.</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7.</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rPr>
            </w:pPr>
            <w:r w:rsidRPr="005525B0">
              <w:rPr>
                <w:rFonts w:ascii="Times New Roman" w:hAnsi="Times New Roman" w:cs="Times New Roman"/>
                <w:sz w:val="16"/>
                <w:szCs w:val="16"/>
              </w:rPr>
              <w:t>Предложения по переводу открытых систем теплоснабжения (горячего водоснабжения) в закрытые системы горячего водоснабжения.</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8.</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rPr>
            </w:pPr>
            <w:r w:rsidRPr="005525B0">
              <w:rPr>
                <w:rFonts w:ascii="Times New Roman" w:hAnsi="Times New Roman" w:cs="Times New Roman"/>
                <w:sz w:val="16"/>
                <w:szCs w:val="16"/>
              </w:rPr>
              <w:t>Перспективные топливные балансы.</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9.</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rPr>
            </w:pPr>
            <w:r w:rsidRPr="005525B0">
              <w:rPr>
                <w:rFonts w:ascii="Times New Roman" w:hAnsi="Times New Roman" w:cs="Times New Roman"/>
                <w:sz w:val="16"/>
                <w:szCs w:val="16"/>
              </w:rPr>
              <w:t>Инвестиции в строительство, реконструкцию и техническое перевооружение.</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10.</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rPr>
            </w:pPr>
            <w:r w:rsidRPr="005525B0">
              <w:rPr>
                <w:rFonts w:ascii="Times New Roman" w:hAnsi="Times New Roman" w:cs="Times New Roman"/>
                <w:sz w:val="16"/>
                <w:szCs w:val="16"/>
              </w:rPr>
              <w:t>Решение о присвоении статуса единой теплоснабжающей организации (организациям).</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11.</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rPr>
            </w:pPr>
            <w:r w:rsidRPr="005525B0">
              <w:rPr>
                <w:rFonts w:ascii="Times New Roman" w:hAnsi="Times New Roman" w:cs="Times New Roman"/>
                <w:sz w:val="16"/>
                <w:szCs w:val="16"/>
              </w:rPr>
              <w:t>Решение о распределении тепловой нагрузки между источниками тепловой энергии.</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12.</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rPr>
            </w:pPr>
            <w:r w:rsidRPr="005525B0">
              <w:rPr>
                <w:rFonts w:ascii="Times New Roman" w:hAnsi="Times New Roman" w:cs="Times New Roman"/>
                <w:sz w:val="16"/>
                <w:szCs w:val="16"/>
              </w:rPr>
              <w:t>Решение по бесхозяйным тепловым сетям.</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13.</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sz w:val="16"/>
                <w:szCs w:val="16"/>
              </w:rPr>
            </w:pPr>
            <w:r w:rsidRPr="005525B0">
              <w:rPr>
                <w:rFonts w:ascii="Times New Roman" w:hAnsi="Times New Roman" w:cs="Times New Roman"/>
                <w:bCs/>
                <w:sz w:val="16"/>
                <w:szCs w:val="16"/>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14.</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bCs/>
                <w:sz w:val="16"/>
                <w:szCs w:val="16"/>
              </w:rPr>
            </w:pPr>
            <w:r w:rsidRPr="005525B0">
              <w:rPr>
                <w:rFonts w:ascii="Times New Roman" w:hAnsi="Times New Roman" w:cs="Times New Roman"/>
                <w:sz w:val="16"/>
                <w:szCs w:val="16"/>
              </w:rPr>
              <w:t>Индикаторы развития систем теплоснабжения поселения, городского округа, города федерального значения</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r w:rsidR="005525B0" w:rsidRPr="005525B0" w:rsidTr="005525B0">
        <w:tc>
          <w:tcPr>
            <w:tcW w:w="1101"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rPr>
            </w:pPr>
            <w:r w:rsidRPr="005525B0">
              <w:rPr>
                <w:rFonts w:ascii="Times New Roman" w:hAnsi="Times New Roman" w:cs="Times New Roman"/>
                <w:sz w:val="16"/>
                <w:szCs w:val="16"/>
              </w:rPr>
              <w:t>Раздел 15.</w:t>
            </w:r>
          </w:p>
        </w:tc>
        <w:tc>
          <w:tcPr>
            <w:tcW w:w="9355" w:type="dxa"/>
          </w:tcPr>
          <w:p w:rsidR="005525B0" w:rsidRPr="005525B0" w:rsidRDefault="005525B0" w:rsidP="005525B0">
            <w:pPr>
              <w:overflowPunct w:val="0"/>
              <w:autoSpaceDE w:val="0"/>
              <w:autoSpaceDN w:val="0"/>
              <w:adjustRightInd w:val="0"/>
              <w:spacing w:after="0" w:line="240" w:lineRule="auto"/>
              <w:jc w:val="both"/>
              <w:rPr>
                <w:rFonts w:ascii="Times New Roman" w:hAnsi="Times New Roman" w:cs="Times New Roman"/>
                <w:bCs/>
                <w:sz w:val="16"/>
                <w:szCs w:val="16"/>
              </w:rPr>
            </w:pPr>
            <w:r w:rsidRPr="005525B0">
              <w:rPr>
                <w:rFonts w:ascii="Times New Roman" w:hAnsi="Times New Roman" w:cs="Times New Roman"/>
                <w:sz w:val="16"/>
                <w:szCs w:val="16"/>
              </w:rPr>
              <w:t>Ценовые (тарифные) последствия</w:t>
            </w:r>
          </w:p>
        </w:tc>
        <w:tc>
          <w:tcPr>
            <w:tcW w:w="567" w:type="dxa"/>
          </w:tcPr>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tc>
      </w:tr>
    </w:tbl>
    <w:p w:rsidR="005525B0" w:rsidRPr="005525B0" w:rsidRDefault="005525B0" w:rsidP="005525B0">
      <w:pPr>
        <w:overflowPunct w:val="0"/>
        <w:autoSpaceDE w:val="0"/>
        <w:autoSpaceDN w:val="0"/>
        <w:adjustRightInd w:val="0"/>
        <w:spacing w:after="0" w:line="240" w:lineRule="auto"/>
        <w:jc w:val="center"/>
        <w:rPr>
          <w:rFonts w:ascii="Times New Roman" w:hAnsi="Times New Roman" w:cs="Times New Roman"/>
          <w:sz w:val="16"/>
          <w:szCs w:val="16"/>
          <w:lang w:eastAsia="ru-RU"/>
        </w:rPr>
      </w:pP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b/>
          <w:sz w:val="16"/>
          <w:szCs w:val="16"/>
        </w:rPr>
        <w:t>Введение</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Схема теплоснабжения Волотовского муниципального округа Новгородской области разработана в соответствии со следующими документами:</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xml:space="preserve">Федеральный закон Российской Федерации от 27.07.2010 №190-ФЗ «О теплоснабжении»; </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постановление Правительства РФ от 22.02.2012 № 154 (ред. от 03.04.2018 г.) «О требованиях к схемам теплоснабжения, порядку их разработки и утверждения»;</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xml:space="preserve">приказ </w:t>
      </w:r>
      <w:proofErr w:type="spellStart"/>
      <w:r w:rsidRPr="005525B0">
        <w:rPr>
          <w:rFonts w:ascii="Times New Roman" w:hAnsi="Times New Roman" w:cs="Times New Roman"/>
          <w:sz w:val="16"/>
          <w:szCs w:val="16"/>
        </w:rPr>
        <w:t>Минрегиона</w:t>
      </w:r>
      <w:proofErr w:type="spellEnd"/>
      <w:r w:rsidRPr="005525B0">
        <w:rPr>
          <w:rFonts w:ascii="Times New Roman" w:hAnsi="Times New Roman" w:cs="Times New Roman"/>
          <w:sz w:val="16"/>
          <w:szCs w:val="16"/>
        </w:rPr>
        <w:t xml:space="preserve"> России совместный с Минэнерго России от 29.12.2021 № 565/ 667 «О методических рекомендациях по разработке схем теплоснабжения»;</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Федеральный закон от 23.11.2009 № 261-ФЗ «Об энергосбережении и повышении энергетической эффективности и о внесении изменений в отдельные акты Российской Федерации»;</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Градостроительный Кодекс Российской Федерации от 29.12.2004 года.</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Схема теплоснабжения Волотовского муниципального округа Новгородской области разработана с использованием следующих материалов:</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проектная и исполнительная документация по источникам тепла, тепловым сетям;</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эксплуатационная документация (расчетные температурные графики, данные по присоединенным тепловым нагрузкам);</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документы по хозяйственной и финансовой деятельности (действующие нормы и нормативы, тарифы и их составляющие);</w:t>
      </w:r>
    </w:p>
    <w:p w:rsidR="005525B0" w:rsidRPr="005525B0" w:rsidRDefault="005525B0" w:rsidP="005525B0">
      <w:pPr>
        <w:spacing w:after="0" w:line="240" w:lineRule="auto"/>
        <w:ind w:firstLine="284"/>
        <w:jc w:val="both"/>
        <w:rPr>
          <w:rFonts w:ascii="Times New Roman" w:eastAsia="Times New Roman" w:hAnsi="Times New Roman" w:cs="Times New Roman"/>
          <w:sz w:val="16"/>
          <w:szCs w:val="16"/>
          <w:lang w:eastAsia="ru-RU"/>
        </w:rPr>
      </w:pPr>
      <w:r w:rsidRPr="005525B0">
        <w:rPr>
          <w:rFonts w:ascii="Times New Roman" w:eastAsia="Times New Roman" w:hAnsi="Times New Roman" w:cs="Times New Roman"/>
          <w:sz w:val="16"/>
          <w:szCs w:val="16"/>
          <w:lang w:eastAsia="ru-RU"/>
        </w:rPr>
        <w:t>генеральный план Волотовского муниципального района Новгородской области (с изменениями).</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bCs/>
          <w:sz w:val="16"/>
          <w:szCs w:val="16"/>
        </w:rPr>
        <w:t>Схема теплоснабжения</w:t>
      </w:r>
      <w:r w:rsidRPr="005525B0">
        <w:rPr>
          <w:rFonts w:ascii="Times New Roman" w:hAnsi="Times New Roman" w:cs="Times New Roman"/>
          <w:sz w:val="16"/>
          <w:szCs w:val="16"/>
        </w:rPr>
        <w:t xml:space="preserve"> Волотовского муниципального округа документ, содержащий материалы по обоснованию эффективного и безопасного функционирования системы </w:t>
      </w:r>
      <w:hyperlink r:id="rId15" w:tooltip="Теплоснабжение" w:history="1">
        <w:r w:rsidRPr="005525B0">
          <w:rPr>
            <w:rFonts w:ascii="Times New Roman" w:hAnsi="Times New Roman" w:cs="Times New Roman"/>
            <w:sz w:val="16"/>
            <w:szCs w:val="16"/>
          </w:rPr>
          <w:t>теплоснабжения</w:t>
        </w:r>
      </w:hyperlink>
      <w:r w:rsidRPr="005525B0">
        <w:rPr>
          <w:rFonts w:ascii="Times New Roman" w:hAnsi="Times New Roman" w:cs="Times New Roman"/>
          <w:sz w:val="16"/>
          <w:szCs w:val="16"/>
        </w:rPr>
        <w:t xml:space="preserve">, ее развития с учетом правового регулирования в области </w:t>
      </w:r>
      <w:hyperlink r:id="rId16" w:tooltip="Энергосбережение" w:history="1">
        <w:r w:rsidRPr="005525B0">
          <w:rPr>
            <w:rFonts w:ascii="Times New Roman" w:hAnsi="Times New Roman" w:cs="Times New Roman"/>
            <w:sz w:val="16"/>
            <w:szCs w:val="16"/>
          </w:rPr>
          <w:t>энергосбережения и повышения энергетической эффективности</w:t>
        </w:r>
      </w:hyperlink>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xml:space="preserve">Единая теплоснабжающая организация определяется схемой теплоснабжения. </w:t>
      </w:r>
    </w:p>
    <w:p w:rsidR="005525B0" w:rsidRPr="005525B0" w:rsidRDefault="005525B0" w:rsidP="005525B0">
      <w:pPr>
        <w:spacing w:after="0" w:line="240" w:lineRule="auto"/>
        <w:ind w:right="-1" w:firstLine="284"/>
        <w:jc w:val="both"/>
        <w:rPr>
          <w:rFonts w:ascii="Times New Roman" w:hAnsi="Times New Roman" w:cs="Times New Roman"/>
          <w:sz w:val="16"/>
          <w:szCs w:val="16"/>
        </w:rPr>
      </w:pPr>
      <w:r w:rsidRPr="005525B0">
        <w:rPr>
          <w:rFonts w:ascii="Times New Roman" w:hAnsi="Times New Roman" w:cs="Times New Roman"/>
          <w:sz w:val="16"/>
          <w:szCs w:val="16"/>
        </w:rPr>
        <w:t xml:space="preserve">Мероприятия по развитию системы теплоснабжения, предусмотренные настоящей схемой, включаются в </w:t>
      </w:r>
      <w:hyperlink r:id="rId17" w:tooltip="Инвестиции" w:history="1">
        <w:r w:rsidRPr="005525B0">
          <w:rPr>
            <w:rFonts w:ascii="Times New Roman" w:hAnsi="Times New Roman" w:cs="Times New Roman"/>
            <w:sz w:val="16"/>
            <w:szCs w:val="16"/>
          </w:rPr>
          <w:t>инвестиционную программу</w:t>
        </w:r>
      </w:hyperlink>
      <w:r w:rsidRPr="005525B0">
        <w:rPr>
          <w:rFonts w:ascii="Times New Roman" w:hAnsi="Times New Roman" w:cs="Times New Roman"/>
          <w:sz w:val="16"/>
          <w:szCs w:val="16"/>
        </w:rPr>
        <w:t xml:space="preserve"> теплоснабжающей организации и, как следствие, могут быть включены в соответствующий </w:t>
      </w:r>
      <w:hyperlink r:id="rId18" w:tooltip="Тариф" w:history="1">
        <w:r w:rsidRPr="005525B0">
          <w:rPr>
            <w:rFonts w:ascii="Times New Roman" w:hAnsi="Times New Roman" w:cs="Times New Roman"/>
            <w:sz w:val="16"/>
            <w:szCs w:val="16"/>
          </w:rPr>
          <w:t>тариф</w:t>
        </w:r>
      </w:hyperlink>
      <w:r w:rsidRPr="005525B0">
        <w:rPr>
          <w:rFonts w:ascii="Times New Roman" w:hAnsi="Times New Roman" w:cs="Times New Roman"/>
          <w:sz w:val="16"/>
          <w:szCs w:val="16"/>
        </w:rPr>
        <w:t xml:space="preserve"> организации </w:t>
      </w:r>
      <w:hyperlink r:id="rId19" w:tooltip="Коммунальное хозяйство" w:history="1">
        <w:r w:rsidRPr="005525B0">
          <w:rPr>
            <w:rFonts w:ascii="Times New Roman" w:hAnsi="Times New Roman" w:cs="Times New Roman"/>
            <w:sz w:val="16"/>
            <w:szCs w:val="16"/>
          </w:rPr>
          <w:t>коммунального комплекса</w:t>
        </w:r>
      </w:hyperlink>
      <w:r w:rsidRPr="005525B0">
        <w:rPr>
          <w:rFonts w:ascii="Times New Roman" w:hAnsi="Times New Roman" w:cs="Times New Roman"/>
          <w:sz w:val="16"/>
          <w:szCs w:val="16"/>
        </w:rPr>
        <w:t xml:space="preserve">. </w:t>
      </w:r>
    </w:p>
    <w:p w:rsidR="005525B0" w:rsidRPr="005525B0" w:rsidRDefault="005525B0" w:rsidP="005525B0">
      <w:pPr>
        <w:spacing w:after="0" w:line="240" w:lineRule="auto"/>
        <w:ind w:firstLine="284"/>
        <w:jc w:val="both"/>
        <w:rPr>
          <w:rFonts w:ascii="Times New Roman" w:hAnsi="Times New Roman" w:cs="Times New Roman"/>
          <w:b/>
          <w:spacing w:val="1"/>
          <w:sz w:val="16"/>
          <w:szCs w:val="16"/>
        </w:rPr>
      </w:pPr>
      <w:bookmarkStart w:id="10" w:name="_Toc506456194"/>
      <w:r w:rsidRPr="005525B0">
        <w:rPr>
          <w:rStyle w:val="24"/>
          <w:rFonts w:ascii="Times New Roman" w:eastAsiaTheme="minorHAnsi" w:hAnsi="Times New Roman" w:cs="Times New Roman"/>
          <w:sz w:val="16"/>
          <w:szCs w:val="16"/>
        </w:rPr>
        <w:t>Основные цели и задачи схемы теплоснабжения</w:t>
      </w:r>
      <w:bookmarkEnd w:id="10"/>
      <w:r w:rsidRPr="005525B0">
        <w:rPr>
          <w:rFonts w:ascii="Times New Roman" w:hAnsi="Times New Roman" w:cs="Times New Roman"/>
          <w:b/>
          <w:spacing w:val="1"/>
          <w:sz w:val="16"/>
          <w:szCs w:val="16"/>
        </w:rPr>
        <w:t>:</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обеспечение безопасности и надежности теплоснабжения потребителей в соответствии с требованиями технических регламентов;</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соблюдение баланса экономических интересов теплоснабжающих организаций и потребителей;</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минимизации затрат на теплоснабжение в расчете на каждого потребителя в долгосрочной перспективе;</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минимизации вредного воздействия на окружающую среду;</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обеспечение не дискриминационных и стабильных условий осуществления предпринимательской деятельности в сфере теплоснабжения;</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xml:space="preserve">В состав Волотовского муниципального округа входят следующие населённые пункты: деревня Веретье, деревня Взгляды, деревня Горки, деревня Жуково – Дуброво, деревня </w:t>
      </w:r>
      <w:proofErr w:type="spellStart"/>
      <w:r w:rsidRPr="005525B0">
        <w:rPr>
          <w:rFonts w:ascii="Times New Roman" w:hAnsi="Times New Roman" w:cs="Times New Roman"/>
          <w:sz w:val="16"/>
          <w:szCs w:val="16"/>
        </w:rPr>
        <w:t>Зеремо</w:t>
      </w:r>
      <w:proofErr w:type="spellEnd"/>
      <w:r w:rsidRPr="005525B0">
        <w:rPr>
          <w:rFonts w:ascii="Times New Roman" w:hAnsi="Times New Roman" w:cs="Times New Roman"/>
          <w:sz w:val="16"/>
          <w:szCs w:val="16"/>
        </w:rPr>
        <w:t xml:space="preserve">, деревня </w:t>
      </w:r>
      <w:proofErr w:type="spellStart"/>
      <w:r w:rsidRPr="005525B0">
        <w:rPr>
          <w:rFonts w:ascii="Times New Roman" w:hAnsi="Times New Roman" w:cs="Times New Roman"/>
          <w:sz w:val="16"/>
          <w:szCs w:val="16"/>
        </w:rPr>
        <w:t>Кашенка</w:t>
      </w:r>
      <w:proofErr w:type="spellEnd"/>
      <w:r w:rsidRPr="005525B0">
        <w:rPr>
          <w:rFonts w:ascii="Times New Roman" w:hAnsi="Times New Roman" w:cs="Times New Roman"/>
          <w:sz w:val="16"/>
          <w:szCs w:val="16"/>
        </w:rPr>
        <w:t xml:space="preserve">, деревня </w:t>
      </w:r>
      <w:proofErr w:type="spellStart"/>
      <w:r w:rsidRPr="005525B0">
        <w:rPr>
          <w:rFonts w:ascii="Times New Roman" w:hAnsi="Times New Roman" w:cs="Times New Roman"/>
          <w:sz w:val="16"/>
          <w:szCs w:val="16"/>
        </w:rPr>
        <w:t>Кисляково</w:t>
      </w:r>
      <w:proofErr w:type="spellEnd"/>
      <w:r w:rsidRPr="005525B0">
        <w:rPr>
          <w:rFonts w:ascii="Times New Roman" w:hAnsi="Times New Roman" w:cs="Times New Roman"/>
          <w:sz w:val="16"/>
          <w:szCs w:val="16"/>
        </w:rPr>
        <w:t xml:space="preserve">, деревня </w:t>
      </w:r>
      <w:proofErr w:type="spellStart"/>
      <w:r w:rsidRPr="005525B0">
        <w:rPr>
          <w:rFonts w:ascii="Times New Roman" w:hAnsi="Times New Roman" w:cs="Times New Roman"/>
          <w:sz w:val="16"/>
          <w:szCs w:val="16"/>
        </w:rPr>
        <w:t>Клинково</w:t>
      </w:r>
      <w:proofErr w:type="spellEnd"/>
      <w:r w:rsidRPr="005525B0">
        <w:rPr>
          <w:rFonts w:ascii="Times New Roman" w:hAnsi="Times New Roman" w:cs="Times New Roman"/>
          <w:sz w:val="16"/>
          <w:szCs w:val="16"/>
        </w:rPr>
        <w:t xml:space="preserve">, деревня Колесницы, деревня </w:t>
      </w:r>
      <w:proofErr w:type="spellStart"/>
      <w:r w:rsidRPr="005525B0">
        <w:rPr>
          <w:rFonts w:ascii="Times New Roman" w:hAnsi="Times New Roman" w:cs="Times New Roman"/>
          <w:sz w:val="16"/>
          <w:szCs w:val="16"/>
        </w:rPr>
        <w:t>Личино</w:t>
      </w:r>
      <w:proofErr w:type="spellEnd"/>
      <w:r w:rsidRPr="005525B0">
        <w:rPr>
          <w:rFonts w:ascii="Times New Roman" w:hAnsi="Times New Roman" w:cs="Times New Roman"/>
          <w:sz w:val="16"/>
          <w:szCs w:val="16"/>
        </w:rPr>
        <w:t xml:space="preserve">, деревня </w:t>
      </w:r>
      <w:proofErr w:type="spellStart"/>
      <w:r w:rsidRPr="005525B0">
        <w:rPr>
          <w:rFonts w:ascii="Times New Roman" w:hAnsi="Times New Roman" w:cs="Times New Roman"/>
          <w:sz w:val="16"/>
          <w:szCs w:val="16"/>
        </w:rPr>
        <w:t>Лоша</w:t>
      </w:r>
      <w:proofErr w:type="spellEnd"/>
      <w:r w:rsidRPr="005525B0">
        <w:rPr>
          <w:rFonts w:ascii="Times New Roman" w:hAnsi="Times New Roman" w:cs="Times New Roman"/>
          <w:sz w:val="16"/>
          <w:szCs w:val="16"/>
        </w:rPr>
        <w:t xml:space="preserve">, деревня Междуречье, деревня </w:t>
      </w:r>
      <w:proofErr w:type="spellStart"/>
      <w:r w:rsidRPr="005525B0">
        <w:rPr>
          <w:rFonts w:ascii="Times New Roman" w:hAnsi="Times New Roman" w:cs="Times New Roman"/>
          <w:sz w:val="16"/>
          <w:szCs w:val="16"/>
        </w:rPr>
        <w:t>Микшицы</w:t>
      </w:r>
      <w:proofErr w:type="spellEnd"/>
      <w:r w:rsidRPr="005525B0">
        <w:rPr>
          <w:rFonts w:ascii="Times New Roman" w:hAnsi="Times New Roman" w:cs="Times New Roman"/>
          <w:sz w:val="16"/>
          <w:szCs w:val="16"/>
        </w:rPr>
        <w:t xml:space="preserve">, деревня </w:t>
      </w:r>
      <w:proofErr w:type="spellStart"/>
      <w:r w:rsidRPr="005525B0">
        <w:rPr>
          <w:rFonts w:ascii="Times New Roman" w:hAnsi="Times New Roman" w:cs="Times New Roman"/>
          <w:sz w:val="16"/>
          <w:szCs w:val="16"/>
        </w:rPr>
        <w:t>Михалково</w:t>
      </w:r>
      <w:proofErr w:type="spellEnd"/>
      <w:r w:rsidRPr="005525B0">
        <w:rPr>
          <w:rFonts w:ascii="Times New Roman" w:hAnsi="Times New Roman" w:cs="Times New Roman"/>
          <w:sz w:val="16"/>
          <w:szCs w:val="16"/>
        </w:rPr>
        <w:t xml:space="preserve">, деревня Осиновка, деревня </w:t>
      </w:r>
      <w:proofErr w:type="spellStart"/>
      <w:r w:rsidRPr="005525B0">
        <w:rPr>
          <w:rFonts w:ascii="Times New Roman" w:hAnsi="Times New Roman" w:cs="Times New Roman"/>
          <w:sz w:val="16"/>
          <w:szCs w:val="16"/>
        </w:rPr>
        <w:t>Пескова</w:t>
      </w:r>
      <w:proofErr w:type="spellEnd"/>
      <w:r w:rsidRPr="005525B0">
        <w:rPr>
          <w:rFonts w:ascii="Times New Roman" w:hAnsi="Times New Roman" w:cs="Times New Roman"/>
          <w:sz w:val="16"/>
          <w:szCs w:val="16"/>
        </w:rPr>
        <w:t xml:space="preserve">, деревня Погорелец, деревня </w:t>
      </w:r>
      <w:proofErr w:type="spellStart"/>
      <w:r w:rsidRPr="005525B0">
        <w:rPr>
          <w:rFonts w:ascii="Times New Roman" w:hAnsi="Times New Roman" w:cs="Times New Roman"/>
          <w:sz w:val="16"/>
          <w:szCs w:val="16"/>
        </w:rPr>
        <w:t>Подсосонье</w:t>
      </w:r>
      <w:proofErr w:type="spellEnd"/>
      <w:r w:rsidRPr="005525B0">
        <w:rPr>
          <w:rFonts w:ascii="Times New Roman" w:hAnsi="Times New Roman" w:cs="Times New Roman"/>
          <w:sz w:val="16"/>
          <w:szCs w:val="16"/>
        </w:rPr>
        <w:t xml:space="preserve">, деревня Порожки, деревня Соломенка, деревня </w:t>
      </w:r>
      <w:proofErr w:type="spellStart"/>
      <w:r w:rsidRPr="005525B0">
        <w:rPr>
          <w:rFonts w:ascii="Times New Roman" w:hAnsi="Times New Roman" w:cs="Times New Roman"/>
          <w:sz w:val="16"/>
          <w:szCs w:val="16"/>
        </w:rPr>
        <w:t>Станишино</w:t>
      </w:r>
      <w:proofErr w:type="spellEnd"/>
      <w:r w:rsidRPr="005525B0">
        <w:rPr>
          <w:rFonts w:ascii="Times New Roman" w:hAnsi="Times New Roman" w:cs="Times New Roman"/>
          <w:sz w:val="16"/>
          <w:szCs w:val="16"/>
        </w:rPr>
        <w:t xml:space="preserve">, деревня Точка, деревня </w:t>
      </w:r>
      <w:proofErr w:type="spellStart"/>
      <w:r w:rsidRPr="005525B0">
        <w:rPr>
          <w:rFonts w:ascii="Times New Roman" w:hAnsi="Times New Roman" w:cs="Times New Roman"/>
          <w:sz w:val="16"/>
          <w:szCs w:val="16"/>
        </w:rPr>
        <w:t>Уницы</w:t>
      </w:r>
      <w:proofErr w:type="spellEnd"/>
      <w:r w:rsidRPr="005525B0">
        <w:rPr>
          <w:rFonts w:ascii="Times New Roman" w:hAnsi="Times New Roman" w:cs="Times New Roman"/>
          <w:sz w:val="16"/>
          <w:szCs w:val="16"/>
        </w:rPr>
        <w:t xml:space="preserve">, посёлок Волот, деревня Взгляды, деревня Волот, деревня Горки </w:t>
      </w:r>
      <w:proofErr w:type="spellStart"/>
      <w:r w:rsidRPr="005525B0">
        <w:rPr>
          <w:rFonts w:ascii="Times New Roman" w:hAnsi="Times New Roman" w:cs="Times New Roman"/>
          <w:sz w:val="16"/>
          <w:szCs w:val="16"/>
        </w:rPr>
        <w:t>Ратицкие</w:t>
      </w:r>
      <w:proofErr w:type="spellEnd"/>
      <w:r w:rsidRPr="005525B0">
        <w:rPr>
          <w:rFonts w:ascii="Times New Roman" w:hAnsi="Times New Roman" w:cs="Times New Roman"/>
          <w:sz w:val="16"/>
          <w:szCs w:val="16"/>
        </w:rPr>
        <w:t xml:space="preserve">, деревня </w:t>
      </w:r>
      <w:proofErr w:type="spellStart"/>
      <w:r w:rsidRPr="005525B0">
        <w:rPr>
          <w:rFonts w:ascii="Times New Roman" w:hAnsi="Times New Roman" w:cs="Times New Roman"/>
          <w:sz w:val="16"/>
          <w:szCs w:val="16"/>
        </w:rPr>
        <w:t>Верехново</w:t>
      </w:r>
      <w:proofErr w:type="spellEnd"/>
      <w:r w:rsidRPr="005525B0">
        <w:rPr>
          <w:rFonts w:ascii="Times New Roman" w:hAnsi="Times New Roman" w:cs="Times New Roman"/>
          <w:sz w:val="16"/>
          <w:szCs w:val="16"/>
        </w:rPr>
        <w:t xml:space="preserve">, деревня Городцы, деревня Горицы, деревня </w:t>
      </w:r>
      <w:proofErr w:type="spellStart"/>
      <w:r w:rsidRPr="005525B0">
        <w:rPr>
          <w:rFonts w:ascii="Times New Roman" w:hAnsi="Times New Roman" w:cs="Times New Roman"/>
          <w:sz w:val="16"/>
          <w:szCs w:val="16"/>
        </w:rPr>
        <w:t>Славитино</w:t>
      </w:r>
      <w:proofErr w:type="spellEnd"/>
      <w:r w:rsidRPr="005525B0">
        <w:rPr>
          <w:rFonts w:ascii="Times New Roman" w:hAnsi="Times New Roman" w:cs="Times New Roman"/>
          <w:sz w:val="16"/>
          <w:szCs w:val="16"/>
        </w:rPr>
        <w:t xml:space="preserve">, деревня Шилова Гора, деревня </w:t>
      </w:r>
      <w:proofErr w:type="spellStart"/>
      <w:r w:rsidRPr="005525B0">
        <w:rPr>
          <w:rFonts w:ascii="Times New Roman" w:hAnsi="Times New Roman" w:cs="Times New Roman"/>
          <w:sz w:val="16"/>
          <w:szCs w:val="16"/>
        </w:rPr>
        <w:t>Жизлино</w:t>
      </w:r>
      <w:proofErr w:type="spellEnd"/>
      <w:r w:rsidRPr="005525B0">
        <w:rPr>
          <w:rFonts w:ascii="Times New Roman" w:hAnsi="Times New Roman" w:cs="Times New Roman"/>
          <w:sz w:val="16"/>
          <w:szCs w:val="16"/>
        </w:rPr>
        <w:t xml:space="preserve">, деревня Соловьево, деревня Горки, деревня </w:t>
      </w:r>
      <w:proofErr w:type="spellStart"/>
      <w:r w:rsidRPr="005525B0">
        <w:rPr>
          <w:rFonts w:ascii="Times New Roman" w:hAnsi="Times New Roman" w:cs="Times New Roman"/>
          <w:sz w:val="16"/>
          <w:szCs w:val="16"/>
        </w:rPr>
        <w:t>Хотяжа</w:t>
      </w:r>
      <w:proofErr w:type="spellEnd"/>
      <w:r w:rsidRPr="005525B0">
        <w:rPr>
          <w:rFonts w:ascii="Times New Roman" w:hAnsi="Times New Roman" w:cs="Times New Roman"/>
          <w:sz w:val="16"/>
          <w:szCs w:val="16"/>
        </w:rPr>
        <w:t xml:space="preserve">, деревня </w:t>
      </w:r>
      <w:proofErr w:type="spellStart"/>
      <w:r w:rsidRPr="005525B0">
        <w:rPr>
          <w:rFonts w:ascii="Times New Roman" w:hAnsi="Times New Roman" w:cs="Times New Roman"/>
          <w:sz w:val="16"/>
          <w:szCs w:val="16"/>
        </w:rPr>
        <w:t>Дерглец</w:t>
      </w:r>
      <w:proofErr w:type="spellEnd"/>
      <w:r w:rsidRPr="005525B0">
        <w:rPr>
          <w:rFonts w:ascii="Times New Roman" w:hAnsi="Times New Roman" w:cs="Times New Roman"/>
          <w:sz w:val="16"/>
          <w:szCs w:val="16"/>
        </w:rPr>
        <w:t xml:space="preserve">, деревня </w:t>
      </w:r>
      <w:proofErr w:type="spellStart"/>
      <w:r w:rsidRPr="005525B0">
        <w:rPr>
          <w:rFonts w:ascii="Times New Roman" w:hAnsi="Times New Roman" w:cs="Times New Roman"/>
          <w:sz w:val="16"/>
          <w:szCs w:val="16"/>
        </w:rPr>
        <w:t>Учно</w:t>
      </w:r>
      <w:proofErr w:type="spellEnd"/>
      <w:r w:rsidRPr="005525B0">
        <w:rPr>
          <w:rFonts w:ascii="Times New Roman" w:hAnsi="Times New Roman" w:cs="Times New Roman"/>
          <w:sz w:val="16"/>
          <w:szCs w:val="16"/>
        </w:rPr>
        <w:t xml:space="preserve">, деревня </w:t>
      </w:r>
      <w:proofErr w:type="spellStart"/>
      <w:r w:rsidRPr="005525B0">
        <w:rPr>
          <w:rFonts w:ascii="Times New Roman" w:hAnsi="Times New Roman" w:cs="Times New Roman"/>
          <w:sz w:val="16"/>
          <w:szCs w:val="16"/>
        </w:rPr>
        <w:t>Погляздово</w:t>
      </w:r>
      <w:proofErr w:type="spellEnd"/>
      <w:r w:rsidRPr="005525B0">
        <w:rPr>
          <w:rFonts w:ascii="Times New Roman" w:hAnsi="Times New Roman" w:cs="Times New Roman"/>
          <w:sz w:val="16"/>
          <w:szCs w:val="16"/>
        </w:rPr>
        <w:t xml:space="preserve">. </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xml:space="preserve">На территории Волотовского муниципального округа услуги по теплоснабжению оказывают три </w:t>
      </w:r>
      <w:proofErr w:type="spellStart"/>
      <w:r w:rsidRPr="005525B0">
        <w:rPr>
          <w:rFonts w:ascii="Times New Roman" w:hAnsi="Times New Roman" w:cs="Times New Roman"/>
          <w:sz w:val="16"/>
          <w:szCs w:val="16"/>
        </w:rPr>
        <w:t>ресурсоснабжающие</w:t>
      </w:r>
      <w:proofErr w:type="spellEnd"/>
      <w:r w:rsidRPr="005525B0">
        <w:rPr>
          <w:rFonts w:ascii="Times New Roman" w:hAnsi="Times New Roman" w:cs="Times New Roman"/>
          <w:sz w:val="16"/>
          <w:szCs w:val="16"/>
        </w:rPr>
        <w:t xml:space="preserve"> организации это - АО «</w:t>
      </w:r>
      <w:proofErr w:type="spellStart"/>
      <w:r w:rsidRPr="005525B0">
        <w:rPr>
          <w:rFonts w:ascii="Times New Roman" w:hAnsi="Times New Roman" w:cs="Times New Roman"/>
          <w:sz w:val="16"/>
          <w:szCs w:val="16"/>
        </w:rPr>
        <w:t>НордЭнерго</w:t>
      </w:r>
      <w:proofErr w:type="spellEnd"/>
      <w:r w:rsidRPr="005525B0">
        <w:rPr>
          <w:rFonts w:ascii="Times New Roman" w:hAnsi="Times New Roman" w:cs="Times New Roman"/>
          <w:sz w:val="16"/>
          <w:szCs w:val="16"/>
        </w:rPr>
        <w:t>», ООО «ТК Новгородская», ООО «ТК Северная».</w:t>
      </w:r>
    </w:p>
    <w:p w:rsidR="005525B0" w:rsidRPr="005525B0" w:rsidRDefault="005525B0" w:rsidP="005525B0">
      <w:pPr>
        <w:spacing w:after="0" w:line="240" w:lineRule="auto"/>
        <w:ind w:firstLine="284"/>
        <w:jc w:val="both"/>
        <w:rPr>
          <w:rFonts w:ascii="Times New Roman" w:hAnsi="Times New Roman" w:cs="Times New Roman"/>
          <w:sz w:val="16"/>
          <w:szCs w:val="16"/>
        </w:rPr>
      </w:pPr>
      <w:proofErr w:type="spellStart"/>
      <w:r w:rsidRPr="005525B0">
        <w:rPr>
          <w:rFonts w:ascii="Times New Roman" w:hAnsi="Times New Roman" w:cs="Times New Roman"/>
          <w:sz w:val="16"/>
          <w:szCs w:val="16"/>
        </w:rPr>
        <w:t>Ресурсоснабжающая</w:t>
      </w:r>
      <w:proofErr w:type="spellEnd"/>
      <w:r w:rsidRPr="005525B0">
        <w:rPr>
          <w:rFonts w:ascii="Times New Roman" w:hAnsi="Times New Roman" w:cs="Times New Roman"/>
          <w:sz w:val="16"/>
          <w:szCs w:val="16"/>
        </w:rPr>
        <w:t xml:space="preserve"> организация АО «</w:t>
      </w:r>
      <w:proofErr w:type="spellStart"/>
      <w:r w:rsidRPr="005525B0">
        <w:rPr>
          <w:rFonts w:ascii="Times New Roman" w:hAnsi="Times New Roman" w:cs="Times New Roman"/>
          <w:sz w:val="16"/>
          <w:szCs w:val="16"/>
        </w:rPr>
        <w:t>НордЭнерго</w:t>
      </w:r>
      <w:proofErr w:type="spellEnd"/>
      <w:r w:rsidRPr="005525B0">
        <w:rPr>
          <w:rFonts w:ascii="Times New Roman" w:hAnsi="Times New Roman" w:cs="Times New Roman"/>
          <w:sz w:val="16"/>
          <w:szCs w:val="16"/>
        </w:rPr>
        <w:t xml:space="preserve"> обслуживает две газовые котельные и </w:t>
      </w:r>
      <w:proofErr w:type="spellStart"/>
      <w:r w:rsidRPr="005525B0">
        <w:rPr>
          <w:rFonts w:ascii="Times New Roman" w:hAnsi="Times New Roman" w:cs="Times New Roman"/>
          <w:sz w:val="16"/>
          <w:szCs w:val="16"/>
        </w:rPr>
        <w:t>термоблок</w:t>
      </w:r>
      <w:proofErr w:type="spellEnd"/>
      <w:r w:rsidRPr="005525B0">
        <w:rPr>
          <w:rFonts w:ascii="Times New Roman" w:hAnsi="Times New Roman" w:cs="Times New Roman"/>
          <w:sz w:val="16"/>
          <w:szCs w:val="16"/>
        </w:rPr>
        <w:t xml:space="preserve"> к многоквартирному дому, в том числе:</w:t>
      </w:r>
    </w:p>
    <w:p w:rsidR="005525B0" w:rsidRPr="005525B0" w:rsidRDefault="005525B0" w:rsidP="009C1269">
      <w:pPr>
        <w:numPr>
          <w:ilvl w:val="0"/>
          <w:numId w:val="39"/>
        </w:numPr>
        <w:spacing w:after="0" w:line="240" w:lineRule="auto"/>
        <w:ind w:left="0"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Автоматизированная газовая котельная: Новгородская область, Волотовский район, п. Волот, ул. Комсомольская, д.17в;</w:t>
      </w:r>
    </w:p>
    <w:p w:rsidR="005525B0" w:rsidRPr="005525B0" w:rsidRDefault="005525B0" w:rsidP="009C1269">
      <w:pPr>
        <w:numPr>
          <w:ilvl w:val="0"/>
          <w:numId w:val="39"/>
        </w:numPr>
        <w:spacing w:after="0" w:line="240" w:lineRule="auto"/>
        <w:ind w:left="0"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Автоматизированная газовая котельная: Новгородская область, Волотовский район, п. Волот, ул. Старорусская, д.20б;</w:t>
      </w:r>
    </w:p>
    <w:p w:rsidR="005525B0" w:rsidRPr="005525B0" w:rsidRDefault="005525B0" w:rsidP="009C1269">
      <w:pPr>
        <w:numPr>
          <w:ilvl w:val="0"/>
          <w:numId w:val="39"/>
        </w:numPr>
        <w:spacing w:after="0" w:line="240" w:lineRule="auto"/>
        <w:ind w:left="0" w:firstLine="284"/>
        <w:contextualSpacing/>
        <w:jc w:val="both"/>
        <w:rPr>
          <w:rFonts w:ascii="Times New Roman" w:hAnsi="Times New Roman" w:cs="Times New Roman"/>
          <w:sz w:val="16"/>
          <w:szCs w:val="16"/>
        </w:rPr>
      </w:pPr>
      <w:proofErr w:type="spellStart"/>
      <w:r w:rsidRPr="005525B0">
        <w:rPr>
          <w:rFonts w:ascii="Times New Roman" w:hAnsi="Times New Roman" w:cs="Times New Roman"/>
          <w:sz w:val="16"/>
          <w:szCs w:val="16"/>
        </w:rPr>
        <w:t>Термоблок</w:t>
      </w:r>
      <w:proofErr w:type="spellEnd"/>
      <w:r w:rsidRPr="005525B0">
        <w:rPr>
          <w:rFonts w:ascii="Times New Roman" w:hAnsi="Times New Roman" w:cs="Times New Roman"/>
          <w:sz w:val="16"/>
          <w:szCs w:val="16"/>
        </w:rPr>
        <w:t xml:space="preserve"> газовый уличный ТГУ-НОРД 90: Новгородская область, Волотовский район, п. Волот, ул. Комсомольская, д.28;</w:t>
      </w:r>
    </w:p>
    <w:p w:rsidR="005525B0" w:rsidRPr="005525B0" w:rsidRDefault="005525B0" w:rsidP="005525B0">
      <w:pPr>
        <w:spacing w:after="0" w:line="240" w:lineRule="auto"/>
        <w:ind w:firstLine="284"/>
        <w:contextualSpacing/>
        <w:jc w:val="both"/>
        <w:rPr>
          <w:rFonts w:ascii="Times New Roman" w:hAnsi="Times New Roman" w:cs="Times New Roman"/>
          <w:sz w:val="16"/>
          <w:szCs w:val="16"/>
        </w:rPr>
      </w:pPr>
      <w:proofErr w:type="spellStart"/>
      <w:r w:rsidRPr="005525B0">
        <w:rPr>
          <w:rFonts w:ascii="Times New Roman" w:hAnsi="Times New Roman" w:cs="Times New Roman"/>
          <w:sz w:val="16"/>
          <w:szCs w:val="16"/>
        </w:rPr>
        <w:t>Ресурсоснабжающая</w:t>
      </w:r>
      <w:proofErr w:type="spellEnd"/>
      <w:r w:rsidRPr="005525B0">
        <w:rPr>
          <w:rFonts w:ascii="Times New Roman" w:hAnsi="Times New Roman" w:cs="Times New Roman"/>
          <w:sz w:val="16"/>
          <w:szCs w:val="16"/>
        </w:rPr>
        <w:t xml:space="preserve"> организации ООО Тепловая компания «Новгородская» обслуживает две угольные котельные в том числе:</w:t>
      </w:r>
    </w:p>
    <w:p w:rsidR="005525B0" w:rsidRPr="005525B0" w:rsidRDefault="005525B0" w:rsidP="005525B0">
      <w:pPr>
        <w:spacing w:after="0" w:line="240" w:lineRule="auto"/>
        <w:ind w:firstLine="284"/>
        <w:contextualSpacing/>
        <w:jc w:val="both"/>
        <w:rPr>
          <w:rFonts w:ascii="Times New Roman" w:eastAsia="Times New Roman" w:hAnsi="Times New Roman" w:cs="Times New Roman"/>
          <w:sz w:val="16"/>
          <w:szCs w:val="16"/>
        </w:rPr>
      </w:pPr>
      <w:r w:rsidRPr="005525B0">
        <w:rPr>
          <w:rFonts w:ascii="Times New Roman" w:eastAsia="Times New Roman" w:hAnsi="Times New Roman" w:cs="Times New Roman"/>
          <w:sz w:val="16"/>
          <w:szCs w:val="16"/>
        </w:rPr>
        <w:t xml:space="preserve">1.Котельная № 3, п. Волот, ул. Садовая, 1б;  </w:t>
      </w:r>
    </w:p>
    <w:p w:rsidR="005525B0" w:rsidRPr="005525B0" w:rsidRDefault="005525B0" w:rsidP="005525B0">
      <w:pPr>
        <w:spacing w:after="0" w:line="240" w:lineRule="auto"/>
        <w:ind w:firstLine="284"/>
        <w:contextualSpacing/>
        <w:jc w:val="both"/>
        <w:rPr>
          <w:rFonts w:ascii="Times New Roman" w:eastAsia="Times New Roman" w:hAnsi="Times New Roman" w:cs="Times New Roman"/>
          <w:sz w:val="16"/>
          <w:szCs w:val="16"/>
        </w:rPr>
      </w:pPr>
      <w:r w:rsidRPr="005525B0">
        <w:rPr>
          <w:rFonts w:ascii="Times New Roman" w:eastAsia="Times New Roman" w:hAnsi="Times New Roman" w:cs="Times New Roman"/>
          <w:sz w:val="16"/>
          <w:szCs w:val="16"/>
        </w:rPr>
        <w:t>2. Тепловые сети от Котельной № 3, п. Волот, ул. Садовая, 1б;</w:t>
      </w:r>
    </w:p>
    <w:p w:rsidR="005525B0" w:rsidRPr="005525B0" w:rsidRDefault="005525B0" w:rsidP="005525B0">
      <w:pPr>
        <w:spacing w:after="0" w:line="240" w:lineRule="auto"/>
        <w:ind w:firstLine="284"/>
        <w:contextualSpacing/>
        <w:jc w:val="both"/>
        <w:rPr>
          <w:rFonts w:ascii="Times New Roman" w:eastAsia="Times New Roman" w:hAnsi="Times New Roman" w:cs="Times New Roman"/>
          <w:sz w:val="16"/>
          <w:szCs w:val="16"/>
        </w:rPr>
      </w:pPr>
      <w:r w:rsidRPr="005525B0">
        <w:rPr>
          <w:rFonts w:ascii="Times New Roman" w:eastAsia="Times New Roman" w:hAnsi="Times New Roman" w:cs="Times New Roman"/>
          <w:sz w:val="16"/>
          <w:szCs w:val="16"/>
        </w:rPr>
        <w:t>3. Котельная №9 д. Взгляды;</w:t>
      </w:r>
    </w:p>
    <w:p w:rsidR="005525B0" w:rsidRPr="005525B0" w:rsidRDefault="005525B0" w:rsidP="005525B0">
      <w:pPr>
        <w:spacing w:after="0" w:line="240" w:lineRule="auto"/>
        <w:ind w:firstLine="284"/>
        <w:contextualSpacing/>
        <w:jc w:val="both"/>
        <w:rPr>
          <w:rFonts w:ascii="Times New Roman" w:eastAsia="Times New Roman" w:hAnsi="Times New Roman" w:cs="Times New Roman"/>
          <w:sz w:val="16"/>
          <w:szCs w:val="16"/>
          <w:lang w:eastAsia="ru-RU"/>
        </w:rPr>
      </w:pPr>
      <w:r w:rsidRPr="005525B0">
        <w:rPr>
          <w:rFonts w:ascii="Times New Roman" w:eastAsia="Times New Roman" w:hAnsi="Times New Roman" w:cs="Times New Roman"/>
          <w:sz w:val="16"/>
          <w:szCs w:val="16"/>
        </w:rPr>
        <w:t>4. Тепловые сети от Котельной №9 д. Взгляды</w:t>
      </w:r>
      <w:r w:rsidRPr="005525B0">
        <w:rPr>
          <w:rFonts w:ascii="Times New Roman" w:eastAsia="Times New Roman" w:hAnsi="Times New Roman" w:cs="Times New Roman"/>
          <w:sz w:val="16"/>
          <w:szCs w:val="16"/>
          <w:lang w:eastAsia="ru-RU"/>
        </w:rPr>
        <w:t>.</w:t>
      </w:r>
    </w:p>
    <w:p w:rsidR="005525B0" w:rsidRPr="005525B0" w:rsidRDefault="005525B0" w:rsidP="005525B0">
      <w:pPr>
        <w:spacing w:after="0" w:line="240" w:lineRule="auto"/>
        <w:ind w:firstLine="284"/>
        <w:contextualSpacing/>
        <w:jc w:val="both"/>
        <w:rPr>
          <w:rFonts w:ascii="Times New Roman" w:eastAsia="Times New Roman" w:hAnsi="Times New Roman" w:cs="Times New Roman"/>
          <w:sz w:val="16"/>
          <w:szCs w:val="16"/>
          <w:lang w:eastAsia="ru-RU"/>
        </w:rPr>
      </w:pPr>
      <w:r w:rsidRPr="005525B0">
        <w:rPr>
          <w:rFonts w:ascii="Times New Roman" w:eastAsia="Times New Roman" w:hAnsi="Times New Roman" w:cs="Times New Roman"/>
          <w:sz w:val="16"/>
          <w:szCs w:val="16"/>
          <w:lang w:eastAsia="ru-RU"/>
        </w:rPr>
        <w:t xml:space="preserve">5.  Котельная №10 </w:t>
      </w:r>
      <w:proofErr w:type="spellStart"/>
      <w:r w:rsidRPr="005525B0">
        <w:rPr>
          <w:rFonts w:ascii="Times New Roman" w:eastAsia="Times New Roman" w:hAnsi="Times New Roman" w:cs="Times New Roman"/>
          <w:sz w:val="16"/>
          <w:szCs w:val="16"/>
          <w:lang w:eastAsia="ru-RU"/>
        </w:rPr>
        <w:t>д.Верёхново</w:t>
      </w:r>
      <w:proofErr w:type="spellEnd"/>
      <w:r w:rsidRPr="005525B0">
        <w:rPr>
          <w:rFonts w:ascii="Times New Roman" w:eastAsia="Times New Roman" w:hAnsi="Times New Roman" w:cs="Times New Roman"/>
          <w:sz w:val="16"/>
          <w:szCs w:val="16"/>
          <w:lang w:eastAsia="ru-RU"/>
        </w:rPr>
        <w:t xml:space="preserve"> и тепловые сети к ней;</w:t>
      </w:r>
    </w:p>
    <w:p w:rsidR="005525B0" w:rsidRPr="005525B0" w:rsidRDefault="005525B0" w:rsidP="005525B0">
      <w:pPr>
        <w:spacing w:after="0" w:line="240" w:lineRule="auto"/>
        <w:ind w:firstLine="284"/>
        <w:contextualSpacing/>
        <w:jc w:val="both"/>
        <w:rPr>
          <w:rFonts w:ascii="Times New Roman" w:eastAsia="Times New Roman" w:hAnsi="Times New Roman" w:cs="Times New Roman"/>
          <w:sz w:val="16"/>
          <w:szCs w:val="16"/>
          <w:lang w:eastAsia="ru-RU"/>
        </w:rPr>
      </w:pPr>
      <w:r w:rsidRPr="005525B0">
        <w:rPr>
          <w:rFonts w:ascii="Times New Roman" w:eastAsia="Times New Roman" w:hAnsi="Times New Roman" w:cs="Times New Roman"/>
          <w:sz w:val="16"/>
          <w:szCs w:val="16"/>
          <w:lang w:eastAsia="ru-RU"/>
        </w:rPr>
        <w:t>6. Котельная №7 д.Городцы и тепловые сети к ней;</w:t>
      </w:r>
    </w:p>
    <w:p w:rsidR="005525B0" w:rsidRPr="005525B0" w:rsidRDefault="005525B0" w:rsidP="005525B0">
      <w:pPr>
        <w:spacing w:after="0" w:line="240" w:lineRule="auto"/>
        <w:ind w:firstLine="284"/>
        <w:contextualSpacing/>
        <w:jc w:val="both"/>
        <w:rPr>
          <w:rFonts w:ascii="Times New Roman" w:eastAsia="Times New Roman" w:hAnsi="Times New Roman" w:cs="Times New Roman"/>
          <w:sz w:val="16"/>
          <w:szCs w:val="16"/>
          <w:lang w:eastAsia="ru-RU"/>
        </w:rPr>
      </w:pPr>
      <w:r w:rsidRPr="005525B0">
        <w:rPr>
          <w:rFonts w:ascii="Times New Roman" w:eastAsia="Times New Roman" w:hAnsi="Times New Roman" w:cs="Times New Roman"/>
          <w:sz w:val="16"/>
          <w:szCs w:val="16"/>
          <w:lang w:eastAsia="ru-RU"/>
        </w:rPr>
        <w:t xml:space="preserve">7. Котельная №8 д. </w:t>
      </w:r>
      <w:proofErr w:type="spellStart"/>
      <w:r w:rsidRPr="005525B0">
        <w:rPr>
          <w:rFonts w:ascii="Times New Roman" w:eastAsia="Times New Roman" w:hAnsi="Times New Roman" w:cs="Times New Roman"/>
          <w:sz w:val="16"/>
          <w:szCs w:val="16"/>
          <w:lang w:eastAsia="ru-RU"/>
        </w:rPr>
        <w:t>Ратицкие</w:t>
      </w:r>
      <w:proofErr w:type="spellEnd"/>
      <w:r w:rsidRPr="005525B0">
        <w:rPr>
          <w:rFonts w:ascii="Times New Roman" w:eastAsia="Times New Roman" w:hAnsi="Times New Roman" w:cs="Times New Roman"/>
          <w:sz w:val="16"/>
          <w:szCs w:val="16"/>
          <w:lang w:eastAsia="ru-RU"/>
        </w:rPr>
        <w:t xml:space="preserve"> Горки и тепловые сети к ней.</w:t>
      </w:r>
    </w:p>
    <w:p w:rsidR="005525B0" w:rsidRPr="005525B0" w:rsidRDefault="005525B0" w:rsidP="005525B0">
      <w:pPr>
        <w:pStyle w:val="af9"/>
        <w:ind w:left="0" w:firstLine="284"/>
        <w:jc w:val="both"/>
        <w:rPr>
          <w:rFonts w:eastAsiaTheme="minorHAnsi"/>
          <w:sz w:val="16"/>
          <w:szCs w:val="16"/>
          <w:lang w:eastAsia="en-US"/>
        </w:rPr>
      </w:pPr>
      <w:r w:rsidRPr="005525B0">
        <w:rPr>
          <w:rFonts w:eastAsia="Calibri"/>
          <w:sz w:val="16"/>
          <w:szCs w:val="16"/>
          <w:lang w:eastAsia="en-US"/>
        </w:rPr>
        <w:t xml:space="preserve">Отопление жилой и общественной застройки на территории Волотовского территориального отдела осуществляется по смешанной схеме. </w:t>
      </w:r>
      <w:r w:rsidRPr="005525B0">
        <w:rPr>
          <w:rFonts w:eastAsiaTheme="minorHAnsi"/>
          <w:sz w:val="16"/>
          <w:szCs w:val="16"/>
          <w:lang w:eastAsia="en-US"/>
        </w:rPr>
        <w:t>Система теплоснабжения включает в себя подвод к административным зданиям к Детским садам, средней школе, музыкальной школе, больнице, поликлинике, к многоквартирным жилым домам.</w:t>
      </w:r>
    </w:p>
    <w:p w:rsidR="005525B0" w:rsidRPr="005525B0" w:rsidRDefault="005525B0" w:rsidP="005525B0">
      <w:pPr>
        <w:pStyle w:val="S"/>
        <w:spacing w:after="0" w:line="240" w:lineRule="auto"/>
        <w:contextualSpacing/>
        <w:rPr>
          <w:rFonts w:ascii="Times New Roman" w:eastAsiaTheme="minorHAnsi" w:hAnsi="Times New Roman"/>
          <w:sz w:val="16"/>
          <w:szCs w:val="16"/>
          <w:lang w:eastAsia="en-US"/>
        </w:rPr>
      </w:pPr>
      <w:r w:rsidRPr="005525B0">
        <w:rPr>
          <w:rFonts w:ascii="Times New Roman" w:eastAsiaTheme="minorHAnsi" w:hAnsi="Times New Roman"/>
          <w:sz w:val="16"/>
          <w:szCs w:val="16"/>
          <w:lang w:eastAsia="en-US"/>
        </w:rPr>
        <w:lastRenderedPageBreak/>
        <w:t>Списки многоквартирных жилых домов, отапливаемых централизованно:</w:t>
      </w:r>
    </w:p>
    <w:tbl>
      <w:tblPr>
        <w:tblStyle w:val="1f1"/>
        <w:tblW w:w="11007" w:type="dxa"/>
        <w:tblLook w:val="01E0" w:firstRow="1" w:lastRow="1" w:firstColumn="1" w:lastColumn="1" w:noHBand="0" w:noVBand="0"/>
      </w:tblPr>
      <w:tblGrid>
        <w:gridCol w:w="617"/>
        <w:gridCol w:w="4169"/>
        <w:gridCol w:w="1134"/>
        <w:gridCol w:w="1598"/>
        <w:gridCol w:w="1411"/>
        <w:gridCol w:w="2078"/>
      </w:tblGrid>
      <w:tr w:rsidR="005525B0" w:rsidRPr="005525B0" w:rsidTr="005525B0">
        <w:tc>
          <w:tcPr>
            <w:tcW w:w="617" w:type="dxa"/>
            <w:tcBorders>
              <w:top w:val="single" w:sz="4" w:space="0" w:color="auto"/>
              <w:left w:val="single" w:sz="4" w:space="0" w:color="auto"/>
              <w:bottom w:val="single" w:sz="4" w:space="0" w:color="auto"/>
              <w:right w:val="single" w:sz="4" w:space="0" w:color="auto"/>
            </w:tcBorders>
            <w:hideMark/>
          </w:tcPr>
          <w:p w:rsidR="005525B0" w:rsidRPr="005525B0" w:rsidRDefault="005525B0" w:rsidP="005525B0">
            <w:pPr>
              <w:spacing w:after="0" w:line="240" w:lineRule="auto"/>
              <w:ind w:right="-21"/>
              <w:rPr>
                <w:rFonts w:ascii="Times New Roman" w:hAnsi="Times New Roman" w:cs="Times New Roman"/>
                <w:b/>
                <w:sz w:val="14"/>
                <w:szCs w:val="14"/>
                <w:lang w:eastAsia="ar-SA"/>
              </w:rPr>
            </w:pPr>
            <w:r w:rsidRPr="005525B0">
              <w:rPr>
                <w:rFonts w:ascii="Times New Roman" w:hAnsi="Times New Roman" w:cs="Times New Roman"/>
                <w:b/>
                <w:sz w:val="14"/>
                <w:szCs w:val="14"/>
                <w:lang w:eastAsia="ar-SA"/>
              </w:rPr>
              <w:t>№</w:t>
            </w:r>
          </w:p>
          <w:p w:rsidR="005525B0" w:rsidRPr="005525B0" w:rsidRDefault="005525B0" w:rsidP="005525B0">
            <w:pPr>
              <w:spacing w:after="0" w:line="240" w:lineRule="auto"/>
              <w:ind w:right="-21"/>
              <w:rPr>
                <w:rFonts w:ascii="Times New Roman" w:hAnsi="Times New Roman" w:cs="Times New Roman"/>
                <w:b/>
                <w:sz w:val="14"/>
                <w:szCs w:val="14"/>
                <w:lang w:eastAsia="ar-SA"/>
              </w:rPr>
            </w:pPr>
            <w:r w:rsidRPr="005525B0">
              <w:rPr>
                <w:rFonts w:ascii="Times New Roman" w:hAnsi="Times New Roman" w:cs="Times New Roman"/>
                <w:b/>
                <w:sz w:val="14"/>
                <w:szCs w:val="14"/>
                <w:lang w:eastAsia="ar-SA"/>
              </w:rPr>
              <w:t xml:space="preserve"> п/п</w:t>
            </w:r>
          </w:p>
        </w:tc>
        <w:tc>
          <w:tcPr>
            <w:tcW w:w="4169" w:type="dxa"/>
            <w:tcBorders>
              <w:top w:val="single" w:sz="4" w:space="0" w:color="auto"/>
              <w:left w:val="single" w:sz="4" w:space="0" w:color="auto"/>
              <w:bottom w:val="single" w:sz="4" w:space="0" w:color="auto"/>
              <w:right w:val="single" w:sz="4" w:space="0" w:color="auto"/>
            </w:tcBorders>
            <w:hideMark/>
          </w:tcPr>
          <w:p w:rsidR="005525B0" w:rsidRPr="005525B0" w:rsidRDefault="005525B0" w:rsidP="005525B0">
            <w:pPr>
              <w:spacing w:after="0" w:line="240" w:lineRule="auto"/>
              <w:ind w:right="-21"/>
              <w:jc w:val="center"/>
              <w:rPr>
                <w:rFonts w:ascii="Times New Roman" w:hAnsi="Times New Roman" w:cs="Times New Roman"/>
                <w:b/>
                <w:sz w:val="14"/>
                <w:szCs w:val="14"/>
                <w:lang w:eastAsia="ar-SA"/>
              </w:rPr>
            </w:pPr>
            <w:r w:rsidRPr="005525B0">
              <w:rPr>
                <w:rFonts w:ascii="Times New Roman" w:hAnsi="Times New Roman" w:cs="Times New Roman"/>
                <w:b/>
                <w:sz w:val="14"/>
                <w:szCs w:val="14"/>
                <w:lang w:eastAsia="ar-SA"/>
              </w:rPr>
              <w:t>Адрес</w:t>
            </w:r>
          </w:p>
        </w:tc>
        <w:tc>
          <w:tcPr>
            <w:tcW w:w="1134" w:type="dxa"/>
            <w:tcBorders>
              <w:top w:val="single" w:sz="4" w:space="0" w:color="auto"/>
              <w:left w:val="single" w:sz="4" w:space="0" w:color="auto"/>
              <w:bottom w:val="single" w:sz="4" w:space="0" w:color="auto"/>
              <w:right w:val="single" w:sz="4" w:space="0" w:color="auto"/>
            </w:tcBorders>
            <w:hideMark/>
          </w:tcPr>
          <w:p w:rsidR="005525B0" w:rsidRPr="005525B0" w:rsidRDefault="005525B0" w:rsidP="005525B0">
            <w:pPr>
              <w:spacing w:after="0" w:line="240" w:lineRule="auto"/>
              <w:ind w:right="-21"/>
              <w:jc w:val="center"/>
              <w:rPr>
                <w:rFonts w:ascii="Times New Roman" w:hAnsi="Times New Roman" w:cs="Times New Roman"/>
                <w:b/>
                <w:sz w:val="14"/>
                <w:szCs w:val="14"/>
                <w:lang w:eastAsia="ar-SA"/>
              </w:rPr>
            </w:pPr>
            <w:r w:rsidRPr="005525B0">
              <w:rPr>
                <w:rFonts w:ascii="Times New Roman" w:hAnsi="Times New Roman" w:cs="Times New Roman"/>
                <w:b/>
                <w:sz w:val="14"/>
                <w:szCs w:val="14"/>
                <w:lang w:eastAsia="ar-SA"/>
              </w:rPr>
              <w:t xml:space="preserve">Год постройки </w:t>
            </w:r>
          </w:p>
        </w:tc>
        <w:tc>
          <w:tcPr>
            <w:tcW w:w="1598" w:type="dxa"/>
            <w:tcBorders>
              <w:top w:val="single" w:sz="4" w:space="0" w:color="auto"/>
              <w:left w:val="single" w:sz="4" w:space="0" w:color="auto"/>
              <w:bottom w:val="single" w:sz="4" w:space="0" w:color="auto"/>
              <w:right w:val="single" w:sz="4" w:space="0" w:color="auto"/>
            </w:tcBorders>
            <w:hideMark/>
          </w:tcPr>
          <w:p w:rsidR="005525B0" w:rsidRPr="005525B0" w:rsidRDefault="005525B0" w:rsidP="005525B0">
            <w:pPr>
              <w:spacing w:after="0" w:line="240" w:lineRule="auto"/>
              <w:ind w:right="-21"/>
              <w:jc w:val="center"/>
              <w:rPr>
                <w:rFonts w:ascii="Times New Roman" w:hAnsi="Times New Roman" w:cs="Times New Roman"/>
                <w:b/>
                <w:sz w:val="14"/>
                <w:szCs w:val="14"/>
                <w:lang w:eastAsia="ar-SA"/>
              </w:rPr>
            </w:pPr>
            <w:r w:rsidRPr="005525B0">
              <w:rPr>
                <w:rFonts w:ascii="Times New Roman" w:hAnsi="Times New Roman" w:cs="Times New Roman"/>
                <w:b/>
                <w:sz w:val="14"/>
                <w:szCs w:val="14"/>
                <w:lang w:eastAsia="ar-SA"/>
              </w:rPr>
              <w:t>Этажность</w:t>
            </w:r>
          </w:p>
        </w:tc>
        <w:tc>
          <w:tcPr>
            <w:tcW w:w="1411" w:type="dxa"/>
            <w:tcBorders>
              <w:top w:val="single" w:sz="4" w:space="0" w:color="auto"/>
              <w:left w:val="single" w:sz="4" w:space="0" w:color="auto"/>
              <w:bottom w:val="single" w:sz="4" w:space="0" w:color="auto"/>
              <w:right w:val="single" w:sz="4" w:space="0" w:color="auto"/>
            </w:tcBorders>
            <w:hideMark/>
          </w:tcPr>
          <w:p w:rsidR="005525B0" w:rsidRPr="005525B0" w:rsidRDefault="005525B0" w:rsidP="005525B0">
            <w:pPr>
              <w:spacing w:after="0" w:line="240" w:lineRule="auto"/>
              <w:ind w:right="-21"/>
              <w:jc w:val="center"/>
              <w:rPr>
                <w:rFonts w:ascii="Times New Roman" w:hAnsi="Times New Roman" w:cs="Times New Roman"/>
                <w:b/>
                <w:sz w:val="14"/>
                <w:szCs w:val="14"/>
                <w:lang w:eastAsia="ar-SA"/>
              </w:rPr>
            </w:pPr>
            <w:r w:rsidRPr="005525B0">
              <w:rPr>
                <w:rFonts w:ascii="Times New Roman" w:hAnsi="Times New Roman" w:cs="Times New Roman"/>
                <w:b/>
                <w:sz w:val="14"/>
                <w:szCs w:val="14"/>
                <w:lang w:eastAsia="ar-SA"/>
              </w:rPr>
              <w:t xml:space="preserve"> Общая площадь, кв.м.</w:t>
            </w:r>
          </w:p>
        </w:tc>
        <w:tc>
          <w:tcPr>
            <w:tcW w:w="2078" w:type="dxa"/>
            <w:tcBorders>
              <w:top w:val="single" w:sz="4" w:space="0" w:color="auto"/>
              <w:left w:val="single" w:sz="4" w:space="0" w:color="auto"/>
              <w:bottom w:val="single" w:sz="4" w:space="0" w:color="auto"/>
              <w:right w:val="single" w:sz="4" w:space="0" w:color="auto"/>
            </w:tcBorders>
            <w:hideMark/>
          </w:tcPr>
          <w:p w:rsidR="005525B0" w:rsidRPr="005525B0" w:rsidRDefault="005525B0" w:rsidP="005525B0">
            <w:pPr>
              <w:spacing w:after="0" w:line="240" w:lineRule="auto"/>
              <w:ind w:right="-21"/>
              <w:jc w:val="center"/>
              <w:rPr>
                <w:rFonts w:ascii="Times New Roman" w:hAnsi="Times New Roman" w:cs="Times New Roman"/>
                <w:b/>
                <w:sz w:val="14"/>
                <w:szCs w:val="14"/>
                <w:lang w:eastAsia="ar-SA"/>
              </w:rPr>
            </w:pPr>
            <w:r w:rsidRPr="005525B0">
              <w:rPr>
                <w:rFonts w:ascii="Times New Roman" w:hAnsi="Times New Roman" w:cs="Times New Roman"/>
                <w:b/>
                <w:sz w:val="14"/>
                <w:szCs w:val="14"/>
                <w:lang w:eastAsia="ar-SA"/>
              </w:rPr>
              <w:t>Форма собственности</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w:t>
            </w:r>
          </w:p>
        </w:tc>
        <w:tc>
          <w:tcPr>
            <w:tcW w:w="4169"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 Школьная, д.3а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1977</w:t>
            </w:r>
          </w:p>
        </w:tc>
        <w:tc>
          <w:tcPr>
            <w:tcW w:w="159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374,7</w:t>
            </w:r>
          </w:p>
        </w:tc>
        <w:tc>
          <w:tcPr>
            <w:tcW w:w="207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4169"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 Партизанская, д.13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1986</w:t>
            </w:r>
          </w:p>
        </w:tc>
        <w:tc>
          <w:tcPr>
            <w:tcW w:w="159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630,4</w:t>
            </w:r>
          </w:p>
        </w:tc>
        <w:tc>
          <w:tcPr>
            <w:tcW w:w="207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3</w:t>
            </w:r>
          </w:p>
        </w:tc>
        <w:tc>
          <w:tcPr>
            <w:tcW w:w="4169"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 Старорусская, д.41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1982</w:t>
            </w:r>
          </w:p>
        </w:tc>
        <w:tc>
          <w:tcPr>
            <w:tcW w:w="159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750,6</w:t>
            </w:r>
          </w:p>
        </w:tc>
        <w:tc>
          <w:tcPr>
            <w:tcW w:w="207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4</w:t>
            </w:r>
          </w:p>
        </w:tc>
        <w:tc>
          <w:tcPr>
            <w:tcW w:w="4169"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  Старорусская, д.43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1984</w:t>
            </w:r>
          </w:p>
        </w:tc>
        <w:tc>
          <w:tcPr>
            <w:tcW w:w="159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755,3</w:t>
            </w:r>
          </w:p>
        </w:tc>
        <w:tc>
          <w:tcPr>
            <w:tcW w:w="207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5</w:t>
            </w:r>
          </w:p>
        </w:tc>
        <w:tc>
          <w:tcPr>
            <w:tcW w:w="4169"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 Васькина, д.10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1976</w:t>
            </w:r>
          </w:p>
        </w:tc>
        <w:tc>
          <w:tcPr>
            <w:tcW w:w="159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436,5</w:t>
            </w:r>
          </w:p>
        </w:tc>
        <w:tc>
          <w:tcPr>
            <w:tcW w:w="207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6</w:t>
            </w:r>
          </w:p>
        </w:tc>
        <w:tc>
          <w:tcPr>
            <w:tcW w:w="4169"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ind w:left="-107" w:right="-67"/>
              <w:jc w:val="both"/>
              <w:rPr>
                <w:rFonts w:ascii="Times New Roman" w:hAnsi="Times New Roman"/>
                <w:sz w:val="14"/>
                <w:szCs w:val="14"/>
              </w:rPr>
            </w:pPr>
            <w:r w:rsidRPr="005525B0">
              <w:rPr>
                <w:rFonts w:ascii="Times New Roman" w:hAnsi="Times New Roman"/>
                <w:sz w:val="14"/>
                <w:szCs w:val="14"/>
              </w:rPr>
              <w:t xml:space="preserve">  ул. Комсомольская д.28</w:t>
            </w:r>
          </w:p>
        </w:tc>
        <w:tc>
          <w:tcPr>
            <w:tcW w:w="1134"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2016</w:t>
            </w:r>
          </w:p>
        </w:tc>
        <w:tc>
          <w:tcPr>
            <w:tcW w:w="1598"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1055,2</w:t>
            </w:r>
          </w:p>
        </w:tc>
        <w:tc>
          <w:tcPr>
            <w:tcW w:w="2078"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7</w:t>
            </w:r>
          </w:p>
        </w:tc>
        <w:tc>
          <w:tcPr>
            <w:tcW w:w="4169"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 Строителей, д.15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1978</w:t>
            </w:r>
          </w:p>
        </w:tc>
        <w:tc>
          <w:tcPr>
            <w:tcW w:w="159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920,8</w:t>
            </w:r>
          </w:p>
        </w:tc>
        <w:tc>
          <w:tcPr>
            <w:tcW w:w="207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8</w:t>
            </w:r>
          </w:p>
        </w:tc>
        <w:tc>
          <w:tcPr>
            <w:tcW w:w="4169"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ул.Старорусская, д.39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1995</w:t>
            </w:r>
          </w:p>
        </w:tc>
        <w:tc>
          <w:tcPr>
            <w:tcW w:w="159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549,7</w:t>
            </w:r>
          </w:p>
        </w:tc>
        <w:tc>
          <w:tcPr>
            <w:tcW w:w="207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9</w:t>
            </w:r>
          </w:p>
        </w:tc>
        <w:tc>
          <w:tcPr>
            <w:tcW w:w="4169"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 Садовая, д.3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1979</w:t>
            </w:r>
          </w:p>
        </w:tc>
        <w:tc>
          <w:tcPr>
            <w:tcW w:w="159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811,9</w:t>
            </w:r>
          </w:p>
        </w:tc>
        <w:tc>
          <w:tcPr>
            <w:tcW w:w="207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10</w:t>
            </w:r>
          </w:p>
        </w:tc>
        <w:tc>
          <w:tcPr>
            <w:tcW w:w="4169"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ул.Садовая д.4</w:t>
            </w:r>
          </w:p>
        </w:tc>
        <w:tc>
          <w:tcPr>
            <w:tcW w:w="1134"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1973</w:t>
            </w:r>
          </w:p>
        </w:tc>
        <w:tc>
          <w:tcPr>
            <w:tcW w:w="1598"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896,5</w:t>
            </w:r>
          </w:p>
        </w:tc>
        <w:tc>
          <w:tcPr>
            <w:tcW w:w="2078"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11</w:t>
            </w:r>
          </w:p>
        </w:tc>
        <w:tc>
          <w:tcPr>
            <w:tcW w:w="4169"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jc w:val="both"/>
              <w:rPr>
                <w:rFonts w:ascii="Times New Roman" w:hAnsi="Times New Roman"/>
                <w:sz w:val="14"/>
                <w:szCs w:val="14"/>
              </w:rPr>
            </w:pPr>
            <w:r>
              <w:rPr>
                <w:rFonts w:ascii="Times New Roman" w:hAnsi="Times New Roman"/>
                <w:sz w:val="14"/>
                <w:szCs w:val="14"/>
              </w:rPr>
              <w:t>д</w:t>
            </w:r>
            <w:r w:rsidRPr="005525B0">
              <w:rPr>
                <w:rFonts w:ascii="Times New Roman" w:hAnsi="Times New Roman"/>
                <w:sz w:val="14"/>
                <w:szCs w:val="14"/>
              </w:rPr>
              <w:t>.Взгляда ул.Школьная</w:t>
            </w:r>
          </w:p>
        </w:tc>
        <w:tc>
          <w:tcPr>
            <w:tcW w:w="1134"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1973</w:t>
            </w:r>
          </w:p>
        </w:tc>
        <w:tc>
          <w:tcPr>
            <w:tcW w:w="1598"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320</w:t>
            </w:r>
          </w:p>
        </w:tc>
        <w:tc>
          <w:tcPr>
            <w:tcW w:w="2078"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12</w:t>
            </w:r>
          </w:p>
        </w:tc>
        <w:tc>
          <w:tcPr>
            <w:tcW w:w="4169"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ул. Заречная, д.7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1984</w:t>
            </w:r>
          </w:p>
        </w:tc>
        <w:tc>
          <w:tcPr>
            <w:tcW w:w="159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380,4</w:t>
            </w:r>
          </w:p>
        </w:tc>
        <w:tc>
          <w:tcPr>
            <w:tcW w:w="2078" w:type="dxa"/>
            <w:tcBorders>
              <w:top w:val="single" w:sz="4" w:space="0" w:color="auto"/>
              <w:left w:val="single" w:sz="4" w:space="0" w:color="auto"/>
              <w:bottom w:val="single" w:sz="4" w:space="0" w:color="auto"/>
              <w:right w:val="single" w:sz="4" w:space="0" w:color="auto"/>
            </w:tcBorders>
            <w:vAlign w:val="center"/>
            <w:hideMark/>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r w:rsidR="005525B0" w:rsidRPr="005525B0" w:rsidTr="005525B0">
        <w:tc>
          <w:tcPr>
            <w:tcW w:w="617"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13</w:t>
            </w:r>
          </w:p>
        </w:tc>
        <w:tc>
          <w:tcPr>
            <w:tcW w:w="4169"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ind w:left="-107" w:right="-67"/>
              <w:jc w:val="left"/>
              <w:rPr>
                <w:rFonts w:ascii="Times New Roman" w:hAnsi="Times New Roman"/>
                <w:sz w:val="14"/>
                <w:szCs w:val="14"/>
              </w:rPr>
            </w:pPr>
            <w:r>
              <w:rPr>
                <w:rFonts w:ascii="Times New Roman" w:hAnsi="Times New Roman"/>
                <w:sz w:val="14"/>
                <w:szCs w:val="14"/>
              </w:rPr>
              <w:t>у</w:t>
            </w:r>
            <w:r w:rsidRPr="005525B0">
              <w:rPr>
                <w:rFonts w:ascii="Times New Roman" w:hAnsi="Times New Roman"/>
                <w:sz w:val="14"/>
                <w:szCs w:val="14"/>
              </w:rPr>
              <w:t>л.Комсомольская д.13</w:t>
            </w:r>
          </w:p>
        </w:tc>
        <w:tc>
          <w:tcPr>
            <w:tcW w:w="1134"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2015</w:t>
            </w:r>
          </w:p>
        </w:tc>
        <w:tc>
          <w:tcPr>
            <w:tcW w:w="1598"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2</w:t>
            </w:r>
          </w:p>
        </w:tc>
        <w:tc>
          <w:tcPr>
            <w:tcW w:w="1411"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338,4</w:t>
            </w:r>
          </w:p>
        </w:tc>
        <w:tc>
          <w:tcPr>
            <w:tcW w:w="2078" w:type="dxa"/>
            <w:tcBorders>
              <w:top w:val="single" w:sz="4" w:space="0" w:color="auto"/>
              <w:left w:val="single" w:sz="4" w:space="0" w:color="auto"/>
              <w:bottom w:val="single" w:sz="4" w:space="0" w:color="auto"/>
              <w:right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муниципальная</w:t>
            </w:r>
          </w:p>
        </w:tc>
      </w:tr>
    </w:tbl>
    <w:p w:rsidR="005525B0" w:rsidRPr="005525B0" w:rsidRDefault="005525B0" w:rsidP="005525B0">
      <w:pPr>
        <w:pStyle w:val="S"/>
        <w:spacing w:after="0" w:line="240" w:lineRule="auto"/>
        <w:ind w:firstLine="284"/>
        <w:contextualSpacing/>
        <w:rPr>
          <w:rFonts w:ascii="Times New Roman" w:eastAsiaTheme="minorHAnsi" w:hAnsi="Times New Roman"/>
          <w:sz w:val="16"/>
          <w:szCs w:val="16"/>
          <w:lang w:eastAsia="en-US"/>
        </w:rPr>
      </w:pPr>
      <w:r w:rsidRPr="005525B0">
        <w:rPr>
          <w:rFonts w:ascii="Times New Roman" w:hAnsi="Times New Roman"/>
          <w:sz w:val="16"/>
          <w:szCs w:val="16"/>
        </w:rPr>
        <w:t>Численность населения Волотовского муниципального округа по состоянию на 01.01.2021 года составила 4512 человек. Основная часть населения проживает в п. Волот.</w:t>
      </w:r>
    </w:p>
    <w:p w:rsidR="005525B0" w:rsidRPr="005525B0" w:rsidRDefault="005525B0" w:rsidP="005525B0">
      <w:pPr>
        <w:pStyle w:val="S"/>
        <w:spacing w:after="0" w:line="240" w:lineRule="auto"/>
        <w:ind w:firstLine="284"/>
        <w:contextualSpacing/>
        <w:rPr>
          <w:rFonts w:ascii="Times New Roman" w:eastAsiaTheme="minorHAnsi" w:hAnsi="Times New Roman"/>
          <w:sz w:val="16"/>
          <w:szCs w:val="16"/>
          <w:lang w:eastAsia="en-US"/>
        </w:rPr>
      </w:pPr>
      <w:r w:rsidRPr="005525B0">
        <w:rPr>
          <w:rFonts w:ascii="Times New Roman" w:eastAsiaTheme="minorHAnsi" w:hAnsi="Times New Roman"/>
          <w:sz w:val="16"/>
          <w:szCs w:val="16"/>
          <w:lang w:eastAsia="en-US"/>
        </w:rPr>
        <w:t xml:space="preserve">Гидрографическая сеть представлена реками </w:t>
      </w:r>
      <w:proofErr w:type="spellStart"/>
      <w:r w:rsidRPr="005525B0">
        <w:rPr>
          <w:rFonts w:ascii="Times New Roman" w:eastAsiaTheme="minorHAnsi" w:hAnsi="Times New Roman"/>
          <w:sz w:val="16"/>
          <w:szCs w:val="16"/>
          <w:lang w:eastAsia="en-US"/>
        </w:rPr>
        <w:t>Псижа</w:t>
      </w:r>
      <w:proofErr w:type="spellEnd"/>
      <w:r w:rsidRPr="005525B0">
        <w:rPr>
          <w:rFonts w:ascii="Times New Roman" w:eastAsiaTheme="minorHAnsi" w:hAnsi="Times New Roman"/>
          <w:sz w:val="16"/>
          <w:szCs w:val="16"/>
          <w:lang w:eastAsia="en-US"/>
        </w:rPr>
        <w:t>, Перехода и ручьями, принадлежит к Балтийско-Ладожскому бассейну.</w:t>
      </w:r>
    </w:p>
    <w:p w:rsidR="005525B0" w:rsidRPr="005525B0" w:rsidRDefault="005525B0" w:rsidP="005525B0">
      <w:pPr>
        <w:pStyle w:val="S"/>
        <w:spacing w:after="0" w:line="240" w:lineRule="auto"/>
        <w:ind w:firstLine="284"/>
        <w:contextualSpacing/>
        <w:rPr>
          <w:rFonts w:ascii="Times New Roman" w:eastAsiaTheme="minorHAnsi" w:hAnsi="Times New Roman"/>
          <w:sz w:val="16"/>
          <w:szCs w:val="16"/>
          <w:lang w:eastAsia="en-US"/>
        </w:rPr>
      </w:pPr>
      <w:r w:rsidRPr="005525B0">
        <w:rPr>
          <w:rFonts w:ascii="Times New Roman" w:eastAsiaTheme="minorHAnsi" w:hAnsi="Times New Roman"/>
          <w:sz w:val="16"/>
          <w:szCs w:val="16"/>
          <w:lang w:eastAsia="en-US"/>
        </w:rPr>
        <w:t xml:space="preserve">В геологическом отношении территория Волотовского муниципального округа приурочена в пределах северо-западной части Русской платформы, со спокойным слабоволнистым рельефом и характеризуется средними уклонами к руслам и поймам рек. Они сложены в основании породами кристаллического фундамента, которые перекрываются мощной толщей осадочных пород.  </w:t>
      </w:r>
    </w:p>
    <w:p w:rsidR="005525B0" w:rsidRPr="005525B0" w:rsidRDefault="005525B0" w:rsidP="005525B0">
      <w:pPr>
        <w:pStyle w:val="S"/>
        <w:spacing w:after="0" w:line="240" w:lineRule="auto"/>
        <w:ind w:firstLine="284"/>
        <w:contextualSpacing/>
        <w:rPr>
          <w:rFonts w:ascii="Times New Roman" w:eastAsiaTheme="minorHAnsi" w:hAnsi="Times New Roman"/>
          <w:sz w:val="16"/>
          <w:szCs w:val="16"/>
          <w:lang w:eastAsia="en-US"/>
        </w:rPr>
      </w:pPr>
      <w:r w:rsidRPr="005525B0">
        <w:rPr>
          <w:rFonts w:ascii="Times New Roman" w:eastAsiaTheme="minorHAnsi" w:hAnsi="Times New Roman"/>
          <w:sz w:val="16"/>
          <w:szCs w:val="16"/>
          <w:lang w:eastAsia="en-US"/>
        </w:rPr>
        <w:t>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w:t>
      </w:r>
      <w:r>
        <w:rPr>
          <w:rFonts w:ascii="Times New Roman" w:eastAsiaTheme="minorHAnsi" w:hAnsi="Times New Roman"/>
          <w:sz w:val="16"/>
          <w:szCs w:val="16"/>
          <w:lang w:eastAsia="en-US"/>
        </w:rPr>
        <w:t xml:space="preserve">довая </w:t>
      </w:r>
      <w:r w:rsidRPr="005525B0">
        <w:rPr>
          <w:rFonts w:ascii="Times New Roman" w:eastAsiaTheme="minorHAnsi" w:hAnsi="Times New Roman"/>
          <w:sz w:val="16"/>
          <w:szCs w:val="16"/>
          <w:lang w:eastAsia="en-US"/>
        </w:rPr>
        <w:t>многолетняя температура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 8,7°С. Число дней с отрицательной температурой во все часы суток – 93.</w:t>
      </w:r>
    </w:p>
    <w:p w:rsidR="005525B0" w:rsidRPr="005525B0" w:rsidRDefault="005525B0" w:rsidP="005525B0">
      <w:pPr>
        <w:pStyle w:val="af9"/>
        <w:ind w:left="0" w:firstLine="284"/>
        <w:jc w:val="both"/>
        <w:rPr>
          <w:rFonts w:eastAsiaTheme="minorHAnsi"/>
          <w:sz w:val="16"/>
          <w:szCs w:val="16"/>
          <w:lang w:eastAsia="en-US"/>
        </w:rPr>
      </w:pPr>
      <w:r w:rsidRPr="005525B0">
        <w:rPr>
          <w:rFonts w:eastAsiaTheme="minorHAnsi"/>
          <w:sz w:val="16"/>
          <w:szCs w:val="16"/>
          <w:lang w:eastAsia="en-US"/>
        </w:rPr>
        <w:t xml:space="preserve">Существующая система теплоснабжения Волотовского муниципального округа Новгородской области включает в себя: </w:t>
      </w:r>
    </w:p>
    <w:p w:rsidR="005525B0" w:rsidRPr="005525B0" w:rsidRDefault="005525B0" w:rsidP="005525B0">
      <w:pPr>
        <w:pStyle w:val="af9"/>
        <w:ind w:left="0" w:firstLine="284"/>
        <w:jc w:val="both"/>
        <w:rPr>
          <w:rFonts w:eastAsiaTheme="minorHAnsi"/>
          <w:sz w:val="16"/>
          <w:szCs w:val="16"/>
          <w:lang w:eastAsia="en-US"/>
        </w:rPr>
      </w:pPr>
      <w:r w:rsidRPr="005525B0">
        <w:rPr>
          <w:rFonts w:eastAsiaTheme="minorHAnsi"/>
          <w:sz w:val="16"/>
          <w:szCs w:val="16"/>
          <w:lang w:eastAsia="en-US"/>
        </w:rPr>
        <w:t>1.Котельная № 3, п. Волот, ул. Садовая, 1б; Тепловые сети от Котельной № 3, п. Волот, ул. Садовая, 1б;</w:t>
      </w:r>
    </w:p>
    <w:p w:rsidR="005525B0" w:rsidRPr="005525B0" w:rsidRDefault="005525B0" w:rsidP="005525B0">
      <w:pPr>
        <w:pStyle w:val="af9"/>
        <w:ind w:left="0" w:firstLine="284"/>
        <w:jc w:val="both"/>
        <w:rPr>
          <w:sz w:val="16"/>
          <w:szCs w:val="16"/>
        </w:rPr>
      </w:pPr>
      <w:r w:rsidRPr="005525B0">
        <w:rPr>
          <w:rFonts w:eastAsiaTheme="minorHAnsi"/>
          <w:sz w:val="16"/>
          <w:szCs w:val="16"/>
          <w:lang w:eastAsia="en-US"/>
        </w:rPr>
        <w:t>2. Котельная №9 д. Взгляды; Тепловые сети от Котельной №9 д. Взгляды</w:t>
      </w:r>
      <w:r w:rsidRPr="005525B0">
        <w:rPr>
          <w:sz w:val="16"/>
          <w:szCs w:val="16"/>
        </w:rPr>
        <w:t>.</w:t>
      </w:r>
    </w:p>
    <w:p w:rsidR="005525B0" w:rsidRPr="005525B0" w:rsidRDefault="005525B0" w:rsidP="005525B0">
      <w:pPr>
        <w:spacing w:after="0" w:line="240" w:lineRule="auto"/>
        <w:ind w:firstLine="284"/>
        <w:rPr>
          <w:rFonts w:ascii="Times New Roman" w:hAnsi="Times New Roman" w:cs="Times New Roman"/>
          <w:sz w:val="16"/>
          <w:szCs w:val="16"/>
        </w:rPr>
      </w:pPr>
      <w:r w:rsidRPr="005525B0">
        <w:rPr>
          <w:rFonts w:ascii="Times New Roman" w:hAnsi="Times New Roman" w:cs="Times New Roman"/>
          <w:sz w:val="16"/>
          <w:szCs w:val="16"/>
        </w:rPr>
        <w:t>3.Автоматизированная газовая котельная: Новгородская область, Волотовский район, п. Волот, ул. Комсомольская, д.17в; тепловые сети от котельной к потребителям;</w:t>
      </w:r>
    </w:p>
    <w:p w:rsidR="005525B0" w:rsidRPr="005525B0" w:rsidRDefault="005525B0" w:rsidP="009C1269">
      <w:pPr>
        <w:pStyle w:val="af9"/>
        <w:numPr>
          <w:ilvl w:val="0"/>
          <w:numId w:val="39"/>
        </w:numPr>
        <w:ind w:left="0" w:firstLine="284"/>
        <w:contextualSpacing/>
        <w:jc w:val="both"/>
        <w:rPr>
          <w:rFonts w:eastAsia="Calibri"/>
          <w:sz w:val="16"/>
          <w:szCs w:val="16"/>
          <w:lang w:eastAsia="en-US"/>
        </w:rPr>
      </w:pPr>
      <w:r w:rsidRPr="005525B0">
        <w:rPr>
          <w:rFonts w:eastAsia="Calibri"/>
          <w:sz w:val="16"/>
          <w:szCs w:val="16"/>
        </w:rPr>
        <w:t>Автоматизированная газовая котельная: Новгородская область, Волотовский район, п. Волот, ул. Старорусская, д.20</w:t>
      </w:r>
      <w:proofErr w:type="gramStart"/>
      <w:r w:rsidRPr="005525B0">
        <w:rPr>
          <w:rFonts w:eastAsia="Calibri"/>
          <w:sz w:val="16"/>
          <w:szCs w:val="16"/>
        </w:rPr>
        <w:t>б;</w:t>
      </w:r>
      <w:r w:rsidRPr="005525B0">
        <w:rPr>
          <w:rFonts w:eastAsia="Calibri"/>
          <w:sz w:val="16"/>
          <w:szCs w:val="16"/>
          <w:lang w:eastAsia="en-US"/>
        </w:rPr>
        <w:t>тепловые</w:t>
      </w:r>
      <w:proofErr w:type="gramEnd"/>
      <w:r w:rsidRPr="005525B0">
        <w:rPr>
          <w:rFonts w:eastAsia="Calibri"/>
          <w:sz w:val="16"/>
          <w:szCs w:val="16"/>
          <w:lang w:eastAsia="en-US"/>
        </w:rPr>
        <w:t xml:space="preserve"> сети от котельной к потребителям;</w:t>
      </w:r>
    </w:p>
    <w:p w:rsidR="005525B0" w:rsidRPr="005525B0" w:rsidRDefault="005525B0" w:rsidP="009C1269">
      <w:pPr>
        <w:numPr>
          <w:ilvl w:val="0"/>
          <w:numId w:val="39"/>
        </w:numPr>
        <w:spacing w:after="0" w:line="240" w:lineRule="auto"/>
        <w:ind w:left="0" w:firstLine="284"/>
        <w:contextualSpacing/>
        <w:jc w:val="both"/>
        <w:rPr>
          <w:rFonts w:ascii="Times New Roman" w:hAnsi="Times New Roman" w:cs="Times New Roman"/>
          <w:sz w:val="16"/>
          <w:szCs w:val="16"/>
        </w:rPr>
      </w:pPr>
      <w:proofErr w:type="spellStart"/>
      <w:r w:rsidRPr="005525B0">
        <w:rPr>
          <w:rFonts w:ascii="Times New Roman" w:hAnsi="Times New Roman" w:cs="Times New Roman"/>
          <w:sz w:val="16"/>
          <w:szCs w:val="16"/>
        </w:rPr>
        <w:t>Термоблок</w:t>
      </w:r>
      <w:proofErr w:type="spellEnd"/>
      <w:r w:rsidRPr="005525B0">
        <w:rPr>
          <w:rFonts w:ascii="Times New Roman" w:hAnsi="Times New Roman" w:cs="Times New Roman"/>
          <w:sz w:val="16"/>
          <w:szCs w:val="16"/>
        </w:rPr>
        <w:t xml:space="preserve"> газовый уличный ТГУ-НОРД 90: Новгородская область, Волотовский район, п. Волот, ул. Комсомольская, д.28;</w:t>
      </w:r>
    </w:p>
    <w:p w:rsidR="005525B0" w:rsidRPr="005525B0" w:rsidRDefault="005525B0" w:rsidP="009C1269">
      <w:pPr>
        <w:numPr>
          <w:ilvl w:val="0"/>
          <w:numId w:val="39"/>
        </w:numPr>
        <w:spacing w:after="0" w:line="240" w:lineRule="auto"/>
        <w:ind w:left="0"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 xml:space="preserve">Котельная №10 </w:t>
      </w:r>
      <w:proofErr w:type="spellStart"/>
      <w:r w:rsidRPr="005525B0">
        <w:rPr>
          <w:rFonts w:ascii="Times New Roman" w:hAnsi="Times New Roman" w:cs="Times New Roman"/>
          <w:sz w:val="16"/>
          <w:szCs w:val="16"/>
        </w:rPr>
        <w:t>д.Верёхново</w:t>
      </w:r>
      <w:proofErr w:type="spellEnd"/>
      <w:r w:rsidRPr="005525B0">
        <w:rPr>
          <w:rFonts w:ascii="Times New Roman" w:hAnsi="Times New Roman" w:cs="Times New Roman"/>
          <w:sz w:val="16"/>
          <w:szCs w:val="16"/>
        </w:rPr>
        <w:t xml:space="preserve"> и тепловые сети к ней;</w:t>
      </w:r>
    </w:p>
    <w:p w:rsidR="005525B0" w:rsidRPr="005525B0" w:rsidRDefault="005525B0" w:rsidP="009C1269">
      <w:pPr>
        <w:numPr>
          <w:ilvl w:val="0"/>
          <w:numId w:val="39"/>
        </w:numPr>
        <w:spacing w:after="0" w:line="240" w:lineRule="auto"/>
        <w:ind w:left="0"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Котельная №7 д.Городцы и тепловые сети к ней;</w:t>
      </w:r>
    </w:p>
    <w:p w:rsidR="005525B0" w:rsidRPr="005525B0" w:rsidRDefault="005525B0" w:rsidP="009C1269">
      <w:pPr>
        <w:numPr>
          <w:ilvl w:val="0"/>
          <w:numId w:val="39"/>
        </w:numPr>
        <w:spacing w:after="0" w:line="240" w:lineRule="auto"/>
        <w:ind w:left="0"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 xml:space="preserve">Котельная №8 д. </w:t>
      </w:r>
      <w:proofErr w:type="spellStart"/>
      <w:r w:rsidRPr="005525B0">
        <w:rPr>
          <w:rFonts w:ascii="Times New Roman" w:hAnsi="Times New Roman" w:cs="Times New Roman"/>
          <w:sz w:val="16"/>
          <w:szCs w:val="16"/>
        </w:rPr>
        <w:t>Ратицкие</w:t>
      </w:r>
      <w:proofErr w:type="spellEnd"/>
      <w:r w:rsidRPr="005525B0">
        <w:rPr>
          <w:rFonts w:ascii="Times New Roman" w:hAnsi="Times New Roman" w:cs="Times New Roman"/>
          <w:sz w:val="16"/>
          <w:szCs w:val="16"/>
        </w:rPr>
        <w:t xml:space="preserve"> Горки и тепловые сети к ней.</w:t>
      </w:r>
    </w:p>
    <w:p w:rsidR="005525B0" w:rsidRPr="005525B0" w:rsidRDefault="005525B0" w:rsidP="005525B0">
      <w:pPr>
        <w:pStyle w:val="af9"/>
        <w:ind w:left="0" w:firstLine="284"/>
        <w:jc w:val="both"/>
        <w:rPr>
          <w:rFonts w:eastAsiaTheme="minorHAnsi"/>
          <w:sz w:val="16"/>
          <w:szCs w:val="16"/>
          <w:lang w:eastAsia="en-US"/>
        </w:rPr>
      </w:pPr>
      <w:r w:rsidRPr="005525B0">
        <w:rPr>
          <w:rFonts w:eastAsiaTheme="minorHAnsi"/>
          <w:sz w:val="16"/>
          <w:szCs w:val="16"/>
          <w:lang w:eastAsia="en-US"/>
        </w:rPr>
        <w:t xml:space="preserve">Во время эксплуатации тепловых сетей выполняются следующие мероприятия: </w:t>
      </w:r>
    </w:p>
    <w:p w:rsidR="005525B0" w:rsidRPr="005525B0" w:rsidRDefault="005525B0" w:rsidP="009C1269">
      <w:pPr>
        <w:pStyle w:val="af9"/>
        <w:numPr>
          <w:ilvl w:val="0"/>
          <w:numId w:val="38"/>
        </w:numPr>
        <w:ind w:left="0" w:firstLine="284"/>
        <w:contextualSpacing/>
        <w:jc w:val="both"/>
        <w:rPr>
          <w:rFonts w:eastAsiaTheme="minorHAnsi"/>
          <w:sz w:val="16"/>
          <w:szCs w:val="16"/>
          <w:lang w:eastAsia="en-US"/>
        </w:rPr>
      </w:pPr>
      <w:r w:rsidRPr="005525B0">
        <w:rPr>
          <w:rFonts w:eastAsiaTheme="minorHAnsi"/>
          <w:sz w:val="16"/>
          <w:szCs w:val="16"/>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5525B0" w:rsidRPr="005525B0" w:rsidRDefault="005525B0" w:rsidP="009C1269">
      <w:pPr>
        <w:pStyle w:val="af9"/>
        <w:numPr>
          <w:ilvl w:val="0"/>
          <w:numId w:val="38"/>
        </w:numPr>
        <w:ind w:left="0" w:firstLine="284"/>
        <w:contextualSpacing/>
        <w:jc w:val="both"/>
        <w:rPr>
          <w:rFonts w:eastAsiaTheme="minorHAnsi"/>
          <w:sz w:val="16"/>
          <w:szCs w:val="16"/>
          <w:lang w:eastAsia="en-US"/>
        </w:rPr>
      </w:pPr>
      <w:r w:rsidRPr="005525B0">
        <w:rPr>
          <w:rFonts w:eastAsiaTheme="minorHAnsi"/>
          <w:sz w:val="16"/>
          <w:szCs w:val="16"/>
          <w:lang w:eastAsia="en-US"/>
        </w:rPr>
        <w:t xml:space="preserve">выявляется и восстанавливается разрушенная тепловая изоляция и антикоррозионное покрытие; </w:t>
      </w:r>
    </w:p>
    <w:p w:rsidR="005525B0" w:rsidRPr="005525B0" w:rsidRDefault="005525B0" w:rsidP="009C1269">
      <w:pPr>
        <w:pStyle w:val="af9"/>
        <w:numPr>
          <w:ilvl w:val="0"/>
          <w:numId w:val="38"/>
        </w:numPr>
        <w:ind w:left="0" w:firstLine="284"/>
        <w:contextualSpacing/>
        <w:jc w:val="both"/>
        <w:rPr>
          <w:rFonts w:eastAsiaTheme="minorHAnsi"/>
          <w:sz w:val="16"/>
          <w:szCs w:val="16"/>
          <w:lang w:eastAsia="en-US"/>
        </w:rPr>
      </w:pPr>
      <w:r w:rsidRPr="005525B0">
        <w:rPr>
          <w:rFonts w:eastAsiaTheme="minorHAnsi"/>
          <w:sz w:val="16"/>
          <w:szCs w:val="16"/>
          <w:lang w:eastAsia="en-US"/>
        </w:rPr>
        <w:t xml:space="preserve">своевременно удаляется воздух из теплопроводов через воздушников,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5525B0" w:rsidRPr="005525B0" w:rsidRDefault="005525B0" w:rsidP="009C1269">
      <w:pPr>
        <w:pStyle w:val="af9"/>
        <w:numPr>
          <w:ilvl w:val="0"/>
          <w:numId w:val="38"/>
        </w:numPr>
        <w:ind w:left="0" w:firstLine="284"/>
        <w:contextualSpacing/>
        <w:jc w:val="both"/>
        <w:rPr>
          <w:rFonts w:eastAsiaTheme="minorHAnsi"/>
          <w:sz w:val="16"/>
          <w:szCs w:val="16"/>
          <w:lang w:eastAsia="en-US"/>
        </w:rPr>
      </w:pPr>
      <w:r w:rsidRPr="005525B0">
        <w:rPr>
          <w:rFonts w:eastAsiaTheme="minorHAnsi"/>
          <w:sz w:val="16"/>
          <w:szCs w:val="16"/>
          <w:lang w:eastAsia="en-US"/>
        </w:rPr>
        <w:t xml:space="preserve">принимаются меры к предупреждению, локализации и ликвидации аварий и инцидентов в работе тепловой сети. </w:t>
      </w:r>
    </w:p>
    <w:p w:rsidR="005525B0" w:rsidRPr="005525B0" w:rsidRDefault="005525B0" w:rsidP="005525B0">
      <w:pPr>
        <w:pStyle w:val="af9"/>
        <w:ind w:left="0" w:firstLine="284"/>
        <w:jc w:val="both"/>
        <w:rPr>
          <w:rFonts w:eastAsiaTheme="minorHAnsi"/>
          <w:sz w:val="16"/>
          <w:szCs w:val="16"/>
          <w:lang w:eastAsia="en-US"/>
        </w:rPr>
      </w:pPr>
      <w:r w:rsidRPr="005525B0">
        <w:rPr>
          <w:rFonts w:eastAsiaTheme="minorHAnsi"/>
          <w:sz w:val="16"/>
          <w:szCs w:val="16"/>
          <w:lang w:eastAsia="en-US"/>
        </w:rPr>
        <w:t xml:space="preserve">Основным потребителем тепловой энергии является население. </w:t>
      </w:r>
    </w:p>
    <w:p w:rsidR="005525B0" w:rsidRPr="005525B0" w:rsidRDefault="005525B0" w:rsidP="005525B0">
      <w:pPr>
        <w:pStyle w:val="af9"/>
        <w:ind w:left="0" w:firstLine="284"/>
        <w:jc w:val="both"/>
        <w:rPr>
          <w:rFonts w:eastAsiaTheme="minorHAnsi"/>
          <w:sz w:val="16"/>
          <w:szCs w:val="16"/>
          <w:lang w:eastAsia="en-US"/>
        </w:rPr>
      </w:pPr>
      <w:r w:rsidRPr="005525B0">
        <w:rPr>
          <w:rFonts w:eastAsiaTheme="minorHAnsi"/>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5525B0" w:rsidRPr="005525B0" w:rsidRDefault="005525B0" w:rsidP="005525B0">
      <w:pPr>
        <w:pStyle w:val="af9"/>
        <w:ind w:left="0" w:firstLine="284"/>
        <w:jc w:val="both"/>
        <w:rPr>
          <w:rFonts w:eastAsiaTheme="minorHAnsi"/>
          <w:sz w:val="16"/>
          <w:szCs w:val="16"/>
          <w:lang w:eastAsia="en-US"/>
        </w:rPr>
      </w:pPr>
      <w:r w:rsidRPr="005525B0">
        <w:rPr>
          <w:rFonts w:eastAsiaTheme="minorHAnsi"/>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5525B0" w:rsidRPr="005525B0" w:rsidRDefault="005525B0" w:rsidP="005525B0">
      <w:pPr>
        <w:pStyle w:val="S"/>
        <w:spacing w:after="0" w:line="240" w:lineRule="auto"/>
        <w:ind w:firstLine="284"/>
        <w:rPr>
          <w:rFonts w:ascii="Times New Roman" w:eastAsiaTheme="minorHAnsi" w:hAnsi="Times New Roman"/>
          <w:b/>
          <w:sz w:val="16"/>
          <w:szCs w:val="16"/>
          <w:lang w:eastAsia="en-US"/>
        </w:rPr>
      </w:pPr>
      <w:r w:rsidRPr="005525B0">
        <w:rPr>
          <w:rFonts w:ascii="Times New Roman" w:eastAsiaTheme="minorHAnsi" w:hAnsi="Times New Roman"/>
          <w:b/>
          <w:sz w:val="16"/>
          <w:szCs w:val="16"/>
          <w:lang w:eastAsia="en-US"/>
        </w:rPr>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5525B0" w:rsidRPr="005525B0" w:rsidRDefault="005525B0" w:rsidP="005525B0">
      <w:pPr>
        <w:pStyle w:val="S"/>
        <w:spacing w:after="0" w:line="240" w:lineRule="auto"/>
        <w:ind w:firstLine="284"/>
        <w:rPr>
          <w:rFonts w:ascii="Times New Roman" w:hAnsi="Times New Roman"/>
          <w:sz w:val="16"/>
          <w:szCs w:val="16"/>
        </w:rPr>
      </w:pPr>
      <w:r w:rsidRPr="005525B0">
        <w:rPr>
          <w:rFonts w:ascii="Times New Roman" w:hAnsi="Times New Roman"/>
          <w:sz w:val="16"/>
          <w:szCs w:val="16"/>
        </w:rPr>
        <w:t>Согласно Градостроительному кодексу, основным документом, определяющим территориальное развитие Волотовского муниципального округа, является генеральный план Волотовского муниципального района.</w:t>
      </w:r>
    </w:p>
    <w:p w:rsidR="005525B0" w:rsidRPr="005525B0" w:rsidRDefault="005525B0" w:rsidP="005525B0">
      <w:pPr>
        <w:spacing w:after="0" w:line="240" w:lineRule="auto"/>
        <w:ind w:firstLine="284"/>
        <w:rPr>
          <w:rFonts w:ascii="Times New Roman" w:hAnsi="Times New Roman" w:cs="Times New Roman"/>
          <w:sz w:val="16"/>
          <w:szCs w:val="16"/>
        </w:rPr>
      </w:pPr>
      <w:bookmarkStart w:id="11" w:name="_Toc384572498"/>
      <w:bookmarkStart w:id="12" w:name="_Toc389669311"/>
      <w:bookmarkStart w:id="13" w:name="_Toc391891974"/>
      <w:r w:rsidRPr="005525B0">
        <w:rPr>
          <w:rFonts w:ascii="Times New Roman" w:hAnsi="Times New Roman" w:cs="Times New Roman"/>
          <w:sz w:val="16"/>
          <w:szCs w:val="16"/>
        </w:rPr>
        <w:t>1.1. Данные базового уровня потребления тепла на цели теплоснабжения</w:t>
      </w:r>
    </w:p>
    <w:p w:rsidR="005525B0" w:rsidRPr="005525B0" w:rsidRDefault="005525B0" w:rsidP="005525B0">
      <w:pPr>
        <w:spacing w:after="0" w:line="240" w:lineRule="auto"/>
        <w:ind w:firstLine="284"/>
        <w:rPr>
          <w:rFonts w:ascii="Times New Roman" w:hAnsi="Times New Roman" w:cs="Times New Roman"/>
          <w:sz w:val="16"/>
          <w:szCs w:val="16"/>
        </w:rPr>
      </w:pPr>
      <w:r w:rsidRPr="005525B0">
        <w:rPr>
          <w:rFonts w:ascii="Times New Roman" w:hAnsi="Times New Roman" w:cs="Times New Roman"/>
          <w:sz w:val="16"/>
          <w:szCs w:val="16"/>
        </w:rPr>
        <w:t xml:space="preserve">Базовые тепловые нагрузки </w:t>
      </w:r>
      <w:bookmarkEnd w:id="11"/>
      <w:bookmarkEnd w:id="12"/>
      <w:bookmarkEnd w:id="13"/>
      <w:r w:rsidRPr="005525B0">
        <w:rPr>
          <w:rFonts w:ascii="Times New Roman" w:hAnsi="Times New Roman" w:cs="Times New Roman"/>
          <w:sz w:val="16"/>
          <w:szCs w:val="16"/>
        </w:rPr>
        <w:t>котельных Волотовского муниципального округа представлены в таблице 1.1.</w:t>
      </w:r>
    </w:p>
    <w:p w:rsidR="005525B0" w:rsidRPr="005525B0" w:rsidRDefault="005525B0" w:rsidP="005525B0">
      <w:pPr>
        <w:spacing w:after="0" w:line="240" w:lineRule="auto"/>
        <w:jc w:val="right"/>
        <w:rPr>
          <w:rFonts w:ascii="Times New Roman" w:hAnsi="Times New Roman" w:cs="Times New Roman"/>
          <w:sz w:val="16"/>
          <w:szCs w:val="16"/>
        </w:rPr>
      </w:pPr>
      <w:r w:rsidRPr="005525B0">
        <w:rPr>
          <w:rFonts w:ascii="Times New Roman" w:hAnsi="Times New Roman" w:cs="Times New Roman"/>
          <w:sz w:val="16"/>
          <w:szCs w:val="16"/>
        </w:rPr>
        <w:t>Таблица 1.1</w:t>
      </w:r>
    </w:p>
    <w:tbl>
      <w:tblPr>
        <w:tblStyle w:val="38"/>
        <w:tblW w:w="5000" w:type="pct"/>
        <w:tblLayout w:type="fixed"/>
        <w:tblLook w:val="0000" w:firstRow="0" w:lastRow="0" w:firstColumn="0" w:lastColumn="0" w:noHBand="0" w:noVBand="0"/>
      </w:tblPr>
      <w:tblGrid>
        <w:gridCol w:w="4074"/>
        <w:gridCol w:w="2327"/>
        <w:gridCol w:w="2382"/>
        <w:gridCol w:w="2212"/>
      </w:tblGrid>
      <w:tr w:rsidR="005525B0" w:rsidRPr="005525B0" w:rsidTr="005525B0">
        <w:trPr>
          <w:trHeight w:val="283"/>
        </w:trPr>
        <w:tc>
          <w:tcPr>
            <w:tcW w:w="1853" w:type="pct"/>
            <w:vAlign w:val="center"/>
          </w:tcPr>
          <w:p w:rsidR="005525B0" w:rsidRDefault="005525B0" w:rsidP="005525B0">
            <w:pPr>
              <w:pStyle w:val="affffffffffff6"/>
              <w:rPr>
                <w:rFonts w:ascii="Times New Roman" w:hAnsi="Times New Roman"/>
                <w:b/>
                <w:sz w:val="14"/>
                <w:szCs w:val="14"/>
              </w:rPr>
            </w:pPr>
          </w:p>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Наименование источника теплоснабжения</w:t>
            </w:r>
          </w:p>
        </w:tc>
        <w:tc>
          <w:tcPr>
            <w:tcW w:w="1058" w:type="pct"/>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Нагрузка на отопление, Гкал/ч</w:t>
            </w:r>
          </w:p>
        </w:tc>
        <w:tc>
          <w:tcPr>
            <w:tcW w:w="1083" w:type="pct"/>
            <w:vAlign w:val="center"/>
          </w:tcPr>
          <w:p w:rsidR="005525B0" w:rsidRPr="005525B0" w:rsidRDefault="005525B0" w:rsidP="005525B0">
            <w:pPr>
              <w:pStyle w:val="affffffffffff6"/>
              <w:rPr>
                <w:rFonts w:ascii="Times New Roman" w:hAnsi="Times New Roman"/>
                <w:b/>
                <w:sz w:val="14"/>
                <w:szCs w:val="14"/>
              </w:rPr>
            </w:pPr>
            <w:proofErr w:type="spellStart"/>
            <w:r w:rsidRPr="005525B0">
              <w:rPr>
                <w:rFonts w:ascii="Times New Roman" w:hAnsi="Times New Roman"/>
                <w:b/>
                <w:sz w:val="14"/>
                <w:szCs w:val="14"/>
              </w:rPr>
              <w:t>Средненедельная</w:t>
            </w:r>
            <w:proofErr w:type="spellEnd"/>
            <w:r w:rsidRPr="005525B0">
              <w:rPr>
                <w:rFonts w:ascii="Times New Roman" w:hAnsi="Times New Roman"/>
                <w:b/>
                <w:sz w:val="14"/>
                <w:szCs w:val="14"/>
              </w:rPr>
              <w:t xml:space="preserve"> нагрузка ГВС, Гкал/ч</w:t>
            </w:r>
          </w:p>
        </w:tc>
        <w:tc>
          <w:tcPr>
            <w:tcW w:w="1006" w:type="pct"/>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Суммарная нагрузка, Гкал/ч</w:t>
            </w:r>
          </w:p>
        </w:tc>
      </w:tr>
      <w:tr w:rsidR="005525B0" w:rsidRPr="005525B0" w:rsidTr="005525B0">
        <w:trPr>
          <w:trHeight w:val="49"/>
        </w:trPr>
        <w:tc>
          <w:tcPr>
            <w:tcW w:w="1853" w:type="pct"/>
            <w:vAlign w:val="center"/>
          </w:tcPr>
          <w:p w:rsidR="005525B0" w:rsidRPr="005525B0" w:rsidRDefault="005525B0" w:rsidP="005525B0">
            <w:pPr>
              <w:spacing w:after="0" w:line="240" w:lineRule="auto"/>
              <w:rPr>
                <w:rFonts w:ascii="Times New Roman" w:hAnsi="Times New Roman" w:cs="Times New Roman"/>
                <w:sz w:val="14"/>
                <w:szCs w:val="14"/>
              </w:rPr>
            </w:pPr>
            <w:r w:rsidRPr="005525B0">
              <w:rPr>
                <w:rFonts w:ascii="Times New Roman" w:hAnsi="Times New Roman" w:cs="Times New Roman"/>
                <w:sz w:val="14"/>
                <w:szCs w:val="14"/>
              </w:rPr>
              <w:t>Котельная № 3, п. Волот, ул.Садовая, 1б</w:t>
            </w:r>
          </w:p>
        </w:tc>
        <w:tc>
          <w:tcPr>
            <w:tcW w:w="1058" w:type="pct"/>
            <w:vAlign w:val="center"/>
          </w:tcPr>
          <w:p w:rsidR="005525B0" w:rsidRPr="005525B0" w:rsidRDefault="005525B0" w:rsidP="005525B0">
            <w:pPr>
              <w:spacing w:after="0" w:line="240" w:lineRule="auto"/>
              <w:ind w:hanging="6"/>
              <w:contextualSpacing/>
              <w:jc w:val="center"/>
              <w:rPr>
                <w:rFonts w:ascii="Times New Roman" w:hAnsi="Times New Roman" w:cs="Times New Roman"/>
                <w:sz w:val="14"/>
                <w:szCs w:val="14"/>
              </w:rPr>
            </w:pPr>
            <w:r w:rsidRPr="005525B0">
              <w:rPr>
                <w:rFonts w:ascii="Times New Roman" w:hAnsi="Times New Roman" w:cs="Times New Roman"/>
                <w:sz w:val="14"/>
                <w:szCs w:val="14"/>
              </w:rPr>
              <w:t>0,24</w:t>
            </w:r>
            <w:r w:rsidRPr="005525B0">
              <w:rPr>
                <w:rFonts w:ascii="Times New Roman" w:eastAsia="Times New Roman" w:hAnsi="Times New Roman" w:cs="Times New Roman"/>
                <w:sz w:val="14"/>
                <w:szCs w:val="14"/>
                <w:lang w:eastAsia="ru-RU"/>
              </w:rPr>
              <w:t>Гкал</w:t>
            </w:r>
          </w:p>
        </w:tc>
        <w:tc>
          <w:tcPr>
            <w:tcW w:w="1083" w:type="pct"/>
          </w:tcPr>
          <w:p w:rsidR="005525B0" w:rsidRPr="005525B0" w:rsidRDefault="005525B0" w:rsidP="005525B0">
            <w:pPr>
              <w:spacing w:after="0" w:line="240" w:lineRule="auto"/>
              <w:ind w:hanging="6"/>
              <w:contextualSpacing/>
              <w:jc w:val="center"/>
              <w:rPr>
                <w:rFonts w:ascii="Times New Roman" w:hAnsi="Times New Roman" w:cs="Times New Roman"/>
                <w:sz w:val="14"/>
                <w:szCs w:val="14"/>
              </w:rPr>
            </w:pPr>
            <w:r w:rsidRPr="005525B0">
              <w:rPr>
                <w:rFonts w:ascii="Times New Roman" w:hAnsi="Times New Roman" w:cs="Times New Roman"/>
                <w:sz w:val="14"/>
                <w:szCs w:val="14"/>
              </w:rPr>
              <w:t>0</w:t>
            </w:r>
          </w:p>
        </w:tc>
        <w:tc>
          <w:tcPr>
            <w:tcW w:w="1006" w:type="pct"/>
            <w:vAlign w:val="center"/>
          </w:tcPr>
          <w:p w:rsidR="005525B0" w:rsidRPr="005525B0" w:rsidRDefault="005525B0" w:rsidP="005525B0">
            <w:pPr>
              <w:spacing w:after="0" w:line="240" w:lineRule="auto"/>
              <w:ind w:hanging="6"/>
              <w:contextualSpacing/>
              <w:jc w:val="center"/>
              <w:rPr>
                <w:rFonts w:ascii="Times New Roman" w:hAnsi="Times New Roman" w:cs="Times New Roman"/>
                <w:sz w:val="14"/>
                <w:szCs w:val="14"/>
              </w:rPr>
            </w:pPr>
            <w:r w:rsidRPr="005525B0">
              <w:rPr>
                <w:rFonts w:ascii="Times New Roman" w:hAnsi="Times New Roman" w:cs="Times New Roman"/>
                <w:sz w:val="14"/>
                <w:szCs w:val="14"/>
              </w:rPr>
              <w:t>0,24</w:t>
            </w:r>
            <w:r w:rsidRPr="005525B0">
              <w:rPr>
                <w:rFonts w:ascii="Times New Roman" w:eastAsia="Times New Roman" w:hAnsi="Times New Roman" w:cs="Times New Roman"/>
                <w:sz w:val="14"/>
                <w:szCs w:val="14"/>
                <w:lang w:eastAsia="ru-RU"/>
              </w:rPr>
              <w:t>Гкал</w:t>
            </w:r>
          </w:p>
        </w:tc>
      </w:tr>
      <w:tr w:rsidR="005525B0" w:rsidRPr="005525B0" w:rsidTr="005525B0">
        <w:trPr>
          <w:trHeight w:val="49"/>
        </w:trPr>
        <w:tc>
          <w:tcPr>
            <w:tcW w:w="1853" w:type="pct"/>
            <w:vAlign w:val="center"/>
          </w:tcPr>
          <w:p w:rsidR="005525B0" w:rsidRPr="005525B0" w:rsidRDefault="005525B0" w:rsidP="005525B0">
            <w:pPr>
              <w:spacing w:after="0" w:line="240" w:lineRule="auto"/>
              <w:rPr>
                <w:rFonts w:ascii="Times New Roman" w:hAnsi="Times New Roman" w:cs="Times New Roman"/>
                <w:sz w:val="14"/>
                <w:szCs w:val="14"/>
              </w:rPr>
            </w:pPr>
            <w:r w:rsidRPr="005525B0">
              <w:rPr>
                <w:rFonts w:ascii="Times New Roman" w:hAnsi="Times New Roman" w:cs="Times New Roman"/>
                <w:sz w:val="14"/>
                <w:szCs w:val="14"/>
              </w:rPr>
              <w:t>Котельная №9 д.Взгляды</w:t>
            </w:r>
          </w:p>
        </w:tc>
        <w:tc>
          <w:tcPr>
            <w:tcW w:w="1058" w:type="pct"/>
            <w:vAlign w:val="center"/>
          </w:tcPr>
          <w:p w:rsidR="005525B0" w:rsidRPr="005525B0" w:rsidRDefault="005525B0" w:rsidP="005525B0">
            <w:pPr>
              <w:spacing w:after="0" w:line="240" w:lineRule="auto"/>
              <w:ind w:hanging="6"/>
              <w:contextualSpacing/>
              <w:jc w:val="center"/>
              <w:rPr>
                <w:rFonts w:ascii="Times New Roman" w:hAnsi="Times New Roman" w:cs="Times New Roman"/>
                <w:sz w:val="14"/>
                <w:szCs w:val="14"/>
              </w:rPr>
            </w:pPr>
            <w:r w:rsidRPr="005525B0">
              <w:rPr>
                <w:rFonts w:ascii="Times New Roman" w:hAnsi="Times New Roman" w:cs="Times New Roman"/>
                <w:sz w:val="14"/>
                <w:szCs w:val="14"/>
              </w:rPr>
              <w:t>0,12</w:t>
            </w:r>
            <w:r w:rsidRPr="005525B0">
              <w:rPr>
                <w:rFonts w:ascii="Times New Roman" w:eastAsia="Times New Roman" w:hAnsi="Times New Roman" w:cs="Times New Roman"/>
                <w:sz w:val="14"/>
                <w:szCs w:val="14"/>
                <w:lang w:eastAsia="ru-RU"/>
              </w:rPr>
              <w:t>Гкал</w:t>
            </w:r>
          </w:p>
        </w:tc>
        <w:tc>
          <w:tcPr>
            <w:tcW w:w="1083" w:type="pct"/>
          </w:tcPr>
          <w:p w:rsidR="005525B0" w:rsidRPr="005525B0" w:rsidRDefault="005525B0" w:rsidP="005525B0">
            <w:pPr>
              <w:spacing w:after="0" w:line="240" w:lineRule="auto"/>
              <w:ind w:hanging="6"/>
              <w:contextualSpacing/>
              <w:jc w:val="center"/>
              <w:rPr>
                <w:rFonts w:ascii="Times New Roman" w:hAnsi="Times New Roman" w:cs="Times New Roman"/>
                <w:sz w:val="14"/>
                <w:szCs w:val="14"/>
              </w:rPr>
            </w:pPr>
            <w:r w:rsidRPr="005525B0">
              <w:rPr>
                <w:rFonts w:ascii="Times New Roman" w:hAnsi="Times New Roman" w:cs="Times New Roman"/>
                <w:sz w:val="14"/>
                <w:szCs w:val="14"/>
              </w:rPr>
              <w:t>0</w:t>
            </w:r>
          </w:p>
        </w:tc>
        <w:tc>
          <w:tcPr>
            <w:tcW w:w="1006" w:type="pct"/>
            <w:vAlign w:val="center"/>
          </w:tcPr>
          <w:p w:rsidR="005525B0" w:rsidRPr="005525B0" w:rsidRDefault="005525B0" w:rsidP="005525B0">
            <w:pPr>
              <w:spacing w:after="0" w:line="240" w:lineRule="auto"/>
              <w:ind w:hanging="6"/>
              <w:contextualSpacing/>
              <w:jc w:val="center"/>
              <w:rPr>
                <w:rFonts w:ascii="Times New Roman" w:hAnsi="Times New Roman" w:cs="Times New Roman"/>
                <w:sz w:val="14"/>
                <w:szCs w:val="14"/>
              </w:rPr>
            </w:pPr>
            <w:r w:rsidRPr="005525B0">
              <w:rPr>
                <w:rFonts w:ascii="Times New Roman" w:hAnsi="Times New Roman" w:cs="Times New Roman"/>
                <w:sz w:val="14"/>
                <w:szCs w:val="14"/>
              </w:rPr>
              <w:t>0,12</w:t>
            </w:r>
            <w:r w:rsidRPr="005525B0">
              <w:rPr>
                <w:rFonts w:ascii="Times New Roman" w:eastAsia="Times New Roman" w:hAnsi="Times New Roman" w:cs="Times New Roman"/>
                <w:sz w:val="14"/>
                <w:szCs w:val="14"/>
                <w:lang w:eastAsia="ru-RU"/>
              </w:rPr>
              <w:t>Гкал</w:t>
            </w:r>
          </w:p>
        </w:tc>
      </w:tr>
      <w:tr w:rsidR="005525B0" w:rsidRPr="005525B0" w:rsidTr="005525B0">
        <w:trPr>
          <w:trHeight w:val="49"/>
        </w:trPr>
        <w:tc>
          <w:tcPr>
            <w:tcW w:w="1853" w:type="pct"/>
            <w:vAlign w:val="center"/>
          </w:tcPr>
          <w:p w:rsidR="005525B0" w:rsidRPr="005525B0" w:rsidRDefault="005525B0" w:rsidP="005525B0">
            <w:pPr>
              <w:spacing w:after="0" w:line="240" w:lineRule="auto"/>
              <w:rPr>
                <w:rFonts w:ascii="Times New Roman" w:hAnsi="Times New Roman" w:cs="Times New Roman"/>
                <w:bCs/>
                <w:sz w:val="14"/>
                <w:szCs w:val="14"/>
              </w:rPr>
            </w:pPr>
            <w:r w:rsidRPr="005525B0">
              <w:rPr>
                <w:rFonts w:ascii="Times New Roman" w:hAnsi="Times New Roman" w:cs="Times New Roman"/>
                <w:bCs/>
                <w:sz w:val="14"/>
                <w:szCs w:val="14"/>
              </w:rPr>
              <w:t>Газовая Котельная п. Волот ул. Старорусская д.20Б</w:t>
            </w:r>
          </w:p>
        </w:tc>
        <w:tc>
          <w:tcPr>
            <w:tcW w:w="1058" w:type="pct"/>
            <w:vAlign w:val="center"/>
          </w:tcPr>
          <w:p w:rsidR="005525B0" w:rsidRPr="005525B0" w:rsidRDefault="005525B0" w:rsidP="005525B0">
            <w:pPr>
              <w:spacing w:after="0" w:line="240" w:lineRule="auto"/>
              <w:ind w:right="-172"/>
              <w:jc w:val="center"/>
              <w:rPr>
                <w:rFonts w:ascii="Times New Roman" w:eastAsia="Times New Roman" w:hAnsi="Times New Roman" w:cs="Times New Roman"/>
                <w:sz w:val="14"/>
                <w:szCs w:val="14"/>
                <w:lang w:eastAsia="ru-RU"/>
              </w:rPr>
            </w:pPr>
            <w:r w:rsidRPr="005525B0">
              <w:rPr>
                <w:rFonts w:ascii="Times New Roman" w:eastAsia="Times New Roman" w:hAnsi="Times New Roman" w:cs="Times New Roman"/>
                <w:sz w:val="14"/>
                <w:szCs w:val="14"/>
                <w:lang w:eastAsia="ru-RU"/>
              </w:rPr>
              <w:t>0.51Гкал</w:t>
            </w:r>
          </w:p>
        </w:tc>
        <w:tc>
          <w:tcPr>
            <w:tcW w:w="1083" w:type="pct"/>
          </w:tcPr>
          <w:p w:rsidR="005525B0" w:rsidRPr="005525B0" w:rsidRDefault="005525B0" w:rsidP="005525B0">
            <w:pPr>
              <w:spacing w:after="0" w:line="240" w:lineRule="auto"/>
              <w:ind w:hanging="6"/>
              <w:contextualSpacing/>
              <w:jc w:val="center"/>
              <w:rPr>
                <w:rFonts w:ascii="Times New Roman" w:hAnsi="Times New Roman" w:cs="Times New Roman"/>
                <w:sz w:val="14"/>
                <w:szCs w:val="14"/>
              </w:rPr>
            </w:pPr>
            <w:r w:rsidRPr="005525B0">
              <w:rPr>
                <w:rFonts w:ascii="Times New Roman" w:hAnsi="Times New Roman" w:cs="Times New Roman"/>
                <w:sz w:val="14"/>
                <w:szCs w:val="14"/>
              </w:rPr>
              <w:t>0</w:t>
            </w:r>
          </w:p>
        </w:tc>
        <w:tc>
          <w:tcPr>
            <w:tcW w:w="1006" w:type="pct"/>
            <w:vAlign w:val="center"/>
          </w:tcPr>
          <w:p w:rsidR="005525B0" w:rsidRPr="005525B0" w:rsidRDefault="005525B0" w:rsidP="005525B0">
            <w:pPr>
              <w:spacing w:after="0" w:line="240" w:lineRule="auto"/>
              <w:ind w:right="-172"/>
              <w:jc w:val="center"/>
              <w:rPr>
                <w:rFonts w:ascii="Times New Roman" w:eastAsia="Times New Roman" w:hAnsi="Times New Roman" w:cs="Times New Roman"/>
                <w:sz w:val="14"/>
                <w:szCs w:val="14"/>
                <w:lang w:eastAsia="ru-RU"/>
              </w:rPr>
            </w:pPr>
            <w:r w:rsidRPr="005525B0">
              <w:rPr>
                <w:rFonts w:ascii="Times New Roman" w:eastAsia="Times New Roman" w:hAnsi="Times New Roman" w:cs="Times New Roman"/>
                <w:sz w:val="14"/>
                <w:szCs w:val="14"/>
                <w:lang w:eastAsia="ru-RU"/>
              </w:rPr>
              <w:t>0.51Гкал</w:t>
            </w:r>
          </w:p>
        </w:tc>
      </w:tr>
      <w:tr w:rsidR="005525B0" w:rsidRPr="005525B0" w:rsidTr="005525B0">
        <w:trPr>
          <w:trHeight w:val="49"/>
        </w:trPr>
        <w:tc>
          <w:tcPr>
            <w:tcW w:w="1853" w:type="pct"/>
            <w:vAlign w:val="center"/>
          </w:tcPr>
          <w:p w:rsidR="005525B0" w:rsidRPr="005525B0" w:rsidRDefault="005525B0" w:rsidP="005525B0">
            <w:pPr>
              <w:spacing w:after="0" w:line="240" w:lineRule="auto"/>
              <w:rPr>
                <w:rFonts w:ascii="Times New Roman" w:hAnsi="Times New Roman" w:cs="Times New Roman"/>
                <w:bCs/>
                <w:sz w:val="14"/>
                <w:szCs w:val="14"/>
              </w:rPr>
            </w:pPr>
            <w:r w:rsidRPr="005525B0">
              <w:rPr>
                <w:rFonts w:ascii="Times New Roman" w:hAnsi="Times New Roman" w:cs="Times New Roman"/>
                <w:bCs/>
                <w:sz w:val="14"/>
                <w:szCs w:val="14"/>
              </w:rPr>
              <w:t>Газовая Котельная п. Волот ул. Комсомольская 17в</w:t>
            </w:r>
          </w:p>
        </w:tc>
        <w:tc>
          <w:tcPr>
            <w:tcW w:w="1058" w:type="pct"/>
            <w:vAlign w:val="center"/>
          </w:tcPr>
          <w:p w:rsidR="005525B0" w:rsidRPr="005525B0" w:rsidRDefault="005525B0" w:rsidP="005525B0">
            <w:pPr>
              <w:spacing w:after="0" w:line="240" w:lineRule="auto"/>
              <w:ind w:right="-172"/>
              <w:jc w:val="center"/>
              <w:rPr>
                <w:rFonts w:ascii="Times New Roman" w:eastAsia="Times New Roman" w:hAnsi="Times New Roman" w:cs="Times New Roman"/>
                <w:sz w:val="14"/>
                <w:szCs w:val="14"/>
                <w:lang w:eastAsia="ru-RU"/>
              </w:rPr>
            </w:pPr>
            <w:r w:rsidRPr="005525B0">
              <w:rPr>
                <w:rFonts w:ascii="Times New Roman" w:eastAsia="Times New Roman" w:hAnsi="Times New Roman" w:cs="Times New Roman"/>
                <w:sz w:val="14"/>
                <w:szCs w:val="14"/>
                <w:lang w:eastAsia="ru-RU"/>
              </w:rPr>
              <w:t>1,42Гкал</w:t>
            </w:r>
          </w:p>
        </w:tc>
        <w:tc>
          <w:tcPr>
            <w:tcW w:w="1083" w:type="pct"/>
          </w:tcPr>
          <w:p w:rsidR="005525B0" w:rsidRPr="005525B0" w:rsidRDefault="005525B0" w:rsidP="005525B0">
            <w:pPr>
              <w:spacing w:after="0" w:line="240" w:lineRule="auto"/>
              <w:ind w:hanging="6"/>
              <w:contextualSpacing/>
              <w:jc w:val="center"/>
              <w:rPr>
                <w:rFonts w:ascii="Times New Roman" w:hAnsi="Times New Roman" w:cs="Times New Roman"/>
                <w:sz w:val="14"/>
                <w:szCs w:val="14"/>
              </w:rPr>
            </w:pPr>
            <w:r w:rsidRPr="005525B0">
              <w:rPr>
                <w:rFonts w:ascii="Times New Roman" w:hAnsi="Times New Roman" w:cs="Times New Roman"/>
                <w:sz w:val="14"/>
                <w:szCs w:val="14"/>
              </w:rPr>
              <w:t>0</w:t>
            </w:r>
          </w:p>
        </w:tc>
        <w:tc>
          <w:tcPr>
            <w:tcW w:w="1006" w:type="pct"/>
            <w:vAlign w:val="center"/>
          </w:tcPr>
          <w:p w:rsidR="005525B0" w:rsidRPr="005525B0" w:rsidRDefault="005525B0" w:rsidP="005525B0">
            <w:pPr>
              <w:spacing w:after="0" w:line="240" w:lineRule="auto"/>
              <w:ind w:right="-172"/>
              <w:jc w:val="center"/>
              <w:rPr>
                <w:rFonts w:ascii="Times New Roman" w:eastAsia="Times New Roman" w:hAnsi="Times New Roman" w:cs="Times New Roman"/>
                <w:sz w:val="14"/>
                <w:szCs w:val="14"/>
                <w:lang w:eastAsia="ru-RU"/>
              </w:rPr>
            </w:pPr>
            <w:r w:rsidRPr="005525B0">
              <w:rPr>
                <w:rFonts w:ascii="Times New Roman" w:eastAsia="Times New Roman" w:hAnsi="Times New Roman" w:cs="Times New Roman"/>
                <w:sz w:val="14"/>
                <w:szCs w:val="14"/>
                <w:lang w:eastAsia="ru-RU"/>
              </w:rPr>
              <w:t>1,42Гкал</w:t>
            </w:r>
          </w:p>
        </w:tc>
      </w:tr>
      <w:tr w:rsidR="005525B0" w:rsidRPr="005525B0" w:rsidTr="005525B0">
        <w:trPr>
          <w:trHeight w:val="49"/>
        </w:trPr>
        <w:tc>
          <w:tcPr>
            <w:tcW w:w="1853" w:type="pct"/>
            <w:vAlign w:val="center"/>
          </w:tcPr>
          <w:p w:rsidR="005525B0" w:rsidRPr="005525B0" w:rsidRDefault="005525B0" w:rsidP="005525B0">
            <w:pPr>
              <w:spacing w:after="0" w:line="240" w:lineRule="auto"/>
              <w:rPr>
                <w:rFonts w:ascii="Times New Roman" w:hAnsi="Times New Roman" w:cs="Times New Roman"/>
                <w:bCs/>
                <w:sz w:val="14"/>
                <w:szCs w:val="14"/>
              </w:rPr>
            </w:pPr>
            <w:proofErr w:type="spellStart"/>
            <w:r w:rsidRPr="005525B0">
              <w:rPr>
                <w:rFonts w:ascii="Times New Roman" w:hAnsi="Times New Roman" w:cs="Times New Roman"/>
                <w:bCs/>
                <w:sz w:val="14"/>
                <w:szCs w:val="14"/>
              </w:rPr>
              <w:t>Термоблок</w:t>
            </w:r>
            <w:proofErr w:type="spellEnd"/>
            <w:r w:rsidRPr="005525B0">
              <w:rPr>
                <w:rFonts w:ascii="Times New Roman" w:hAnsi="Times New Roman" w:cs="Times New Roman"/>
                <w:bCs/>
                <w:sz w:val="14"/>
                <w:szCs w:val="14"/>
              </w:rPr>
              <w:t xml:space="preserve"> газовый уличного типа «ТГУ-НОРД 90»</w:t>
            </w:r>
          </w:p>
        </w:tc>
        <w:tc>
          <w:tcPr>
            <w:tcW w:w="1058" w:type="pct"/>
            <w:vAlign w:val="center"/>
          </w:tcPr>
          <w:p w:rsidR="005525B0" w:rsidRPr="005525B0" w:rsidRDefault="005525B0" w:rsidP="005525B0">
            <w:pPr>
              <w:spacing w:after="0" w:line="240" w:lineRule="auto"/>
              <w:ind w:left="-57" w:right="-172"/>
              <w:jc w:val="center"/>
              <w:rPr>
                <w:rFonts w:ascii="Times New Roman" w:eastAsia="Times New Roman" w:hAnsi="Times New Roman" w:cs="Times New Roman"/>
                <w:sz w:val="14"/>
                <w:szCs w:val="14"/>
                <w:lang w:eastAsia="ru-RU"/>
              </w:rPr>
            </w:pPr>
            <w:r w:rsidRPr="005525B0">
              <w:rPr>
                <w:rFonts w:ascii="Times New Roman" w:eastAsia="Times New Roman" w:hAnsi="Times New Roman" w:cs="Times New Roman"/>
                <w:sz w:val="14"/>
                <w:szCs w:val="14"/>
                <w:lang w:eastAsia="ru-RU"/>
              </w:rPr>
              <w:t>90кВт</w:t>
            </w:r>
          </w:p>
        </w:tc>
        <w:tc>
          <w:tcPr>
            <w:tcW w:w="1083" w:type="pct"/>
          </w:tcPr>
          <w:p w:rsidR="005525B0" w:rsidRPr="005525B0" w:rsidRDefault="005525B0" w:rsidP="005525B0">
            <w:pPr>
              <w:spacing w:after="0" w:line="240" w:lineRule="auto"/>
              <w:ind w:hanging="6"/>
              <w:contextualSpacing/>
              <w:jc w:val="center"/>
              <w:rPr>
                <w:rFonts w:ascii="Times New Roman" w:hAnsi="Times New Roman" w:cs="Times New Roman"/>
                <w:sz w:val="14"/>
                <w:szCs w:val="14"/>
              </w:rPr>
            </w:pPr>
            <w:r w:rsidRPr="005525B0">
              <w:rPr>
                <w:rFonts w:ascii="Times New Roman" w:hAnsi="Times New Roman" w:cs="Times New Roman"/>
                <w:sz w:val="14"/>
                <w:szCs w:val="14"/>
              </w:rPr>
              <w:t>0</w:t>
            </w:r>
          </w:p>
        </w:tc>
        <w:tc>
          <w:tcPr>
            <w:tcW w:w="1006" w:type="pct"/>
            <w:vAlign w:val="center"/>
          </w:tcPr>
          <w:p w:rsidR="005525B0" w:rsidRPr="005525B0" w:rsidRDefault="005525B0" w:rsidP="005525B0">
            <w:pPr>
              <w:spacing w:after="0" w:line="240" w:lineRule="auto"/>
              <w:ind w:left="-57" w:right="-172"/>
              <w:jc w:val="center"/>
              <w:rPr>
                <w:rFonts w:ascii="Times New Roman" w:eastAsia="Times New Roman" w:hAnsi="Times New Roman" w:cs="Times New Roman"/>
                <w:sz w:val="14"/>
                <w:szCs w:val="14"/>
                <w:lang w:eastAsia="ru-RU"/>
              </w:rPr>
            </w:pPr>
            <w:r w:rsidRPr="005525B0">
              <w:rPr>
                <w:rFonts w:ascii="Times New Roman" w:eastAsia="Times New Roman" w:hAnsi="Times New Roman" w:cs="Times New Roman"/>
                <w:sz w:val="14"/>
                <w:szCs w:val="14"/>
                <w:lang w:eastAsia="ru-RU"/>
              </w:rPr>
              <w:t>90кВт</w:t>
            </w:r>
          </w:p>
        </w:tc>
      </w:tr>
      <w:tr w:rsidR="005525B0" w:rsidRPr="005525B0" w:rsidTr="005525B0">
        <w:trPr>
          <w:trHeight w:val="49"/>
        </w:trPr>
        <w:tc>
          <w:tcPr>
            <w:tcW w:w="1853" w:type="pct"/>
          </w:tcPr>
          <w:p w:rsidR="005525B0" w:rsidRPr="005525B0" w:rsidRDefault="005525B0" w:rsidP="005525B0">
            <w:pPr>
              <w:spacing w:after="0" w:line="240" w:lineRule="auto"/>
              <w:rPr>
                <w:rFonts w:ascii="Times New Roman" w:hAnsi="Times New Roman" w:cs="Times New Roman"/>
                <w:sz w:val="14"/>
                <w:szCs w:val="14"/>
              </w:rPr>
            </w:pPr>
            <w:proofErr w:type="spellStart"/>
            <w:r w:rsidRPr="005525B0">
              <w:rPr>
                <w:rFonts w:ascii="Times New Roman" w:eastAsia="Calibri" w:hAnsi="Times New Roman" w:cs="Times New Roman"/>
                <w:bCs/>
                <w:sz w:val="14"/>
                <w:szCs w:val="14"/>
              </w:rPr>
              <w:t>Термоблок</w:t>
            </w:r>
            <w:proofErr w:type="spellEnd"/>
            <w:r w:rsidRPr="005525B0">
              <w:rPr>
                <w:rFonts w:ascii="Times New Roman" w:eastAsia="Calibri" w:hAnsi="Times New Roman" w:cs="Times New Roman"/>
                <w:bCs/>
                <w:sz w:val="14"/>
                <w:szCs w:val="14"/>
              </w:rPr>
              <w:t xml:space="preserve"> газовый уличный ТГУ-150 Городцы</w:t>
            </w:r>
          </w:p>
        </w:tc>
        <w:tc>
          <w:tcPr>
            <w:tcW w:w="1058" w:type="pct"/>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0,13</w:t>
            </w:r>
          </w:p>
        </w:tc>
        <w:tc>
          <w:tcPr>
            <w:tcW w:w="1083" w:type="pct"/>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w:t>
            </w:r>
          </w:p>
        </w:tc>
        <w:tc>
          <w:tcPr>
            <w:tcW w:w="1006" w:type="pct"/>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0,13</w:t>
            </w:r>
          </w:p>
        </w:tc>
      </w:tr>
      <w:tr w:rsidR="005525B0" w:rsidRPr="005525B0" w:rsidTr="005525B0">
        <w:trPr>
          <w:trHeight w:val="49"/>
        </w:trPr>
        <w:tc>
          <w:tcPr>
            <w:tcW w:w="1853" w:type="pct"/>
          </w:tcPr>
          <w:p w:rsidR="005525B0" w:rsidRPr="005525B0" w:rsidRDefault="005525B0" w:rsidP="005525B0">
            <w:pPr>
              <w:spacing w:after="0" w:line="240" w:lineRule="auto"/>
              <w:rPr>
                <w:rFonts w:ascii="Times New Roman" w:eastAsia="Calibri" w:hAnsi="Times New Roman" w:cs="Times New Roman"/>
                <w:bCs/>
                <w:sz w:val="14"/>
                <w:szCs w:val="14"/>
              </w:rPr>
            </w:pPr>
            <w:proofErr w:type="spellStart"/>
            <w:r w:rsidRPr="005525B0">
              <w:rPr>
                <w:rFonts w:ascii="Times New Roman" w:eastAsia="Calibri" w:hAnsi="Times New Roman" w:cs="Times New Roman"/>
                <w:bCs/>
                <w:sz w:val="14"/>
                <w:szCs w:val="14"/>
              </w:rPr>
              <w:t>Термоблок</w:t>
            </w:r>
            <w:proofErr w:type="spellEnd"/>
            <w:r w:rsidRPr="005525B0">
              <w:rPr>
                <w:rFonts w:ascii="Times New Roman" w:eastAsia="Calibri" w:hAnsi="Times New Roman" w:cs="Times New Roman"/>
                <w:bCs/>
                <w:sz w:val="14"/>
                <w:szCs w:val="14"/>
              </w:rPr>
              <w:t xml:space="preserve"> газовый уличный ТГУ-240 </w:t>
            </w:r>
            <w:proofErr w:type="spellStart"/>
            <w:r w:rsidRPr="005525B0">
              <w:rPr>
                <w:rFonts w:ascii="Times New Roman" w:eastAsia="Calibri" w:hAnsi="Times New Roman" w:cs="Times New Roman"/>
                <w:bCs/>
                <w:sz w:val="14"/>
                <w:szCs w:val="14"/>
              </w:rPr>
              <w:t>Верехново</w:t>
            </w:r>
            <w:proofErr w:type="spellEnd"/>
          </w:p>
        </w:tc>
        <w:tc>
          <w:tcPr>
            <w:tcW w:w="1058" w:type="pct"/>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0,21</w:t>
            </w:r>
          </w:p>
        </w:tc>
        <w:tc>
          <w:tcPr>
            <w:tcW w:w="1083" w:type="pct"/>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w:t>
            </w:r>
          </w:p>
        </w:tc>
        <w:tc>
          <w:tcPr>
            <w:tcW w:w="1006" w:type="pct"/>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0,21</w:t>
            </w:r>
          </w:p>
        </w:tc>
      </w:tr>
      <w:tr w:rsidR="005525B0" w:rsidRPr="005525B0" w:rsidTr="005525B0">
        <w:trPr>
          <w:trHeight w:val="49"/>
        </w:trPr>
        <w:tc>
          <w:tcPr>
            <w:tcW w:w="1853" w:type="pct"/>
          </w:tcPr>
          <w:p w:rsidR="005525B0" w:rsidRPr="005525B0" w:rsidRDefault="005525B0" w:rsidP="005525B0">
            <w:pPr>
              <w:spacing w:after="0" w:line="240" w:lineRule="auto"/>
              <w:rPr>
                <w:rFonts w:ascii="Times New Roman" w:eastAsia="Calibri" w:hAnsi="Times New Roman" w:cs="Times New Roman"/>
                <w:bCs/>
                <w:sz w:val="14"/>
                <w:szCs w:val="14"/>
              </w:rPr>
            </w:pPr>
            <w:proofErr w:type="spellStart"/>
            <w:r w:rsidRPr="005525B0">
              <w:rPr>
                <w:rFonts w:ascii="Times New Roman" w:eastAsia="Calibri" w:hAnsi="Times New Roman" w:cs="Times New Roman"/>
                <w:bCs/>
                <w:sz w:val="14"/>
                <w:szCs w:val="14"/>
              </w:rPr>
              <w:t>Термоблок</w:t>
            </w:r>
            <w:proofErr w:type="spellEnd"/>
            <w:r w:rsidRPr="005525B0">
              <w:rPr>
                <w:rFonts w:ascii="Times New Roman" w:eastAsia="Calibri" w:hAnsi="Times New Roman" w:cs="Times New Roman"/>
                <w:bCs/>
                <w:sz w:val="14"/>
                <w:szCs w:val="14"/>
              </w:rPr>
              <w:t xml:space="preserve"> газовый уличный ТГУ-150 Горки </w:t>
            </w:r>
            <w:proofErr w:type="spellStart"/>
            <w:r w:rsidRPr="005525B0">
              <w:rPr>
                <w:rFonts w:ascii="Times New Roman" w:eastAsia="Calibri" w:hAnsi="Times New Roman" w:cs="Times New Roman"/>
                <w:bCs/>
                <w:sz w:val="14"/>
                <w:szCs w:val="14"/>
              </w:rPr>
              <w:t>Ратицкие</w:t>
            </w:r>
            <w:proofErr w:type="spellEnd"/>
          </w:p>
        </w:tc>
        <w:tc>
          <w:tcPr>
            <w:tcW w:w="1058" w:type="pct"/>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0,13</w:t>
            </w:r>
          </w:p>
        </w:tc>
        <w:tc>
          <w:tcPr>
            <w:tcW w:w="1083" w:type="pct"/>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w:t>
            </w:r>
          </w:p>
        </w:tc>
        <w:tc>
          <w:tcPr>
            <w:tcW w:w="1006" w:type="pct"/>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0,13</w:t>
            </w:r>
          </w:p>
        </w:tc>
      </w:tr>
    </w:tbl>
    <w:p w:rsidR="005525B0" w:rsidRPr="005525B0" w:rsidRDefault="005525B0" w:rsidP="005525B0">
      <w:pPr>
        <w:spacing w:after="0" w:line="240" w:lineRule="auto"/>
        <w:ind w:firstLine="284"/>
        <w:jc w:val="both"/>
        <w:rPr>
          <w:rFonts w:ascii="Times New Roman" w:hAnsi="Times New Roman" w:cs="Times New Roman"/>
          <w:sz w:val="16"/>
          <w:szCs w:val="16"/>
          <w:lang w:eastAsia="ru-RU"/>
        </w:rPr>
      </w:pPr>
      <w:r w:rsidRPr="005525B0">
        <w:rPr>
          <w:rFonts w:ascii="Times New Roman" w:hAnsi="Times New Roman" w:cs="Times New Roman"/>
          <w:sz w:val="16"/>
          <w:szCs w:val="16"/>
          <w:lang w:eastAsia="ru-RU"/>
        </w:rPr>
        <w:t>Суммарная максимально часовая тепловая нагрузка потребителей, подключенных к системе теплоснабжения на 01.01.2021 года, составляет 2,29 Гкал/ч.</w:t>
      </w:r>
      <w:bookmarkStart w:id="14" w:name="XA00MB02NA"/>
      <w:bookmarkStart w:id="15" w:name="ZAP2JMO3EO"/>
      <w:bookmarkStart w:id="16" w:name="bssPhr79"/>
      <w:bookmarkStart w:id="17" w:name="XA00MBI2ND"/>
      <w:bookmarkStart w:id="18" w:name="ZAP2QQ63L6"/>
      <w:bookmarkStart w:id="19" w:name="bssPhr80"/>
      <w:bookmarkStart w:id="20" w:name="_Toc21101658"/>
      <w:bookmarkEnd w:id="14"/>
      <w:bookmarkEnd w:id="15"/>
      <w:bookmarkEnd w:id="16"/>
      <w:bookmarkEnd w:id="17"/>
      <w:bookmarkEnd w:id="18"/>
      <w:bookmarkEnd w:id="19"/>
    </w:p>
    <w:p w:rsidR="005525B0" w:rsidRPr="005525B0" w:rsidRDefault="005525B0" w:rsidP="005525B0">
      <w:pPr>
        <w:spacing w:after="0" w:line="240" w:lineRule="auto"/>
        <w:ind w:firstLine="284"/>
        <w:jc w:val="both"/>
        <w:rPr>
          <w:rFonts w:ascii="Times New Roman" w:hAnsi="Times New Roman" w:cs="Times New Roman"/>
          <w:sz w:val="16"/>
          <w:szCs w:val="16"/>
          <w:lang w:eastAsia="ru-RU"/>
        </w:rPr>
      </w:pPr>
      <w:r w:rsidRPr="005525B0">
        <w:rPr>
          <w:rFonts w:ascii="Times New Roman" w:eastAsia="Times New Roman" w:hAnsi="Times New Roman" w:cs="Times New Roman"/>
          <w:sz w:val="16"/>
          <w:szCs w:val="16"/>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0"/>
      <w:r w:rsidRPr="005525B0">
        <w:rPr>
          <w:rFonts w:ascii="Times New Roman" w:eastAsia="Times New Roman" w:hAnsi="Times New Roman" w:cs="Times New Roman"/>
          <w:sz w:val="16"/>
          <w:szCs w:val="16"/>
        </w:rPr>
        <w:t>.</w:t>
      </w:r>
    </w:p>
    <w:p w:rsidR="005525B0" w:rsidRPr="005525B0" w:rsidRDefault="005525B0" w:rsidP="005525B0">
      <w:pPr>
        <w:pStyle w:val="afffffffffffff2"/>
        <w:spacing w:after="0" w:line="240" w:lineRule="auto"/>
        <w:ind w:firstLine="284"/>
        <w:rPr>
          <w:rFonts w:ascii="Times New Roman" w:hAnsi="Times New Roman"/>
          <w:sz w:val="16"/>
          <w:szCs w:val="16"/>
        </w:rPr>
      </w:pPr>
      <w:r w:rsidRPr="005525B0">
        <w:rPr>
          <w:rFonts w:ascii="Times New Roman" w:hAnsi="Times New Roman"/>
          <w:sz w:val="16"/>
          <w:szCs w:val="16"/>
        </w:rPr>
        <w:t>Объемы полезного отпуска тепловой энергии (мощности) по каждой котельной за 2022 г. представлены в таблице 1.2.</w:t>
      </w:r>
    </w:p>
    <w:p w:rsidR="005525B0" w:rsidRPr="005525B0" w:rsidRDefault="005525B0" w:rsidP="005525B0">
      <w:pPr>
        <w:pStyle w:val="afffffffffffff2"/>
        <w:spacing w:after="0" w:line="240" w:lineRule="auto"/>
        <w:ind w:firstLine="567"/>
        <w:jc w:val="right"/>
        <w:rPr>
          <w:rFonts w:ascii="Times New Roman" w:hAnsi="Times New Roman"/>
          <w:sz w:val="14"/>
          <w:szCs w:val="14"/>
        </w:rPr>
      </w:pPr>
      <w:r w:rsidRPr="005525B0">
        <w:rPr>
          <w:rFonts w:ascii="Times New Roman" w:hAnsi="Times New Roman"/>
          <w:sz w:val="14"/>
          <w:szCs w:val="14"/>
        </w:rPr>
        <w:t xml:space="preserve">Таблица 1.2 </w:t>
      </w:r>
    </w:p>
    <w:tbl>
      <w:tblPr>
        <w:tblStyle w:val="38"/>
        <w:tblW w:w="11023" w:type="dxa"/>
        <w:tblLook w:val="00A0" w:firstRow="1" w:lastRow="0" w:firstColumn="1" w:lastColumn="0" w:noHBand="0" w:noVBand="0"/>
      </w:tblPr>
      <w:tblGrid>
        <w:gridCol w:w="3652"/>
        <w:gridCol w:w="3827"/>
        <w:gridCol w:w="3544"/>
      </w:tblGrid>
      <w:tr w:rsidR="005525B0" w:rsidRPr="005525B0" w:rsidTr="005525B0">
        <w:trPr>
          <w:trHeight w:val="119"/>
          <w:tblHeader/>
        </w:trPr>
        <w:tc>
          <w:tcPr>
            <w:tcW w:w="3652" w:type="dxa"/>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Наименование Котельной микрорайона (поселка)</w:t>
            </w:r>
          </w:p>
        </w:tc>
        <w:tc>
          <w:tcPr>
            <w:tcW w:w="3827" w:type="dxa"/>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Потребление тепловой энергии на отопление и нагрев на 2022 год, Гкал</w:t>
            </w:r>
          </w:p>
        </w:tc>
        <w:tc>
          <w:tcPr>
            <w:tcW w:w="3544" w:type="dxa"/>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Потребление тепловой энергии на ГВС за 2022 год, м3</w:t>
            </w:r>
          </w:p>
        </w:tc>
      </w:tr>
      <w:tr w:rsidR="005525B0" w:rsidRPr="005525B0" w:rsidTr="005525B0">
        <w:tc>
          <w:tcPr>
            <w:tcW w:w="3652" w:type="dxa"/>
            <w:vAlign w:val="bottom"/>
          </w:tcPr>
          <w:p w:rsidR="005525B0" w:rsidRPr="005525B0" w:rsidRDefault="005525B0" w:rsidP="005525B0">
            <w:pPr>
              <w:spacing w:after="0" w:line="240" w:lineRule="auto"/>
              <w:rPr>
                <w:rFonts w:ascii="Times New Roman" w:hAnsi="Times New Roman" w:cs="Times New Roman"/>
                <w:sz w:val="14"/>
                <w:szCs w:val="14"/>
              </w:rPr>
            </w:pPr>
            <w:r w:rsidRPr="005525B0">
              <w:rPr>
                <w:rFonts w:ascii="Times New Roman" w:hAnsi="Times New Roman" w:cs="Times New Roman"/>
                <w:sz w:val="14"/>
                <w:szCs w:val="14"/>
              </w:rPr>
              <w:t xml:space="preserve">Котельная №3 п. Волот ул. Садовая </w:t>
            </w:r>
          </w:p>
        </w:tc>
        <w:tc>
          <w:tcPr>
            <w:tcW w:w="3827"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412,87</w:t>
            </w:r>
          </w:p>
        </w:tc>
        <w:tc>
          <w:tcPr>
            <w:tcW w:w="3544"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w:t>
            </w:r>
          </w:p>
        </w:tc>
      </w:tr>
      <w:tr w:rsidR="005525B0" w:rsidRPr="005525B0" w:rsidTr="005525B0">
        <w:tc>
          <w:tcPr>
            <w:tcW w:w="3652" w:type="dxa"/>
            <w:vAlign w:val="bottom"/>
          </w:tcPr>
          <w:p w:rsidR="005525B0" w:rsidRPr="005525B0" w:rsidRDefault="005525B0" w:rsidP="005525B0">
            <w:pPr>
              <w:spacing w:after="0" w:line="240" w:lineRule="auto"/>
              <w:rPr>
                <w:rFonts w:ascii="Times New Roman" w:hAnsi="Times New Roman" w:cs="Times New Roman"/>
                <w:sz w:val="14"/>
                <w:szCs w:val="14"/>
              </w:rPr>
            </w:pPr>
            <w:r w:rsidRPr="005525B0">
              <w:rPr>
                <w:rFonts w:ascii="Times New Roman" w:hAnsi="Times New Roman" w:cs="Times New Roman"/>
                <w:sz w:val="14"/>
                <w:szCs w:val="14"/>
              </w:rPr>
              <w:t xml:space="preserve">Котельная №9 д. Взгляды Волотовского района </w:t>
            </w:r>
          </w:p>
        </w:tc>
        <w:tc>
          <w:tcPr>
            <w:tcW w:w="3827"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95,07</w:t>
            </w:r>
          </w:p>
        </w:tc>
        <w:tc>
          <w:tcPr>
            <w:tcW w:w="3544"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w:t>
            </w:r>
          </w:p>
        </w:tc>
      </w:tr>
      <w:tr w:rsidR="005525B0" w:rsidRPr="005525B0" w:rsidTr="005525B0">
        <w:tc>
          <w:tcPr>
            <w:tcW w:w="3652" w:type="dxa"/>
            <w:vAlign w:val="center"/>
          </w:tcPr>
          <w:p w:rsidR="005525B0" w:rsidRPr="005525B0" w:rsidRDefault="005525B0" w:rsidP="005525B0">
            <w:pPr>
              <w:spacing w:after="0" w:line="240" w:lineRule="auto"/>
              <w:rPr>
                <w:rFonts w:ascii="Times New Roman" w:hAnsi="Times New Roman" w:cs="Times New Roman"/>
                <w:bCs/>
                <w:sz w:val="14"/>
                <w:szCs w:val="14"/>
              </w:rPr>
            </w:pPr>
            <w:r w:rsidRPr="005525B0">
              <w:rPr>
                <w:rFonts w:ascii="Times New Roman" w:hAnsi="Times New Roman" w:cs="Times New Roman"/>
                <w:bCs/>
                <w:sz w:val="14"/>
                <w:szCs w:val="14"/>
              </w:rPr>
              <w:t>Газовая Котельная п. Волот ул. Старорусская д.20Б</w:t>
            </w:r>
          </w:p>
        </w:tc>
        <w:tc>
          <w:tcPr>
            <w:tcW w:w="3827"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2298,6</w:t>
            </w:r>
          </w:p>
        </w:tc>
        <w:tc>
          <w:tcPr>
            <w:tcW w:w="3544"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w:t>
            </w:r>
          </w:p>
        </w:tc>
      </w:tr>
      <w:tr w:rsidR="005525B0" w:rsidRPr="005525B0" w:rsidTr="005525B0">
        <w:tc>
          <w:tcPr>
            <w:tcW w:w="3652" w:type="dxa"/>
            <w:vAlign w:val="center"/>
          </w:tcPr>
          <w:p w:rsidR="005525B0" w:rsidRPr="005525B0" w:rsidRDefault="005525B0" w:rsidP="005525B0">
            <w:pPr>
              <w:spacing w:after="0" w:line="240" w:lineRule="auto"/>
              <w:rPr>
                <w:rFonts w:ascii="Times New Roman" w:hAnsi="Times New Roman" w:cs="Times New Roman"/>
                <w:bCs/>
                <w:sz w:val="14"/>
                <w:szCs w:val="14"/>
              </w:rPr>
            </w:pPr>
            <w:r w:rsidRPr="005525B0">
              <w:rPr>
                <w:rFonts w:ascii="Times New Roman" w:hAnsi="Times New Roman" w:cs="Times New Roman"/>
                <w:bCs/>
                <w:sz w:val="14"/>
                <w:szCs w:val="14"/>
              </w:rPr>
              <w:t>Газовая Котельная п. Волот ул. Комсомольская 17в</w:t>
            </w:r>
          </w:p>
        </w:tc>
        <w:tc>
          <w:tcPr>
            <w:tcW w:w="3827"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629,48</w:t>
            </w:r>
          </w:p>
        </w:tc>
        <w:tc>
          <w:tcPr>
            <w:tcW w:w="3544"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w:t>
            </w:r>
          </w:p>
        </w:tc>
      </w:tr>
      <w:tr w:rsidR="005525B0" w:rsidRPr="005525B0" w:rsidTr="005525B0">
        <w:tc>
          <w:tcPr>
            <w:tcW w:w="3652" w:type="dxa"/>
            <w:vAlign w:val="center"/>
          </w:tcPr>
          <w:p w:rsidR="005525B0" w:rsidRPr="005525B0" w:rsidRDefault="005525B0" w:rsidP="005525B0">
            <w:pPr>
              <w:spacing w:after="0" w:line="240" w:lineRule="auto"/>
              <w:rPr>
                <w:rFonts w:ascii="Times New Roman" w:hAnsi="Times New Roman" w:cs="Times New Roman"/>
                <w:bCs/>
                <w:sz w:val="14"/>
                <w:szCs w:val="14"/>
              </w:rPr>
            </w:pPr>
            <w:proofErr w:type="spellStart"/>
            <w:r w:rsidRPr="005525B0">
              <w:rPr>
                <w:rFonts w:ascii="Times New Roman" w:hAnsi="Times New Roman" w:cs="Times New Roman"/>
                <w:bCs/>
                <w:sz w:val="14"/>
                <w:szCs w:val="14"/>
              </w:rPr>
              <w:t>Термоблок</w:t>
            </w:r>
            <w:proofErr w:type="spellEnd"/>
            <w:r w:rsidRPr="005525B0">
              <w:rPr>
                <w:rFonts w:ascii="Times New Roman" w:hAnsi="Times New Roman" w:cs="Times New Roman"/>
                <w:bCs/>
                <w:sz w:val="14"/>
                <w:szCs w:val="14"/>
              </w:rPr>
              <w:t xml:space="preserve"> газовый уличного типа «ТГУ-НОРД 90»</w:t>
            </w:r>
          </w:p>
        </w:tc>
        <w:tc>
          <w:tcPr>
            <w:tcW w:w="3827"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155,56</w:t>
            </w:r>
          </w:p>
        </w:tc>
        <w:tc>
          <w:tcPr>
            <w:tcW w:w="3544"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w:t>
            </w:r>
          </w:p>
        </w:tc>
      </w:tr>
      <w:tr w:rsidR="005525B0" w:rsidRPr="005525B0" w:rsidTr="005525B0">
        <w:tc>
          <w:tcPr>
            <w:tcW w:w="3652" w:type="dxa"/>
            <w:vAlign w:val="center"/>
          </w:tcPr>
          <w:p w:rsidR="005525B0" w:rsidRPr="005525B0" w:rsidRDefault="005525B0" w:rsidP="005525B0">
            <w:pPr>
              <w:pStyle w:val="affffffffffff6"/>
              <w:rPr>
                <w:rStyle w:val="FontStyle129"/>
                <w:b/>
                <w:sz w:val="14"/>
                <w:szCs w:val="14"/>
              </w:rPr>
            </w:pPr>
            <w:r w:rsidRPr="005525B0">
              <w:rPr>
                <w:rStyle w:val="FontStyle129"/>
                <w:sz w:val="14"/>
                <w:szCs w:val="14"/>
              </w:rPr>
              <w:t>Итого:</w:t>
            </w:r>
          </w:p>
        </w:tc>
        <w:tc>
          <w:tcPr>
            <w:tcW w:w="3827" w:type="dxa"/>
          </w:tcPr>
          <w:p w:rsidR="005525B0" w:rsidRPr="005525B0" w:rsidRDefault="005525B0" w:rsidP="005525B0">
            <w:pPr>
              <w:spacing w:after="0" w:line="240" w:lineRule="auto"/>
              <w:ind w:hanging="6"/>
              <w:contextualSpacing/>
              <w:jc w:val="center"/>
              <w:rPr>
                <w:rFonts w:ascii="Times New Roman" w:hAnsi="Times New Roman" w:cs="Times New Roman"/>
                <w:b/>
                <w:sz w:val="14"/>
                <w:szCs w:val="14"/>
              </w:rPr>
            </w:pPr>
            <w:r w:rsidRPr="005525B0">
              <w:rPr>
                <w:rFonts w:ascii="Times New Roman" w:hAnsi="Times New Roman" w:cs="Times New Roman"/>
                <w:b/>
                <w:sz w:val="14"/>
                <w:szCs w:val="14"/>
              </w:rPr>
              <w:t>3591,58</w:t>
            </w:r>
          </w:p>
        </w:tc>
        <w:tc>
          <w:tcPr>
            <w:tcW w:w="3544" w:type="dxa"/>
          </w:tcPr>
          <w:p w:rsidR="005525B0" w:rsidRPr="005525B0" w:rsidRDefault="005525B0" w:rsidP="005525B0">
            <w:pPr>
              <w:spacing w:after="0" w:line="240" w:lineRule="auto"/>
              <w:ind w:hanging="6"/>
              <w:contextualSpacing/>
              <w:jc w:val="center"/>
              <w:rPr>
                <w:rFonts w:ascii="Times New Roman" w:hAnsi="Times New Roman" w:cs="Times New Roman"/>
                <w:b/>
                <w:sz w:val="14"/>
                <w:szCs w:val="14"/>
              </w:rPr>
            </w:pPr>
            <w:r w:rsidRPr="005525B0">
              <w:rPr>
                <w:rFonts w:ascii="Times New Roman" w:hAnsi="Times New Roman" w:cs="Times New Roman"/>
                <w:b/>
                <w:sz w:val="14"/>
                <w:szCs w:val="14"/>
              </w:rPr>
              <w:t>-</w:t>
            </w:r>
          </w:p>
        </w:tc>
      </w:tr>
    </w:tbl>
    <w:p w:rsidR="005525B0" w:rsidRPr="005525B0" w:rsidRDefault="005525B0" w:rsidP="005525B0">
      <w:pPr>
        <w:spacing w:after="0" w:line="240" w:lineRule="auto"/>
        <w:rPr>
          <w:rFonts w:ascii="Times New Roman" w:eastAsia="Times New Roman" w:hAnsi="Times New Roman" w:cs="Times New Roman"/>
          <w:sz w:val="16"/>
          <w:szCs w:val="16"/>
          <w:lang w:eastAsia="ru-RU"/>
        </w:rPr>
      </w:pPr>
      <w:r w:rsidRPr="005525B0">
        <w:rPr>
          <w:rFonts w:ascii="Times New Roman" w:eastAsia="Times New Roman" w:hAnsi="Times New Roman" w:cs="Times New Roman"/>
          <w:sz w:val="16"/>
          <w:szCs w:val="16"/>
          <w:lang w:eastAsia="ru-RU"/>
        </w:rPr>
        <w:t>Объемы полезного отпуска тепловой энергии (мощности) по ООО «ТК Северная» по каждой котельной за 2021 г. представлены в таблице 1.2.2.</w:t>
      </w:r>
    </w:p>
    <w:p w:rsidR="005525B0" w:rsidRPr="005525B0" w:rsidRDefault="005525B0" w:rsidP="005525B0">
      <w:pPr>
        <w:keepNext/>
        <w:spacing w:after="0" w:line="240" w:lineRule="auto"/>
        <w:jc w:val="right"/>
        <w:rPr>
          <w:rFonts w:ascii="Times New Roman" w:hAnsi="Times New Roman" w:cs="Times New Roman"/>
          <w:sz w:val="16"/>
          <w:szCs w:val="16"/>
        </w:rPr>
      </w:pPr>
      <w:r w:rsidRPr="005525B0">
        <w:rPr>
          <w:rFonts w:ascii="Times New Roman" w:hAnsi="Times New Roman" w:cs="Times New Roman"/>
          <w:sz w:val="16"/>
          <w:szCs w:val="16"/>
        </w:rPr>
        <w:lastRenderedPageBreak/>
        <w:t>Таблица 1.2.2</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2"/>
        <w:gridCol w:w="3457"/>
        <w:gridCol w:w="3544"/>
      </w:tblGrid>
      <w:tr w:rsidR="005525B0" w:rsidRPr="005525B0" w:rsidTr="005525B0">
        <w:trPr>
          <w:trHeight w:val="40"/>
          <w:tblHeader/>
        </w:trPr>
        <w:tc>
          <w:tcPr>
            <w:tcW w:w="4022" w:type="dxa"/>
            <w:vAlign w:val="center"/>
          </w:tcPr>
          <w:p w:rsidR="005525B0" w:rsidRPr="005525B0" w:rsidRDefault="005525B0" w:rsidP="005525B0">
            <w:pPr>
              <w:spacing w:after="0" w:line="240" w:lineRule="auto"/>
              <w:jc w:val="center"/>
              <w:rPr>
                <w:rFonts w:ascii="Times New Roman" w:hAnsi="Times New Roman" w:cs="Times New Roman"/>
                <w:b/>
                <w:bCs/>
                <w:sz w:val="14"/>
                <w:szCs w:val="14"/>
                <w:lang w:val="en-US"/>
              </w:rPr>
            </w:pPr>
            <w:proofErr w:type="spellStart"/>
            <w:r w:rsidRPr="005525B0">
              <w:rPr>
                <w:rFonts w:ascii="Times New Roman" w:hAnsi="Times New Roman" w:cs="Times New Roman"/>
                <w:b/>
                <w:bCs/>
                <w:sz w:val="14"/>
                <w:szCs w:val="14"/>
                <w:lang w:val="en-US"/>
              </w:rPr>
              <w:t>Наименование</w:t>
            </w:r>
            <w:proofErr w:type="spellEnd"/>
            <w:r w:rsidRPr="005525B0">
              <w:rPr>
                <w:rFonts w:ascii="Times New Roman" w:hAnsi="Times New Roman" w:cs="Times New Roman"/>
                <w:b/>
                <w:bCs/>
                <w:sz w:val="14"/>
                <w:szCs w:val="14"/>
                <w:lang w:val="en-US"/>
              </w:rPr>
              <w:t xml:space="preserve"> </w:t>
            </w:r>
            <w:r w:rsidRPr="005525B0">
              <w:rPr>
                <w:rFonts w:ascii="Times New Roman" w:hAnsi="Times New Roman" w:cs="Times New Roman"/>
                <w:b/>
                <w:bCs/>
                <w:sz w:val="14"/>
                <w:szCs w:val="14"/>
              </w:rPr>
              <w:t>Котельной</w:t>
            </w:r>
            <w:r w:rsidRPr="005525B0">
              <w:rPr>
                <w:rFonts w:ascii="Times New Roman" w:hAnsi="Times New Roman" w:cs="Times New Roman"/>
                <w:b/>
                <w:bCs/>
                <w:sz w:val="14"/>
                <w:szCs w:val="14"/>
                <w:lang w:val="en-US"/>
              </w:rPr>
              <w:t xml:space="preserve"> </w:t>
            </w:r>
            <w:proofErr w:type="spellStart"/>
            <w:r w:rsidRPr="005525B0">
              <w:rPr>
                <w:rFonts w:ascii="Times New Roman" w:hAnsi="Times New Roman" w:cs="Times New Roman"/>
                <w:b/>
                <w:bCs/>
                <w:sz w:val="14"/>
                <w:szCs w:val="14"/>
                <w:lang w:val="en-US"/>
              </w:rPr>
              <w:t>микрорайона</w:t>
            </w:r>
            <w:proofErr w:type="spellEnd"/>
            <w:r w:rsidRPr="005525B0">
              <w:rPr>
                <w:rFonts w:ascii="Times New Roman" w:hAnsi="Times New Roman" w:cs="Times New Roman"/>
                <w:b/>
                <w:bCs/>
                <w:sz w:val="14"/>
                <w:szCs w:val="14"/>
                <w:lang w:val="en-US"/>
              </w:rPr>
              <w:t xml:space="preserve"> (</w:t>
            </w:r>
            <w:proofErr w:type="spellStart"/>
            <w:r w:rsidRPr="005525B0">
              <w:rPr>
                <w:rFonts w:ascii="Times New Roman" w:hAnsi="Times New Roman" w:cs="Times New Roman"/>
                <w:b/>
                <w:bCs/>
                <w:sz w:val="14"/>
                <w:szCs w:val="14"/>
                <w:lang w:val="en-US"/>
              </w:rPr>
              <w:t>поселка</w:t>
            </w:r>
            <w:proofErr w:type="spellEnd"/>
            <w:r w:rsidRPr="005525B0">
              <w:rPr>
                <w:rFonts w:ascii="Times New Roman" w:hAnsi="Times New Roman" w:cs="Times New Roman"/>
                <w:b/>
                <w:bCs/>
                <w:sz w:val="14"/>
                <w:szCs w:val="14"/>
                <w:lang w:val="en-US"/>
              </w:rPr>
              <w:t>)</w:t>
            </w:r>
          </w:p>
        </w:tc>
        <w:tc>
          <w:tcPr>
            <w:tcW w:w="3457" w:type="dxa"/>
            <w:vAlign w:val="center"/>
          </w:tcPr>
          <w:p w:rsidR="005525B0" w:rsidRPr="005525B0" w:rsidRDefault="005525B0" w:rsidP="005525B0">
            <w:pPr>
              <w:spacing w:after="0" w:line="240" w:lineRule="auto"/>
              <w:jc w:val="center"/>
              <w:rPr>
                <w:rFonts w:ascii="Times New Roman" w:hAnsi="Times New Roman" w:cs="Times New Roman"/>
                <w:b/>
                <w:bCs/>
                <w:sz w:val="14"/>
                <w:szCs w:val="14"/>
              </w:rPr>
            </w:pPr>
            <w:r w:rsidRPr="005525B0">
              <w:rPr>
                <w:rFonts w:ascii="Times New Roman" w:hAnsi="Times New Roman" w:cs="Times New Roman"/>
                <w:b/>
                <w:bCs/>
                <w:sz w:val="14"/>
                <w:szCs w:val="14"/>
              </w:rPr>
              <w:t>Потребление тепловой энергии на отопление и нагрев за 2021 год, Гкал</w:t>
            </w:r>
          </w:p>
        </w:tc>
        <w:tc>
          <w:tcPr>
            <w:tcW w:w="3544" w:type="dxa"/>
            <w:vAlign w:val="center"/>
          </w:tcPr>
          <w:p w:rsidR="005525B0" w:rsidRPr="005525B0" w:rsidRDefault="005525B0" w:rsidP="005525B0">
            <w:pPr>
              <w:spacing w:after="0" w:line="240" w:lineRule="auto"/>
              <w:jc w:val="center"/>
              <w:rPr>
                <w:rFonts w:ascii="Times New Roman" w:hAnsi="Times New Roman" w:cs="Times New Roman"/>
                <w:b/>
                <w:bCs/>
                <w:sz w:val="14"/>
                <w:szCs w:val="14"/>
              </w:rPr>
            </w:pPr>
            <w:r w:rsidRPr="005525B0">
              <w:rPr>
                <w:rFonts w:ascii="Times New Roman" w:hAnsi="Times New Roman" w:cs="Times New Roman"/>
                <w:b/>
                <w:bCs/>
                <w:sz w:val="14"/>
                <w:szCs w:val="14"/>
              </w:rPr>
              <w:t>Потребление ГВС за 2021 год, м3</w:t>
            </w:r>
          </w:p>
        </w:tc>
      </w:tr>
      <w:tr w:rsidR="005525B0" w:rsidRPr="005525B0" w:rsidTr="005525B0">
        <w:tc>
          <w:tcPr>
            <w:tcW w:w="4022" w:type="dxa"/>
            <w:vAlign w:val="center"/>
          </w:tcPr>
          <w:p w:rsidR="005525B0" w:rsidRPr="005525B0" w:rsidRDefault="005525B0" w:rsidP="005525B0">
            <w:pPr>
              <w:spacing w:after="0" w:line="240" w:lineRule="auto"/>
              <w:contextualSpacing/>
              <w:rPr>
                <w:rFonts w:ascii="Times New Roman" w:hAnsi="Times New Roman" w:cs="Times New Roman"/>
                <w:sz w:val="14"/>
                <w:szCs w:val="14"/>
              </w:rPr>
            </w:pPr>
            <w:r w:rsidRPr="005525B0">
              <w:rPr>
                <w:rFonts w:ascii="Times New Roman" w:hAnsi="Times New Roman" w:cs="Times New Roman"/>
                <w:sz w:val="14"/>
                <w:szCs w:val="14"/>
              </w:rPr>
              <w:t xml:space="preserve">Котельная №10 д. </w:t>
            </w:r>
            <w:proofErr w:type="spellStart"/>
            <w:r w:rsidRPr="005525B0">
              <w:rPr>
                <w:rFonts w:ascii="Times New Roman" w:hAnsi="Times New Roman" w:cs="Times New Roman"/>
                <w:sz w:val="14"/>
                <w:szCs w:val="14"/>
              </w:rPr>
              <w:t>Вер</w:t>
            </w:r>
            <w:r>
              <w:rPr>
                <w:rFonts w:ascii="Times New Roman" w:hAnsi="Times New Roman" w:cs="Times New Roman"/>
                <w:sz w:val="14"/>
                <w:szCs w:val="14"/>
              </w:rPr>
              <w:t>ё</w:t>
            </w:r>
            <w:r w:rsidRPr="005525B0">
              <w:rPr>
                <w:rFonts w:ascii="Times New Roman" w:hAnsi="Times New Roman" w:cs="Times New Roman"/>
                <w:sz w:val="14"/>
                <w:szCs w:val="14"/>
              </w:rPr>
              <w:t>хново</w:t>
            </w:r>
            <w:proofErr w:type="spellEnd"/>
          </w:p>
        </w:tc>
        <w:tc>
          <w:tcPr>
            <w:tcW w:w="3457"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172,46</w:t>
            </w:r>
          </w:p>
        </w:tc>
        <w:tc>
          <w:tcPr>
            <w:tcW w:w="3544"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w:t>
            </w:r>
          </w:p>
        </w:tc>
      </w:tr>
      <w:tr w:rsidR="005525B0" w:rsidRPr="005525B0" w:rsidTr="005525B0">
        <w:tc>
          <w:tcPr>
            <w:tcW w:w="4022" w:type="dxa"/>
            <w:vAlign w:val="center"/>
          </w:tcPr>
          <w:p w:rsidR="005525B0" w:rsidRPr="005525B0" w:rsidRDefault="005525B0" w:rsidP="005525B0">
            <w:pPr>
              <w:spacing w:after="0" w:line="240" w:lineRule="auto"/>
              <w:contextualSpacing/>
              <w:rPr>
                <w:rFonts w:ascii="Times New Roman" w:hAnsi="Times New Roman" w:cs="Times New Roman"/>
                <w:sz w:val="14"/>
                <w:szCs w:val="14"/>
              </w:rPr>
            </w:pPr>
            <w:r w:rsidRPr="005525B0">
              <w:rPr>
                <w:rFonts w:ascii="Times New Roman" w:hAnsi="Times New Roman" w:cs="Times New Roman"/>
                <w:sz w:val="14"/>
                <w:szCs w:val="14"/>
              </w:rPr>
              <w:t>Котельная №7 д. Городцы</w:t>
            </w:r>
          </w:p>
        </w:tc>
        <w:tc>
          <w:tcPr>
            <w:tcW w:w="3457"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183,16</w:t>
            </w:r>
          </w:p>
        </w:tc>
        <w:tc>
          <w:tcPr>
            <w:tcW w:w="3544"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w:t>
            </w:r>
          </w:p>
        </w:tc>
      </w:tr>
      <w:tr w:rsidR="005525B0" w:rsidRPr="005525B0" w:rsidTr="005525B0">
        <w:tc>
          <w:tcPr>
            <w:tcW w:w="4022" w:type="dxa"/>
            <w:vAlign w:val="center"/>
          </w:tcPr>
          <w:p w:rsidR="005525B0" w:rsidRPr="005525B0" w:rsidRDefault="005525B0" w:rsidP="005525B0">
            <w:pPr>
              <w:spacing w:after="0" w:line="240" w:lineRule="auto"/>
              <w:contextualSpacing/>
              <w:rPr>
                <w:rFonts w:ascii="Times New Roman" w:hAnsi="Times New Roman" w:cs="Times New Roman"/>
                <w:sz w:val="14"/>
                <w:szCs w:val="14"/>
              </w:rPr>
            </w:pPr>
            <w:r w:rsidRPr="005525B0">
              <w:rPr>
                <w:rFonts w:ascii="Times New Roman" w:hAnsi="Times New Roman" w:cs="Times New Roman"/>
                <w:sz w:val="14"/>
                <w:szCs w:val="14"/>
              </w:rPr>
              <w:t xml:space="preserve">Котельная №8 д. </w:t>
            </w:r>
            <w:proofErr w:type="spellStart"/>
            <w:r w:rsidRPr="005525B0">
              <w:rPr>
                <w:rFonts w:ascii="Times New Roman" w:hAnsi="Times New Roman" w:cs="Times New Roman"/>
                <w:sz w:val="14"/>
                <w:szCs w:val="14"/>
              </w:rPr>
              <w:t>Ратицкие</w:t>
            </w:r>
            <w:proofErr w:type="spellEnd"/>
            <w:r w:rsidRPr="005525B0">
              <w:rPr>
                <w:rFonts w:ascii="Times New Roman" w:hAnsi="Times New Roman" w:cs="Times New Roman"/>
                <w:sz w:val="14"/>
                <w:szCs w:val="14"/>
              </w:rPr>
              <w:t xml:space="preserve"> Горки</w:t>
            </w:r>
          </w:p>
        </w:tc>
        <w:tc>
          <w:tcPr>
            <w:tcW w:w="3457"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155,38</w:t>
            </w:r>
          </w:p>
        </w:tc>
        <w:tc>
          <w:tcPr>
            <w:tcW w:w="3544" w:type="dxa"/>
            <w:vAlign w:val="center"/>
          </w:tcPr>
          <w:p w:rsidR="005525B0" w:rsidRPr="005525B0" w:rsidRDefault="005525B0" w:rsidP="005525B0">
            <w:pPr>
              <w:spacing w:after="0" w:line="240" w:lineRule="auto"/>
              <w:contextualSpacing/>
              <w:jc w:val="center"/>
              <w:rPr>
                <w:rFonts w:ascii="Times New Roman" w:hAnsi="Times New Roman" w:cs="Times New Roman"/>
                <w:sz w:val="14"/>
                <w:szCs w:val="14"/>
              </w:rPr>
            </w:pPr>
            <w:r w:rsidRPr="005525B0">
              <w:rPr>
                <w:rFonts w:ascii="Times New Roman" w:hAnsi="Times New Roman" w:cs="Times New Roman"/>
                <w:sz w:val="14"/>
                <w:szCs w:val="14"/>
              </w:rPr>
              <w:t>-</w:t>
            </w:r>
          </w:p>
        </w:tc>
      </w:tr>
      <w:tr w:rsidR="005525B0" w:rsidRPr="005525B0" w:rsidTr="005525B0">
        <w:tc>
          <w:tcPr>
            <w:tcW w:w="4022" w:type="dxa"/>
            <w:vAlign w:val="center"/>
          </w:tcPr>
          <w:p w:rsidR="005525B0" w:rsidRPr="005525B0" w:rsidRDefault="005525B0" w:rsidP="009C1269">
            <w:pPr>
              <w:numPr>
                <w:ilvl w:val="0"/>
                <w:numId w:val="33"/>
              </w:numPr>
              <w:tabs>
                <w:tab w:val="clear" w:pos="340"/>
              </w:tabs>
              <w:spacing w:after="0" w:line="240" w:lineRule="auto"/>
              <w:ind w:firstLine="0"/>
              <w:jc w:val="center"/>
              <w:rPr>
                <w:rFonts w:ascii="Times New Roman" w:hAnsi="Times New Roman" w:cs="Times New Roman"/>
                <w:b/>
                <w:bCs/>
                <w:sz w:val="14"/>
                <w:szCs w:val="14"/>
              </w:rPr>
            </w:pPr>
            <w:r w:rsidRPr="005525B0">
              <w:rPr>
                <w:rFonts w:ascii="Times New Roman" w:hAnsi="Times New Roman" w:cs="Times New Roman"/>
                <w:b/>
                <w:bCs/>
                <w:sz w:val="14"/>
                <w:szCs w:val="14"/>
              </w:rPr>
              <w:t>Итого:</w:t>
            </w:r>
          </w:p>
        </w:tc>
        <w:tc>
          <w:tcPr>
            <w:tcW w:w="3457" w:type="dxa"/>
          </w:tcPr>
          <w:p w:rsidR="005525B0" w:rsidRPr="005525B0" w:rsidRDefault="005525B0" w:rsidP="005525B0">
            <w:pPr>
              <w:spacing w:after="0" w:line="240" w:lineRule="auto"/>
              <w:ind w:hanging="6"/>
              <w:contextualSpacing/>
              <w:jc w:val="center"/>
              <w:rPr>
                <w:rFonts w:ascii="Times New Roman" w:hAnsi="Times New Roman" w:cs="Times New Roman"/>
                <w:b/>
                <w:bCs/>
                <w:sz w:val="14"/>
                <w:szCs w:val="14"/>
              </w:rPr>
            </w:pPr>
            <w:r w:rsidRPr="005525B0">
              <w:rPr>
                <w:rFonts w:ascii="Times New Roman" w:hAnsi="Times New Roman" w:cs="Times New Roman"/>
                <w:b/>
                <w:bCs/>
                <w:sz w:val="14"/>
                <w:szCs w:val="14"/>
              </w:rPr>
              <w:t>511,00</w:t>
            </w:r>
          </w:p>
        </w:tc>
        <w:tc>
          <w:tcPr>
            <w:tcW w:w="3544" w:type="dxa"/>
          </w:tcPr>
          <w:p w:rsidR="005525B0" w:rsidRPr="005525B0" w:rsidRDefault="005525B0" w:rsidP="005525B0">
            <w:pPr>
              <w:spacing w:after="0" w:line="240" w:lineRule="auto"/>
              <w:ind w:hanging="6"/>
              <w:contextualSpacing/>
              <w:jc w:val="center"/>
              <w:rPr>
                <w:rFonts w:ascii="Times New Roman" w:hAnsi="Times New Roman" w:cs="Times New Roman"/>
                <w:b/>
                <w:bCs/>
                <w:sz w:val="14"/>
                <w:szCs w:val="14"/>
              </w:rPr>
            </w:pPr>
            <w:r w:rsidRPr="005525B0">
              <w:rPr>
                <w:rFonts w:ascii="Times New Roman" w:hAnsi="Times New Roman" w:cs="Times New Roman"/>
                <w:b/>
                <w:bCs/>
                <w:sz w:val="14"/>
                <w:szCs w:val="14"/>
              </w:rPr>
              <w:t>-</w:t>
            </w:r>
          </w:p>
        </w:tc>
      </w:tr>
    </w:tbl>
    <w:p w:rsidR="005525B0" w:rsidRPr="005525B0" w:rsidRDefault="005525B0" w:rsidP="005525B0">
      <w:pPr>
        <w:pStyle w:val="afffffffffffff2"/>
        <w:spacing w:after="0" w:line="240" w:lineRule="auto"/>
        <w:ind w:firstLine="284"/>
        <w:rPr>
          <w:rFonts w:ascii="Times New Roman" w:hAnsi="Times New Roman"/>
          <w:sz w:val="16"/>
          <w:szCs w:val="16"/>
        </w:rPr>
      </w:pPr>
      <w:r w:rsidRPr="005525B0">
        <w:rPr>
          <w:rFonts w:ascii="Times New Roman" w:hAnsi="Times New Roman"/>
          <w:sz w:val="16"/>
          <w:szCs w:val="16"/>
        </w:rPr>
        <w:t>Структура тепловой нагрузки потребителей по расчетным элементам территориального деления Волотовского муниципального округа на перспективу приведена в таблице 1</w:t>
      </w:r>
      <w:r w:rsidRPr="005525B0">
        <w:rPr>
          <w:rFonts w:ascii="Times New Roman" w:hAnsi="Times New Roman"/>
          <w:noProof/>
          <w:sz w:val="16"/>
          <w:szCs w:val="16"/>
        </w:rPr>
        <w:t>.3</w:t>
      </w:r>
      <w:r w:rsidRPr="005525B0">
        <w:rPr>
          <w:rFonts w:ascii="Times New Roman" w:hAnsi="Times New Roman"/>
          <w:sz w:val="16"/>
          <w:szCs w:val="16"/>
        </w:rPr>
        <w:t>.</w:t>
      </w:r>
    </w:p>
    <w:p w:rsidR="005525B0" w:rsidRPr="005525B0" w:rsidRDefault="005525B0" w:rsidP="005525B0">
      <w:pPr>
        <w:pStyle w:val="afffffffffffff2"/>
        <w:spacing w:after="0" w:line="240" w:lineRule="auto"/>
        <w:jc w:val="right"/>
        <w:rPr>
          <w:rFonts w:ascii="Times New Roman" w:hAnsi="Times New Roman"/>
          <w:sz w:val="14"/>
          <w:szCs w:val="14"/>
        </w:rPr>
      </w:pPr>
      <w:r w:rsidRPr="005525B0">
        <w:rPr>
          <w:rFonts w:ascii="Times New Roman" w:hAnsi="Times New Roman"/>
          <w:sz w:val="14"/>
          <w:szCs w:val="14"/>
        </w:rPr>
        <w:t xml:space="preserve">Таблица 1.3 </w:t>
      </w:r>
    </w:p>
    <w:tbl>
      <w:tblPr>
        <w:tblStyle w:val="afe"/>
        <w:tblW w:w="10889" w:type="dxa"/>
        <w:tblLook w:val="04A0" w:firstRow="1" w:lastRow="0" w:firstColumn="1" w:lastColumn="0" w:noHBand="0" w:noVBand="1"/>
      </w:tblPr>
      <w:tblGrid>
        <w:gridCol w:w="7054"/>
        <w:gridCol w:w="577"/>
        <w:gridCol w:w="577"/>
        <w:gridCol w:w="577"/>
        <w:gridCol w:w="577"/>
        <w:gridCol w:w="577"/>
        <w:gridCol w:w="950"/>
      </w:tblGrid>
      <w:tr w:rsidR="005525B0" w:rsidRPr="005525B0" w:rsidTr="005525B0">
        <w:trPr>
          <w:tblHeader/>
        </w:trPr>
        <w:tc>
          <w:tcPr>
            <w:tcW w:w="7054" w:type="dxa"/>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Наименование показателя</w:t>
            </w:r>
          </w:p>
        </w:tc>
        <w:tc>
          <w:tcPr>
            <w:tcW w:w="0" w:type="auto"/>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2020г</w:t>
            </w:r>
          </w:p>
        </w:tc>
        <w:tc>
          <w:tcPr>
            <w:tcW w:w="0" w:type="auto"/>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2021г</w:t>
            </w:r>
          </w:p>
        </w:tc>
        <w:tc>
          <w:tcPr>
            <w:tcW w:w="0" w:type="auto"/>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2022г</w:t>
            </w:r>
          </w:p>
        </w:tc>
        <w:tc>
          <w:tcPr>
            <w:tcW w:w="0" w:type="auto"/>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2023г</w:t>
            </w:r>
          </w:p>
        </w:tc>
        <w:tc>
          <w:tcPr>
            <w:tcW w:w="0" w:type="auto"/>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2024г</w:t>
            </w:r>
          </w:p>
        </w:tc>
        <w:tc>
          <w:tcPr>
            <w:tcW w:w="0" w:type="auto"/>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sz w:val="14"/>
                <w:szCs w:val="14"/>
              </w:rPr>
              <w:t>2025-2033гг</w:t>
            </w:r>
          </w:p>
        </w:tc>
      </w:tr>
      <w:tr w:rsidR="005525B0" w:rsidRPr="005525B0" w:rsidTr="005525B0">
        <w:tc>
          <w:tcPr>
            <w:tcW w:w="10889" w:type="dxa"/>
            <w:gridSpan w:val="7"/>
            <w:vAlign w:val="center"/>
          </w:tcPr>
          <w:p w:rsidR="005525B0" w:rsidRPr="005525B0" w:rsidRDefault="005525B0" w:rsidP="005525B0">
            <w:pPr>
              <w:pStyle w:val="affffffffffff6"/>
              <w:rPr>
                <w:rFonts w:ascii="Times New Roman" w:hAnsi="Times New Roman"/>
                <w:b/>
                <w:sz w:val="14"/>
                <w:szCs w:val="14"/>
              </w:rPr>
            </w:pPr>
            <w:r w:rsidRPr="005525B0">
              <w:rPr>
                <w:rStyle w:val="FontStyle129"/>
                <w:b/>
                <w:sz w:val="14"/>
                <w:szCs w:val="14"/>
              </w:rPr>
              <w:t>Котельная №3 п. Волот ул. Садовая</w:t>
            </w:r>
          </w:p>
        </w:tc>
      </w:tr>
      <w:tr w:rsidR="005525B0" w:rsidRPr="005525B0" w:rsidTr="005525B0">
        <w:tc>
          <w:tcPr>
            <w:tcW w:w="7054" w:type="dxa"/>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Всего потребление тепловой энергии Гкал/ч, в том числе:</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r>
      <w:tr w:rsidR="005525B0" w:rsidRPr="005525B0" w:rsidTr="005525B0">
        <w:tc>
          <w:tcPr>
            <w:tcW w:w="7054" w:type="dxa"/>
            <w:vAlign w:val="center"/>
          </w:tcPr>
          <w:p w:rsidR="005525B0" w:rsidRPr="005525B0" w:rsidRDefault="005525B0" w:rsidP="005525B0">
            <w:pPr>
              <w:pStyle w:val="affffffffffff6"/>
              <w:jc w:val="left"/>
              <w:rPr>
                <w:rFonts w:ascii="Times New Roman" w:hAnsi="Times New Roman"/>
                <w:sz w:val="14"/>
                <w:szCs w:val="14"/>
              </w:rPr>
            </w:pPr>
            <w:r w:rsidRPr="005525B0">
              <w:rPr>
                <w:rFonts w:ascii="Times New Roman" w:hAnsi="Times New Roman"/>
                <w:sz w:val="14"/>
                <w:szCs w:val="14"/>
              </w:rPr>
              <w:t>Потребление тепловой энергии на отопление и вентиляцию, Гкал/ч</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0,24</w:t>
            </w:r>
          </w:p>
        </w:tc>
      </w:tr>
      <w:tr w:rsidR="005525B0" w:rsidRPr="005525B0" w:rsidTr="005525B0">
        <w:tc>
          <w:tcPr>
            <w:tcW w:w="7054" w:type="dxa"/>
            <w:vAlign w:val="center"/>
          </w:tcPr>
          <w:p w:rsidR="005525B0" w:rsidRPr="005525B0" w:rsidRDefault="005525B0" w:rsidP="005525B0">
            <w:pPr>
              <w:pStyle w:val="affffffffffff6"/>
              <w:jc w:val="left"/>
              <w:rPr>
                <w:rFonts w:ascii="Times New Roman" w:hAnsi="Times New Roman"/>
                <w:sz w:val="14"/>
                <w:szCs w:val="14"/>
              </w:rPr>
            </w:pPr>
            <w:r w:rsidRPr="005525B0">
              <w:rPr>
                <w:rFonts w:ascii="Times New Roman" w:hAnsi="Times New Roman"/>
                <w:sz w:val="14"/>
                <w:szCs w:val="14"/>
              </w:rPr>
              <w:t>Потребление тепловой энергии на ГВС, Гкал/ч</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r>
      <w:tr w:rsidR="005525B0" w:rsidRPr="005525B0" w:rsidTr="005525B0">
        <w:tc>
          <w:tcPr>
            <w:tcW w:w="10889" w:type="dxa"/>
            <w:gridSpan w:val="7"/>
            <w:vAlign w:val="center"/>
          </w:tcPr>
          <w:p w:rsidR="005525B0" w:rsidRPr="005525B0" w:rsidRDefault="005525B0" w:rsidP="005525B0">
            <w:pPr>
              <w:pStyle w:val="affffffffffff6"/>
              <w:rPr>
                <w:rFonts w:ascii="Times New Roman" w:hAnsi="Times New Roman"/>
                <w:b/>
                <w:sz w:val="14"/>
                <w:szCs w:val="14"/>
              </w:rPr>
            </w:pPr>
            <w:r w:rsidRPr="005525B0">
              <w:rPr>
                <w:rStyle w:val="FontStyle129"/>
                <w:b/>
                <w:sz w:val="14"/>
                <w:szCs w:val="14"/>
              </w:rPr>
              <w:t>Котельная №9 д. Взгляды Волотовского района</w:t>
            </w:r>
          </w:p>
        </w:tc>
      </w:tr>
      <w:tr w:rsidR="005525B0" w:rsidRPr="005525B0" w:rsidTr="005525B0">
        <w:tc>
          <w:tcPr>
            <w:tcW w:w="7054" w:type="dxa"/>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Всего потребление тепловой энергии Гкал/ч, в том числе:</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r>
      <w:tr w:rsidR="005525B0" w:rsidRPr="005525B0" w:rsidTr="005525B0">
        <w:tc>
          <w:tcPr>
            <w:tcW w:w="7054" w:type="dxa"/>
            <w:vAlign w:val="center"/>
          </w:tcPr>
          <w:p w:rsidR="005525B0" w:rsidRPr="005525B0" w:rsidRDefault="005525B0" w:rsidP="005525B0">
            <w:pPr>
              <w:pStyle w:val="affffffffffff6"/>
              <w:jc w:val="left"/>
              <w:rPr>
                <w:rFonts w:ascii="Times New Roman" w:hAnsi="Times New Roman"/>
                <w:sz w:val="14"/>
                <w:szCs w:val="14"/>
              </w:rPr>
            </w:pPr>
            <w:r w:rsidRPr="005525B0">
              <w:rPr>
                <w:rFonts w:ascii="Times New Roman" w:hAnsi="Times New Roman"/>
                <w:sz w:val="14"/>
                <w:szCs w:val="14"/>
              </w:rPr>
              <w:t>Потребление тепловой энергии на отопление и вентиляцию, Гкал/ч</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0,12</w:t>
            </w:r>
          </w:p>
        </w:tc>
      </w:tr>
      <w:tr w:rsidR="005525B0" w:rsidRPr="005525B0" w:rsidTr="005525B0">
        <w:tc>
          <w:tcPr>
            <w:tcW w:w="7054" w:type="dxa"/>
            <w:vAlign w:val="center"/>
          </w:tcPr>
          <w:p w:rsidR="005525B0" w:rsidRPr="005525B0" w:rsidRDefault="005525B0" w:rsidP="005525B0">
            <w:pPr>
              <w:pStyle w:val="affffffffffff6"/>
              <w:jc w:val="left"/>
              <w:rPr>
                <w:rFonts w:ascii="Times New Roman" w:hAnsi="Times New Roman"/>
                <w:sz w:val="14"/>
                <w:szCs w:val="14"/>
              </w:rPr>
            </w:pPr>
            <w:r w:rsidRPr="005525B0">
              <w:rPr>
                <w:rFonts w:ascii="Times New Roman" w:hAnsi="Times New Roman"/>
                <w:sz w:val="14"/>
                <w:szCs w:val="14"/>
              </w:rPr>
              <w:t>Потребление тепловой энергии на ГВС, Гкал/ч</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r>
      <w:tr w:rsidR="005525B0" w:rsidRPr="005525B0" w:rsidTr="005525B0">
        <w:tc>
          <w:tcPr>
            <w:tcW w:w="10889" w:type="dxa"/>
            <w:gridSpan w:val="7"/>
            <w:vAlign w:val="center"/>
          </w:tcPr>
          <w:p w:rsidR="005525B0" w:rsidRPr="005525B0" w:rsidRDefault="005525B0" w:rsidP="005525B0">
            <w:pPr>
              <w:spacing w:after="0" w:line="240" w:lineRule="auto"/>
              <w:jc w:val="center"/>
              <w:rPr>
                <w:rFonts w:ascii="Times New Roman" w:hAnsi="Times New Roman" w:cs="Times New Roman"/>
                <w:b/>
                <w:bCs/>
                <w:sz w:val="14"/>
                <w:szCs w:val="14"/>
              </w:rPr>
            </w:pPr>
            <w:r w:rsidRPr="005525B0">
              <w:rPr>
                <w:rFonts w:ascii="Times New Roman" w:hAnsi="Times New Roman" w:cs="Times New Roman"/>
                <w:b/>
                <w:bCs/>
                <w:sz w:val="14"/>
                <w:szCs w:val="14"/>
              </w:rPr>
              <w:t>Газовая Котельная п. Волот ул. Старорусская д.20Б</w:t>
            </w:r>
          </w:p>
        </w:tc>
      </w:tr>
      <w:tr w:rsidR="005525B0" w:rsidRPr="005525B0" w:rsidTr="005525B0">
        <w:tc>
          <w:tcPr>
            <w:tcW w:w="7054" w:type="dxa"/>
            <w:vAlign w:val="center"/>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Всего потребление тепловой энергии Гкал/ч, в том числе:</w:t>
            </w:r>
          </w:p>
        </w:tc>
        <w:tc>
          <w:tcPr>
            <w:tcW w:w="0" w:type="auto"/>
            <w:vAlign w:val="center"/>
          </w:tcPr>
          <w:p w:rsidR="005525B0" w:rsidRPr="005525B0" w:rsidRDefault="005525B0" w:rsidP="005525B0">
            <w:pPr>
              <w:spacing w:after="0" w:line="240" w:lineRule="auto"/>
              <w:ind w:right="-172"/>
              <w:jc w:val="center"/>
              <w:rPr>
                <w:rFonts w:ascii="Times New Roman" w:eastAsia="Times New Roman" w:hAnsi="Times New Roman" w:cs="Times New Roman"/>
                <w:sz w:val="14"/>
                <w:szCs w:val="14"/>
                <w:lang w:eastAsia="ru-RU"/>
              </w:rPr>
            </w:pPr>
            <w:r w:rsidRPr="005525B0">
              <w:rPr>
                <w:rFonts w:ascii="Times New Roman" w:eastAsia="Times New Roman" w:hAnsi="Times New Roman" w:cs="Times New Roman"/>
                <w:sz w:val="14"/>
                <w:szCs w:val="14"/>
                <w:lang w:val="en-US" w:eastAsia="ru-RU"/>
              </w:rPr>
              <w:t>0.51</w:t>
            </w:r>
          </w:p>
        </w:tc>
        <w:tc>
          <w:tcPr>
            <w:tcW w:w="0" w:type="auto"/>
            <w:vAlign w:val="center"/>
          </w:tcPr>
          <w:p w:rsidR="005525B0" w:rsidRPr="005525B0" w:rsidRDefault="005525B0" w:rsidP="005525B0">
            <w:pPr>
              <w:spacing w:after="0" w:line="240" w:lineRule="auto"/>
              <w:ind w:left="-142"/>
              <w:jc w:val="center"/>
              <w:rPr>
                <w:rFonts w:ascii="Times New Roman" w:hAnsi="Times New Roman" w:cs="Times New Roman"/>
                <w:sz w:val="14"/>
                <w:szCs w:val="14"/>
              </w:rPr>
            </w:pPr>
            <w:r w:rsidRPr="005525B0">
              <w:rPr>
                <w:rFonts w:ascii="Times New Roman" w:eastAsia="Times New Roman" w:hAnsi="Times New Roman" w:cs="Times New Roman"/>
                <w:sz w:val="14"/>
                <w:szCs w:val="14"/>
                <w:lang w:val="en-US" w:eastAsia="ru-RU"/>
              </w:rPr>
              <w:t>0.51</w:t>
            </w:r>
          </w:p>
        </w:tc>
        <w:tc>
          <w:tcPr>
            <w:tcW w:w="0" w:type="auto"/>
            <w:vAlign w:val="center"/>
          </w:tcPr>
          <w:p w:rsidR="005525B0" w:rsidRPr="005525B0" w:rsidRDefault="005525B0" w:rsidP="005525B0">
            <w:pPr>
              <w:spacing w:after="0" w:line="240" w:lineRule="auto"/>
              <w:ind w:firstLine="1"/>
              <w:jc w:val="center"/>
              <w:rPr>
                <w:rFonts w:ascii="Times New Roman" w:hAnsi="Times New Roman" w:cs="Times New Roman"/>
                <w:sz w:val="14"/>
                <w:szCs w:val="14"/>
              </w:rPr>
            </w:pPr>
            <w:r w:rsidRPr="005525B0">
              <w:rPr>
                <w:rFonts w:ascii="Times New Roman" w:eastAsia="Times New Roman" w:hAnsi="Times New Roman" w:cs="Times New Roman"/>
                <w:sz w:val="14"/>
                <w:szCs w:val="14"/>
                <w:lang w:val="en-US" w:eastAsia="ru-RU"/>
              </w:rPr>
              <w:t>0.51</w:t>
            </w:r>
          </w:p>
        </w:tc>
        <w:tc>
          <w:tcPr>
            <w:tcW w:w="0" w:type="auto"/>
            <w:tcBorders>
              <w:right w:val="single" w:sz="4" w:space="0" w:color="auto"/>
            </w:tcBorders>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eastAsia="Times New Roman" w:hAnsi="Times New Roman" w:cs="Times New Roman"/>
                <w:sz w:val="14"/>
                <w:szCs w:val="14"/>
                <w:lang w:val="en-US" w:eastAsia="ru-RU"/>
              </w:rPr>
              <w:t>0.51</w:t>
            </w:r>
          </w:p>
        </w:tc>
        <w:tc>
          <w:tcPr>
            <w:tcW w:w="0" w:type="auto"/>
            <w:tcBorders>
              <w:left w:val="single" w:sz="4" w:space="0" w:color="auto"/>
            </w:tcBorders>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0,51</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eastAsia="Times New Roman" w:hAnsi="Times New Roman" w:cs="Times New Roman"/>
                <w:sz w:val="14"/>
                <w:szCs w:val="14"/>
                <w:lang w:val="en-US" w:eastAsia="ru-RU"/>
              </w:rPr>
              <w:t>0.51</w:t>
            </w:r>
          </w:p>
        </w:tc>
      </w:tr>
      <w:tr w:rsidR="005525B0" w:rsidRPr="005525B0" w:rsidTr="005525B0">
        <w:tc>
          <w:tcPr>
            <w:tcW w:w="7054" w:type="dxa"/>
            <w:vAlign w:val="center"/>
          </w:tcPr>
          <w:p w:rsidR="005525B0" w:rsidRPr="005525B0" w:rsidRDefault="005525B0" w:rsidP="005525B0">
            <w:pPr>
              <w:pStyle w:val="affffffffffff6"/>
              <w:jc w:val="left"/>
              <w:rPr>
                <w:rFonts w:ascii="Times New Roman" w:hAnsi="Times New Roman"/>
                <w:sz w:val="14"/>
                <w:szCs w:val="14"/>
              </w:rPr>
            </w:pPr>
            <w:r w:rsidRPr="005525B0">
              <w:rPr>
                <w:rFonts w:ascii="Times New Roman" w:hAnsi="Times New Roman"/>
                <w:sz w:val="14"/>
                <w:szCs w:val="14"/>
              </w:rPr>
              <w:t>Потребление тепловой энергии на отопление и вентиляцию, Гкал/ч</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0,51</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eastAsia="Times New Roman" w:hAnsi="Times New Roman" w:cs="Times New Roman"/>
                <w:sz w:val="14"/>
                <w:szCs w:val="14"/>
                <w:lang w:val="en-US" w:eastAsia="ru-RU"/>
              </w:rPr>
              <w:t>0.51</w:t>
            </w:r>
          </w:p>
        </w:tc>
        <w:tc>
          <w:tcPr>
            <w:tcW w:w="0" w:type="auto"/>
            <w:vAlign w:val="center"/>
          </w:tcPr>
          <w:p w:rsidR="005525B0" w:rsidRPr="005525B0" w:rsidRDefault="005525B0" w:rsidP="005525B0">
            <w:pPr>
              <w:spacing w:after="0" w:line="240" w:lineRule="auto"/>
              <w:ind w:firstLine="1"/>
              <w:jc w:val="center"/>
              <w:rPr>
                <w:rFonts w:ascii="Times New Roman" w:hAnsi="Times New Roman" w:cs="Times New Roman"/>
                <w:sz w:val="14"/>
                <w:szCs w:val="14"/>
              </w:rPr>
            </w:pPr>
            <w:r w:rsidRPr="005525B0">
              <w:rPr>
                <w:rFonts w:ascii="Times New Roman" w:eastAsia="Times New Roman" w:hAnsi="Times New Roman" w:cs="Times New Roman"/>
                <w:sz w:val="14"/>
                <w:szCs w:val="14"/>
                <w:lang w:val="en-US" w:eastAsia="ru-RU"/>
              </w:rPr>
              <w:t>0.51</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eastAsia="Times New Roman" w:hAnsi="Times New Roman" w:cs="Times New Roman"/>
                <w:sz w:val="14"/>
                <w:szCs w:val="14"/>
                <w:lang w:val="en-US" w:eastAsia="ru-RU"/>
              </w:rPr>
              <w:t>0.51</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eastAsia="Times New Roman" w:hAnsi="Times New Roman" w:cs="Times New Roman"/>
                <w:sz w:val="14"/>
                <w:szCs w:val="14"/>
                <w:lang w:val="en-US" w:eastAsia="ru-RU"/>
              </w:rPr>
              <w:t>0.51</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eastAsia="Times New Roman" w:hAnsi="Times New Roman" w:cs="Times New Roman"/>
                <w:sz w:val="14"/>
                <w:szCs w:val="14"/>
                <w:lang w:val="en-US" w:eastAsia="ru-RU"/>
              </w:rPr>
              <w:t>0.51</w:t>
            </w:r>
          </w:p>
        </w:tc>
      </w:tr>
      <w:tr w:rsidR="005525B0" w:rsidRPr="005525B0" w:rsidTr="005525B0">
        <w:tc>
          <w:tcPr>
            <w:tcW w:w="7054" w:type="dxa"/>
            <w:vAlign w:val="center"/>
          </w:tcPr>
          <w:p w:rsidR="005525B0" w:rsidRPr="005525B0" w:rsidRDefault="005525B0" w:rsidP="005525B0">
            <w:pPr>
              <w:pStyle w:val="affffffffffff6"/>
              <w:jc w:val="left"/>
              <w:rPr>
                <w:rFonts w:ascii="Times New Roman" w:hAnsi="Times New Roman"/>
                <w:sz w:val="14"/>
                <w:szCs w:val="14"/>
              </w:rPr>
            </w:pPr>
            <w:r w:rsidRPr="005525B0">
              <w:rPr>
                <w:rFonts w:ascii="Times New Roman" w:hAnsi="Times New Roman"/>
                <w:sz w:val="14"/>
                <w:szCs w:val="14"/>
              </w:rPr>
              <w:t>Потребление тепловой энергии на ГВС, Гкал/ч</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r>
      <w:tr w:rsidR="005525B0" w:rsidRPr="005525B0" w:rsidTr="005525B0">
        <w:tc>
          <w:tcPr>
            <w:tcW w:w="10889" w:type="dxa"/>
            <w:gridSpan w:val="7"/>
            <w:vAlign w:val="center"/>
          </w:tcPr>
          <w:p w:rsidR="005525B0" w:rsidRPr="005525B0" w:rsidRDefault="005525B0" w:rsidP="005525B0">
            <w:pPr>
              <w:pStyle w:val="affffffffffff6"/>
              <w:rPr>
                <w:rFonts w:ascii="Times New Roman" w:hAnsi="Times New Roman"/>
                <w:b/>
                <w:sz w:val="14"/>
                <w:szCs w:val="14"/>
              </w:rPr>
            </w:pPr>
            <w:r w:rsidRPr="005525B0">
              <w:rPr>
                <w:rFonts w:ascii="Times New Roman" w:hAnsi="Times New Roman"/>
                <w:b/>
                <w:bCs/>
                <w:sz w:val="14"/>
                <w:szCs w:val="14"/>
              </w:rPr>
              <w:t>Газовая Котельная п. Волот ул. Комсомольская 17в</w:t>
            </w:r>
          </w:p>
        </w:tc>
      </w:tr>
      <w:tr w:rsidR="005525B0" w:rsidRPr="005525B0" w:rsidTr="005525B0">
        <w:tc>
          <w:tcPr>
            <w:tcW w:w="7054" w:type="dxa"/>
            <w:vAlign w:val="center"/>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Всего потребление тепловой энергии Гкал/ч, в том числе:</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1,42</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1,42</w:t>
            </w:r>
          </w:p>
        </w:tc>
        <w:tc>
          <w:tcPr>
            <w:tcW w:w="0" w:type="auto"/>
            <w:tcBorders>
              <w:right w:val="single" w:sz="4" w:space="0" w:color="auto"/>
            </w:tcBorders>
            <w:vAlign w:val="center"/>
          </w:tcPr>
          <w:p w:rsidR="005525B0" w:rsidRPr="005525B0" w:rsidRDefault="005525B0" w:rsidP="005525B0">
            <w:pPr>
              <w:spacing w:after="0" w:line="240" w:lineRule="auto"/>
              <w:ind w:firstLine="1"/>
              <w:jc w:val="center"/>
              <w:rPr>
                <w:rFonts w:ascii="Times New Roman" w:hAnsi="Times New Roman" w:cs="Times New Roman"/>
                <w:sz w:val="14"/>
                <w:szCs w:val="14"/>
              </w:rPr>
            </w:pPr>
            <w:r w:rsidRPr="005525B0">
              <w:rPr>
                <w:rFonts w:ascii="Times New Roman" w:hAnsi="Times New Roman" w:cs="Times New Roman"/>
                <w:sz w:val="14"/>
                <w:szCs w:val="14"/>
              </w:rPr>
              <w:t>1,42</w:t>
            </w:r>
          </w:p>
        </w:tc>
        <w:tc>
          <w:tcPr>
            <w:tcW w:w="0" w:type="auto"/>
            <w:tcBorders>
              <w:left w:val="single" w:sz="4" w:space="0" w:color="auto"/>
              <w:right w:val="single" w:sz="4" w:space="0" w:color="auto"/>
            </w:tcBorders>
            <w:vAlign w:val="center"/>
          </w:tcPr>
          <w:p w:rsidR="005525B0" w:rsidRPr="005525B0" w:rsidRDefault="005525B0" w:rsidP="005525B0">
            <w:pPr>
              <w:spacing w:after="0" w:line="240" w:lineRule="auto"/>
              <w:ind w:firstLine="16"/>
              <w:jc w:val="center"/>
              <w:rPr>
                <w:rFonts w:ascii="Times New Roman" w:hAnsi="Times New Roman" w:cs="Times New Roman"/>
                <w:sz w:val="14"/>
                <w:szCs w:val="14"/>
              </w:rPr>
            </w:pPr>
            <w:r w:rsidRPr="005525B0">
              <w:rPr>
                <w:rFonts w:ascii="Times New Roman" w:hAnsi="Times New Roman" w:cs="Times New Roman"/>
                <w:sz w:val="14"/>
                <w:szCs w:val="14"/>
              </w:rPr>
              <w:t>1,42</w:t>
            </w:r>
          </w:p>
        </w:tc>
        <w:tc>
          <w:tcPr>
            <w:tcW w:w="0" w:type="auto"/>
            <w:tcBorders>
              <w:left w:val="single" w:sz="4" w:space="0" w:color="auto"/>
              <w:right w:val="single" w:sz="4" w:space="0" w:color="auto"/>
            </w:tcBorders>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1,42</w:t>
            </w:r>
          </w:p>
        </w:tc>
        <w:tc>
          <w:tcPr>
            <w:tcW w:w="0" w:type="auto"/>
            <w:tcBorders>
              <w:left w:val="single" w:sz="4" w:space="0" w:color="auto"/>
            </w:tcBorders>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1,42</w:t>
            </w:r>
          </w:p>
        </w:tc>
      </w:tr>
      <w:tr w:rsidR="005525B0" w:rsidRPr="005525B0" w:rsidTr="005525B0">
        <w:tc>
          <w:tcPr>
            <w:tcW w:w="7054" w:type="dxa"/>
            <w:tcBorders>
              <w:bottom w:val="single" w:sz="4" w:space="0" w:color="000000" w:themeColor="text1"/>
            </w:tcBorders>
            <w:vAlign w:val="center"/>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Потребление тепловой энергии на отопление и вентиляцию, Гкал/ч</w:t>
            </w:r>
          </w:p>
        </w:tc>
        <w:tc>
          <w:tcPr>
            <w:tcW w:w="0" w:type="auto"/>
            <w:tcBorders>
              <w:bottom w:val="single" w:sz="4" w:space="0" w:color="000000" w:themeColor="text1"/>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1,42</w:t>
            </w:r>
          </w:p>
        </w:tc>
        <w:tc>
          <w:tcPr>
            <w:tcW w:w="0" w:type="auto"/>
            <w:tcBorders>
              <w:bottom w:val="single" w:sz="4" w:space="0" w:color="000000" w:themeColor="text1"/>
            </w:tcBorders>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1,42</w:t>
            </w:r>
          </w:p>
        </w:tc>
        <w:tc>
          <w:tcPr>
            <w:tcW w:w="0" w:type="auto"/>
            <w:tcBorders>
              <w:bottom w:val="single" w:sz="4" w:space="0" w:color="000000" w:themeColor="text1"/>
              <w:right w:val="single" w:sz="4" w:space="0" w:color="auto"/>
            </w:tcBorders>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1,42</w:t>
            </w:r>
          </w:p>
        </w:tc>
        <w:tc>
          <w:tcPr>
            <w:tcW w:w="0" w:type="auto"/>
            <w:tcBorders>
              <w:left w:val="single" w:sz="4" w:space="0" w:color="auto"/>
              <w:bottom w:val="single" w:sz="4" w:space="0" w:color="000000" w:themeColor="text1"/>
              <w:right w:val="single" w:sz="4" w:space="0" w:color="auto"/>
            </w:tcBorders>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1,42</w:t>
            </w:r>
          </w:p>
        </w:tc>
        <w:tc>
          <w:tcPr>
            <w:tcW w:w="0" w:type="auto"/>
            <w:tcBorders>
              <w:left w:val="single" w:sz="4" w:space="0" w:color="auto"/>
              <w:bottom w:val="single" w:sz="4" w:space="0" w:color="000000" w:themeColor="text1"/>
              <w:right w:val="single" w:sz="4" w:space="0" w:color="auto"/>
            </w:tcBorders>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1,42</w:t>
            </w:r>
          </w:p>
        </w:tc>
        <w:tc>
          <w:tcPr>
            <w:tcW w:w="0" w:type="auto"/>
            <w:tcBorders>
              <w:left w:val="single" w:sz="4" w:space="0" w:color="auto"/>
            </w:tcBorders>
            <w:vAlign w:val="center"/>
          </w:tcPr>
          <w:p w:rsidR="005525B0" w:rsidRPr="005525B0" w:rsidRDefault="005525B0" w:rsidP="005525B0">
            <w:pPr>
              <w:spacing w:after="0" w:line="240" w:lineRule="auto"/>
              <w:ind w:hanging="26"/>
              <w:jc w:val="center"/>
              <w:rPr>
                <w:rFonts w:ascii="Times New Roman" w:hAnsi="Times New Roman" w:cs="Times New Roman"/>
                <w:sz w:val="14"/>
                <w:szCs w:val="14"/>
              </w:rPr>
            </w:pPr>
            <w:r w:rsidRPr="005525B0">
              <w:rPr>
                <w:rFonts w:ascii="Times New Roman" w:hAnsi="Times New Roman" w:cs="Times New Roman"/>
                <w:sz w:val="14"/>
                <w:szCs w:val="14"/>
              </w:rPr>
              <w:t>1,42</w:t>
            </w:r>
          </w:p>
        </w:tc>
      </w:tr>
      <w:tr w:rsidR="005525B0" w:rsidRPr="005525B0" w:rsidTr="005525B0">
        <w:tc>
          <w:tcPr>
            <w:tcW w:w="7054" w:type="dxa"/>
            <w:tcBorders>
              <w:bottom w:val="single" w:sz="4" w:space="0" w:color="auto"/>
            </w:tcBorders>
            <w:vAlign w:val="center"/>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Потребление тепловой энергии на ГВС, Гкал/ч</w:t>
            </w:r>
          </w:p>
        </w:tc>
        <w:tc>
          <w:tcPr>
            <w:tcW w:w="0" w:type="auto"/>
            <w:tcBorders>
              <w:bottom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tcBorders>
              <w:bottom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tcBorders>
              <w:bottom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tcBorders>
              <w:bottom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tcBorders>
              <w:bottom w:val="single" w:sz="4" w:space="0" w:color="auto"/>
            </w:tcBorders>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w:t>
            </w:r>
          </w:p>
        </w:tc>
      </w:tr>
      <w:tr w:rsidR="005525B0" w:rsidRPr="005525B0" w:rsidTr="005525B0">
        <w:tc>
          <w:tcPr>
            <w:tcW w:w="10889" w:type="dxa"/>
            <w:gridSpan w:val="7"/>
            <w:tcBorders>
              <w:top w:val="nil"/>
            </w:tcBorders>
            <w:vAlign w:val="center"/>
          </w:tcPr>
          <w:p w:rsidR="005525B0" w:rsidRPr="005525B0" w:rsidRDefault="005525B0" w:rsidP="005525B0">
            <w:pPr>
              <w:pStyle w:val="affffffffffff6"/>
              <w:rPr>
                <w:rFonts w:ascii="Times New Roman" w:hAnsi="Times New Roman"/>
                <w:b/>
                <w:sz w:val="14"/>
                <w:szCs w:val="14"/>
              </w:rPr>
            </w:pPr>
            <w:proofErr w:type="spellStart"/>
            <w:r w:rsidRPr="005525B0">
              <w:rPr>
                <w:rFonts w:ascii="Times New Roman" w:hAnsi="Times New Roman"/>
                <w:b/>
                <w:bCs/>
                <w:sz w:val="14"/>
                <w:szCs w:val="14"/>
              </w:rPr>
              <w:t>Термоблок</w:t>
            </w:r>
            <w:proofErr w:type="spellEnd"/>
            <w:r w:rsidRPr="005525B0">
              <w:rPr>
                <w:rFonts w:ascii="Times New Roman" w:hAnsi="Times New Roman"/>
                <w:b/>
                <w:bCs/>
                <w:sz w:val="14"/>
                <w:szCs w:val="14"/>
              </w:rPr>
              <w:t xml:space="preserve"> газовый уличного типа «ТГУ-НОРД 90»</w:t>
            </w:r>
          </w:p>
        </w:tc>
      </w:tr>
      <w:tr w:rsidR="005525B0" w:rsidRPr="005525B0" w:rsidTr="005525B0">
        <w:tc>
          <w:tcPr>
            <w:tcW w:w="7054" w:type="dxa"/>
            <w:vAlign w:val="center"/>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Всего потребление тепловой энергии Гкал/ч, в том числе:</w:t>
            </w:r>
          </w:p>
        </w:tc>
        <w:tc>
          <w:tcPr>
            <w:tcW w:w="0" w:type="auto"/>
            <w:vAlign w:val="center"/>
          </w:tcPr>
          <w:p w:rsidR="005525B0" w:rsidRPr="005525B0" w:rsidRDefault="005525B0" w:rsidP="005525B0">
            <w:pPr>
              <w:pStyle w:val="affffffffffff6"/>
              <w:rPr>
                <w:rFonts w:ascii="Times New Roman" w:hAnsi="Times New Roman"/>
                <w:sz w:val="14"/>
                <w:szCs w:val="14"/>
              </w:rPr>
            </w:pPr>
            <w:r w:rsidRPr="005525B0">
              <w:rPr>
                <w:rFonts w:ascii="Times New Roman" w:hAnsi="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r>
      <w:tr w:rsidR="005525B0" w:rsidRPr="005525B0" w:rsidTr="005525B0">
        <w:tc>
          <w:tcPr>
            <w:tcW w:w="7054" w:type="dxa"/>
            <w:tcBorders>
              <w:bottom w:val="single" w:sz="4" w:space="0" w:color="000000" w:themeColor="text1"/>
            </w:tcBorders>
            <w:vAlign w:val="center"/>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Потребление тепловой энергии на отопление и вентиляцию, Гкал/ч</w:t>
            </w:r>
          </w:p>
        </w:tc>
        <w:tc>
          <w:tcPr>
            <w:tcW w:w="0" w:type="auto"/>
            <w:vAlign w:val="center"/>
          </w:tcPr>
          <w:p w:rsidR="005525B0" w:rsidRPr="005525B0" w:rsidRDefault="005525B0" w:rsidP="005525B0">
            <w:pPr>
              <w:pStyle w:val="affffffffffff6"/>
              <w:rPr>
                <w:rFonts w:ascii="Times New Roman" w:hAnsi="Times New Roman"/>
                <w:sz w:val="14"/>
                <w:szCs w:val="14"/>
                <w:lang w:val="en-US"/>
              </w:rPr>
            </w:pPr>
            <w:r w:rsidRPr="005525B0">
              <w:rPr>
                <w:rFonts w:ascii="Times New Roman" w:hAnsi="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c>
          <w:tcPr>
            <w:tcW w:w="0" w:type="auto"/>
            <w:vAlign w:val="center"/>
          </w:tcPr>
          <w:p w:rsidR="005525B0" w:rsidRPr="005525B0" w:rsidRDefault="005525B0" w:rsidP="005525B0">
            <w:pPr>
              <w:spacing w:after="0" w:line="240" w:lineRule="auto"/>
              <w:jc w:val="center"/>
              <w:rPr>
                <w:rFonts w:ascii="Times New Roman" w:hAnsi="Times New Roman" w:cs="Times New Roman"/>
                <w:sz w:val="14"/>
                <w:szCs w:val="14"/>
              </w:rPr>
            </w:pPr>
            <w:r w:rsidRPr="005525B0">
              <w:rPr>
                <w:rFonts w:ascii="Times New Roman" w:hAnsi="Times New Roman" w:cs="Times New Roman"/>
                <w:sz w:val="14"/>
                <w:szCs w:val="14"/>
              </w:rPr>
              <w:t>90Квт</w:t>
            </w:r>
          </w:p>
        </w:tc>
      </w:tr>
      <w:tr w:rsidR="005525B0" w:rsidRPr="005525B0" w:rsidTr="005525B0">
        <w:tc>
          <w:tcPr>
            <w:tcW w:w="7054" w:type="dxa"/>
            <w:vAlign w:val="center"/>
          </w:tcPr>
          <w:p w:rsidR="005525B0" w:rsidRPr="005525B0" w:rsidRDefault="005525B0" w:rsidP="005525B0">
            <w:pPr>
              <w:pStyle w:val="affffffffffff6"/>
              <w:jc w:val="both"/>
              <w:rPr>
                <w:rFonts w:ascii="Times New Roman" w:hAnsi="Times New Roman"/>
                <w:sz w:val="14"/>
                <w:szCs w:val="14"/>
              </w:rPr>
            </w:pPr>
            <w:r w:rsidRPr="005525B0">
              <w:rPr>
                <w:rFonts w:ascii="Times New Roman" w:hAnsi="Times New Roman"/>
                <w:sz w:val="14"/>
                <w:szCs w:val="14"/>
              </w:rPr>
              <w:t>Потребление тепловой энергии на ГВС, Гкал/ч</w:t>
            </w:r>
          </w:p>
        </w:tc>
        <w:tc>
          <w:tcPr>
            <w:tcW w:w="0" w:type="auto"/>
            <w:vAlign w:val="center"/>
          </w:tcPr>
          <w:p w:rsidR="005525B0" w:rsidRPr="005525B0" w:rsidRDefault="005525B0" w:rsidP="005525B0">
            <w:pPr>
              <w:pStyle w:val="affffffffffff6"/>
              <w:rPr>
                <w:rFonts w:ascii="Times New Roman" w:hAnsi="Times New Roman"/>
                <w:sz w:val="14"/>
                <w:szCs w:val="14"/>
                <w:lang w:val="en-US"/>
              </w:rPr>
            </w:pPr>
            <w:r w:rsidRPr="005525B0">
              <w:rPr>
                <w:rFonts w:ascii="Times New Roman" w:hAnsi="Times New Roman"/>
                <w:sz w:val="14"/>
                <w:szCs w:val="14"/>
                <w:lang w:val="en-US"/>
              </w:rPr>
              <w:t>-</w:t>
            </w:r>
          </w:p>
        </w:tc>
        <w:tc>
          <w:tcPr>
            <w:tcW w:w="0" w:type="auto"/>
            <w:vAlign w:val="center"/>
          </w:tcPr>
          <w:p w:rsidR="005525B0" w:rsidRPr="005525B0" w:rsidRDefault="005525B0" w:rsidP="005525B0">
            <w:pPr>
              <w:pStyle w:val="affffffffffff6"/>
              <w:rPr>
                <w:rFonts w:ascii="Times New Roman" w:hAnsi="Times New Roman"/>
                <w:sz w:val="14"/>
                <w:szCs w:val="14"/>
                <w:lang w:val="en-US"/>
              </w:rPr>
            </w:pPr>
            <w:r w:rsidRPr="005525B0">
              <w:rPr>
                <w:rFonts w:ascii="Times New Roman" w:hAnsi="Times New Roman"/>
                <w:sz w:val="14"/>
                <w:szCs w:val="14"/>
                <w:lang w:val="en-US"/>
              </w:rPr>
              <w:t>-</w:t>
            </w:r>
          </w:p>
        </w:tc>
        <w:tc>
          <w:tcPr>
            <w:tcW w:w="0" w:type="auto"/>
            <w:vAlign w:val="center"/>
          </w:tcPr>
          <w:p w:rsidR="005525B0" w:rsidRPr="005525B0" w:rsidRDefault="005525B0" w:rsidP="005525B0">
            <w:pPr>
              <w:pStyle w:val="affffffffffff6"/>
              <w:rPr>
                <w:rFonts w:ascii="Times New Roman" w:hAnsi="Times New Roman"/>
                <w:sz w:val="14"/>
                <w:szCs w:val="14"/>
                <w:lang w:val="en-US"/>
              </w:rPr>
            </w:pPr>
            <w:r w:rsidRPr="005525B0">
              <w:rPr>
                <w:rFonts w:ascii="Times New Roman" w:hAnsi="Times New Roman"/>
                <w:sz w:val="14"/>
                <w:szCs w:val="14"/>
                <w:lang w:val="en-US"/>
              </w:rPr>
              <w:t>-</w:t>
            </w:r>
          </w:p>
        </w:tc>
        <w:tc>
          <w:tcPr>
            <w:tcW w:w="0" w:type="auto"/>
            <w:vAlign w:val="center"/>
          </w:tcPr>
          <w:p w:rsidR="005525B0" w:rsidRPr="005525B0" w:rsidRDefault="005525B0" w:rsidP="005525B0">
            <w:pPr>
              <w:pStyle w:val="affffffffffff6"/>
              <w:rPr>
                <w:rFonts w:ascii="Times New Roman" w:hAnsi="Times New Roman"/>
                <w:sz w:val="14"/>
                <w:szCs w:val="14"/>
                <w:lang w:val="en-US"/>
              </w:rPr>
            </w:pPr>
            <w:r w:rsidRPr="005525B0">
              <w:rPr>
                <w:rFonts w:ascii="Times New Roman" w:hAnsi="Times New Roman"/>
                <w:sz w:val="14"/>
                <w:szCs w:val="14"/>
                <w:lang w:val="en-US"/>
              </w:rPr>
              <w:t>-</w:t>
            </w:r>
          </w:p>
        </w:tc>
        <w:tc>
          <w:tcPr>
            <w:tcW w:w="0" w:type="auto"/>
            <w:vAlign w:val="center"/>
          </w:tcPr>
          <w:p w:rsidR="005525B0" w:rsidRPr="005525B0" w:rsidRDefault="005525B0" w:rsidP="005525B0">
            <w:pPr>
              <w:pStyle w:val="affffffffffff6"/>
              <w:rPr>
                <w:rFonts w:ascii="Times New Roman" w:hAnsi="Times New Roman"/>
                <w:sz w:val="14"/>
                <w:szCs w:val="14"/>
                <w:lang w:val="en-US"/>
              </w:rPr>
            </w:pPr>
            <w:r w:rsidRPr="005525B0">
              <w:rPr>
                <w:rFonts w:ascii="Times New Roman" w:hAnsi="Times New Roman"/>
                <w:sz w:val="14"/>
                <w:szCs w:val="14"/>
                <w:lang w:val="en-US"/>
              </w:rPr>
              <w:t>-</w:t>
            </w:r>
          </w:p>
        </w:tc>
        <w:tc>
          <w:tcPr>
            <w:tcW w:w="0" w:type="auto"/>
            <w:vAlign w:val="center"/>
          </w:tcPr>
          <w:p w:rsidR="005525B0" w:rsidRPr="005525B0" w:rsidRDefault="005525B0" w:rsidP="005525B0">
            <w:pPr>
              <w:pStyle w:val="affffffffffff6"/>
              <w:rPr>
                <w:rFonts w:ascii="Times New Roman" w:hAnsi="Times New Roman"/>
                <w:sz w:val="14"/>
                <w:szCs w:val="14"/>
                <w:lang w:val="en-US"/>
              </w:rPr>
            </w:pPr>
            <w:r w:rsidRPr="005525B0">
              <w:rPr>
                <w:rFonts w:ascii="Times New Roman" w:hAnsi="Times New Roman"/>
                <w:sz w:val="14"/>
                <w:szCs w:val="14"/>
                <w:lang w:val="en-US"/>
              </w:rPr>
              <w:t>-</w:t>
            </w:r>
          </w:p>
        </w:tc>
      </w:tr>
    </w:tbl>
    <w:p w:rsidR="005525B0" w:rsidRPr="005525B0" w:rsidRDefault="005525B0" w:rsidP="005525B0">
      <w:pPr>
        <w:pStyle w:val="17"/>
        <w:rPr>
          <w:sz w:val="16"/>
          <w:szCs w:val="16"/>
        </w:rPr>
      </w:pPr>
      <w:bookmarkStart w:id="21" w:name="_Toc21101660"/>
    </w:p>
    <w:p w:rsidR="005525B0" w:rsidRPr="005525B0" w:rsidRDefault="005525B0" w:rsidP="005525B0">
      <w:pPr>
        <w:pStyle w:val="17"/>
        <w:tabs>
          <w:tab w:val="clear" w:pos="432"/>
          <w:tab w:val="num" w:pos="0"/>
        </w:tabs>
        <w:ind w:left="0" w:firstLine="284"/>
        <w:jc w:val="both"/>
        <w:rPr>
          <w:b w:val="0"/>
          <w:sz w:val="16"/>
          <w:szCs w:val="16"/>
        </w:rPr>
      </w:pPr>
      <w:r w:rsidRPr="005525B0">
        <w:rPr>
          <w:b w:val="0"/>
          <w:sz w:val="16"/>
          <w:szCs w:val="16"/>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5525B0" w:rsidRPr="005525B0" w:rsidRDefault="005525B0" w:rsidP="005525B0">
      <w:pPr>
        <w:pStyle w:val="S"/>
        <w:tabs>
          <w:tab w:val="num" w:pos="0"/>
        </w:tabs>
        <w:spacing w:after="0" w:line="240" w:lineRule="auto"/>
        <w:ind w:firstLine="284"/>
        <w:rPr>
          <w:rFonts w:ascii="Times New Roman" w:eastAsiaTheme="minorHAnsi" w:hAnsi="Times New Roman"/>
          <w:sz w:val="16"/>
          <w:szCs w:val="16"/>
        </w:rPr>
      </w:pPr>
      <w:r w:rsidRPr="005525B0">
        <w:rPr>
          <w:rFonts w:ascii="Times New Roman" w:eastAsiaTheme="minorHAnsi" w:hAnsi="Times New Roman"/>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5525B0" w:rsidRPr="005525B0" w:rsidRDefault="005525B0" w:rsidP="005525B0">
      <w:pPr>
        <w:pStyle w:val="S"/>
        <w:spacing w:after="0" w:line="240" w:lineRule="auto"/>
        <w:ind w:firstLine="284"/>
        <w:rPr>
          <w:rFonts w:ascii="Times New Roman" w:eastAsiaTheme="minorHAnsi" w:hAnsi="Times New Roman"/>
          <w:b/>
          <w:sz w:val="16"/>
          <w:szCs w:val="16"/>
        </w:rPr>
      </w:pPr>
      <w:r w:rsidRPr="005525B0">
        <w:rPr>
          <w:rFonts w:ascii="Times New Roman" w:hAnsi="Times New Roman"/>
          <w:b/>
          <w:sz w:val="16"/>
          <w:szCs w:val="16"/>
        </w:rPr>
        <w:t>Раздел 2. Существующие и перспективные балансы тепловой мощности источников тепловой энергии и тепловой нагрузки потребителей</w:t>
      </w:r>
      <w:bookmarkEnd w:id="21"/>
    </w:p>
    <w:p w:rsidR="005525B0" w:rsidRPr="005525B0" w:rsidRDefault="005525B0" w:rsidP="005525B0">
      <w:pPr>
        <w:spacing w:after="0" w:line="240" w:lineRule="auto"/>
        <w:ind w:firstLine="284"/>
        <w:contextualSpacing/>
        <w:rPr>
          <w:rFonts w:ascii="Times New Roman" w:hAnsi="Times New Roman" w:cs="Times New Roman"/>
          <w:sz w:val="16"/>
          <w:szCs w:val="16"/>
        </w:rPr>
      </w:pPr>
      <w:r w:rsidRPr="005525B0">
        <w:rPr>
          <w:rFonts w:ascii="Times New Roman" w:hAnsi="Times New Roman" w:cs="Times New Roman"/>
          <w:sz w:val="16"/>
          <w:szCs w:val="16"/>
        </w:rPr>
        <w:t>Балансы установленной и располагаемой тепловой мощности по состоянию представлены в таблице 2.1.</w:t>
      </w:r>
    </w:p>
    <w:p w:rsidR="005525B0" w:rsidRPr="005525B0" w:rsidRDefault="005525B0" w:rsidP="005525B0">
      <w:pPr>
        <w:spacing w:after="0" w:line="240" w:lineRule="auto"/>
        <w:ind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5525B0" w:rsidRPr="005525B0" w:rsidRDefault="005525B0" w:rsidP="005525B0">
      <w:pPr>
        <w:spacing w:after="0" w:line="240" w:lineRule="auto"/>
        <w:ind w:firstLine="284"/>
        <w:jc w:val="both"/>
        <w:rPr>
          <w:rFonts w:ascii="Times New Roman" w:hAnsi="Times New Roman" w:cs="Times New Roman"/>
          <w:sz w:val="16"/>
          <w:szCs w:val="16"/>
        </w:rPr>
      </w:pPr>
      <w:bookmarkStart w:id="22" w:name="_Toc384026337"/>
      <w:bookmarkStart w:id="23" w:name="_Toc394914927"/>
      <w:r w:rsidRPr="005525B0">
        <w:rPr>
          <w:rFonts w:ascii="Times New Roman" w:hAnsi="Times New Roman" w:cs="Times New Roman"/>
          <w:sz w:val="16"/>
          <w:szCs w:val="16"/>
        </w:rPr>
        <w:t>2.1. Радиус эффективного теплоснабжения</w:t>
      </w:r>
      <w:bookmarkEnd w:id="22"/>
      <w:bookmarkEnd w:id="23"/>
    </w:p>
    <w:p w:rsidR="005525B0" w:rsidRPr="005525B0" w:rsidRDefault="005525B0" w:rsidP="005525B0">
      <w:pPr>
        <w:spacing w:after="0" w:line="240" w:lineRule="auto"/>
        <w:ind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5525B0" w:rsidRPr="005525B0" w:rsidRDefault="005525B0" w:rsidP="005525B0">
      <w:pPr>
        <w:spacing w:after="0" w:line="240" w:lineRule="auto"/>
        <w:ind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Передача тепловой энергии на большие расстояния является экономически неэффективной.</w:t>
      </w:r>
    </w:p>
    <w:p w:rsidR="005525B0" w:rsidRPr="005525B0" w:rsidRDefault="005525B0" w:rsidP="005525B0">
      <w:pPr>
        <w:spacing w:after="0" w:line="240" w:lineRule="auto"/>
        <w:ind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5525B0">
        <w:rPr>
          <w:rFonts w:ascii="Times New Roman" w:hAnsi="Times New Roman" w:cs="Times New Roman"/>
          <w:sz w:val="16"/>
          <w:szCs w:val="16"/>
        </w:rPr>
        <w:t>теплопотребляющих</w:t>
      </w:r>
      <w:proofErr w:type="spellEnd"/>
      <w:r w:rsidRPr="005525B0">
        <w:rPr>
          <w:rFonts w:ascii="Times New Roman" w:hAnsi="Times New Roman" w:cs="Times New Roman"/>
          <w:sz w:val="16"/>
          <w:szCs w:val="16"/>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xml:space="preserve">Радиус эффективного теплоснабжения – максимальное расстояние от </w:t>
      </w:r>
      <w:proofErr w:type="spellStart"/>
      <w:r w:rsidRPr="005525B0">
        <w:rPr>
          <w:rFonts w:ascii="Times New Roman" w:hAnsi="Times New Roman" w:cs="Times New Roman"/>
          <w:sz w:val="16"/>
          <w:szCs w:val="16"/>
        </w:rPr>
        <w:t>теплопотребляющей</w:t>
      </w:r>
      <w:proofErr w:type="spellEnd"/>
      <w:r w:rsidRPr="005525B0">
        <w:rPr>
          <w:rFonts w:ascii="Times New Roman" w:hAnsi="Times New Roman" w:cs="Times New Roman"/>
          <w:sz w:val="16"/>
          <w:szCs w:val="1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525B0">
        <w:rPr>
          <w:rFonts w:ascii="Times New Roman" w:hAnsi="Times New Roman" w:cs="Times New Roman"/>
          <w:sz w:val="16"/>
          <w:szCs w:val="16"/>
        </w:rPr>
        <w:t>теплопотребляющей</w:t>
      </w:r>
      <w:proofErr w:type="spellEnd"/>
      <w:r w:rsidRPr="005525B0">
        <w:rPr>
          <w:rFonts w:ascii="Times New Roman" w:hAnsi="Times New Roman" w:cs="Times New Roman"/>
          <w:sz w:val="16"/>
          <w:szCs w:val="1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5525B0" w:rsidRPr="005525B0" w:rsidRDefault="005525B0" w:rsidP="005525B0">
      <w:pPr>
        <w:spacing w:after="0" w:line="240" w:lineRule="auto"/>
        <w:ind w:firstLine="284"/>
        <w:jc w:val="both"/>
        <w:rPr>
          <w:rFonts w:ascii="Times New Roman" w:hAnsi="Times New Roman" w:cs="Times New Roman"/>
          <w:sz w:val="16"/>
          <w:szCs w:val="16"/>
        </w:rPr>
      </w:pPr>
      <w:r w:rsidRPr="005525B0">
        <w:rPr>
          <w:rFonts w:ascii="Times New Roman" w:hAnsi="Times New Roman" w:cs="Times New Roman"/>
          <w:sz w:val="16"/>
          <w:szCs w:val="1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5525B0" w:rsidRPr="005525B0" w:rsidRDefault="005525B0" w:rsidP="009C1269">
      <w:pPr>
        <w:pStyle w:val="af9"/>
        <w:numPr>
          <w:ilvl w:val="0"/>
          <w:numId w:val="37"/>
        </w:numPr>
        <w:ind w:left="0" w:firstLine="284"/>
        <w:contextualSpacing/>
        <w:jc w:val="both"/>
        <w:rPr>
          <w:sz w:val="16"/>
          <w:szCs w:val="16"/>
        </w:rPr>
      </w:pPr>
      <w:r w:rsidRPr="005525B0">
        <w:rPr>
          <w:sz w:val="16"/>
          <w:szCs w:val="16"/>
        </w:rPr>
        <w:t xml:space="preserve">затраты на строительство новых участков тепловой сети и реконструкцию существующих; </w:t>
      </w:r>
    </w:p>
    <w:p w:rsidR="005525B0" w:rsidRPr="005525B0" w:rsidRDefault="005525B0" w:rsidP="009C1269">
      <w:pPr>
        <w:pStyle w:val="af9"/>
        <w:numPr>
          <w:ilvl w:val="0"/>
          <w:numId w:val="37"/>
        </w:numPr>
        <w:ind w:left="0" w:firstLine="284"/>
        <w:contextualSpacing/>
        <w:jc w:val="both"/>
        <w:rPr>
          <w:sz w:val="16"/>
          <w:szCs w:val="16"/>
        </w:rPr>
      </w:pPr>
      <w:r w:rsidRPr="005525B0">
        <w:rPr>
          <w:sz w:val="16"/>
          <w:szCs w:val="16"/>
        </w:rPr>
        <w:t xml:space="preserve">пропускная способность существующих магистральных тепловых сетей; </w:t>
      </w:r>
    </w:p>
    <w:p w:rsidR="005525B0" w:rsidRPr="005525B0" w:rsidRDefault="005525B0" w:rsidP="009C1269">
      <w:pPr>
        <w:pStyle w:val="af9"/>
        <w:numPr>
          <w:ilvl w:val="0"/>
          <w:numId w:val="37"/>
        </w:numPr>
        <w:ind w:left="0" w:firstLine="284"/>
        <w:contextualSpacing/>
        <w:jc w:val="both"/>
        <w:rPr>
          <w:sz w:val="16"/>
          <w:szCs w:val="16"/>
        </w:rPr>
      </w:pPr>
      <w:r w:rsidRPr="005525B0">
        <w:rPr>
          <w:sz w:val="16"/>
          <w:szCs w:val="16"/>
        </w:rPr>
        <w:t xml:space="preserve">затраты на перекачку теплоносителя в тепловых сетях; </w:t>
      </w:r>
    </w:p>
    <w:p w:rsidR="005525B0" w:rsidRPr="005525B0" w:rsidRDefault="005525B0" w:rsidP="009C1269">
      <w:pPr>
        <w:pStyle w:val="af9"/>
        <w:numPr>
          <w:ilvl w:val="0"/>
          <w:numId w:val="37"/>
        </w:numPr>
        <w:ind w:left="0" w:firstLine="284"/>
        <w:contextualSpacing/>
        <w:jc w:val="both"/>
        <w:rPr>
          <w:sz w:val="16"/>
          <w:szCs w:val="16"/>
        </w:rPr>
      </w:pPr>
      <w:r w:rsidRPr="005525B0">
        <w:rPr>
          <w:sz w:val="16"/>
          <w:szCs w:val="16"/>
        </w:rPr>
        <w:t xml:space="preserve">потери тепловой энергии в тепловых сетях при ее передаче; </w:t>
      </w:r>
    </w:p>
    <w:p w:rsidR="005525B0" w:rsidRPr="005525B0" w:rsidRDefault="005525B0" w:rsidP="009C1269">
      <w:pPr>
        <w:pStyle w:val="af9"/>
        <w:numPr>
          <w:ilvl w:val="0"/>
          <w:numId w:val="37"/>
        </w:numPr>
        <w:ind w:left="0" w:firstLine="284"/>
        <w:contextualSpacing/>
        <w:jc w:val="both"/>
        <w:rPr>
          <w:sz w:val="16"/>
          <w:szCs w:val="16"/>
        </w:rPr>
      </w:pPr>
      <w:r w:rsidRPr="005525B0">
        <w:rPr>
          <w:sz w:val="16"/>
          <w:szCs w:val="16"/>
        </w:rPr>
        <w:t xml:space="preserve">надежность системы теплоснабжения. </w:t>
      </w:r>
    </w:p>
    <w:p w:rsidR="005525B0" w:rsidRPr="005525B0" w:rsidRDefault="005525B0" w:rsidP="005525B0">
      <w:pPr>
        <w:spacing w:after="0" w:line="240" w:lineRule="auto"/>
        <w:ind w:firstLine="284"/>
        <w:contextualSpacing/>
        <w:jc w:val="both"/>
        <w:rPr>
          <w:rFonts w:ascii="Times New Roman" w:hAnsi="Times New Roman" w:cs="Times New Roman"/>
          <w:sz w:val="16"/>
          <w:szCs w:val="16"/>
        </w:rPr>
      </w:pPr>
      <w:r w:rsidRPr="005525B0">
        <w:rPr>
          <w:rFonts w:ascii="Times New Roman" w:hAnsi="Times New Roman" w:cs="Times New Roman"/>
          <w:sz w:val="16"/>
          <w:szCs w:val="16"/>
        </w:rPr>
        <w:t>В связи с отсутствием перспективной застройки, увеличение потребления тепловой энергии не планируется.</w:t>
      </w:r>
    </w:p>
    <w:p w:rsidR="005525B0" w:rsidRPr="005525B0" w:rsidRDefault="005525B0" w:rsidP="005525B0">
      <w:pPr>
        <w:spacing w:after="0" w:line="240" w:lineRule="auto"/>
        <w:jc w:val="right"/>
        <w:rPr>
          <w:rFonts w:ascii="Times New Roman" w:hAnsi="Times New Roman" w:cs="Times New Roman"/>
          <w:b/>
          <w:sz w:val="16"/>
          <w:szCs w:val="16"/>
        </w:rPr>
      </w:pPr>
      <w:r w:rsidRPr="005525B0">
        <w:rPr>
          <w:rFonts w:ascii="Times New Roman" w:hAnsi="Times New Roman" w:cs="Times New Roman"/>
          <w:sz w:val="16"/>
          <w:szCs w:val="16"/>
        </w:rPr>
        <w:t>Таблица 2.1</w:t>
      </w:r>
    </w:p>
    <w:tbl>
      <w:tblPr>
        <w:tblStyle w:val="38"/>
        <w:tblW w:w="0" w:type="auto"/>
        <w:tblLook w:val="0000" w:firstRow="0" w:lastRow="0" w:firstColumn="0" w:lastColumn="0" w:noHBand="0" w:noVBand="0"/>
      </w:tblPr>
      <w:tblGrid>
        <w:gridCol w:w="565"/>
        <w:gridCol w:w="5880"/>
        <w:gridCol w:w="895"/>
        <w:gridCol w:w="560"/>
        <w:gridCol w:w="560"/>
        <w:gridCol w:w="560"/>
        <w:gridCol w:w="560"/>
        <w:gridCol w:w="560"/>
        <w:gridCol w:w="855"/>
      </w:tblGrid>
      <w:tr w:rsidR="005525B0" w:rsidRPr="006F2C72" w:rsidTr="005525B0">
        <w:trPr>
          <w:trHeight w:val="20"/>
          <w:tblHeader/>
        </w:trPr>
        <w:tc>
          <w:tcPr>
            <w:tcW w:w="0" w:type="auto"/>
            <w:vMerge w:val="restart"/>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 п/п</w:t>
            </w:r>
          </w:p>
        </w:tc>
        <w:tc>
          <w:tcPr>
            <w:tcW w:w="0" w:type="auto"/>
            <w:vMerge w:val="restart"/>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Наименование показателя</w:t>
            </w:r>
          </w:p>
        </w:tc>
        <w:tc>
          <w:tcPr>
            <w:tcW w:w="0" w:type="auto"/>
            <w:gridSpan w:val="7"/>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Рассматриваемый период, год</w:t>
            </w:r>
          </w:p>
        </w:tc>
      </w:tr>
      <w:tr w:rsidR="005525B0" w:rsidRPr="006F2C72" w:rsidTr="005525B0">
        <w:trPr>
          <w:trHeight w:val="270"/>
          <w:tblHeader/>
        </w:trPr>
        <w:tc>
          <w:tcPr>
            <w:tcW w:w="0" w:type="auto"/>
            <w:vMerge/>
            <w:shd w:val="clear" w:color="auto" w:fill="auto"/>
            <w:vAlign w:val="center"/>
          </w:tcPr>
          <w:p w:rsidR="005525B0" w:rsidRPr="006F2C72" w:rsidRDefault="005525B0" w:rsidP="005525B0">
            <w:pPr>
              <w:pStyle w:val="affffffffffff6"/>
              <w:rPr>
                <w:rFonts w:ascii="Times New Roman" w:hAnsi="Times New Roman"/>
                <w:b/>
                <w:sz w:val="14"/>
                <w:szCs w:val="14"/>
              </w:rPr>
            </w:pPr>
          </w:p>
        </w:tc>
        <w:tc>
          <w:tcPr>
            <w:tcW w:w="0" w:type="auto"/>
            <w:vMerge/>
            <w:shd w:val="clear" w:color="auto" w:fill="auto"/>
            <w:vAlign w:val="center"/>
          </w:tcPr>
          <w:p w:rsidR="005525B0" w:rsidRPr="006F2C72" w:rsidRDefault="005525B0" w:rsidP="005525B0">
            <w:pPr>
              <w:pStyle w:val="affffffffffff6"/>
              <w:rPr>
                <w:rFonts w:ascii="Times New Roman" w:hAnsi="Times New Roman"/>
                <w:b/>
                <w:sz w:val="14"/>
                <w:szCs w:val="14"/>
              </w:rPr>
            </w:pPr>
          </w:p>
        </w:tc>
        <w:tc>
          <w:tcPr>
            <w:tcW w:w="0" w:type="auto"/>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2019г (факт)</w:t>
            </w:r>
          </w:p>
        </w:tc>
        <w:tc>
          <w:tcPr>
            <w:tcW w:w="0" w:type="auto"/>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2020г</w:t>
            </w:r>
          </w:p>
        </w:tc>
        <w:tc>
          <w:tcPr>
            <w:tcW w:w="0" w:type="auto"/>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2021г</w:t>
            </w:r>
          </w:p>
        </w:tc>
        <w:tc>
          <w:tcPr>
            <w:tcW w:w="0" w:type="auto"/>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2022г</w:t>
            </w:r>
          </w:p>
        </w:tc>
        <w:tc>
          <w:tcPr>
            <w:tcW w:w="0" w:type="auto"/>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2023г</w:t>
            </w:r>
          </w:p>
        </w:tc>
        <w:tc>
          <w:tcPr>
            <w:tcW w:w="0" w:type="auto"/>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2024г</w:t>
            </w:r>
          </w:p>
        </w:tc>
        <w:tc>
          <w:tcPr>
            <w:tcW w:w="0" w:type="auto"/>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Fonts w:ascii="Times New Roman" w:hAnsi="Times New Roman"/>
                <w:b/>
                <w:sz w:val="14"/>
                <w:szCs w:val="14"/>
              </w:rPr>
              <w:t>2025-2033гг</w:t>
            </w:r>
          </w:p>
        </w:tc>
      </w:tr>
      <w:tr w:rsidR="005525B0" w:rsidRPr="006F2C72" w:rsidTr="005525B0">
        <w:trPr>
          <w:trHeight w:val="20"/>
        </w:trPr>
        <w:tc>
          <w:tcPr>
            <w:tcW w:w="0" w:type="auto"/>
            <w:gridSpan w:val="9"/>
            <w:shd w:val="clear" w:color="auto" w:fill="auto"/>
            <w:vAlign w:val="center"/>
          </w:tcPr>
          <w:p w:rsidR="005525B0" w:rsidRPr="006F2C72" w:rsidRDefault="005525B0" w:rsidP="005525B0">
            <w:pPr>
              <w:pStyle w:val="affffffffffff6"/>
              <w:rPr>
                <w:rFonts w:ascii="Times New Roman" w:hAnsi="Times New Roman"/>
                <w:b/>
                <w:sz w:val="14"/>
                <w:szCs w:val="14"/>
              </w:rPr>
            </w:pPr>
            <w:r w:rsidRPr="006F2C72">
              <w:rPr>
                <w:rStyle w:val="FontStyle129"/>
                <w:sz w:val="14"/>
                <w:szCs w:val="14"/>
              </w:rPr>
              <w:t>Котельная № 3, п. Волот, ул. Садовая, 1б</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w:t>
            </w:r>
          </w:p>
        </w:tc>
        <w:tc>
          <w:tcPr>
            <w:tcW w:w="0" w:type="auto"/>
            <w:gridSpan w:val="8"/>
            <w:shd w:val="clear" w:color="auto" w:fill="auto"/>
            <w:vAlign w:val="center"/>
          </w:tcPr>
          <w:p w:rsidR="005525B0" w:rsidRPr="006F2C72" w:rsidRDefault="005525B0" w:rsidP="005525B0">
            <w:pPr>
              <w:pStyle w:val="affffffffffff6"/>
              <w:rPr>
                <w:rFonts w:ascii="Times New Roman" w:hAnsi="Times New Roman"/>
                <w:bCs/>
                <w:sz w:val="14"/>
                <w:szCs w:val="14"/>
              </w:rPr>
            </w:pPr>
            <w:r w:rsidRPr="006F2C72">
              <w:rPr>
                <w:rFonts w:ascii="Times New Roman" w:hAnsi="Times New Roman"/>
                <w:bCs/>
                <w:sz w:val="14"/>
                <w:szCs w:val="14"/>
              </w:rPr>
              <w:t>Балансы тепловой мощности источника тепловой энергии</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Установленная тепловая мощ</w:t>
            </w:r>
            <w:r w:rsidRPr="006F2C72">
              <w:rPr>
                <w:rFonts w:ascii="Times New Roman" w:hAnsi="Times New Roman"/>
                <w:sz w:val="14"/>
                <w:szCs w:val="14"/>
              </w:rPr>
              <w:softHyphen/>
              <w:t>ность основного оборудования источника тепловой энергии, Гкал/ч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Технические ограничения на использование установленной тепловой мощности</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Располагаемая (фактическая), тепловая мощность, Гкал/ч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0,6</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Расход тепла на собственные нужды,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1,93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1,93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1,93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1,93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1,93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1,93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1,93</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1.5</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Располагаемая тепловая мощ</w:t>
            </w:r>
            <w:r w:rsidRPr="006F2C72">
              <w:rPr>
                <w:rFonts w:ascii="Times New Roman" w:hAnsi="Times New Roman"/>
                <w:sz w:val="14"/>
                <w:szCs w:val="14"/>
              </w:rPr>
              <w:softHyphen/>
              <w:t>ность источника нетто, Гкал/ч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w:t>
            </w:r>
          </w:p>
        </w:tc>
        <w:tc>
          <w:tcPr>
            <w:tcW w:w="0" w:type="auto"/>
            <w:gridSpan w:val="8"/>
            <w:shd w:val="clear" w:color="auto" w:fill="auto"/>
            <w:vAlign w:val="center"/>
          </w:tcPr>
          <w:p w:rsidR="005525B0" w:rsidRPr="006F2C72" w:rsidRDefault="005525B0" w:rsidP="005525B0">
            <w:pPr>
              <w:pStyle w:val="affffffffffff6"/>
              <w:jc w:val="left"/>
              <w:rPr>
                <w:rFonts w:ascii="Times New Roman" w:hAnsi="Times New Roman"/>
                <w:bCs/>
                <w:sz w:val="14"/>
                <w:szCs w:val="14"/>
              </w:rPr>
            </w:pPr>
            <w:r w:rsidRPr="006F2C72">
              <w:rPr>
                <w:rFonts w:ascii="Times New Roman" w:hAnsi="Times New Roman"/>
                <w:bCs/>
                <w:sz w:val="14"/>
                <w:szCs w:val="14"/>
              </w:rPr>
              <w:t>Подключенная тепловая нагрузка, в т.ч.:</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Расчетная тепловая нагрузка потребителей, Гкал/ч в том числе:</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отопление</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c>
          <w:tcPr>
            <w:tcW w:w="0" w:type="auto"/>
            <w:tcBorders>
              <w:bottom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0,24</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2.1.2</w:t>
            </w:r>
          </w:p>
        </w:tc>
        <w:tc>
          <w:tcPr>
            <w:tcW w:w="0" w:type="auto"/>
            <w:tcBorders>
              <w:right w:val="single" w:sz="4" w:space="0" w:color="auto"/>
            </w:tcBorders>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вентиляцию</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системы ГВС</w:t>
            </w:r>
          </w:p>
        </w:tc>
        <w:tc>
          <w:tcPr>
            <w:tcW w:w="0" w:type="auto"/>
            <w:tcBorders>
              <w:top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tcBorders>
              <w:top w:val="single" w:sz="4" w:space="0" w:color="auto"/>
            </w:tcBorders>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vertAlign w:val="superscript"/>
              </w:rPr>
            </w:pPr>
            <w:r w:rsidRPr="006F2C72">
              <w:rPr>
                <w:rFonts w:ascii="Times New Roman" w:hAnsi="Times New Roman"/>
                <w:sz w:val="14"/>
                <w:szCs w:val="14"/>
              </w:rPr>
              <w:t>- пар на промышленные нужды 6-8 кгс/см</w:t>
            </w:r>
            <w:r w:rsidRPr="006F2C72">
              <w:rPr>
                <w:rFonts w:ascii="Times New Roman" w:hAnsi="Times New Roman"/>
                <w:sz w:val="14"/>
                <w:szCs w:val="14"/>
                <w:vertAlign w:val="superscript"/>
              </w:rPr>
              <w:t>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2.1.5</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горячая вода на промышленные нужды (50</w:t>
            </w:r>
            <w:r w:rsidRPr="006F2C72">
              <w:rPr>
                <w:rFonts w:ascii="Times New Roman" w:hAnsi="Times New Roman"/>
                <w:sz w:val="14"/>
                <w:szCs w:val="14"/>
                <w:vertAlign w:val="superscript"/>
              </w:rPr>
              <w:t xml:space="preserve">о </w:t>
            </w:r>
            <w:r w:rsidRPr="006F2C72">
              <w:rPr>
                <w:rFonts w:ascii="Times New Roman" w:hAnsi="Times New Roman"/>
                <w:sz w:val="14"/>
                <w:szCs w:val="14"/>
              </w:rPr>
              <w:t>С)</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0,02</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2.2.1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затраты теплоносителя на компенсацию потерь,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0,26</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0,26</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Резерв (+) / дефицит (-) тепловой мощности котельной (все котлы в исправном состоянии)</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0,32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0,32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0,32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0,32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0,32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0,32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0,32</w:t>
            </w:r>
          </w:p>
        </w:tc>
      </w:tr>
      <w:tr w:rsidR="005525B0" w:rsidRPr="006F2C72" w:rsidTr="005525B0">
        <w:trPr>
          <w:trHeight w:val="20"/>
        </w:trPr>
        <w:tc>
          <w:tcPr>
            <w:tcW w:w="0" w:type="auto"/>
            <w:gridSpan w:val="9"/>
            <w:shd w:val="clear" w:color="auto" w:fill="auto"/>
            <w:vAlign w:val="center"/>
          </w:tcPr>
          <w:p w:rsidR="005525B0" w:rsidRPr="006F2C72" w:rsidRDefault="005525B0" w:rsidP="005525B0">
            <w:pPr>
              <w:pStyle w:val="affffffffffff6"/>
              <w:jc w:val="left"/>
              <w:rPr>
                <w:rFonts w:ascii="Times New Roman" w:hAnsi="Times New Roman"/>
                <w:b/>
                <w:sz w:val="14"/>
                <w:szCs w:val="14"/>
              </w:rPr>
            </w:pPr>
            <w:r w:rsidRPr="006F2C72">
              <w:rPr>
                <w:rStyle w:val="FontStyle129"/>
                <w:sz w:val="14"/>
                <w:szCs w:val="14"/>
              </w:rPr>
              <w:lastRenderedPageBreak/>
              <w:t>Котельная №9 д.Взгляды</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w:t>
            </w:r>
          </w:p>
        </w:tc>
        <w:tc>
          <w:tcPr>
            <w:tcW w:w="0" w:type="auto"/>
            <w:gridSpan w:val="8"/>
            <w:shd w:val="clear" w:color="auto" w:fill="auto"/>
            <w:vAlign w:val="center"/>
          </w:tcPr>
          <w:p w:rsidR="005525B0" w:rsidRPr="006F2C72" w:rsidRDefault="005525B0" w:rsidP="005525B0">
            <w:pPr>
              <w:pStyle w:val="affffffffffff6"/>
              <w:jc w:val="left"/>
              <w:rPr>
                <w:rFonts w:ascii="Times New Roman" w:hAnsi="Times New Roman"/>
                <w:bCs/>
                <w:sz w:val="14"/>
                <w:szCs w:val="14"/>
              </w:rPr>
            </w:pPr>
            <w:r w:rsidRPr="006F2C72">
              <w:rPr>
                <w:rFonts w:ascii="Times New Roman" w:hAnsi="Times New Roman"/>
                <w:bCs/>
                <w:sz w:val="14"/>
                <w:szCs w:val="14"/>
              </w:rPr>
              <w:t>Балансы тепловой мощности источника тепловой энергии</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Установленная тепловая мощ</w:t>
            </w:r>
            <w:r w:rsidRPr="006F2C72">
              <w:rPr>
                <w:rFonts w:ascii="Times New Roman" w:hAnsi="Times New Roman"/>
                <w:sz w:val="14"/>
                <w:szCs w:val="14"/>
              </w:rPr>
              <w:softHyphen/>
              <w:t>ность основного оборудования источника тепловой энергии, Гкал/ч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0,95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0,95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0,95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0,95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0,95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0,95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0,95</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Технические ограничения на использование установленной тепловой мощности</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Располагаемая (фактическая), тепловая мощность, Гкал/ч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0,59</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Расход тепла на собственные нужды, %</w:t>
            </w:r>
          </w:p>
        </w:tc>
        <w:tc>
          <w:tcPr>
            <w:tcW w:w="0" w:type="auto"/>
            <w:shd w:val="clear" w:color="auto" w:fill="auto"/>
            <w:vAlign w:val="center"/>
          </w:tcPr>
          <w:p w:rsidR="005525B0" w:rsidRPr="006F2C72" w:rsidRDefault="005525B0" w:rsidP="005525B0">
            <w:pPr>
              <w:spacing w:after="0" w:line="240" w:lineRule="auto"/>
              <w:ind w:left="-102" w:right="-162"/>
              <w:contextualSpacing/>
              <w:jc w:val="center"/>
              <w:rPr>
                <w:rFonts w:ascii="Times New Roman" w:hAnsi="Times New Roman" w:cs="Times New Roman"/>
                <w:sz w:val="14"/>
                <w:szCs w:val="14"/>
              </w:rPr>
            </w:pPr>
            <w:r w:rsidRPr="006F2C72">
              <w:rPr>
                <w:rFonts w:ascii="Times New Roman" w:hAnsi="Times New Roman" w:cs="Times New Roman"/>
                <w:sz w:val="14"/>
                <w:szCs w:val="14"/>
              </w:rPr>
              <w:t>2,21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2,21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2,21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2,21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2,21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2,21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2,21</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1.5</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Располагаемая тепловая мощ</w:t>
            </w:r>
            <w:r w:rsidRPr="006F2C72">
              <w:rPr>
                <w:rFonts w:ascii="Times New Roman" w:hAnsi="Times New Roman"/>
                <w:sz w:val="14"/>
                <w:szCs w:val="14"/>
              </w:rPr>
              <w:softHyphen/>
              <w:t>ность источника нетто, Гкал/ч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0,58</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0,58</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0,58</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0,58</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0,58</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0,58</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0,58</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w:t>
            </w:r>
          </w:p>
        </w:tc>
        <w:tc>
          <w:tcPr>
            <w:tcW w:w="0" w:type="auto"/>
            <w:gridSpan w:val="8"/>
            <w:shd w:val="clear" w:color="auto" w:fill="auto"/>
            <w:vAlign w:val="center"/>
          </w:tcPr>
          <w:p w:rsidR="005525B0" w:rsidRPr="006F2C72" w:rsidRDefault="005525B0" w:rsidP="005525B0">
            <w:pPr>
              <w:pStyle w:val="affffffffffff6"/>
              <w:jc w:val="left"/>
              <w:rPr>
                <w:rFonts w:ascii="Times New Roman" w:hAnsi="Times New Roman"/>
                <w:bCs/>
                <w:sz w:val="14"/>
                <w:szCs w:val="14"/>
              </w:rPr>
            </w:pPr>
            <w:r w:rsidRPr="006F2C72">
              <w:rPr>
                <w:rFonts w:ascii="Times New Roman" w:hAnsi="Times New Roman"/>
                <w:bCs/>
                <w:sz w:val="14"/>
                <w:szCs w:val="14"/>
              </w:rPr>
              <w:t>Подключенная тепловая нагрузка, в т.ч.:</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Расчетная тепловая нагрузка потребителей, Гкал/ч в том числе:</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отопление</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0,12</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вентиляцию</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системы ГВС</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vertAlign w:val="superscript"/>
              </w:rPr>
            </w:pPr>
            <w:r w:rsidRPr="006F2C72">
              <w:rPr>
                <w:rFonts w:ascii="Times New Roman" w:hAnsi="Times New Roman"/>
                <w:sz w:val="14"/>
                <w:szCs w:val="14"/>
              </w:rPr>
              <w:t>- пар на промышленные нужды 10-16 кгс/см</w:t>
            </w:r>
            <w:r w:rsidRPr="006F2C72">
              <w:rPr>
                <w:rFonts w:ascii="Times New Roman" w:hAnsi="Times New Roman"/>
                <w:sz w:val="14"/>
                <w:szCs w:val="14"/>
                <w:vertAlign w:val="superscript"/>
              </w:rPr>
              <w:t>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2.1.5</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горячая вода на промышленные нужды (50</w:t>
            </w:r>
            <w:r w:rsidRPr="006F2C72">
              <w:rPr>
                <w:rFonts w:ascii="Times New Roman" w:hAnsi="Times New Roman"/>
                <w:sz w:val="14"/>
                <w:szCs w:val="14"/>
                <w:vertAlign w:val="superscript"/>
              </w:rPr>
              <w:t xml:space="preserve">о </w:t>
            </w:r>
            <w:r w:rsidRPr="006F2C72">
              <w:rPr>
                <w:rFonts w:ascii="Times New Roman" w:hAnsi="Times New Roman"/>
                <w:sz w:val="14"/>
                <w:szCs w:val="14"/>
              </w:rPr>
              <w:t>С)</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0,03</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2.2.1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затраты теплоносителя на компенсацию потерь,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0,003</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5525B0" w:rsidRPr="006F2C72" w:rsidRDefault="005525B0" w:rsidP="005525B0">
            <w:pPr>
              <w:spacing w:after="0" w:line="240" w:lineRule="auto"/>
              <w:ind w:left="-150" w:right="-91"/>
              <w:contextualSpacing/>
              <w:jc w:val="center"/>
              <w:rPr>
                <w:rFonts w:ascii="Times New Roman" w:hAnsi="Times New Roman" w:cs="Times New Roman"/>
                <w:sz w:val="14"/>
                <w:szCs w:val="14"/>
              </w:rPr>
            </w:pPr>
            <w:r w:rsidRPr="006F2C72">
              <w:rPr>
                <w:rFonts w:ascii="Times New Roman" w:hAnsi="Times New Roman" w:cs="Times New Roman"/>
                <w:sz w:val="14"/>
                <w:szCs w:val="14"/>
              </w:rPr>
              <w:t>0,15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0,15</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0,15</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Резерв (+) / дефицит (-) тепловой мощности котельной (все котлы в исправном состоянии)</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0,43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0,43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0,43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0,43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0,43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0,43</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0,43</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p>
        </w:tc>
        <w:tc>
          <w:tcPr>
            <w:tcW w:w="0" w:type="auto"/>
            <w:gridSpan w:val="8"/>
            <w:shd w:val="clear" w:color="auto" w:fill="auto"/>
            <w:vAlign w:val="center"/>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b/>
                <w:bCs/>
                <w:sz w:val="14"/>
                <w:szCs w:val="14"/>
              </w:rPr>
              <w:t>Газовая Котельная п. Волот ул. Старорусская д.20Б</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w:t>
            </w:r>
          </w:p>
        </w:tc>
        <w:tc>
          <w:tcPr>
            <w:tcW w:w="0" w:type="auto"/>
            <w:gridSpan w:val="8"/>
            <w:shd w:val="clear" w:color="auto" w:fill="auto"/>
            <w:vAlign w:val="center"/>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bCs/>
                <w:sz w:val="14"/>
                <w:szCs w:val="14"/>
              </w:rPr>
              <w:t>Балансы тепловой мощности источника тепловой энергии</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Установленная тепловая мощ</w:t>
            </w:r>
            <w:r w:rsidRPr="006F2C72">
              <w:rPr>
                <w:rFonts w:ascii="Times New Roman" w:hAnsi="Times New Roman"/>
                <w:sz w:val="14"/>
                <w:szCs w:val="14"/>
              </w:rPr>
              <w:softHyphen/>
              <w:t>ность основного оборудования источника тепловой энергии, Гкал/ч</w:t>
            </w:r>
          </w:p>
        </w:tc>
        <w:tc>
          <w:tcPr>
            <w:tcW w:w="0" w:type="auto"/>
            <w:shd w:val="clear" w:color="auto" w:fill="auto"/>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sz w:val="14"/>
                <w:szCs w:val="14"/>
              </w:rPr>
              <w:t>0,51</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0,51</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0,51</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0,51</w:t>
            </w:r>
          </w:p>
        </w:tc>
        <w:tc>
          <w:tcPr>
            <w:tcW w:w="0" w:type="auto"/>
            <w:shd w:val="clear" w:color="auto" w:fill="auto"/>
          </w:tcPr>
          <w:p w:rsidR="005525B0" w:rsidRPr="006F2C72" w:rsidRDefault="005525B0" w:rsidP="005525B0">
            <w:pPr>
              <w:spacing w:after="0" w:line="240" w:lineRule="auto"/>
              <w:ind w:hanging="18"/>
              <w:rPr>
                <w:rFonts w:ascii="Times New Roman" w:hAnsi="Times New Roman" w:cs="Times New Roman"/>
                <w:sz w:val="14"/>
                <w:szCs w:val="14"/>
              </w:rPr>
            </w:pPr>
            <w:r w:rsidRPr="006F2C72">
              <w:rPr>
                <w:rFonts w:ascii="Times New Roman" w:hAnsi="Times New Roman" w:cs="Times New Roman"/>
                <w:sz w:val="14"/>
                <w:szCs w:val="14"/>
              </w:rPr>
              <w:t>0,51</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0,51</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0,51</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Технические ограничения на использование установленной тепловой мощности</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Располагаемая (фактическая), тепловая мощность, Гкал/ч</w:t>
            </w:r>
          </w:p>
        </w:tc>
        <w:tc>
          <w:tcPr>
            <w:tcW w:w="0" w:type="auto"/>
            <w:shd w:val="clear" w:color="auto" w:fill="auto"/>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ind w:right="97"/>
              <w:rPr>
                <w:rFonts w:ascii="Times New Roman" w:hAnsi="Times New Roman" w:cs="Times New Roman"/>
                <w:sz w:val="14"/>
                <w:szCs w:val="14"/>
              </w:rPr>
            </w:pPr>
            <w:r w:rsidRPr="006F2C72">
              <w:rPr>
                <w:rFonts w:ascii="Times New Roman" w:hAnsi="Times New Roman" w:cs="Times New Roman"/>
                <w:sz w:val="14"/>
                <w:szCs w:val="14"/>
              </w:rPr>
              <w:t>0,49</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Расход тепла на собственные нужды,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1.5</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Располагаемая тепловая мощ</w:t>
            </w:r>
            <w:r w:rsidRPr="006F2C72">
              <w:rPr>
                <w:rFonts w:ascii="Times New Roman" w:hAnsi="Times New Roman"/>
                <w:sz w:val="14"/>
                <w:szCs w:val="14"/>
              </w:rPr>
              <w:softHyphen/>
              <w:t>ность источника нетто, Гкал/ч</w:t>
            </w:r>
          </w:p>
        </w:tc>
        <w:tc>
          <w:tcPr>
            <w:tcW w:w="0" w:type="auto"/>
            <w:shd w:val="clear" w:color="auto" w:fill="auto"/>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ind w:right="97"/>
              <w:rPr>
                <w:rFonts w:ascii="Times New Roman" w:hAnsi="Times New Roman" w:cs="Times New Roman"/>
                <w:sz w:val="14"/>
                <w:szCs w:val="14"/>
              </w:rPr>
            </w:pPr>
            <w:r w:rsidRPr="006F2C72">
              <w:rPr>
                <w:rFonts w:ascii="Times New Roman" w:hAnsi="Times New Roman" w:cs="Times New Roman"/>
                <w:sz w:val="14"/>
                <w:szCs w:val="14"/>
              </w:rPr>
              <w:t>0,49</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w:t>
            </w:r>
          </w:p>
        </w:tc>
        <w:tc>
          <w:tcPr>
            <w:tcW w:w="0" w:type="auto"/>
            <w:shd w:val="clear" w:color="auto" w:fill="auto"/>
            <w:vAlign w:val="center"/>
          </w:tcPr>
          <w:p w:rsidR="005525B0" w:rsidRPr="006F2C72" w:rsidRDefault="005525B0" w:rsidP="005525B0">
            <w:pPr>
              <w:pStyle w:val="affffffffffff6"/>
              <w:jc w:val="left"/>
              <w:rPr>
                <w:rFonts w:ascii="Times New Roman" w:hAnsi="Times New Roman"/>
                <w:bCs/>
                <w:sz w:val="14"/>
                <w:szCs w:val="14"/>
              </w:rPr>
            </w:pPr>
            <w:r w:rsidRPr="006F2C72">
              <w:rPr>
                <w:rFonts w:ascii="Times New Roman" w:hAnsi="Times New Roman"/>
                <w:bCs/>
                <w:sz w:val="14"/>
                <w:szCs w:val="14"/>
              </w:rPr>
              <w:t>Подключенная тепловая нагрузка, в т.ч.: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Расчетная тепловая нагрузка потребителей, Гкал/ч в том числе:</w:t>
            </w:r>
          </w:p>
        </w:tc>
        <w:tc>
          <w:tcPr>
            <w:tcW w:w="0" w:type="auto"/>
            <w:shd w:val="clear" w:color="auto" w:fill="auto"/>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ind w:right="97"/>
              <w:rPr>
                <w:rFonts w:ascii="Times New Roman" w:hAnsi="Times New Roman" w:cs="Times New Roman"/>
                <w:sz w:val="14"/>
                <w:szCs w:val="14"/>
              </w:rPr>
            </w:pPr>
            <w:r w:rsidRPr="006F2C72">
              <w:rPr>
                <w:rFonts w:ascii="Times New Roman" w:hAnsi="Times New Roman" w:cs="Times New Roman"/>
                <w:sz w:val="14"/>
                <w:szCs w:val="14"/>
              </w:rPr>
              <w:t>0,49</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отопление</w:t>
            </w:r>
          </w:p>
        </w:tc>
        <w:tc>
          <w:tcPr>
            <w:tcW w:w="0" w:type="auto"/>
            <w:shd w:val="clear" w:color="auto" w:fill="auto"/>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ind w:right="97"/>
              <w:rPr>
                <w:rFonts w:ascii="Times New Roman" w:hAnsi="Times New Roman" w:cs="Times New Roman"/>
                <w:sz w:val="14"/>
                <w:szCs w:val="14"/>
              </w:rPr>
            </w:pPr>
            <w:r w:rsidRPr="006F2C72">
              <w:rPr>
                <w:rFonts w:ascii="Times New Roman" w:hAnsi="Times New Roman" w:cs="Times New Roman"/>
                <w:sz w:val="14"/>
                <w:szCs w:val="14"/>
              </w:rPr>
              <w:t>0,49</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вентиляцию</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системы ГВС</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vertAlign w:val="superscript"/>
              </w:rPr>
            </w:pPr>
            <w:r w:rsidRPr="006F2C72">
              <w:rPr>
                <w:rFonts w:ascii="Times New Roman" w:hAnsi="Times New Roman"/>
                <w:sz w:val="14"/>
                <w:szCs w:val="14"/>
              </w:rPr>
              <w:t>- пар на промышленные нужды 10-16 кгс/см</w:t>
            </w:r>
            <w:r w:rsidRPr="006F2C72">
              <w:rPr>
                <w:rFonts w:ascii="Times New Roman" w:hAnsi="Times New Roman"/>
                <w:sz w:val="14"/>
                <w:szCs w:val="14"/>
                <w:vertAlign w:val="superscript"/>
              </w:rPr>
              <w:t>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2.1.5</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горячая вода на промышленные нужды (50</w:t>
            </w:r>
            <w:r w:rsidRPr="006F2C72">
              <w:rPr>
                <w:rFonts w:ascii="Times New Roman" w:hAnsi="Times New Roman"/>
                <w:sz w:val="14"/>
                <w:szCs w:val="14"/>
                <w:vertAlign w:val="superscript"/>
              </w:rPr>
              <w:t xml:space="preserve">о </w:t>
            </w:r>
            <w:r w:rsidRPr="006F2C72">
              <w:rPr>
                <w:rFonts w:ascii="Times New Roman" w:hAnsi="Times New Roman"/>
                <w:sz w:val="14"/>
                <w:szCs w:val="14"/>
              </w:rPr>
              <w:t>С)</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2.2.1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затраты теплоносителя на компенсацию потерь,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Суммарная подключенная тепловая нагрузка существующих потребителей (с учетом тепловых потерь)</w:t>
            </w:r>
          </w:p>
        </w:tc>
        <w:tc>
          <w:tcPr>
            <w:tcW w:w="0" w:type="auto"/>
            <w:shd w:val="clear" w:color="auto" w:fill="auto"/>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0,49</w:t>
            </w:r>
          </w:p>
        </w:tc>
        <w:tc>
          <w:tcPr>
            <w:tcW w:w="0" w:type="auto"/>
            <w:shd w:val="clear" w:color="auto" w:fill="auto"/>
          </w:tcPr>
          <w:p w:rsidR="005525B0" w:rsidRPr="006F2C72" w:rsidRDefault="005525B0" w:rsidP="005525B0">
            <w:pPr>
              <w:spacing w:after="0" w:line="240" w:lineRule="auto"/>
              <w:ind w:right="97"/>
              <w:rPr>
                <w:rFonts w:ascii="Times New Roman" w:hAnsi="Times New Roman" w:cs="Times New Roman"/>
                <w:sz w:val="14"/>
                <w:szCs w:val="14"/>
              </w:rPr>
            </w:pPr>
            <w:r w:rsidRPr="006F2C72">
              <w:rPr>
                <w:rFonts w:ascii="Times New Roman" w:hAnsi="Times New Roman" w:cs="Times New Roman"/>
                <w:sz w:val="14"/>
                <w:szCs w:val="14"/>
              </w:rPr>
              <w:t>0,49</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Резерв (+) / дефицит (-) тепловой мощности котельной (все котлы в исправном состоянии)</w:t>
            </w:r>
          </w:p>
        </w:tc>
        <w:tc>
          <w:tcPr>
            <w:tcW w:w="0" w:type="auto"/>
            <w:shd w:val="clear" w:color="auto" w:fill="auto"/>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tcPr>
          <w:p w:rsidR="005525B0" w:rsidRPr="006F2C72" w:rsidRDefault="005525B0" w:rsidP="005525B0">
            <w:pPr>
              <w:spacing w:after="0" w:line="240" w:lineRule="auto"/>
              <w:ind w:hanging="102"/>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0,02</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0,02</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p>
        </w:tc>
        <w:tc>
          <w:tcPr>
            <w:tcW w:w="0" w:type="auto"/>
            <w:gridSpan w:val="8"/>
            <w:shd w:val="clear" w:color="auto" w:fill="auto"/>
            <w:vAlign w:val="center"/>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b/>
                <w:bCs/>
                <w:sz w:val="14"/>
                <w:szCs w:val="14"/>
              </w:rPr>
              <w:t>Газовая Котельная п. Волот ул. Комсомольская 17В</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w:t>
            </w:r>
          </w:p>
        </w:tc>
        <w:tc>
          <w:tcPr>
            <w:tcW w:w="0" w:type="auto"/>
            <w:gridSpan w:val="8"/>
            <w:shd w:val="clear" w:color="auto" w:fill="auto"/>
            <w:vAlign w:val="center"/>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bCs/>
                <w:sz w:val="14"/>
                <w:szCs w:val="14"/>
              </w:rPr>
              <w:t>Балансы тепловой мощности источника тепловой энергии</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Установленная тепловая мощ</w:t>
            </w:r>
            <w:r w:rsidRPr="006F2C72">
              <w:rPr>
                <w:rFonts w:ascii="Times New Roman" w:hAnsi="Times New Roman"/>
                <w:sz w:val="14"/>
                <w:szCs w:val="14"/>
              </w:rPr>
              <w:softHyphen/>
              <w:t>ность основного оборудования источника тепловой энергии, Гкал/ч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1,42</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Технические ограничения на использование установленной тепловой мощности</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Располагаемая (фактическая), тепловая мощность, Гкал/ч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Расход тепла на собственные нужды,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1.5</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Располагаемая тепловая мощ</w:t>
            </w:r>
            <w:r w:rsidRPr="006F2C72">
              <w:rPr>
                <w:rFonts w:ascii="Times New Roman" w:hAnsi="Times New Roman"/>
                <w:sz w:val="14"/>
                <w:szCs w:val="14"/>
              </w:rPr>
              <w:softHyphen/>
              <w:t>ность источника нетто, Гкал/ч</w:t>
            </w:r>
          </w:p>
        </w:tc>
        <w:tc>
          <w:tcPr>
            <w:tcW w:w="0" w:type="auto"/>
            <w:shd w:val="clear" w:color="auto" w:fill="auto"/>
          </w:tcPr>
          <w:p w:rsidR="005525B0" w:rsidRPr="006F2C72" w:rsidRDefault="005525B0" w:rsidP="005525B0">
            <w:pPr>
              <w:spacing w:after="0" w:line="240" w:lineRule="auto"/>
              <w:contextualSpacing/>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tcPr>
          <w:p w:rsidR="005525B0" w:rsidRPr="006F2C72" w:rsidRDefault="005525B0" w:rsidP="005525B0">
            <w:pPr>
              <w:spacing w:after="0" w:line="240" w:lineRule="auto"/>
              <w:ind w:firstLine="40"/>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1,42</w:t>
            </w:r>
          </w:p>
        </w:tc>
        <w:tc>
          <w:tcPr>
            <w:tcW w:w="0" w:type="auto"/>
            <w:shd w:val="clear" w:color="auto" w:fill="auto"/>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1,42</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w:t>
            </w:r>
          </w:p>
        </w:tc>
        <w:tc>
          <w:tcPr>
            <w:tcW w:w="0" w:type="auto"/>
            <w:shd w:val="clear" w:color="auto" w:fill="auto"/>
            <w:vAlign w:val="center"/>
          </w:tcPr>
          <w:p w:rsidR="005525B0" w:rsidRPr="006F2C72" w:rsidRDefault="005525B0" w:rsidP="005525B0">
            <w:pPr>
              <w:pStyle w:val="affffffffffff6"/>
              <w:jc w:val="left"/>
              <w:rPr>
                <w:rFonts w:ascii="Times New Roman" w:hAnsi="Times New Roman"/>
                <w:bCs/>
                <w:sz w:val="14"/>
                <w:szCs w:val="14"/>
              </w:rPr>
            </w:pPr>
            <w:r w:rsidRPr="006F2C72">
              <w:rPr>
                <w:rFonts w:ascii="Times New Roman" w:hAnsi="Times New Roman"/>
                <w:bCs/>
                <w:sz w:val="14"/>
                <w:szCs w:val="14"/>
              </w:rPr>
              <w:t>Подключенная тепловая нагрузка, в т.ч.: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Расчетная тепловая нагрузка потребителей, Гкал/ч в том числе:</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2.1.1</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отопление</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вентиляцию</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2.1.3</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на системы ГВС</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2.1.4</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vertAlign w:val="superscript"/>
              </w:rPr>
            </w:pPr>
            <w:r w:rsidRPr="006F2C72">
              <w:rPr>
                <w:rFonts w:ascii="Times New Roman" w:hAnsi="Times New Roman"/>
                <w:sz w:val="14"/>
                <w:szCs w:val="14"/>
              </w:rPr>
              <w:t>- пар на промышленные нужды 10-16 кгс/см</w:t>
            </w:r>
            <w:r w:rsidRPr="006F2C72">
              <w:rPr>
                <w:rFonts w:ascii="Times New Roman" w:hAnsi="Times New Roman"/>
                <w:sz w:val="14"/>
                <w:szCs w:val="14"/>
                <w:vertAlign w:val="superscript"/>
              </w:rPr>
              <w:t>2</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2.1.5</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 горячая вода на промышленные нужды (50</w:t>
            </w:r>
            <w:r w:rsidRPr="006F2C72">
              <w:rPr>
                <w:rFonts w:ascii="Times New Roman" w:hAnsi="Times New Roman"/>
                <w:sz w:val="14"/>
                <w:szCs w:val="14"/>
                <w:vertAlign w:val="superscript"/>
              </w:rPr>
              <w:t xml:space="preserve">о </w:t>
            </w:r>
            <w:r w:rsidRPr="006F2C72">
              <w:rPr>
                <w:rFonts w:ascii="Times New Roman" w:hAnsi="Times New Roman"/>
                <w:sz w:val="14"/>
                <w:szCs w:val="14"/>
              </w:rPr>
              <w:t>С)</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0 </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 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0 </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2.2</w:t>
            </w:r>
          </w:p>
        </w:tc>
        <w:tc>
          <w:tcPr>
            <w:tcW w:w="0" w:type="auto"/>
            <w:shd w:val="clear" w:color="auto" w:fill="auto"/>
            <w:vAlign w:val="center"/>
          </w:tcPr>
          <w:p w:rsidR="005525B0" w:rsidRPr="006F2C72" w:rsidRDefault="005525B0" w:rsidP="005525B0">
            <w:pPr>
              <w:pStyle w:val="affffffffffff6"/>
              <w:jc w:val="left"/>
              <w:rPr>
                <w:rFonts w:ascii="Times New Roman" w:hAnsi="Times New Roman"/>
                <w:sz w:val="14"/>
                <w:szCs w:val="14"/>
              </w:rPr>
            </w:pPr>
            <w:r w:rsidRPr="006F2C72">
              <w:rPr>
                <w:rFonts w:ascii="Times New Roman" w:hAnsi="Times New Roman"/>
                <w:sz w:val="14"/>
                <w:szCs w:val="14"/>
              </w:rPr>
              <w:t>Потери тепловой энергии через теплоизоляционные конструкции наружных тепловых сетей и с нормативной утечкой, в т.ч.: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2.2.1</w:t>
            </w:r>
          </w:p>
        </w:tc>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 затраты теплоносителя на компенсацию потерь,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2.3</w:t>
            </w:r>
          </w:p>
        </w:tc>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Суммарная подключенная тепловая нагрузка существующих потребителей (с учетом тепловых потерь)</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1,31</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2.4</w:t>
            </w:r>
          </w:p>
        </w:tc>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r w:rsidRPr="006F2C72">
              <w:rPr>
                <w:rFonts w:ascii="Times New Roman" w:hAnsi="Times New Roman"/>
                <w:sz w:val="14"/>
                <w:szCs w:val="14"/>
              </w:rPr>
              <w:t>Резерв (+) / дефицит (-) тепловой мощности котельной (все котлы в исправном состоянии)</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0,11</w:t>
            </w: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0,11</w:t>
            </w:r>
          </w:p>
        </w:tc>
      </w:tr>
      <w:tr w:rsidR="005525B0" w:rsidRPr="006F2C72" w:rsidTr="005525B0">
        <w:trPr>
          <w:trHeight w:val="20"/>
        </w:trPr>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p>
        </w:tc>
        <w:tc>
          <w:tcPr>
            <w:tcW w:w="0" w:type="auto"/>
            <w:shd w:val="clear" w:color="auto" w:fill="auto"/>
            <w:vAlign w:val="center"/>
          </w:tcPr>
          <w:p w:rsidR="005525B0" w:rsidRPr="006F2C72" w:rsidRDefault="005525B0" w:rsidP="005525B0">
            <w:pPr>
              <w:pStyle w:val="affffffffffff6"/>
              <w:rPr>
                <w:rFonts w:ascii="Times New Roman" w:hAnsi="Times New Roman"/>
                <w:sz w:val="14"/>
                <w:szCs w:val="14"/>
              </w:rPr>
            </w:pP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p>
        </w:tc>
        <w:tc>
          <w:tcPr>
            <w:tcW w:w="0" w:type="auto"/>
            <w:shd w:val="clear" w:color="auto" w:fill="auto"/>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p>
        </w:tc>
      </w:tr>
    </w:tbl>
    <w:tbl>
      <w:tblPr>
        <w:tblW w:w="5138" w:type="pct"/>
        <w:tblBorders>
          <w:top w:val="single" w:sz="4" w:space="0" w:color="auto"/>
        </w:tblBorders>
        <w:tblLook w:val="0000" w:firstRow="0" w:lastRow="0" w:firstColumn="0" w:lastColumn="0" w:noHBand="0" w:noVBand="0"/>
      </w:tblPr>
      <w:tblGrid>
        <w:gridCol w:w="891"/>
        <w:gridCol w:w="3473"/>
        <w:gridCol w:w="929"/>
        <w:gridCol w:w="22"/>
        <w:gridCol w:w="927"/>
        <w:gridCol w:w="25"/>
        <w:gridCol w:w="920"/>
        <w:gridCol w:w="32"/>
        <w:gridCol w:w="917"/>
        <w:gridCol w:w="35"/>
        <w:gridCol w:w="809"/>
        <w:gridCol w:w="144"/>
        <w:gridCol w:w="780"/>
        <w:gridCol w:w="37"/>
        <w:gridCol w:w="135"/>
        <w:gridCol w:w="953"/>
        <w:gridCol w:w="10"/>
        <w:gridCol w:w="259"/>
      </w:tblGrid>
      <w:tr w:rsidR="005525B0" w:rsidRPr="006F2C72" w:rsidTr="005525B0">
        <w:trPr>
          <w:gridBefore w:val="11"/>
          <w:gridAfter w:val="2"/>
          <w:wBefore w:w="8049" w:type="dxa"/>
          <w:wAfter w:w="241" w:type="dxa"/>
          <w:trHeight w:val="100"/>
        </w:trPr>
        <w:tc>
          <w:tcPr>
            <w:tcW w:w="1836" w:type="dxa"/>
            <w:gridSpan w:val="5"/>
          </w:tcPr>
          <w:p w:rsidR="005525B0" w:rsidRPr="006F2C72" w:rsidRDefault="005525B0" w:rsidP="005525B0">
            <w:pPr>
              <w:spacing w:after="0" w:line="240" w:lineRule="auto"/>
              <w:rPr>
                <w:rFonts w:ascii="Times New Roman" w:hAnsi="Times New Roman" w:cs="Times New Roman"/>
                <w:b/>
                <w:bCs/>
                <w:sz w:val="14"/>
                <w:szCs w:val="14"/>
              </w:rPr>
            </w:pPr>
            <w:bookmarkStart w:id="24" w:name="_Toc21101662"/>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32" w:type="dxa"/>
          <w:trHeight w:val="317"/>
        </w:trPr>
        <w:tc>
          <w:tcPr>
            <w:tcW w:w="8049" w:type="dxa"/>
            <w:gridSpan w:val="11"/>
            <w:tcBorders>
              <w:right w:val="nil"/>
            </w:tcBorders>
            <w:vAlign w:val="center"/>
          </w:tcPr>
          <w:p w:rsidR="005525B0" w:rsidRPr="006F2C72" w:rsidRDefault="005525B0" w:rsidP="005525B0">
            <w:pPr>
              <w:spacing w:after="0" w:line="240" w:lineRule="auto"/>
              <w:rPr>
                <w:rFonts w:ascii="Times New Roman" w:hAnsi="Times New Roman" w:cs="Times New Roman"/>
                <w:b/>
                <w:bCs/>
                <w:sz w:val="14"/>
                <w:szCs w:val="14"/>
              </w:rPr>
            </w:pPr>
            <w:proofErr w:type="spellStart"/>
            <w:r w:rsidRPr="006F2C72">
              <w:rPr>
                <w:rFonts w:ascii="Times New Roman" w:hAnsi="Times New Roman" w:cs="Times New Roman"/>
                <w:b/>
                <w:bCs/>
                <w:sz w:val="14"/>
                <w:szCs w:val="14"/>
              </w:rPr>
              <w:t>Термоблок</w:t>
            </w:r>
            <w:proofErr w:type="spellEnd"/>
            <w:r w:rsidRPr="006F2C72">
              <w:rPr>
                <w:rFonts w:ascii="Times New Roman" w:hAnsi="Times New Roman" w:cs="Times New Roman"/>
                <w:b/>
                <w:bCs/>
                <w:sz w:val="14"/>
                <w:szCs w:val="14"/>
              </w:rPr>
              <w:t xml:space="preserve"> газовый уличный ТГУ-150 Городцы</w:t>
            </w:r>
          </w:p>
        </w:tc>
        <w:tc>
          <w:tcPr>
            <w:tcW w:w="1845" w:type="dxa"/>
            <w:gridSpan w:val="6"/>
            <w:tcBorders>
              <w:top w:val="single" w:sz="4" w:space="0" w:color="auto"/>
              <w:left w:val="nil"/>
              <w:bottom w:val="single" w:sz="4" w:space="0" w:color="auto"/>
              <w:right w:val="single" w:sz="4" w:space="0" w:color="auto"/>
            </w:tcBorders>
            <w:shd w:val="clear" w:color="auto" w:fill="auto"/>
          </w:tcPr>
          <w:p w:rsidR="005525B0" w:rsidRPr="006F2C72" w:rsidRDefault="005525B0" w:rsidP="005525B0">
            <w:pPr>
              <w:spacing w:after="0" w:line="240" w:lineRule="auto"/>
              <w:rPr>
                <w:rFonts w:ascii="Times New Roman" w:hAnsi="Times New Roman" w:cs="Times New Roman"/>
                <w:sz w:val="14"/>
                <w:szCs w:val="14"/>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w:t>
            </w:r>
          </w:p>
        </w:tc>
        <w:tc>
          <w:tcPr>
            <w:tcW w:w="7251" w:type="dxa"/>
            <w:gridSpan w:val="10"/>
            <w:tcBorders>
              <w:right w:val="nil"/>
            </w:tcBorders>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Балансы тепловой мощности источника тепловой энергии</w:t>
            </w:r>
          </w:p>
        </w:tc>
        <w:tc>
          <w:tcPr>
            <w:tcW w:w="1836" w:type="dxa"/>
            <w:gridSpan w:val="5"/>
            <w:tcBorders>
              <w:top w:val="single" w:sz="4" w:space="0" w:color="auto"/>
              <w:left w:val="nil"/>
              <w:bottom w:val="single" w:sz="4" w:space="0" w:color="auto"/>
              <w:right w:val="single" w:sz="4" w:space="0" w:color="auto"/>
            </w:tcBorders>
            <w:shd w:val="clear" w:color="auto" w:fill="auto"/>
          </w:tcPr>
          <w:p w:rsidR="005525B0" w:rsidRPr="006F2C72" w:rsidRDefault="005525B0" w:rsidP="005525B0">
            <w:pPr>
              <w:spacing w:after="0" w:line="240" w:lineRule="auto"/>
              <w:rPr>
                <w:rFonts w:ascii="Times New Roman" w:hAnsi="Times New Roman" w:cs="Times New Roman"/>
                <w:sz w:val="14"/>
                <w:szCs w:val="14"/>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ind w:left="-142" w:right="-128"/>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Установленная тепловая мощ</w:t>
            </w:r>
            <w:r w:rsidRPr="006F2C72">
              <w:rPr>
                <w:rFonts w:ascii="Times New Roman" w:hAnsi="Times New Roman" w:cs="Times New Roman"/>
                <w:sz w:val="14"/>
                <w:szCs w:val="14"/>
              </w:rPr>
              <w:softHyphen/>
              <w:t>ность основного оборудования источника тепловой энергии, Гкал/ч</w:t>
            </w:r>
          </w:p>
        </w:tc>
        <w:tc>
          <w:tcPr>
            <w:tcW w:w="833" w:type="dxa"/>
          </w:tcPr>
          <w:p w:rsidR="005525B0" w:rsidRPr="006F2C72" w:rsidRDefault="005525B0" w:rsidP="005525B0">
            <w:pPr>
              <w:spacing w:after="0" w:line="240" w:lineRule="auto"/>
              <w:contextualSpacing/>
              <w:rPr>
                <w:rFonts w:ascii="Times New Roman" w:hAnsi="Times New Roman" w:cs="Times New Roman"/>
                <w:sz w:val="14"/>
                <w:szCs w:val="14"/>
                <w:lang w:val="en-US"/>
              </w:rPr>
            </w:pPr>
            <w:r w:rsidRPr="006F2C72">
              <w:rPr>
                <w:rFonts w:ascii="Times New Roman" w:hAnsi="Times New Roman" w:cs="Times New Roman"/>
                <w:sz w:val="14"/>
                <w:szCs w:val="14"/>
              </w:rPr>
              <w:t>-</w:t>
            </w:r>
          </w:p>
        </w:tc>
        <w:tc>
          <w:tcPr>
            <w:tcW w:w="851" w:type="dxa"/>
            <w:gridSpan w:val="2"/>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847" w:type="dxa"/>
            <w:gridSpan w:val="2"/>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851" w:type="dxa"/>
            <w:gridSpan w:val="2"/>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756" w:type="dxa"/>
            <w:gridSpan w:val="2"/>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861" w:type="dxa"/>
            <w:gridSpan w:val="3"/>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ind w:firstLine="29"/>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975" w:type="dxa"/>
            <w:gridSpan w:val="2"/>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ind w:right="-128"/>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1.2</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Технические ограничения на использование установленной тепловой мощности</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ind w:left="57"/>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1.3</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Располагаемая (фактическая), тепловая мощность, Гкал/ч</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1.4</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Расход тепла на собственные нужды, %</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1.5</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Располагаемая тепловая мощ</w:t>
            </w:r>
            <w:r w:rsidRPr="006F2C72">
              <w:rPr>
                <w:rFonts w:ascii="Times New Roman" w:hAnsi="Times New Roman" w:cs="Times New Roman"/>
                <w:sz w:val="14"/>
                <w:szCs w:val="14"/>
              </w:rPr>
              <w:softHyphen/>
              <w:t>ность источника нетто, Гкал/ч</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7"/>
          <w:wAfter w:w="2077"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rPr>
            </w:pPr>
          </w:p>
        </w:tc>
        <w:tc>
          <w:tcPr>
            <w:tcW w:w="7251" w:type="dxa"/>
            <w:gridSpan w:val="10"/>
            <w:tcBorders>
              <w:right w:val="nil"/>
            </w:tcBorders>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Подключенная тепловая нагрузка, в т.ч.:</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Расчетная тепловая нагрузка потребителей, Гкал/ч в том числе:</w:t>
            </w:r>
          </w:p>
        </w:tc>
        <w:tc>
          <w:tcPr>
            <w:tcW w:w="833" w:type="dxa"/>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851"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47"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1"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756"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61" w:type="dxa"/>
            <w:gridSpan w:val="3"/>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975"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ind w:right="-128"/>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lang w:val="en-US"/>
              </w:rPr>
            </w:pPr>
            <w:r w:rsidRPr="006F2C72">
              <w:rPr>
                <w:rFonts w:ascii="Times New Roman" w:hAnsi="Times New Roman" w:cs="Times New Roman"/>
                <w:sz w:val="14"/>
                <w:szCs w:val="14"/>
                <w:lang w:val="en-US"/>
              </w:rPr>
              <w:t xml:space="preserve">- </w:t>
            </w:r>
            <w:proofErr w:type="spellStart"/>
            <w:r w:rsidRPr="006F2C72">
              <w:rPr>
                <w:rFonts w:ascii="Times New Roman" w:hAnsi="Times New Roman" w:cs="Times New Roman"/>
                <w:sz w:val="14"/>
                <w:szCs w:val="14"/>
                <w:lang w:val="en-US"/>
              </w:rPr>
              <w:t>на</w:t>
            </w:r>
            <w:proofErr w:type="spellEnd"/>
            <w:r w:rsidR="006F2C72">
              <w:rPr>
                <w:rFonts w:ascii="Times New Roman" w:hAnsi="Times New Roman" w:cs="Times New Roman"/>
                <w:sz w:val="14"/>
                <w:szCs w:val="14"/>
              </w:rPr>
              <w:t xml:space="preserve"> </w:t>
            </w:r>
            <w:proofErr w:type="spellStart"/>
            <w:r w:rsidRPr="006F2C72">
              <w:rPr>
                <w:rFonts w:ascii="Times New Roman" w:hAnsi="Times New Roman" w:cs="Times New Roman"/>
                <w:sz w:val="14"/>
                <w:szCs w:val="14"/>
                <w:lang w:val="en-US"/>
              </w:rPr>
              <w:t>отопление</w:t>
            </w:r>
            <w:proofErr w:type="spellEnd"/>
          </w:p>
        </w:tc>
        <w:tc>
          <w:tcPr>
            <w:tcW w:w="833" w:type="dxa"/>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851"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47"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1"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756"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61" w:type="dxa"/>
            <w:gridSpan w:val="3"/>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975"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2.1.2</w:t>
            </w:r>
          </w:p>
        </w:tc>
        <w:tc>
          <w:tcPr>
            <w:tcW w:w="3113" w:type="dxa"/>
            <w:tcBorders>
              <w:right w:val="single" w:sz="4" w:space="0" w:color="auto"/>
            </w:tcBorders>
            <w:vAlign w:val="center"/>
          </w:tcPr>
          <w:p w:rsidR="005525B0" w:rsidRPr="006F2C72" w:rsidRDefault="005525B0" w:rsidP="005525B0">
            <w:pPr>
              <w:spacing w:after="0" w:line="240" w:lineRule="auto"/>
              <w:rPr>
                <w:rFonts w:ascii="Times New Roman" w:hAnsi="Times New Roman" w:cs="Times New Roman"/>
                <w:sz w:val="14"/>
                <w:szCs w:val="14"/>
                <w:lang w:val="en-US"/>
              </w:rPr>
            </w:pPr>
            <w:r w:rsidRPr="006F2C72">
              <w:rPr>
                <w:rFonts w:ascii="Times New Roman" w:hAnsi="Times New Roman" w:cs="Times New Roman"/>
                <w:sz w:val="14"/>
                <w:szCs w:val="14"/>
                <w:lang w:val="en-US"/>
              </w:rPr>
              <w:t xml:space="preserve">- </w:t>
            </w:r>
            <w:proofErr w:type="spellStart"/>
            <w:r w:rsidRPr="006F2C72">
              <w:rPr>
                <w:rFonts w:ascii="Times New Roman" w:hAnsi="Times New Roman" w:cs="Times New Roman"/>
                <w:sz w:val="14"/>
                <w:szCs w:val="14"/>
                <w:lang w:val="en-US"/>
              </w:rPr>
              <w:t>на</w:t>
            </w:r>
            <w:proofErr w:type="spellEnd"/>
            <w:r w:rsidR="006F2C72">
              <w:rPr>
                <w:rFonts w:ascii="Times New Roman" w:hAnsi="Times New Roman" w:cs="Times New Roman"/>
                <w:sz w:val="14"/>
                <w:szCs w:val="14"/>
              </w:rPr>
              <w:t xml:space="preserve"> </w:t>
            </w:r>
            <w:proofErr w:type="spellStart"/>
            <w:r w:rsidRPr="006F2C72">
              <w:rPr>
                <w:rFonts w:ascii="Times New Roman" w:hAnsi="Times New Roman" w:cs="Times New Roman"/>
                <w:sz w:val="14"/>
                <w:szCs w:val="14"/>
                <w:lang w:val="en-US"/>
              </w:rPr>
              <w:t>вентиляцию</w:t>
            </w:r>
            <w:proofErr w:type="spellEnd"/>
          </w:p>
        </w:tc>
        <w:tc>
          <w:tcPr>
            <w:tcW w:w="833" w:type="dxa"/>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47"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61" w:type="dxa"/>
            <w:gridSpan w:val="3"/>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975"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2.1.3</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lang w:val="en-US"/>
              </w:rPr>
            </w:pPr>
            <w:r w:rsidRPr="006F2C72">
              <w:rPr>
                <w:rFonts w:ascii="Times New Roman" w:hAnsi="Times New Roman" w:cs="Times New Roman"/>
                <w:sz w:val="14"/>
                <w:szCs w:val="14"/>
                <w:lang w:val="en-US"/>
              </w:rPr>
              <w:t xml:space="preserve">- </w:t>
            </w:r>
            <w:proofErr w:type="spellStart"/>
            <w:r w:rsidRPr="006F2C72">
              <w:rPr>
                <w:rFonts w:ascii="Times New Roman" w:hAnsi="Times New Roman" w:cs="Times New Roman"/>
                <w:sz w:val="14"/>
                <w:szCs w:val="14"/>
                <w:lang w:val="en-US"/>
              </w:rPr>
              <w:t>на</w:t>
            </w:r>
            <w:proofErr w:type="spellEnd"/>
            <w:r w:rsidR="006F2C72">
              <w:rPr>
                <w:rFonts w:ascii="Times New Roman" w:hAnsi="Times New Roman" w:cs="Times New Roman"/>
                <w:sz w:val="14"/>
                <w:szCs w:val="14"/>
              </w:rPr>
              <w:t xml:space="preserve"> </w:t>
            </w:r>
            <w:proofErr w:type="spellStart"/>
            <w:r w:rsidRPr="006F2C72">
              <w:rPr>
                <w:rFonts w:ascii="Times New Roman" w:hAnsi="Times New Roman" w:cs="Times New Roman"/>
                <w:sz w:val="14"/>
                <w:szCs w:val="14"/>
                <w:lang w:val="en-US"/>
              </w:rPr>
              <w:t>системы</w:t>
            </w:r>
            <w:proofErr w:type="spellEnd"/>
            <w:r w:rsidRPr="006F2C72">
              <w:rPr>
                <w:rFonts w:ascii="Times New Roman" w:hAnsi="Times New Roman" w:cs="Times New Roman"/>
                <w:sz w:val="14"/>
                <w:szCs w:val="14"/>
                <w:lang w:val="en-US"/>
              </w:rPr>
              <w:t xml:space="preserve"> ГВС</w:t>
            </w:r>
          </w:p>
        </w:tc>
        <w:tc>
          <w:tcPr>
            <w:tcW w:w="833" w:type="dxa"/>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851"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47"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1"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756"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61" w:type="dxa"/>
            <w:gridSpan w:val="3"/>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975"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2.1.4</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vertAlign w:val="superscript"/>
              </w:rPr>
            </w:pPr>
            <w:r w:rsidRPr="006F2C72">
              <w:rPr>
                <w:rFonts w:ascii="Times New Roman" w:hAnsi="Times New Roman" w:cs="Times New Roman"/>
                <w:sz w:val="14"/>
                <w:szCs w:val="14"/>
              </w:rPr>
              <w:t>- пар на промышленные нужды 6-8 кгс/см</w:t>
            </w:r>
            <w:r w:rsidRPr="006F2C72">
              <w:rPr>
                <w:rFonts w:ascii="Times New Roman" w:hAnsi="Times New Roman" w:cs="Times New Roman"/>
                <w:sz w:val="14"/>
                <w:szCs w:val="14"/>
                <w:vertAlign w:val="superscript"/>
              </w:rPr>
              <w:t>2</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2.1.5</w:t>
            </w:r>
          </w:p>
        </w:tc>
        <w:tc>
          <w:tcPr>
            <w:tcW w:w="3113" w:type="dxa"/>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 горячая вода на промышленные нужды (50</w:t>
            </w:r>
            <w:r w:rsidRPr="006F2C72">
              <w:rPr>
                <w:rFonts w:ascii="Times New Roman" w:hAnsi="Times New Roman" w:cs="Times New Roman"/>
                <w:sz w:val="14"/>
                <w:szCs w:val="14"/>
                <w:vertAlign w:val="superscript"/>
              </w:rPr>
              <w:t xml:space="preserve">о </w:t>
            </w:r>
            <w:r w:rsidRPr="006F2C72">
              <w:rPr>
                <w:rFonts w:ascii="Times New Roman" w:hAnsi="Times New Roman" w:cs="Times New Roman"/>
                <w:sz w:val="14"/>
                <w:szCs w:val="14"/>
              </w:rPr>
              <w:t>С)</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2.2</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Потери тепловой энергии через теплоизоляционные конструкции наружных тепловых сетей и с норма</w:t>
            </w:r>
            <w:r w:rsidRPr="006F2C72">
              <w:rPr>
                <w:rFonts w:ascii="Times New Roman" w:hAnsi="Times New Roman" w:cs="Times New Roman"/>
                <w:sz w:val="14"/>
                <w:szCs w:val="14"/>
              </w:rPr>
              <w:lastRenderedPageBreak/>
              <w:t>тивной утечкой, в т.ч.:</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2.2.1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 затраты теплоносителя на компенсацию потерь, м</w:t>
            </w:r>
            <w:r w:rsidRPr="006F2C72">
              <w:rPr>
                <w:rFonts w:ascii="Times New Roman" w:hAnsi="Times New Roman" w:cs="Times New Roman"/>
                <w:sz w:val="14"/>
                <w:szCs w:val="14"/>
                <w:vertAlign w:val="superscript"/>
              </w:rPr>
              <w:t>3</w:t>
            </w:r>
            <w:r w:rsidRPr="006F2C72">
              <w:rPr>
                <w:rFonts w:ascii="Times New Roman" w:hAnsi="Times New Roman" w:cs="Times New Roman"/>
                <w:sz w:val="14"/>
                <w:szCs w:val="14"/>
              </w:rPr>
              <w:t>/ч</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2.3</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Суммарная подключенная тепловая нагрузка существующих потребителей (с учетом тепловых потерь)</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2.4</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Резерв (+) / дефицит (-) тепловой мощности котельной (все котлы в исправном состоянии)</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61"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975"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7"/>
          <w:wAfter w:w="2077" w:type="dxa"/>
          <w:trHeight w:val="20"/>
        </w:trPr>
        <w:tc>
          <w:tcPr>
            <w:tcW w:w="8049" w:type="dxa"/>
            <w:gridSpan w:val="11"/>
            <w:tcBorders>
              <w:right w:val="nil"/>
            </w:tcBorders>
            <w:vAlign w:val="center"/>
          </w:tcPr>
          <w:p w:rsidR="005525B0" w:rsidRPr="006F2C72" w:rsidRDefault="005525B0" w:rsidP="005525B0">
            <w:pPr>
              <w:spacing w:after="0" w:line="240" w:lineRule="auto"/>
              <w:rPr>
                <w:rFonts w:ascii="Times New Roman" w:hAnsi="Times New Roman" w:cs="Times New Roman"/>
                <w:b/>
                <w:bCs/>
                <w:sz w:val="14"/>
                <w:szCs w:val="14"/>
              </w:rPr>
            </w:pPr>
            <w:proofErr w:type="spellStart"/>
            <w:r w:rsidRPr="006F2C72">
              <w:rPr>
                <w:rFonts w:ascii="Times New Roman" w:hAnsi="Times New Roman" w:cs="Times New Roman"/>
                <w:b/>
                <w:bCs/>
                <w:sz w:val="14"/>
                <w:szCs w:val="14"/>
              </w:rPr>
              <w:t>Термоблок</w:t>
            </w:r>
            <w:proofErr w:type="spellEnd"/>
            <w:r w:rsidRPr="006F2C72">
              <w:rPr>
                <w:rFonts w:ascii="Times New Roman" w:hAnsi="Times New Roman" w:cs="Times New Roman"/>
                <w:b/>
                <w:bCs/>
                <w:sz w:val="14"/>
                <w:szCs w:val="14"/>
              </w:rPr>
              <w:t xml:space="preserve"> газовый уличный ТГУ-240 </w:t>
            </w:r>
            <w:proofErr w:type="spellStart"/>
            <w:r w:rsidRPr="006F2C72">
              <w:rPr>
                <w:rFonts w:ascii="Times New Roman" w:hAnsi="Times New Roman" w:cs="Times New Roman"/>
                <w:b/>
                <w:bCs/>
                <w:sz w:val="14"/>
                <w:szCs w:val="14"/>
              </w:rPr>
              <w:t>Верехново</w:t>
            </w:r>
            <w:proofErr w:type="spellEnd"/>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32"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w:t>
            </w:r>
          </w:p>
        </w:tc>
        <w:tc>
          <w:tcPr>
            <w:tcW w:w="7251" w:type="dxa"/>
            <w:gridSpan w:val="10"/>
            <w:tcBorders>
              <w:right w:val="nil"/>
            </w:tcBorders>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Балансы тепловой мощности источника тепловой энергии</w:t>
            </w:r>
          </w:p>
        </w:tc>
        <w:tc>
          <w:tcPr>
            <w:tcW w:w="1845" w:type="dxa"/>
            <w:gridSpan w:val="6"/>
            <w:tcBorders>
              <w:top w:val="single" w:sz="4" w:space="0" w:color="auto"/>
              <w:left w:val="nil"/>
              <w:bottom w:val="single" w:sz="4" w:space="0" w:color="auto"/>
              <w:right w:val="single" w:sz="4" w:space="0" w:color="auto"/>
            </w:tcBorders>
            <w:shd w:val="clear" w:color="auto" w:fill="auto"/>
          </w:tcPr>
          <w:p w:rsidR="005525B0" w:rsidRPr="006F2C72" w:rsidRDefault="005525B0" w:rsidP="005525B0">
            <w:pPr>
              <w:spacing w:after="0" w:line="240" w:lineRule="auto"/>
              <w:rPr>
                <w:rFonts w:ascii="Times New Roman" w:hAnsi="Times New Roman" w:cs="Times New Roman"/>
                <w:sz w:val="14"/>
                <w:szCs w:val="14"/>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Установленная тепловая мощ</w:t>
            </w:r>
            <w:r w:rsidRPr="006F2C72">
              <w:rPr>
                <w:rFonts w:ascii="Times New Roman" w:hAnsi="Times New Roman" w:cs="Times New Roman"/>
                <w:sz w:val="14"/>
                <w:szCs w:val="14"/>
              </w:rPr>
              <w:softHyphen/>
              <w:t>ность основного оборудования источника тепловой энергии, Гкал/ч</w:t>
            </w:r>
          </w:p>
        </w:tc>
        <w:tc>
          <w:tcPr>
            <w:tcW w:w="833" w:type="dxa"/>
            <w:vAlign w:val="center"/>
          </w:tcPr>
          <w:p w:rsidR="005525B0" w:rsidRPr="006F2C72" w:rsidRDefault="005525B0" w:rsidP="005525B0">
            <w:pPr>
              <w:spacing w:after="0" w:line="240" w:lineRule="auto"/>
              <w:contextualSpacing/>
              <w:rPr>
                <w:rFonts w:ascii="Times New Roman" w:hAnsi="Times New Roman" w:cs="Times New Roman"/>
                <w:sz w:val="14"/>
                <w:szCs w:val="14"/>
                <w:lang w:val="en-US"/>
              </w:rPr>
            </w:pPr>
            <w:r w:rsidRPr="006F2C72">
              <w:rPr>
                <w:rFonts w:ascii="Times New Roman" w:hAnsi="Times New Roman" w:cs="Times New Roman"/>
                <w:sz w:val="14"/>
                <w:szCs w:val="14"/>
              </w:rPr>
              <w:t>-</w:t>
            </w:r>
          </w:p>
        </w:tc>
        <w:tc>
          <w:tcPr>
            <w:tcW w:w="851" w:type="dxa"/>
            <w:gridSpan w:val="2"/>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206</w:t>
            </w:r>
          </w:p>
        </w:tc>
        <w:tc>
          <w:tcPr>
            <w:tcW w:w="847" w:type="dxa"/>
            <w:gridSpan w:val="2"/>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206</w:t>
            </w:r>
          </w:p>
        </w:tc>
        <w:tc>
          <w:tcPr>
            <w:tcW w:w="851" w:type="dxa"/>
            <w:gridSpan w:val="2"/>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206</w:t>
            </w:r>
          </w:p>
        </w:tc>
        <w:tc>
          <w:tcPr>
            <w:tcW w:w="756" w:type="dxa"/>
            <w:gridSpan w:val="2"/>
          </w:tcPr>
          <w:p w:rsidR="005525B0" w:rsidRPr="006F2C72" w:rsidRDefault="005525B0" w:rsidP="005525B0">
            <w:pPr>
              <w:spacing w:after="0" w:line="240" w:lineRule="auto"/>
              <w:ind w:firstLine="43"/>
              <w:rPr>
                <w:rFonts w:ascii="Times New Roman" w:hAnsi="Times New Roman" w:cs="Times New Roman"/>
                <w:sz w:val="14"/>
                <w:szCs w:val="14"/>
              </w:rPr>
            </w:pPr>
          </w:p>
          <w:p w:rsidR="005525B0" w:rsidRPr="006F2C72" w:rsidRDefault="005525B0" w:rsidP="005525B0">
            <w:pPr>
              <w:spacing w:after="0" w:line="240" w:lineRule="auto"/>
              <w:ind w:hanging="59"/>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206</w:t>
            </w:r>
          </w:p>
        </w:tc>
        <w:tc>
          <w:tcPr>
            <w:tcW w:w="828" w:type="dxa"/>
            <w:gridSpan w:val="2"/>
          </w:tcPr>
          <w:p w:rsidR="005525B0" w:rsidRPr="006F2C72" w:rsidRDefault="005525B0" w:rsidP="005525B0">
            <w:pPr>
              <w:spacing w:after="0" w:line="240" w:lineRule="auto"/>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206</w:t>
            </w:r>
          </w:p>
        </w:tc>
        <w:tc>
          <w:tcPr>
            <w:tcW w:w="1008" w:type="dxa"/>
            <w:gridSpan w:val="3"/>
          </w:tcPr>
          <w:p w:rsidR="005525B0" w:rsidRPr="006F2C72" w:rsidRDefault="005525B0" w:rsidP="005525B0">
            <w:pPr>
              <w:spacing w:after="0" w:line="240" w:lineRule="auto"/>
              <w:ind w:firstLine="44"/>
              <w:rPr>
                <w:rFonts w:ascii="Times New Roman" w:hAnsi="Times New Roman" w:cs="Times New Roman"/>
                <w:sz w:val="14"/>
                <w:szCs w:val="14"/>
              </w:rPr>
            </w:pPr>
          </w:p>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206</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1.2</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Технические ограничения на использование установленной тепловой мощности</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1.3</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Располагаемая (фактическая), тепловая мощность, Гкал/ч</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1.4</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Расход тепла на собственные нужды, %</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1.5</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Располагаемая тепловая мощ</w:t>
            </w:r>
            <w:r w:rsidRPr="006F2C72">
              <w:rPr>
                <w:rFonts w:ascii="Times New Roman" w:hAnsi="Times New Roman" w:cs="Times New Roman"/>
                <w:sz w:val="14"/>
                <w:szCs w:val="14"/>
              </w:rPr>
              <w:softHyphen/>
              <w:t>ность источника нетто, Гкал/ч</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7"/>
          <w:wAfter w:w="2077"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rPr>
            </w:pPr>
          </w:p>
        </w:tc>
        <w:tc>
          <w:tcPr>
            <w:tcW w:w="7251" w:type="dxa"/>
            <w:gridSpan w:val="10"/>
            <w:vAlign w:val="center"/>
          </w:tcPr>
          <w:p w:rsidR="005525B0" w:rsidRPr="006F2C72" w:rsidRDefault="005525B0" w:rsidP="005525B0">
            <w:pPr>
              <w:spacing w:after="0" w:line="240" w:lineRule="auto"/>
              <w:rPr>
                <w:rFonts w:ascii="Times New Roman" w:hAnsi="Times New Roman" w:cs="Times New Roman"/>
                <w:sz w:val="14"/>
                <w:szCs w:val="14"/>
                <w:highlight w:val="green"/>
              </w:rPr>
            </w:pPr>
            <w:r w:rsidRPr="006F2C72">
              <w:rPr>
                <w:rFonts w:ascii="Times New Roman" w:hAnsi="Times New Roman" w:cs="Times New Roman"/>
                <w:sz w:val="14"/>
                <w:szCs w:val="14"/>
              </w:rPr>
              <w:t>Подключенная тепловая нагрузка, в т.ч.:</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Расчетная тепловая нагрузка потребителей, Гкал/ч в том числе:</w:t>
            </w:r>
          </w:p>
        </w:tc>
        <w:tc>
          <w:tcPr>
            <w:tcW w:w="833" w:type="dxa"/>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851"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47"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1"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756"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28"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1008" w:type="dxa"/>
            <w:gridSpan w:val="3"/>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lang w:val="en-US"/>
              </w:rPr>
            </w:pPr>
            <w:r w:rsidRPr="006F2C72">
              <w:rPr>
                <w:rFonts w:ascii="Times New Roman" w:hAnsi="Times New Roman" w:cs="Times New Roman"/>
                <w:sz w:val="14"/>
                <w:szCs w:val="14"/>
                <w:lang w:val="en-US"/>
              </w:rPr>
              <w:t xml:space="preserve">- </w:t>
            </w:r>
            <w:proofErr w:type="spellStart"/>
            <w:r w:rsidRPr="006F2C72">
              <w:rPr>
                <w:rFonts w:ascii="Times New Roman" w:hAnsi="Times New Roman" w:cs="Times New Roman"/>
                <w:sz w:val="14"/>
                <w:szCs w:val="14"/>
                <w:lang w:val="en-US"/>
              </w:rPr>
              <w:t>на</w:t>
            </w:r>
            <w:proofErr w:type="spellEnd"/>
            <w:r w:rsidR="006F2C72">
              <w:rPr>
                <w:rFonts w:ascii="Times New Roman" w:hAnsi="Times New Roman" w:cs="Times New Roman"/>
                <w:sz w:val="14"/>
                <w:szCs w:val="14"/>
              </w:rPr>
              <w:t xml:space="preserve"> </w:t>
            </w:r>
            <w:proofErr w:type="spellStart"/>
            <w:r w:rsidRPr="006F2C72">
              <w:rPr>
                <w:rFonts w:ascii="Times New Roman" w:hAnsi="Times New Roman" w:cs="Times New Roman"/>
                <w:sz w:val="14"/>
                <w:szCs w:val="14"/>
                <w:lang w:val="en-US"/>
              </w:rPr>
              <w:t>отопление</w:t>
            </w:r>
            <w:proofErr w:type="spellEnd"/>
          </w:p>
        </w:tc>
        <w:tc>
          <w:tcPr>
            <w:tcW w:w="833" w:type="dxa"/>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851"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47"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1"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756"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28"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1008" w:type="dxa"/>
            <w:gridSpan w:val="3"/>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2.1.2</w:t>
            </w:r>
          </w:p>
        </w:tc>
        <w:tc>
          <w:tcPr>
            <w:tcW w:w="3113" w:type="dxa"/>
            <w:tcBorders>
              <w:right w:val="single" w:sz="4" w:space="0" w:color="auto"/>
            </w:tcBorders>
            <w:vAlign w:val="center"/>
          </w:tcPr>
          <w:p w:rsidR="005525B0" w:rsidRPr="006F2C72" w:rsidRDefault="005525B0" w:rsidP="005525B0">
            <w:pPr>
              <w:spacing w:after="0" w:line="240" w:lineRule="auto"/>
              <w:rPr>
                <w:rFonts w:ascii="Times New Roman" w:hAnsi="Times New Roman" w:cs="Times New Roman"/>
                <w:sz w:val="14"/>
                <w:szCs w:val="14"/>
                <w:lang w:val="en-US"/>
              </w:rPr>
            </w:pPr>
            <w:r w:rsidRPr="006F2C72">
              <w:rPr>
                <w:rFonts w:ascii="Times New Roman" w:hAnsi="Times New Roman" w:cs="Times New Roman"/>
                <w:sz w:val="14"/>
                <w:szCs w:val="14"/>
                <w:lang w:val="en-US"/>
              </w:rPr>
              <w:t xml:space="preserve">- </w:t>
            </w:r>
            <w:proofErr w:type="spellStart"/>
            <w:r w:rsidRPr="006F2C72">
              <w:rPr>
                <w:rFonts w:ascii="Times New Roman" w:hAnsi="Times New Roman" w:cs="Times New Roman"/>
                <w:sz w:val="14"/>
                <w:szCs w:val="14"/>
                <w:lang w:val="en-US"/>
              </w:rPr>
              <w:t>на</w:t>
            </w:r>
            <w:proofErr w:type="spellEnd"/>
            <w:r w:rsidR="006F2C72">
              <w:rPr>
                <w:rFonts w:ascii="Times New Roman" w:hAnsi="Times New Roman" w:cs="Times New Roman"/>
                <w:sz w:val="14"/>
                <w:szCs w:val="14"/>
              </w:rPr>
              <w:t xml:space="preserve"> </w:t>
            </w:r>
            <w:proofErr w:type="spellStart"/>
            <w:r w:rsidRPr="006F2C72">
              <w:rPr>
                <w:rFonts w:ascii="Times New Roman" w:hAnsi="Times New Roman" w:cs="Times New Roman"/>
                <w:sz w:val="14"/>
                <w:szCs w:val="14"/>
                <w:lang w:val="en-US"/>
              </w:rPr>
              <w:t>вентиляцию</w:t>
            </w:r>
            <w:proofErr w:type="spellEnd"/>
          </w:p>
        </w:tc>
        <w:tc>
          <w:tcPr>
            <w:tcW w:w="833" w:type="dxa"/>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47"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1008" w:type="dxa"/>
            <w:gridSpan w:val="3"/>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2.1.3</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lang w:val="en-US"/>
              </w:rPr>
            </w:pPr>
            <w:r w:rsidRPr="006F2C72">
              <w:rPr>
                <w:rFonts w:ascii="Times New Roman" w:hAnsi="Times New Roman" w:cs="Times New Roman"/>
                <w:sz w:val="14"/>
                <w:szCs w:val="14"/>
                <w:lang w:val="en-US"/>
              </w:rPr>
              <w:t xml:space="preserve">- </w:t>
            </w:r>
            <w:proofErr w:type="spellStart"/>
            <w:r w:rsidRPr="006F2C72">
              <w:rPr>
                <w:rFonts w:ascii="Times New Roman" w:hAnsi="Times New Roman" w:cs="Times New Roman"/>
                <w:sz w:val="14"/>
                <w:szCs w:val="14"/>
                <w:lang w:val="en-US"/>
              </w:rPr>
              <w:t>на</w:t>
            </w:r>
            <w:proofErr w:type="spellEnd"/>
            <w:r w:rsidR="006F2C72">
              <w:rPr>
                <w:rFonts w:ascii="Times New Roman" w:hAnsi="Times New Roman" w:cs="Times New Roman"/>
                <w:sz w:val="14"/>
                <w:szCs w:val="14"/>
              </w:rPr>
              <w:t xml:space="preserve"> </w:t>
            </w:r>
            <w:proofErr w:type="spellStart"/>
            <w:r w:rsidRPr="006F2C72">
              <w:rPr>
                <w:rFonts w:ascii="Times New Roman" w:hAnsi="Times New Roman" w:cs="Times New Roman"/>
                <w:sz w:val="14"/>
                <w:szCs w:val="14"/>
                <w:lang w:val="en-US"/>
              </w:rPr>
              <w:t>системы</w:t>
            </w:r>
            <w:proofErr w:type="spellEnd"/>
            <w:r w:rsidRPr="006F2C72">
              <w:rPr>
                <w:rFonts w:ascii="Times New Roman" w:hAnsi="Times New Roman" w:cs="Times New Roman"/>
                <w:sz w:val="14"/>
                <w:szCs w:val="14"/>
                <w:lang w:val="en-US"/>
              </w:rPr>
              <w:t xml:space="preserve"> ГВС</w:t>
            </w:r>
          </w:p>
        </w:tc>
        <w:tc>
          <w:tcPr>
            <w:tcW w:w="833" w:type="dxa"/>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851"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47"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1"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756"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28"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1008" w:type="dxa"/>
            <w:gridSpan w:val="3"/>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2.1.4</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vertAlign w:val="superscript"/>
              </w:rPr>
            </w:pPr>
            <w:r w:rsidRPr="006F2C72">
              <w:rPr>
                <w:rFonts w:ascii="Times New Roman" w:hAnsi="Times New Roman" w:cs="Times New Roman"/>
                <w:sz w:val="14"/>
                <w:szCs w:val="14"/>
              </w:rPr>
              <w:t>- пар на промышленные нужды 6-8 кгс/см</w:t>
            </w:r>
            <w:r w:rsidRPr="006F2C72">
              <w:rPr>
                <w:rFonts w:ascii="Times New Roman" w:hAnsi="Times New Roman" w:cs="Times New Roman"/>
                <w:sz w:val="14"/>
                <w:szCs w:val="14"/>
                <w:vertAlign w:val="superscript"/>
              </w:rPr>
              <w:t>2</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2.1.5</w:t>
            </w:r>
          </w:p>
        </w:tc>
        <w:tc>
          <w:tcPr>
            <w:tcW w:w="3113" w:type="dxa"/>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 горячая вода на промышленные нужды (50</w:t>
            </w:r>
            <w:r w:rsidRPr="006F2C72">
              <w:rPr>
                <w:rFonts w:ascii="Times New Roman" w:hAnsi="Times New Roman" w:cs="Times New Roman"/>
                <w:sz w:val="14"/>
                <w:szCs w:val="14"/>
                <w:vertAlign w:val="superscript"/>
              </w:rPr>
              <w:t xml:space="preserve">о </w:t>
            </w:r>
            <w:r w:rsidRPr="006F2C72">
              <w:rPr>
                <w:rFonts w:ascii="Times New Roman" w:hAnsi="Times New Roman" w:cs="Times New Roman"/>
                <w:sz w:val="14"/>
                <w:szCs w:val="14"/>
              </w:rPr>
              <w:t>С)</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2.2</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Потери тепловой энергии через теплоизоляционные конструкции наружных тепловых сетей и с нормативной утечкой, в т.ч.:</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2.2.1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 затраты теплоносителя на компенсацию потерь, м</w:t>
            </w:r>
            <w:r w:rsidRPr="006F2C72">
              <w:rPr>
                <w:rFonts w:ascii="Times New Roman" w:hAnsi="Times New Roman" w:cs="Times New Roman"/>
                <w:sz w:val="14"/>
                <w:szCs w:val="14"/>
                <w:vertAlign w:val="superscript"/>
              </w:rPr>
              <w:t>3</w:t>
            </w:r>
            <w:r w:rsidRPr="006F2C72">
              <w:rPr>
                <w:rFonts w:ascii="Times New Roman" w:hAnsi="Times New Roman" w:cs="Times New Roman"/>
                <w:sz w:val="14"/>
                <w:szCs w:val="14"/>
              </w:rPr>
              <w:t>/ч</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2.3</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Суммарная подключенная тепловая нагрузка существующих потребителей (с учетом тепловых потерь)</w:t>
            </w:r>
          </w:p>
        </w:tc>
        <w:tc>
          <w:tcPr>
            <w:tcW w:w="833"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798" w:type="dxa"/>
            <w:tcBorders>
              <w:top w:val="nil"/>
            </w:tcBorders>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2.4</w:t>
            </w:r>
          </w:p>
        </w:tc>
        <w:tc>
          <w:tcPr>
            <w:tcW w:w="3113" w:type="dxa"/>
            <w:tcBorders>
              <w:top w:val="nil"/>
            </w:tcBorders>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Резерв (+) / дефицит (-) тепловой мощности котельной (все котлы в исправном состоянии)</w:t>
            </w:r>
          </w:p>
        </w:tc>
        <w:tc>
          <w:tcPr>
            <w:tcW w:w="833" w:type="dxa"/>
            <w:tcBorders>
              <w:top w:val="nil"/>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tcBorders>
              <w:top w:val="nil"/>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47" w:type="dxa"/>
            <w:gridSpan w:val="2"/>
            <w:tcBorders>
              <w:top w:val="nil"/>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1" w:type="dxa"/>
            <w:gridSpan w:val="2"/>
            <w:tcBorders>
              <w:top w:val="nil"/>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756" w:type="dxa"/>
            <w:gridSpan w:val="2"/>
            <w:tcBorders>
              <w:top w:val="nil"/>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28" w:type="dxa"/>
            <w:gridSpan w:val="2"/>
            <w:tcBorders>
              <w:top w:val="nil"/>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1008" w:type="dxa"/>
            <w:gridSpan w:val="3"/>
            <w:tcBorders>
              <w:top w:val="nil"/>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241" w:type="dxa"/>
            <w:gridSpan w:val="2"/>
            <w:tcBorders>
              <w:top w:val="nil"/>
              <w:left w:val="single" w:sz="4" w:space="0" w:color="auto"/>
              <w:right w:val="nil"/>
            </w:tcBorders>
            <w:vAlign w:val="center"/>
          </w:tcPr>
          <w:p w:rsidR="005525B0" w:rsidRPr="006F2C72" w:rsidRDefault="005525B0" w:rsidP="005525B0">
            <w:pPr>
              <w:spacing w:after="0" w:line="240" w:lineRule="auto"/>
              <w:ind w:left="-125"/>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7"/>
          <w:wAfter w:w="2077" w:type="dxa"/>
          <w:trHeight w:val="20"/>
        </w:trPr>
        <w:tc>
          <w:tcPr>
            <w:tcW w:w="8049" w:type="dxa"/>
            <w:gridSpan w:val="11"/>
            <w:tcBorders>
              <w:right w:val="nil"/>
            </w:tcBorders>
            <w:vAlign w:val="center"/>
          </w:tcPr>
          <w:p w:rsidR="005525B0" w:rsidRPr="006F2C72" w:rsidRDefault="005525B0" w:rsidP="005525B0">
            <w:pPr>
              <w:spacing w:after="0" w:line="240" w:lineRule="auto"/>
              <w:rPr>
                <w:rFonts w:ascii="Times New Roman" w:hAnsi="Times New Roman" w:cs="Times New Roman"/>
                <w:b/>
                <w:bCs/>
                <w:sz w:val="14"/>
                <w:szCs w:val="14"/>
              </w:rPr>
            </w:pPr>
            <w:proofErr w:type="spellStart"/>
            <w:r w:rsidRPr="006F2C72">
              <w:rPr>
                <w:rFonts w:ascii="Times New Roman" w:hAnsi="Times New Roman" w:cs="Times New Roman"/>
                <w:b/>
                <w:bCs/>
                <w:sz w:val="14"/>
                <w:szCs w:val="14"/>
              </w:rPr>
              <w:t>Термоблок</w:t>
            </w:r>
            <w:proofErr w:type="spellEnd"/>
            <w:r w:rsidRPr="006F2C72">
              <w:rPr>
                <w:rFonts w:ascii="Times New Roman" w:hAnsi="Times New Roman" w:cs="Times New Roman"/>
                <w:b/>
                <w:bCs/>
                <w:sz w:val="14"/>
                <w:szCs w:val="14"/>
              </w:rPr>
              <w:t xml:space="preserve"> газовый уличный ТГУ-150 Горки </w:t>
            </w:r>
            <w:proofErr w:type="spellStart"/>
            <w:r w:rsidRPr="006F2C72">
              <w:rPr>
                <w:rFonts w:ascii="Times New Roman" w:hAnsi="Times New Roman" w:cs="Times New Roman"/>
                <w:b/>
                <w:bCs/>
                <w:sz w:val="14"/>
                <w:szCs w:val="14"/>
              </w:rPr>
              <w:t>Ратицкие</w:t>
            </w:r>
            <w:proofErr w:type="spellEnd"/>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rPr>
            </w:pPr>
          </w:p>
        </w:tc>
        <w:tc>
          <w:tcPr>
            <w:tcW w:w="7251" w:type="dxa"/>
            <w:gridSpan w:val="10"/>
            <w:tcBorders>
              <w:right w:val="nil"/>
            </w:tcBorders>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Балансы тепловой мощности источника тепловой энергии</w:t>
            </w:r>
          </w:p>
        </w:tc>
        <w:tc>
          <w:tcPr>
            <w:tcW w:w="1836" w:type="dxa"/>
            <w:gridSpan w:val="5"/>
            <w:tcBorders>
              <w:top w:val="single" w:sz="4" w:space="0" w:color="auto"/>
              <w:left w:val="nil"/>
              <w:bottom w:val="single" w:sz="4" w:space="0" w:color="auto"/>
              <w:right w:val="single" w:sz="4" w:space="0" w:color="auto"/>
            </w:tcBorders>
            <w:shd w:val="clear" w:color="auto" w:fill="auto"/>
          </w:tcPr>
          <w:p w:rsidR="005525B0" w:rsidRPr="006F2C72" w:rsidRDefault="005525B0" w:rsidP="005525B0">
            <w:pPr>
              <w:spacing w:after="0" w:line="240" w:lineRule="auto"/>
              <w:rPr>
                <w:rFonts w:ascii="Times New Roman" w:hAnsi="Times New Roman" w:cs="Times New Roman"/>
                <w:sz w:val="14"/>
                <w:szCs w:val="14"/>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1.1</w:t>
            </w:r>
          </w:p>
        </w:tc>
        <w:tc>
          <w:tcPr>
            <w:tcW w:w="3113" w:type="dxa"/>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Установленная тепловая мощ</w:t>
            </w:r>
            <w:r w:rsidRPr="006F2C72">
              <w:rPr>
                <w:rFonts w:ascii="Times New Roman" w:hAnsi="Times New Roman" w:cs="Times New Roman"/>
                <w:sz w:val="14"/>
                <w:szCs w:val="14"/>
              </w:rPr>
              <w:softHyphen/>
              <w:t>ность основного оборудования источника тепловой энергии, Гкал/ч</w:t>
            </w:r>
          </w:p>
        </w:tc>
        <w:tc>
          <w:tcPr>
            <w:tcW w:w="853" w:type="dxa"/>
            <w:gridSpan w:val="2"/>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rPr>
              <w:t>-</w:t>
            </w:r>
          </w:p>
        </w:tc>
        <w:tc>
          <w:tcPr>
            <w:tcW w:w="853" w:type="dxa"/>
            <w:gridSpan w:val="2"/>
          </w:tcPr>
          <w:p w:rsidR="005525B0" w:rsidRPr="006F2C72" w:rsidRDefault="005525B0" w:rsidP="005525B0">
            <w:pPr>
              <w:spacing w:after="0" w:line="240" w:lineRule="auto"/>
              <w:jc w:val="center"/>
              <w:rPr>
                <w:rFonts w:ascii="Times New Roman" w:hAnsi="Times New Roman" w:cs="Times New Roman"/>
                <w:sz w:val="14"/>
                <w:szCs w:val="14"/>
              </w:rPr>
            </w:pPr>
          </w:p>
          <w:p w:rsidR="005525B0" w:rsidRPr="006F2C72" w:rsidRDefault="005525B0" w:rsidP="005525B0">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854" w:type="dxa"/>
            <w:gridSpan w:val="2"/>
          </w:tcPr>
          <w:p w:rsidR="005525B0" w:rsidRPr="006F2C72" w:rsidRDefault="005525B0" w:rsidP="005525B0">
            <w:pPr>
              <w:spacing w:after="0" w:line="240" w:lineRule="auto"/>
              <w:jc w:val="center"/>
              <w:rPr>
                <w:rFonts w:ascii="Times New Roman" w:hAnsi="Times New Roman" w:cs="Times New Roman"/>
                <w:sz w:val="14"/>
                <w:szCs w:val="14"/>
              </w:rPr>
            </w:pPr>
          </w:p>
          <w:p w:rsidR="005525B0" w:rsidRPr="006F2C72" w:rsidRDefault="005525B0" w:rsidP="005525B0">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853" w:type="dxa"/>
            <w:gridSpan w:val="2"/>
          </w:tcPr>
          <w:p w:rsidR="005525B0" w:rsidRPr="006F2C72" w:rsidRDefault="005525B0" w:rsidP="005525B0">
            <w:pPr>
              <w:spacing w:after="0" w:line="240" w:lineRule="auto"/>
              <w:jc w:val="center"/>
              <w:rPr>
                <w:rFonts w:ascii="Times New Roman" w:hAnsi="Times New Roman" w:cs="Times New Roman"/>
                <w:sz w:val="14"/>
                <w:szCs w:val="14"/>
              </w:rPr>
            </w:pPr>
          </w:p>
          <w:p w:rsidR="005525B0" w:rsidRPr="006F2C72" w:rsidRDefault="005525B0" w:rsidP="005525B0">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854" w:type="dxa"/>
            <w:gridSpan w:val="2"/>
          </w:tcPr>
          <w:p w:rsidR="005525B0" w:rsidRPr="006F2C72" w:rsidRDefault="005525B0" w:rsidP="005525B0">
            <w:pPr>
              <w:spacing w:after="0" w:line="240" w:lineRule="auto"/>
              <w:jc w:val="center"/>
              <w:rPr>
                <w:rFonts w:ascii="Times New Roman" w:hAnsi="Times New Roman" w:cs="Times New Roman"/>
                <w:sz w:val="14"/>
                <w:szCs w:val="14"/>
              </w:rPr>
            </w:pPr>
          </w:p>
          <w:p w:rsidR="005525B0" w:rsidRPr="006F2C72" w:rsidRDefault="005525B0" w:rsidP="005525B0">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853" w:type="dxa"/>
            <w:gridSpan w:val="3"/>
          </w:tcPr>
          <w:p w:rsidR="005525B0" w:rsidRPr="006F2C72" w:rsidRDefault="005525B0" w:rsidP="005525B0">
            <w:pPr>
              <w:spacing w:after="0" w:line="240" w:lineRule="auto"/>
              <w:jc w:val="center"/>
              <w:rPr>
                <w:rFonts w:ascii="Times New Roman" w:hAnsi="Times New Roman" w:cs="Times New Roman"/>
                <w:sz w:val="14"/>
                <w:szCs w:val="14"/>
              </w:rPr>
            </w:pPr>
          </w:p>
          <w:p w:rsidR="005525B0" w:rsidRPr="006F2C72" w:rsidRDefault="005525B0" w:rsidP="005525B0">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c>
          <w:tcPr>
            <w:tcW w:w="854" w:type="dxa"/>
            <w:tcBorders>
              <w:right w:val="single" w:sz="4" w:space="0" w:color="auto"/>
            </w:tcBorders>
          </w:tcPr>
          <w:p w:rsidR="005525B0" w:rsidRPr="006F2C72" w:rsidRDefault="005525B0" w:rsidP="005525B0">
            <w:pPr>
              <w:spacing w:after="0" w:line="240" w:lineRule="auto"/>
              <w:jc w:val="center"/>
              <w:rPr>
                <w:rFonts w:ascii="Times New Roman" w:hAnsi="Times New Roman" w:cs="Times New Roman"/>
                <w:sz w:val="14"/>
                <w:szCs w:val="14"/>
              </w:rPr>
            </w:pPr>
          </w:p>
          <w:p w:rsidR="005525B0" w:rsidRPr="006F2C72" w:rsidRDefault="005525B0" w:rsidP="005525B0">
            <w:pPr>
              <w:spacing w:after="0" w:line="240" w:lineRule="auto"/>
              <w:ind w:hanging="98"/>
              <w:jc w:val="center"/>
              <w:rPr>
                <w:rFonts w:ascii="Times New Roman" w:hAnsi="Times New Roman" w:cs="Times New Roman"/>
                <w:sz w:val="14"/>
                <w:szCs w:val="14"/>
              </w:rPr>
            </w:pPr>
            <w:r w:rsidRPr="006F2C72">
              <w:rPr>
                <w:rFonts w:ascii="Times New Roman" w:hAnsi="Times New Roman" w:cs="Times New Roman"/>
                <w:sz w:val="14"/>
                <w:szCs w:val="14"/>
              </w:rPr>
              <w:t>0,</w:t>
            </w:r>
            <w:r w:rsidRPr="006F2C72">
              <w:rPr>
                <w:rFonts w:ascii="Times New Roman" w:hAnsi="Times New Roman" w:cs="Times New Roman"/>
                <w:sz w:val="14"/>
                <w:szCs w:val="14"/>
                <w:lang w:val="en-US"/>
              </w:rPr>
              <w:t>129</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1.2</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Технические ограничения на использование установленной тепловой мощности</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1.3</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Располагаемая (фактическая), тепловая мощность, Гкал/ч</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1.4</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Расход тепла на собственные нужды, %</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1.5</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Располагаемая тепловая мощ</w:t>
            </w:r>
            <w:r w:rsidRPr="006F2C72">
              <w:rPr>
                <w:rFonts w:ascii="Times New Roman" w:hAnsi="Times New Roman" w:cs="Times New Roman"/>
                <w:sz w:val="14"/>
                <w:szCs w:val="14"/>
              </w:rPr>
              <w:softHyphen/>
              <w:t>ность источника нетто, Гкал/ч</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rPr>
            </w:pPr>
          </w:p>
        </w:tc>
        <w:tc>
          <w:tcPr>
            <w:tcW w:w="9087" w:type="dxa"/>
            <w:gridSpan w:val="15"/>
            <w:vAlign w:val="center"/>
          </w:tcPr>
          <w:p w:rsidR="005525B0" w:rsidRPr="006F2C72" w:rsidRDefault="005525B0" w:rsidP="005525B0">
            <w:pPr>
              <w:spacing w:after="0" w:line="240" w:lineRule="auto"/>
              <w:rPr>
                <w:rFonts w:ascii="Times New Roman" w:hAnsi="Times New Roman" w:cs="Times New Roman"/>
                <w:sz w:val="14"/>
                <w:szCs w:val="14"/>
                <w:highlight w:val="green"/>
              </w:rPr>
            </w:pPr>
            <w:r w:rsidRPr="006F2C72">
              <w:rPr>
                <w:rFonts w:ascii="Times New Roman" w:hAnsi="Times New Roman" w:cs="Times New Roman"/>
                <w:sz w:val="14"/>
                <w:szCs w:val="14"/>
              </w:rPr>
              <w:t>Подключенная тепловая нагрузка, в т.ч.:</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Расчетная тепловая нагрузка потребителей, Гкал/ч в том числе:</w:t>
            </w:r>
          </w:p>
        </w:tc>
        <w:tc>
          <w:tcPr>
            <w:tcW w:w="853"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853"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4"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3"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4"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3" w:type="dxa"/>
            <w:gridSpan w:val="3"/>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4" w:type="dxa"/>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lang w:val="en-US"/>
              </w:rPr>
            </w:pPr>
            <w:r w:rsidRPr="006F2C72">
              <w:rPr>
                <w:rFonts w:ascii="Times New Roman" w:hAnsi="Times New Roman" w:cs="Times New Roman"/>
                <w:sz w:val="14"/>
                <w:szCs w:val="14"/>
                <w:lang w:val="en-US"/>
              </w:rPr>
              <w:t xml:space="preserve">- </w:t>
            </w:r>
            <w:proofErr w:type="spellStart"/>
            <w:r w:rsidRPr="006F2C72">
              <w:rPr>
                <w:rFonts w:ascii="Times New Roman" w:hAnsi="Times New Roman" w:cs="Times New Roman"/>
                <w:sz w:val="14"/>
                <w:szCs w:val="14"/>
                <w:lang w:val="en-US"/>
              </w:rPr>
              <w:t>на</w:t>
            </w:r>
            <w:proofErr w:type="spellEnd"/>
            <w:r w:rsidR="006F2C72">
              <w:rPr>
                <w:rFonts w:ascii="Times New Roman" w:hAnsi="Times New Roman" w:cs="Times New Roman"/>
                <w:sz w:val="14"/>
                <w:szCs w:val="14"/>
              </w:rPr>
              <w:t xml:space="preserve"> </w:t>
            </w:r>
            <w:proofErr w:type="spellStart"/>
            <w:r w:rsidRPr="006F2C72">
              <w:rPr>
                <w:rFonts w:ascii="Times New Roman" w:hAnsi="Times New Roman" w:cs="Times New Roman"/>
                <w:sz w:val="14"/>
                <w:szCs w:val="14"/>
                <w:lang w:val="en-US"/>
              </w:rPr>
              <w:t>отопление</w:t>
            </w:r>
            <w:proofErr w:type="spellEnd"/>
          </w:p>
        </w:tc>
        <w:tc>
          <w:tcPr>
            <w:tcW w:w="853"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853"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4"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3"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4" w:type="dxa"/>
            <w:gridSpan w:val="2"/>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3" w:type="dxa"/>
            <w:gridSpan w:val="3"/>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c>
          <w:tcPr>
            <w:tcW w:w="854" w:type="dxa"/>
            <w:tcBorders>
              <w:bottom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0,106</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2.1.2</w:t>
            </w:r>
          </w:p>
        </w:tc>
        <w:tc>
          <w:tcPr>
            <w:tcW w:w="3113" w:type="dxa"/>
            <w:tcBorders>
              <w:right w:val="single" w:sz="4" w:space="0" w:color="auto"/>
            </w:tcBorders>
            <w:vAlign w:val="center"/>
          </w:tcPr>
          <w:p w:rsidR="005525B0" w:rsidRPr="006F2C72" w:rsidRDefault="005525B0" w:rsidP="005525B0">
            <w:pPr>
              <w:spacing w:after="0" w:line="240" w:lineRule="auto"/>
              <w:rPr>
                <w:rFonts w:ascii="Times New Roman" w:hAnsi="Times New Roman" w:cs="Times New Roman"/>
                <w:sz w:val="14"/>
                <w:szCs w:val="14"/>
                <w:lang w:val="en-US"/>
              </w:rPr>
            </w:pPr>
            <w:r w:rsidRPr="006F2C72">
              <w:rPr>
                <w:rFonts w:ascii="Times New Roman" w:hAnsi="Times New Roman" w:cs="Times New Roman"/>
                <w:sz w:val="14"/>
                <w:szCs w:val="14"/>
                <w:lang w:val="en-US"/>
              </w:rPr>
              <w:t xml:space="preserve">- </w:t>
            </w:r>
            <w:proofErr w:type="spellStart"/>
            <w:r w:rsidRPr="006F2C72">
              <w:rPr>
                <w:rFonts w:ascii="Times New Roman" w:hAnsi="Times New Roman" w:cs="Times New Roman"/>
                <w:sz w:val="14"/>
                <w:szCs w:val="14"/>
                <w:lang w:val="en-US"/>
              </w:rPr>
              <w:t>на</w:t>
            </w:r>
            <w:proofErr w:type="spellEnd"/>
            <w:r w:rsidR="006F2C72">
              <w:rPr>
                <w:rFonts w:ascii="Times New Roman" w:hAnsi="Times New Roman" w:cs="Times New Roman"/>
                <w:sz w:val="14"/>
                <w:szCs w:val="14"/>
              </w:rPr>
              <w:t xml:space="preserve"> </w:t>
            </w:r>
            <w:proofErr w:type="spellStart"/>
            <w:r w:rsidRPr="006F2C72">
              <w:rPr>
                <w:rFonts w:ascii="Times New Roman" w:hAnsi="Times New Roman" w:cs="Times New Roman"/>
                <w:sz w:val="14"/>
                <w:szCs w:val="14"/>
                <w:lang w:val="en-US"/>
              </w:rPr>
              <w:t>вентиляцию</w:t>
            </w:r>
            <w:proofErr w:type="spellEnd"/>
          </w:p>
        </w:tc>
        <w:tc>
          <w:tcPr>
            <w:tcW w:w="853"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853"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3"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3" w:type="dxa"/>
            <w:gridSpan w:val="3"/>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4" w:type="dxa"/>
            <w:tcBorders>
              <w:top w:val="single" w:sz="4" w:space="0" w:color="auto"/>
              <w:left w:val="single" w:sz="4" w:space="0" w:color="auto"/>
              <w:bottom w:val="single" w:sz="4" w:space="0" w:color="auto"/>
              <w:right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2.1.3</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lang w:val="en-US"/>
              </w:rPr>
            </w:pPr>
            <w:r w:rsidRPr="006F2C72">
              <w:rPr>
                <w:rFonts w:ascii="Times New Roman" w:hAnsi="Times New Roman" w:cs="Times New Roman"/>
                <w:sz w:val="14"/>
                <w:szCs w:val="14"/>
                <w:lang w:val="en-US"/>
              </w:rPr>
              <w:t xml:space="preserve">- </w:t>
            </w:r>
            <w:proofErr w:type="spellStart"/>
            <w:r w:rsidRPr="006F2C72">
              <w:rPr>
                <w:rFonts w:ascii="Times New Roman" w:hAnsi="Times New Roman" w:cs="Times New Roman"/>
                <w:sz w:val="14"/>
                <w:szCs w:val="14"/>
                <w:lang w:val="en-US"/>
              </w:rPr>
              <w:t>на</w:t>
            </w:r>
            <w:proofErr w:type="spellEnd"/>
            <w:r w:rsidR="006F2C72">
              <w:rPr>
                <w:rFonts w:ascii="Times New Roman" w:hAnsi="Times New Roman" w:cs="Times New Roman"/>
                <w:sz w:val="14"/>
                <w:szCs w:val="14"/>
              </w:rPr>
              <w:t xml:space="preserve"> </w:t>
            </w:r>
            <w:proofErr w:type="spellStart"/>
            <w:r w:rsidRPr="006F2C72">
              <w:rPr>
                <w:rFonts w:ascii="Times New Roman" w:hAnsi="Times New Roman" w:cs="Times New Roman"/>
                <w:sz w:val="14"/>
                <w:szCs w:val="14"/>
                <w:lang w:val="en-US"/>
              </w:rPr>
              <w:t>системы</w:t>
            </w:r>
            <w:proofErr w:type="spellEnd"/>
            <w:r w:rsidRPr="006F2C72">
              <w:rPr>
                <w:rFonts w:ascii="Times New Roman" w:hAnsi="Times New Roman" w:cs="Times New Roman"/>
                <w:sz w:val="14"/>
                <w:szCs w:val="14"/>
                <w:lang w:val="en-US"/>
              </w:rPr>
              <w:t xml:space="preserve"> ГВС</w:t>
            </w:r>
          </w:p>
        </w:tc>
        <w:tc>
          <w:tcPr>
            <w:tcW w:w="853"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853"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4"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3"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4" w:type="dxa"/>
            <w:gridSpan w:val="2"/>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3" w:type="dxa"/>
            <w:gridSpan w:val="3"/>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c>
          <w:tcPr>
            <w:tcW w:w="854" w:type="dxa"/>
            <w:tcBorders>
              <w:top w:val="single" w:sz="4" w:space="0" w:color="auto"/>
            </w:tcBorders>
            <w:vAlign w:val="center"/>
          </w:tcPr>
          <w:p w:rsidR="005525B0" w:rsidRPr="006F2C72" w:rsidRDefault="005525B0" w:rsidP="005525B0">
            <w:pPr>
              <w:spacing w:after="0" w:line="240" w:lineRule="auto"/>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0</w:t>
            </w: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2.1.4</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vertAlign w:val="superscript"/>
              </w:rPr>
            </w:pPr>
            <w:r w:rsidRPr="006F2C72">
              <w:rPr>
                <w:rFonts w:ascii="Times New Roman" w:hAnsi="Times New Roman" w:cs="Times New Roman"/>
                <w:sz w:val="14"/>
                <w:szCs w:val="14"/>
              </w:rPr>
              <w:t>- пар на промышленные нужды 6-8 кгс/см</w:t>
            </w:r>
            <w:r w:rsidRPr="006F2C72">
              <w:rPr>
                <w:rFonts w:ascii="Times New Roman" w:hAnsi="Times New Roman" w:cs="Times New Roman"/>
                <w:sz w:val="14"/>
                <w:szCs w:val="14"/>
                <w:vertAlign w:val="superscript"/>
              </w:rPr>
              <w:t>2</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2.1.5</w:t>
            </w:r>
          </w:p>
        </w:tc>
        <w:tc>
          <w:tcPr>
            <w:tcW w:w="3113" w:type="dxa"/>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 горячая вода на промышленные нужды (50</w:t>
            </w:r>
            <w:r w:rsidRPr="006F2C72">
              <w:rPr>
                <w:rFonts w:ascii="Times New Roman" w:hAnsi="Times New Roman" w:cs="Times New Roman"/>
                <w:sz w:val="14"/>
                <w:szCs w:val="14"/>
                <w:vertAlign w:val="superscript"/>
              </w:rPr>
              <w:t xml:space="preserve">о </w:t>
            </w:r>
            <w:r w:rsidRPr="006F2C72">
              <w:rPr>
                <w:rFonts w:ascii="Times New Roman" w:hAnsi="Times New Roman" w:cs="Times New Roman"/>
                <w:sz w:val="14"/>
                <w:szCs w:val="14"/>
              </w:rPr>
              <w:t>С)</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2.2</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Потери тепловой энергии через теплоизоляционные конструкции наружных тепловых сетей и с нормативной утечкой, в т.ч.:</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2.2.1</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 затраты теплоносителя на компенсацию потерь, м</w:t>
            </w:r>
            <w:r w:rsidRPr="006F2C72">
              <w:rPr>
                <w:rFonts w:ascii="Times New Roman" w:hAnsi="Times New Roman" w:cs="Times New Roman"/>
                <w:sz w:val="14"/>
                <w:szCs w:val="14"/>
                <w:vertAlign w:val="superscript"/>
              </w:rPr>
              <w:t>3</w:t>
            </w:r>
            <w:r w:rsidRPr="006F2C72">
              <w:rPr>
                <w:rFonts w:ascii="Times New Roman" w:hAnsi="Times New Roman" w:cs="Times New Roman"/>
                <w:sz w:val="14"/>
                <w:szCs w:val="14"/>
              </w:rPr>
              <w:t>/ч</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2.3</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Суммарная подключенная тепловая нагрузка существующих потребителей (с учетом тепловых потерь)</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r w:rsidR="005525B0" w:rsidRPr="006F2C72" w:rsidTr="005525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41" w:type="dxa"/>
          <w:trHeight w:val="20"/>
        </w:trPr>
        <w:tc>
          <w:tcPr>
            <w:tcW w:w="798" w:type="dxa"/>
            <w:vAlign w:val="center"/>
          </w:tcPr>
          <w:p w:rsidR="005525B0" w:rsidRPr="006F2C72" w:rsidRDefault="005525B0" w:rsidP="006F2C72">
            <w:pPr>
              <w:spacing w:after="0" w:line="240" w:lineRule="auto"/>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2.4</w:t>
            </w:r>
          </w:p>
        </w:tc>
        <w:tc>
          <w:tcPr>
            <w:tcW w:w="3113" w:type="dxa"/>
            <w:vAlign w:val="center"/>
          </w:tcPr>
          <w:p w:rsidR="005525B0" w:rsidRPr="006F2C72" w:rsidRDefault="005525B0" w:rsidP="005525B0">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Резерв (+) / дефицит (-) тепловой мощности котельной (все котлы в исправном состоянии)</w:t>
            </w: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gridSpan w:val="2"/>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3" w:type="dxa"/>
            <w:gridSpan w:val="3"/>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c>
          <w:tcPr>
            <w:tcW w:w="854" w:type="dxa"/>
            <w:vAlign w:val="center"/>
          </w:tcPr>
          <w:p w:rsidR="005525B0" w:rsidRPr="006F2C72" w:rsidRDefault="005525B0" w:rsidP="005525B0">
            <w:pPr>
              <w:spacing w:after="0" w:line="240" w:lineRule="auto"/>
              <w:contextualSpacing/>
              <w:jc w:val="center"/>
              <w:rPr>
                <w:rFonts w:ascii="Times New Roman" w:hAnsi="Times New Roman" w:cs="Times New Roman"/>
                <w:sz w:val="14"/>
                <w:szCs w:val="14"/>
                <w:highlight w:val="green"/>
              </w:rPr>
            </w:pPr>
          </w:p>
        </w:tc>
      </w:tr>
    </w:tbl>
    <w:p w:rsidR="005525B0" w:rsidRPr="006F2C72" w:rsidRDefault="005525B0" w:rsidP="005525B0">
      <w:pPr>
        <w:pStyle w:val="17"/>
        <w:rPr>
          <w:sz w:val="14"/>
          <w:szCs w:val="14"/>
        </w:rPr>
      </w:pPr>
    </w:p>
    <w:p w:rsidR="005525B0" w:rsidRPr="005525B0" w:rsidRDefault="005525B0" w:rsidP="005525B0">
      <w:pPr>
        <w:pStyle w:val="17"/>
        <w:ind w:firstLine="708"/>
        <w:jc w:val="both"/>
        <w:rPr>
          <w:b w:val="0"/>
          <w:sz w:val="16"/>
          <w:szCs w:val="16"/>
        </w:rPr>
      </w:pPr>
      <w:r w:rsidRPr="005525B0">
        <w:rPr>
          <w:b w:val="0"/>
          <w:sz w:val="16"/>
          <w:szCs w:val="16"/>
        </w:rPr>
        <w:t>2.2</w:t>
      </w:r>
      <w:bookmarkStart w:id="25" w:name="ZAP22SA3BF"/>
      <w:bookmarkStart w:id="26" w:name="ZAP28AS3D0"/>
      <w:bookmarkStart w:id="27" w:name="bssPhr85"/>
      <w:bookmarkEnd w:id="25"/>
      <w:bookmarkEnd w:id="26"/>
      <w:bookmarkEnd w:id="27"/>
      <w:r w:rsidRPr="005525B0">
        <w:rPr>
          <w:b w:val="0"/>
          <w:sz w:val="16"/>
          <w:szCs w:val="16"/>
        </w:rPr>
        <w:t>. Описание существующих и перспективных зон действия систем теплоснабжения, источников тепловой энергии</w:t>
      </w:r>
      <w:bookmarkEnd w:id="24"/>
      <w:r w:rsidRPr="005525B0">
        <w:rPr>
          <w:b w:val="0"/>
          <w:sz w:val="16"/>
          <w:szCs w:val="16"/>
        </w:rPr>
        <w:t>.</w:t>
      </w:r>
    </w:p>
    <w:p w:rsidR="005525B0" w:rsidRPr="005525B0" w:rsidRDefault="005525B0" w:rsidP="005525B0">
      <w:pPr>
        <w:spacing w:after="0" w:line="240" w:lineRule="auto"/>
        <w:ind w:firstLine="753"/>
        <w:rPr>
          <w:rFonts w:ascii="Times New Roman" w:hAnsi="Times New Roman" w:cs="Times New Roman"/>
          <w:sz w:val="16"/>
          <w:szCs w:val="16"/>
        </w:rPr>
      </w:pPr>
      <w:r w:rsidRPr="005525B0">
        <w:rPr>
          <w:rFonts w:ascii="Times New Roman" w:hAnsi="Times New Roman" w:cs="Times New Roman"/>
          <w:sz w:val="16"/>
          <w:szCs w:val="16"/>
        </w:rPr>
        <w:t>Зона центрального теплоснабжения состоит из следующих источников теплоснабжения и тепловых сетей:</w:t>
      </w:r>
    </w:p>
    <w:p w:rsidR="005525B0" w:rsidRPr="005525B0" w:rsidRDefault="005525B0" w:rsidP="009C1269">
      <w:pPr>
        <w:pStyle w:val="39"/>
        <w:numPr>
          <w:ilvl w:val="0"/>
          <w:numId w:val="35"/>
        </w:numPr>
        <w:tabs>
          <w:tab w:val="left" w:pos="993"/>
        </w:tabs>
        <w:ind w:left="0" w:firstLine="567"/>
        <w:jc w:val="both"/>
        <w:rPr>
          <w:rFonts w:eastAsiaTheme="majorEastAsia"/>
          <w:bCs/>
          <w:sz w:val="16"/>
          <w:szCs w:val="16"/>
          <w:lang w:eastAsia="en-US"/>
        </w:rPr>
      </w:pPr>
      <w:r w:rsidRPr="005525B0">
        <w:rPr>
          <w:rFonts w:eastAsiaTheme="majorEastAsia"/>
          <w:bCs/>
          <w:sz w:val="16"/>
          <w:szCs w:val="16"/>
          <w:lang w:eastAsia="en-US"/>
        </w:rPr>
        <w:t>котельная № 3, п. Волот, ул. Садовая, 1б и сети отопления;</w:t>
      </w:r>
    </w:p>
    <w:p w:rsidR="005525B0" w:rsidRPr="005525B0" w:rsidRDefault="005525B0" w:rsidP="009C1269">
      <w:pPr>
        <w:pStyle w:val="39"/>
        <w:numPr>
          <w:ilvl w:val="0"/>
          <w:numId w:val="35"/>
        </w:numPr>
        <w:tabs>
          <w:tab w:val="left" w:pos="993"/>
        </w:tabs>
        <w:ind w:left="0" w:firstLine="567"/>
        <w:jc w:val="both"/>
        <w:rPr>
          <w:rFonts w:eastAsiaTheme="majorEastAsia"/>
          <w:bCs/>
          <w:sz w:val="16"/>
          <w:szCs w:val="16"/>
          <w:lang w:eastAsia="en-US"/>
        </w:rPr>
      </w:pPr>
      <w:r w:rsidRPr="005525B0">
        <w:rPr>
          <w:rFonts w:eastAsiaTheme="majorEastAsia"/>
          <w:bCs/>
          <w:sz w:val="16"/>
          <w:szCs w:val="16"/>
          <w:lang w:eastAsia="en-US"/>
        </w:rPr>
        <w:t xml:space="preserve">котельная № 9 д. Взгляды и сети отопления; </w:t>
      </w:r>
    </w:p>
    <w:p w:rsidR="005525B0" w:rsidRPr="005525B0" w:rsidRDefault="005525B0" w:rsidP="009C1269">
      <w:pPr>
        <w:pStyle w:val="39"/>
        <w:numPr>
          <w:ilvl w:val="0"/>
          <w:numId w:val="35"/>
        </w:numPr>
        <w:tabs>
          <w:tab w:val="left" w:pos="993"/>
        </w:tabs>
        <w:ind w:hanging="720"/>
        <w:jc w:val="both"/>
        <w:rPr>
          <w:rFonts w:eastAsiaTheme="majorEastAsia"/>
          <w:bCs/>
          <w:sz w:val="16"/>
          <w:szCs w:val="16"/>
          <w:lang w:eastAsia="en-US"/>
        </w:rPr>
      </w:pPr>
      <w:r w:rsidRPr="005525B0">
        <w:rPr>
          <w:rFonts w:eastAsiaTheme="majorEastAsia"/>
          <w:bCs/>
          <w:sz w:val="16"/>
          <w:szCs w:val="16"/>
          <w:lang w:eastAsia="en-US"/>
        </w:rPr>
        <w:t>Газовая Котельная п. Волот ул. Старорусская д.20Б;</w:t>
      </w:r>
    </w:p>
    <w:p w:rsidR="005525B0" w:rsidRPr="005525B0" w:rsidRDefault="005525B0" w:rsidP="009C1269">
      <w:pPr>
        <w:pStyle w:val="39"/>
        <w:numPr>
          <w:ilvl w:val="0"/>
          <w:numId w:val="35"/>
        </w:numPr>
        <w:tabs>
          <w:tab w:val="left" w:pos="993"/>
        </w:tabs>
        <w:ind w:hanging="720"/>
        <w:jc w:val="both"/>
        <w:rPr>
          <w:rFonts w:eastAsiaTheme="majorEastAsia"/>
          <w:bCs/>
          <w:sz w:val="16"/>
          <w:szCs w:val="16"/>
          <w:lang w:eastAsia="en-US"/>
        </w:rPr>
      </w:pPr>
      <w:r w:rsidRPr="005525B0">
        <w:rPr>
          <w:rFonts w:eastAsiaTheme="majorEastAsia"/>
          <w:bCs/>
          <w:sz w:val="16"/>
          <w:szCs w:val="16"/>
          <w:lang w:eastAsia="en-US"/>
        </w:rPr>
        <w:t>Газовая Котельная п. Волот ул. Комсомольская 17В;</w:t>
      </w:r>
    </w:p>
    <w:p w:rsidR="005525B0" w:rsidRPr="005525B0" w:rsidRDefault="005525B0" w:rsidP="009C1269">
      <w:pPr>
        <w:pStyle w:val="39"/>
        <w:numPr>
          <w:ilvl w:val="0"/>
          <w:numId w:val="35"/>
        </w:numPr>
        <w:tabs>
          <w:tab w:val="left" w:pos="993"/>
        </w:tabs>
        <w:ind w:hanging="720"/>
        <w:jc w:val="both"/>
        <w:rPr>
          <w:rFonts w:eastAsiaTheme="majorEastAsia"/>
          <w:bCs/>
          <w:sz w:val="16"/>
          <w:szCs w:val="16"/>
          <w:lang w:eastAsia="en-US"/>
        </w:rPr>
      </w:pPr>
      <w:proofErr w:type="spellStart"/>
      <w:r w:rsidRPr="005525B0">
        <w:rPr>
          <w:rFonts w:eastAsiaTheme="majorEastAsia"/>
          <w:bCs/>
          <w:sz w:val="16"/>
          <w:szCs w:val="16"/>
          <w:lang w:eastAsia="en-US"/>
        </w:rPr>
        <w:t>Термоблок</w:t>
      </w:r>
      <w:proofErr w:type="spellEnd"/>
      <w:r w:rsidRPr="005525B0">
        <w:rPr>
          <w:rFonts w:eastAsiaTheme="majorEastAsia"/>
          <w:bCs/>
          <w:sz w:val="16"/>
          <w:szCs w:val="16"/>
          <w:lang w:eastAsia="en-US"/>
        </w:rPr>
        <w:t xml:space="preserve"> газовый уличного типа «ТГУ-НОРД 90»;</w:t>
      </w:r>
    </w:p>
    <w:p w:rsidR="005525B0" w:rsidRPr="005525B0" w:rsidRDefault="005525B0" w:rsidP="009C1269">
      <w:pPr>
        <w:pStyle w:val="39"/>
        <w:numPr>
          <w:ilvl w:val="0"/>
          <w:numId w:val="35"/>
        </w:numPr>
        <w:tabs>
          <w:tab w:val="left" w:pos="993"/>
        </w:tabs>
        <w:ind w:hanging="720"/>
        <w:jc w:val="both"/>
        <w:rPr>
          <w:rFonts w:eastAsiaTheme="majorEastAsia"/>
          <w:bCs/>
          <w:sz w:val="16"/>
          <w:szCs w:val="16"/>
          <w:lang w:eastAsia="en-US"/>
        </w:rPr>
      </w:pPr>
      <w:proofErr w:type="spellStart"/>
      <w:r w:rsidRPr="005525B0">
        <w:rPr>
          <w:bCs/>
          <w:sz w:val="16"/>
          <w:szCs w:val="16"/>
        </w:rPr>
        <w:t>Термоблок</w:t>
      </w:r>
      <w:proofErr w:type="spellEnd"/>
      <w:r w:rsidRPr="005525B0">
        <w:rPr>
          <w:bCs/>
          <w:sz w:val="16"/>
          <w:szCs w:val="16"/>
        </w:rPr>
        <w:t xml:space="preserve"> газовый уличный ТГУ-150 Горки </w:t>
      </w:r>
      <w:proofErr w:type="spellStart"/>
      <w:r w:rsidRPr="005525B0">
        <w:rPr>
          <w:bCs/>
          <w:sz w:val="16"/>
          <w:szCs w:val="16"/>
        </w:rPr>
        <w:t>Ратицкие</w:t>
      </w:r>
      <w:proofErr w:type="spellEnd"/>
      <w:r w:rsidRPr="005525B0">
        <w:rPr>
          <w:bCs/>
          <w:sz w:val="16"/>
          <w:szCs w:val="16"/>
        </w:rPr>
        <w:t>;</w:t>
      </w:r>
    </w:p>
    <w:p w:rsidR="005525B0" w:rsidRPr="005525B0" w:rsidRDefault="005525B0" w:rsidP="009C1269">
      <w:pPr>
        <w:pStyle w:val="39"/>
        <w:numPr>
          <w:ilvl w:val="0"/>
          <w:numId w:val="35"/>
        </w:numPr>
        <w:tabs>
          <w:tab w:val="left" w:pos="993"/>
        </w:tabs>
        <w:ind w:hanging="720"/>
        <w:jc w:val="both"/>
        <w:rPr>
          <w:rFonts w:eastAsiaTheme="majorEastAsia"/>
          <w:bCs/>
          <w:sz w:val="16"/>
          <w:szCs w:val="16"/>
          <w:lang w:eastAsia="en-US"/>
        </w:rPr>
      </w:pPr>
      <w:proofErr w:type="spellStart"/>
      <w:r w:rsidRPr="005525B0">
        <w:rPr>
          <w:bCs/>
          <w:sz w:val="16"/>
          <w:szCs w:val="16"/>
        </w:rPr>
        <w:t>Термоблок</w:t>
      </w:r>
      <w:proofErr w:type="spellEnd"/>
      <w:r w:rsidRPr="005525B0">
        <w:rPr>
          <w:bCs/>
          <w:sz w:val="16"/>
          <w:szCs w:val="16"/>
        </w:rPr>
        <w:t xml:space="preserve"> газовый уличный ТГУ-240 </w:t>
      </w:r>
      <w:proofErr w:type="spellStart"/>
      <w:r w:rsidRPr="005525B0">
        <w:rPr>
          <w:bCs/>
          <w:sz w:val="16"/>
          <w:szCs w:val="16"/>
        </w:rPr>
        <w:t>Верёхново</w:t>
      </w:r>
      <w:proofErr w:type="spellEnd"/>
      <w:r w:rsidRPr="005525B0">
        <w:rPr>
          <w:bCs/>
          <w:sz w:val="16"/>
          <w:szCs w:val="16"/>
        </w:rPr>
        <w:t>;</w:t>
      </w:r>
    </w:p>
    <w:p w:rsidR="005525B0" w:rsidRPr="005525B0" w:rsidRDefault="005525B0" w:rsidP="009C1269">
      <w:pPr>
        <w:pStyle w:val="39"/>
        <w:numPr>
          <w:ilvl w:val="0"/>
          <w:numId w:val="35"/>
        </w:numPr>
        <w:tabs>
          <w:tab w:val="left" w:pos="993"/>
        </w:tabs>
        <w:ind w:hanging="720"/>
        <w:jc w:val="both"/>
        <w:rPr>
          <w:rFonts w:eastAsiaTheme="majorEastAsia"/>
          <w:bCs/>
          <w:sz w:val="16"/>
          <w:szCs w:val="16"/>
          <w:lang w:eastAsia="en-US"/>
        </w:rPr>
      </w:pPr>
      <w:proofErr w:type="spellStart"/>
      <w:r w:rsidRPr="005525B0">
        <w:rPr>
          <w:bCs/>
          <w:sz w:val="16"/>
          <w:szCs w:val="16"/>
        </w:rPr>
        <w:t>Термоблок</w:t>
      </w:r>
      <w:proofErr w:type="spellEnd"/>
      <w:r w:rsidRPr="005525B0">
        <w:rPr>
          <w:bCs/>
          <w:sz w:val="16"/>
          <w:szCs w:val="16"/>
        </w:rPr>
        <w:t xml:space="preserve"> газовый уличный ТГУ-150 Городцы.</w:t>
      </w:r>
    </w:p>
    <w:p w:rsidR="005525B0" w:rsidRPr="005525B0" w:rsidRDefault="005525B0" w:rsidP="005525B0">
      <w:pPr>
        <w:pStyle w:val="S"/>
        <w:spacing w:after="0" w:line="240" w:lineRule="auto"/>
        <w:rPr>
          <w:rFonts w:ascii="Times New Roman" w:hAnsi="Times New Roman"/>
          <w:sz w:val="16"/>
          <w:szCs w:val="16"/>
        </w:rPr>
      </w:pPr>
      <w:r w:rsidRPr="005525B0">
        <w:rPr>
          <w:rFonts w:ascii="Times New Roman" w:hAnsi="Times New Roman"/>
          <w:sz w:val="16"/>
          <w:szCs w:val="16"/>
        </w:rPr>
        <w:t>Схемы тепловых сетей источников тепловой энергии представлены на рисунках 1.1.; 1.2.; 1.3. -1.3.1.</w:t>
      </w:r>
    </w:p>
    <w:p w:rsidR="005525B0" w:rsidRPr="005525B0" w:rsidRDefault="005525B0" w:rsidP="005525B0">
      <w:pPr>
        <w:pStyle w:val="S"/>
        <w:spacing w:after="0" w:line="240" w:lineRule="auto"/>
        <w:rPr>
          <w:rFonts w:ascii="Times New Roman" w:eastAsiaTheme="majorEastAsia" w:hAnsi="Times New Roman"/>
          <w:bCs/>
          <w:sz w:val="16"/>
          <w:szCs w:val="16"/>
          <w:lang w:eastAsia="en-US"/>
        </w:rPr>
      </w:pPr>
      <w:r w:rsidRPr="005525B0">
        <w:rPr>
          <w:rFonts w:ascii="Times New Roman" w:eastAsiaTheme="majorEastAsia" w:hAnsi="Times New Roman"/>
          <w:bCs/>
          <w:sz w:val="16"/>
          <w:szCs w:val="16"/>
          <w:lang w:eastAsia="en-US"/>
        </w:rPr>
        <w:t>Единая тепловая сеть поселения отсутствует. Взаимная гидравлическая увязка действующих контуров котельных отсутствует.</w:t>
      </w:r>
    </w:p>
    <w:p w:rsidR="005525B0" w:rsidRPr="005525B0" w:rsidRDefault="005525B0" w:rsidP="005525B0">
      <w:pPr>
        <w:pStyle w:val="S"/>
        <w:spacing w:after="0" w:line="240" w:lineRule="auto"/>
        <w:rPr>
          <w:rFonts w:ascii="Times New Roman" w:eastAsiaTheme="majorEastAsia" w:hAnsi="Times New Roman"/>
          <w:bCs/>
          <w:sz w:val="16"/>
          <w:szCs w:val="16"/>
          <w:lang w:eastAsia="en-US"/>
        </w:rPr>
      </w:pPr>
      <w:r w:rsidRPr="005525B0">
        <w:rPr>
          <w:rFonts w:ascii="Times New Roman" w:eastAsiaTheme="majorEastAsia" w:hAnsi="Times New Roman"/>
          <w:bCs/>
          <w:sz w:val="16"/>
          <w:szCs w:val="16"/>
          <w:lang w:eastAsia="en-US"/>
        </w:rPr>
        <w:t xml:space="preserve">Существующая система теплоснабжения. </w:t>
      </w:r>
    </w:p>
    <w:p w:rsidR="005525B0" w:rsidRPr="005525B0" w:rsidRDefault="005525B0" w:rsidP="005525B0">
      <w:pPr>
        <w:pStyle w:val="S"/>
        <w:spacing w:after="0" w:line="240" w:lineRule="auto"/>
        <w:rPr>
          <w:rFonts w:ascii="Times New Roman" w:eastAsiaTheme="majorEastAsia" w:hAnsi="Times New Roman"/>
          <w:bCs/>
          <w:sz w:val="16"/>
          <w:szCs w:val="16"/>
          <w:lang w:eastAsia="en-US"/>
        </w:rPr>
      </w:pPr>
      <w:r w:rsidRPr="005525B0">
        <w:rPr>
          <w:rFonts w:ascii="Times New Roman" w:eastAsiaTheme="majorEastAsia" w:hAnsi="Times New Roman"/>
          <w:bCs/>
          <w:sz w:val="16"/>
          <w:szCs w:val="16"/>
          <w:lang w:eastAsia="en-US"/>
        </w:rPr>
        <w:t>Система теплоснабжения включает в себя: источники тепла, тепловые сети и системы теплопотребления.</w:t>
      </w:r>
    </w:p>
    <w:p w:rsidR="005525B0" w:rsidRPr="005525B0" w:rsidRDefault="005525B0" w:rsidP="005525B0">
      <w:pPr>
        <w:pStyle w:val="S"/>
        <w:spacing w:after="0" w:line="240" w:lineRule="auto"/>
        <w:rPr>
          <w:rFonts w:ascii="Times New Roman" w:eastAsiaTheme="majorEastAsia" w:hAnsi="Times New Roman"/>
          <w:bCs/>
          <w:sz w:val="16"/>
          <w:szCs w:val="16"/>
          <w:lang w:eastAsia="en-US"/>
        </w:rPr>
      </w:pPr>
    </w:p>
    <w:p w:rsidR="005525B0" w:rsidRPr="00B43EE4" w:rsidRDefault="005525B0" w:rsidP="005525B0">
      <w:pPr>
        <w:pStyle w:val="S"/>
        <w:spacing w:line="240" w:lineRule="auto"/>
        <w:rPr>
          <w:rFonts w:eastAsiaTheme="majorEastAsia" w:cstheme="majorBidi"/>
          <w:bCs/>
          <w:szCs w:val="28"/>
          <w:lang w:eastAsia="en-US"/>
        </w:rPr>
      </w:pPr>
      <w:r w:rsidRPr="00B43EE4">
        <w:rPr>
          <w:rFonts w:eastAsiaTheme="majorEastAsia" w:cstheme="majorBidi"/>
          <w:bCs/>
          <w:noProof/>
          <w:szCs w:val="28"/>
        </w:rPr>
        <w:lastRenderedPageBreak/>
        <w:drawing>
          <wp:inline distT="0" distB="0" distL="0" distR="0">
            <wp:extent cx="6238147" cy="9263063"/>
            <wp:effectExtent l="19050" t="0" r="0" b="0"/>
            <wp:docPr id="1" name="Рисунок 5" descr="U:\ОПР\Схемы теплоснабжения\Заполненные формы\ПТО\Волотовский р-н\Волотовское сельское поселение\Схема тепловых сетей котельной №3 п.Волот ул.Сад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Волотовский р-н\Волотовское сельское поселение\Схема тепловых сетей котельной №3 п.Волот ул.Садовая.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9354" cy="9264855"/>
                    </a:xfrm>
                    <a:prstGeom prst="rect">
                      <a:avLst/>
                    </a:prstGeom>
                    <a:noFill/>
                    <a:ln>
                      <a:noFill/>
                    </a:ln>
                  </pic:spPr>
                </pic:pic>
              </a:graphicData>
            </a:graphic>
          </wp:inline>
        </w:drawing>
      </w:r>
    </w:p>
    <w:p w:rsidR="006F2C72" w:rsidRDefault="006F2C72" w:rsidP="006F2C72">
      <w:pPr>
        <w:spacing w:after="0" w:line="240" w:lineRule="auto"/>
        <w:ind w:firstLine="708"/>
        <w:jc w:val="center"/>
        <w:rPr>
          <w:rFonts w:ascii="Times New Roman" w:hAnsi="Times New Roman"/>
          <w:b/>
          <w:sz w:val="14"/>
          <w:szCs w:val="14"/>
        </w:rPr>
      </w:pPr>
    </w:p>
    <w:p w:rsidR="006F2C72" w:rsidRDefault="006F2C72" w:rsidP="006F2C72">
      <w:pPr>
        <w:spacing w:after="0" w:line="240" w:lineRule="auto"/>
        <w:ind w:firstLine="708"/>
        <w:jc w:val="center"/>
        <w:rPr>
          <w:rFonts w:ascii="Times New Roman" w:hAnsi="Times New Roman"/>
          <w:b/>
          <w:sz w:val="14"/>
          <w:szCs w:val="14"/>
        </w:rPr>
      </w:pPr>
    </w:p>
    <w:p w:rsidR="006F2C72" w:rsidRDefault="006F2C72" w:rsidP="006F2C72">
      <w:pPr>
        <w:spacing w:after="0" w:line="240" w:lineRule="auto"/>
        <w:ind w:firstLine="708"/>
        <w:jc w:val="center"/>
        <w:rPr>
          <w:rFonts w:ascii="Times New Roman" w:hAnsi="Times New Roman"/>
          <w:b/>
          <w:sz w:val="14"/>
          <w:szCs w:val="14"/>
        </w:rPr>
      </w:pPr>
    </w:p>
    <w:p w:rsidR="005525B0" w:rsidRPr="006F2C72" w:rsidRDefault="006F2C72" w:rsidP="006F2C72">
      <w:pPr>
        <w:spacing w:after="0" w:line="240" w:lineRule="auto"/>
        <w:ind w:firstLine="708"/>
        <w:jc w:val="right"/>
        <w:rPr>
          <w:rFonts w:ascii="Times New Roman" w:hAnsi="Times New Roman" w:cs="Times New Roman"/>
          <w:b/>
          <w:sz w:val="14"/>
          <w:szCs w:val="14"/>
        </w:rPr>
      </w:pPr>
      <w:r w:rsidRPr="006F2C72">
        <w:rPr>
          <w:rFonts w:ascii="Times New Roman" w:hAnsi="Times New Roman"/>
          <w:b/>
          <w:sz w:val="14"/>
          <w:szCs w:val="14"/>
        </w:rPr>
        <w:lastRenderedPageBreak/>
        <w:t>Рисунок 1.1.</w:t>
      </w:r>
      <w:r w:rsidRPr="006F2C72">
        <w:rPr>
          <w:rFonts w:ascii="Times New Roman" w:hAnsi="Times New Roman"/>
          <w:sz w:val="14"/>
          <w:szCs w:val="14"/>
        </w:rPr>
        <w:t xml:space="preserve"> - Схемы тепловых сетей </w:t>
      </w:r>
      <w:r w:rsidRPr="006F2C72">
        <w:rPr>
          <w:rFonts w:ascii="Times New Roman" w:eastAsiaTheme="majorEastAsia" w:hAnsi="Times New Roman"/>
          <w:bCs/>
          <w:sz w:val="14"/>
          <w:szCs w:val="14"/>
        </w:rPr>
        <w:t>котельной № 3, п. Волот, ул. Садовая,1б</w:t>
      </w:r>
    </w:p>
    <w:p w:rsidR="005525B0" w:rsidRPr="00B24EE3" w:rsidRDefault="006F2C72" w:rsidP="00B24EE3">
      <w:pPr>
        <w:spacing w:after="0" w:line="240" w:lineRule="auto"/>
        <w:ind w:firstLine="708"/>
        <w:jc w:val="center"/>
        <w:rPr>
          <w:rFonts w:ascii="Times New Roman" w:hAnsi="Times New Roman" w:cs="Times New Roman"/>
          <w:b/>
          <w:sz w:val="16"/>
          <w:szCs w:val="16"/>
        </w:rPr>
      </w:pPr>
      <w:r w:rsidRPr="006F2C72">
        <w:rPr>
          <w:rFonts w:ascii="Times New Roman" w:hAnsi="Times New Roman" w:cs="Times New Roman"/>
          <w:b/>
          <w:noProof/>
          <w:sz w:val="16"/>
          <w:szCs w:val="16"/>
          <w:lang w:eastAsia="ru-RU"/>
        </w:rPr>
        <w:drawing>
          <wp:inline distT="0" distB="0" distL="0" distR="0">
            <wp:extent cx="6842908" cy="9529763"/>
            <wp:effectExtent l="19050" t="0" r="0" b="0"/>
            <wp:docPr id="6" name="Рисунок 2" descr="U:\ОПР\Схемы теплоснабжения\Заполненные формы\ПТО\Волотовский р-н\Волотовское сельское поселение\Схема тепловых сетей котельной №9 д.Взгдяды Волотовского район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Волотовский р-н\Волотовское сельское поселение\Схема тепловых сетей котельной №9 д.Взгдяды Волотовского района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4665" cy="9532211"/>
                    </a:xfrm>
                    <a:prstGeom prst="rect">
                      <a:avLst/>
                    </a:prstGeom>
                    <a:noFill/>
                    <a:ln>
                      <a:noFill/>
                    </a:ln>
                  </pic:spPr>
                </pic:pic>
              </a:graphicData>
            </a:graphic>
          </wp:inline>
        </w:drawing>
      </w:r>
    </w:p>
    <w:p w:rsidR="006F2C72" w:rsidRDefault="006F2C72"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F2C72" w:rsidRPr="006F2C72" w:rsidRDefault="006F2C72" w:rsidP="006F2C72">
      <w:pPr>
        <w:pStyle w:val="S"/>
        <w:spacing w:line="240" w:lineRule="auto"/>
        <w:ind w:firstLine="0"/>
        <w:jc w:val="left"/>
        <w:rPr>
          <w:rFonts w:ascii="Times New Roman" w:eastAsiaTheme="majorEastAsia" w:hAnsi="Times New Roman"/>
          <w:bCs/>
          <w:sz w:val="16"/>
          <w:szCs w:val="16"/>
          <w:lang w:eastAsia="en-US"/>
        </w:rPr>
      </w:pPr>
      <w:r w:rsidRPr="006F2C72">
        <w:rPr>
          <w:rFonts w:ascii="Times New Roman" w:eastAsiaTheme="majorEastAsia" w:hAnsi="Times New Roman"/>
          <w:b/>
          <w:bCs/>
          <w:sz w:val="16"/>
          <w:szCs w:val="16"/>
          <w:lang w:eastAsia="en-US"/>
        </w:rPr>
        <w:t>Рисунок 1.2.</w:t>
      </w:r>
      <w:r w:rsidRPr="006F2C72">
        <w:rPr>
          <w:rFonts w:ascii="Times New Roman" w:eastAsiaTheme="majorEastAsia" w:hAnsi="Times New Roman"/>
          <w:bCs/>
          <w:sz w:val="16"/>
          <w:szCs w:val="16"/>
          <w:lang w:eastAsia="en-US"/>
        </w:rPr>
        <w:t xml:space="preserve"> - Схемы тепловых сетей котельной № 9 д. Взгляд</w:t>
      </w:r>
      <w:bookmarkStart w:id="28" w:name="XA00M2M2MA"/>
      <w:bookmarkStart w:id="29" w:name="ZAP26GU3DT"/>
      <w:bookmarkStart w:id="30" w:name="bssPhr87"/>
      <w:bookmarkStart w:id="31" w:name="_Toc21101665"/>
      <w:bookmarkEnd w:id="28"/>
      <w:bookmarkEnd w:id="29"/>
      <w:bookmarkEnd w:id="30"/>
      <w:r>
        <w:rPr>
          <w:rFonts w:ascii="Times New Roman" w:eastAsiaTheme="majorEastAsia" w:hAnsi="Times New Roman"/>
          <w:bCs/>
          <w:sz w:val="16"/>
          <w:szCs w:val="16"/>
          <w:lang w:eastAsia="en-US"/>
        </w:rPr>
        <w:t>ы</w:t>
      </w:r>
    </w:p>
    <w:p w:rsidR="006F2C72" w:rsidRPr="006F2C72" w:rsidRDefault="006F2C72" w:rsidP="006F2C72">
      <w:pPr>
        <w:pStyle w:val="S"/>
        <w:spacing w:line="240" w:lineRule="auto"/>
        <w:jc w:val="left"/>
        <w:rPr>
          <w:rFonts w:ascii="Times New Roman" w:eastAsiaTheme="majorEastAsia" w:hAnsi="Times New Roman"/>
          <w:b/>
          <w:bCs/>
          <w:sz w:val="16"/>
          <w:szCs w:val="16"/>
          <w:lang w:eastAsia="en-US"/>
        </w:rPr>
      </w:pPr>
      <w:r w:rsidRPr="006F2C72">
        <w:rPr>
          <w:rFonts w:ascii="Times New Roman" w:eastAsiaTheme="majorEastAsia" w:hAnsi="Times New Roman"/>
          <w:b/>
          <w:bCs/>
          <w:noProof/>
          <w:sz w:val="16"/>
          <w:szCs w:val="16"/>
        </w:rPr>
        <w:drawing>
          <wp:inline distT="0" distB="0" distL="0" distR="0">
            <wp:extent cx="5937885" cy="8401050"/>
            <wp:effectExtent l="0" t="0" r="571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6F2C72" w:rsidRDefault="006F2C72" w:rsidP="006F2C72">
      <w:pPr>
        <w:pStyle w:val="S"/>
        <w:spacing w:line="240" w:lineRule="auto"/>
        <w:jc w:val="left"/>
        <w:rPr>
          <w:rFonts w:ascii="Times New Roman" w:eastAsiaTheme="majorEastAsia" w:hAnsi="Times New Roman"/>
          <w:b/>
          <w:bCs/>
          <w:sz w:val="16"/>
          <w:szCs w:val="16"/>
          <w:lang w:eastAsia="en-US"/>
        </w:rPr>
      </w:pPr>
    </w:p>
    <w:p w:rsidR="006F2C72" w:rsidRDefault="006F2C72" w:rsidP="006F2C72">
      <w:pPr>
        <w:pStyle w:val="S"/>
        <w:spacing w:line="240" w:lineRule="auto"/>
        <w:jc w:val="left"/>
        <w:rPr>
          <w:rFonts w:ascii="Times New Roman" w:eastAsiaTheme="majorEastAsia" w:hAnsi="Times New Roman"/>
          <w:b/>
          <w:bCs/>
          <w:sz w:val="16"/>
          <w:szCs w:val="16"/>
          <w:lang w:eastAsia="en-US"/>
        </w:rPr>
      </w:pPr>
    </w:p>
    <w:p w:rsidR="006F2C72" w:rsidRDefault="006F2C72" w:rsidP="006F2C72">
      <w:pPr>
        <w:pStyle w:val="S"/>
        <w:spacing w:line="240" w:lineRule="auto"/>
        <w:jc w:val="left"/>
        <w:rPr>
          <w:rFonts w:ascii="Times New Roman" w:eastAsiaTheme="majorEastAsia" w:hAnsi="Times New Roman"/>
          <w:b/>
          <w:bCs/>
          <w:sz w:val="16"/>
          <w:szCs w:val="16"/>
          <w:lang w:eastAsia="en-US"/>
        </w:rPr>
      </w:pPr>
    </w:p>
    <w:p w:rsidR="006F2C72" w:rsidRDefault="006F2C72" w:rsidP="006F2C72">
      <w:pPr>
        <w:pStyle w:val="S"/>
        <w:spacing w:line="240" w:lineRule="auto"/>
        <w:jc w:val="left"/>
        <w:rPr>
          <w:rFonts w:ascii="Times New Roman" w:eastAsiaTheme="majorEastAsia" w:hAnsi="Times New Roman"/>
          <w:b/>
          <w:bCs/>
          <w:sz w:val="16"/>
          <w:szCs w:val="16"/>
          <w:lang w:eastAsia="en-US"/>
        </w:rPr>
      </w:pPr>
    </w:p>
    <w:p w:rsidR="006F2C72" w:rsidRPr="006F2C72" w:rsidRDefault="006F2C72" w:rsidP="006F2C72">
      <w:pPr>
        <w:pStyle w:val="S"/>
        <w:spacing w:line="240" w:lineRule="auto"/>
        <w:jc w:val="left"/>
        <w:rPr>
          <w:rFonts w:ascii="Times New Roman" w:eastAsiaTheme="majorEastAsia" w:hAnsi="Times New Roman"/>
          <w:b/>
          <w:bCs/>
          <w:sz w:val="16"/>
          <w:szCs w:val="16"/>
          <w:lang w:eastAsia="en-US"/>
        </w:rPr>
      </w:pPr>
    </w:p>
    <w:p w:rsidR="006F2C72" w:rsidRPr="006F2C72" w:rsidRDefault="006F2C72" w:rsidP="006F2C72">
      <w:pPr>
        <w:pStyle w:val="S"/>
        <w:spacing w:line="240" w:lineRule="auto"/>
        <w:ind w:firstLine="0"/>
        <w:jc w:val="left"/>
        <w:rPr>
          <w:rFonts w:ascii="Times New Roman" w:eastAsiaTheme="majorEastAsia" w:hAnsi="Times New Roman"/>
          <w:bCs/>
          <w:sz w:val="16"/>
          <w:szCs w:val="16"/>
          <w:lang w:eastAsia="en-US"/>
        </w:rPr>
      </w:pPr>
      <w:r w:rsidRPr="006F2C72">
        <w:rPr>
          <w:rFonts w:ascii="Times New Roman" w:eastAsiaTheme="majorEastAsia" w:hAnsi="Times New Roman"/>
          <w:b/>
          <w:bCs/>
          <w:sz w:val="16"/>
          <w:szCs w:val="16"/>
          <w:lang w:eastAsia="en-US"/>
        </w:rPr>
        <w:lastRenderedPageBreak/>
        <w:t>Рисунок 1.3.</w:t>
      </w:r>
      <w:r w:rsidRPr="006F2C72">
        <w:rPr>
          <w:rFonts w:ascii="Times New Roman" w:eastAsiaTheme="majorEastAsia" w:hAnsi="Times New Roman"/>
          <w:bCs/>
          <w:sz w:val="16"/>
          <w:szCs w:val="16"/>
          <w:lang w:eastAsia="en-US"/>
        </w:rPr>
        <w:t xml:space="preserve"> - Схемы тепловых сетей Газовых котельных п. Волот</w:t>
      </w:r>
    </w:p>
    <w:p w:rsidR="006F2C72" w:rsidRPr="006F2C72" w:rsidRDefault="006F2C72" w:rsidP="006F2C72">
      <w:pPr>
        <w:pStyle w:val="S"/>
        <w:spacing w:line="240" w:lineRule="auto"/>
        <w:ind w:firstLine="0"/>
        <w:jc w:val="left"/>
        <w:rPr>
          <w:rFonts w:ascii="Times New Roman" w:eastAsiaTheme="majorEastAsia" w:hAnsi="Times New Roman"/>
          <w:b/>
          <w:bCs/>
          <w:sz w:val="16"/>
          <w:szCs w:val="16"/>
          <w:lang w:eastAsia="en-US"/>
        </w:rPr>
      </w:pPr>
      <w:r w:rsidRPr="006F2C72">
        <w:rPr>
          <w:rFonts w:ascii="Times New Roman" w:eastAsiaTheme="majorEastAsia" w:hAnsi="Times New Roman"/>
          <w:b/>
          <w:bCs/>
          <w:noProof/>
          <w:sz w:val="16"/>
          <w:szCs w:val="16"/>
        </w:rPr>
        <w:drawing>
          <wp:inline distT="0" distB="0" distL="0" distR="0">
            <wp:extent cx="5937885" cy="8401050"/>
            <wp:effectExtent l="0" t="0" r="571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6F2C72" w:rsidRPr="006F2C72" w:rsidRDefault="006F2C72" w:rsidP="006F2C72">
      <w:pPr>
        <w:pStyle w:val="S"/>
        <w:spacing w:line="240" w:lineRule="auto"/>
        <w:ind w:firstLine="0"/>
        <w:jc w:val="left"/>
        <w:rPr>
          <w:rFonts w:ascii="Times New Roman" w:eastAsiaTheme="majorEastAsia" w:hAnsi="Times New Roman"/>
          <w:bCs/>
          <w:sz w:val="16"/>
          <w:szCs w:val="16"/>
          <w:lang w:eastAsia="en-US"/>
        </w:rPr>
      </w:pPr>
      <w:r w:rsidRPr="006F2C72">
        <w:rPr>
          <w:rFonts w:ascii="Times New Roman" w:eastAsiaTheme="majorEastAsia" w:hAnsi="Times New Roman"/>
          <w:b/>
          <w:bCs/>
          <w:sz w:val="16"/>
          <w:szCs w:val="16"/>
          <w:lang w:eastAsia="en-US"/>
        </w:rPr>
        <w:t>Рисунок 1.3.1.</w:t>
      </w:r>
      <w:r w:rsidRPr="006F2C72">
        <w:rPr>
          <w:rFonts w:ascii="Times New Roman" w:eastAsiaTheme="majorEastAsia" w:hAnsi="Times New Roman"/>
          <w:bCs/>
          <w:sz w:val="16"/>
          <w:szCs w:val="16"/>
          <w:lang w:eastAsia="en-US"/>
        </w:rPr>
        <w:t xml:space="preserve"> - Схемы тепловых сетей Газовой котельной п. Волот ул.Комсомольская 17В</w:t>
      </w:r>
    </w:p>
    <w:p w:rsidR="006F2C72" w:rsidRPr="006F2C72" w:rsidRDefault="006F2C72" w:rsidP="006F2C72">
      <w:pPr>
        <w:pStyle w:val="S"/>
        <w:spacing w:after="0" w:line="240" w:lineRule="auto"/>
        <w:ind w:firstLine="284"/>
        <w:jc w:val="left"/>
        <w:rPr>
          <w:rFonts w:ascii="Times New Roman" w:eastAsiaTheme="majorEastAsia" w:hAnsi="Times New Roman"/>
          <w:b/>
          <w:bCs/>
          <w:sz w:val="16"/>
          <w:szCs w:val="16"/>
          <w:lang w:eastAsia="en-US"/>
        </w:rPr>
      </w:pPr>
      <w:r w:rsidRPr="006F2C72">
        <w:rPr>
          <w:rFonts w:ascii="Times New Roman" w:eastAsiaTheme="majorEastAsia" w:hAnsi="Times New Roman"/>
          <w:b/>
          <w:bCs/>
          <w:sz w:val="16"/>
          <w:szCs w:val="16"/>
          <w:lang w:eastAsia="en-US"/>
        </w:rPr>
        <w:t>Раздел 3</w:t>
      </w:r>
      <w:bookmarkStart w:id="32" w:name="ZAP1MLO388"/>
      <w:bookmarkEnd w:id="32"/>
      <w:r w:rsidRPr="006F2C72">
        <w:rPr>
          <w:rFonts w:ascii="Times New Roman" w:eastAsiaTheme="majorEastAsia" w:hAnsi="Times New Roman"/>
          <w:b/>
          <w:bCs/>
          <w:sz w:val="16"/>
          <w:szCs w:val="16"/>
          <w:lang w:eastAsia="en-US"/>
        </w:rPr>
        <w:t>. Существующие и перспективные балансы теплоносителей</w:t>
      </w:r>
      <w:bookmarkEnd w:id="31"/>
    </w:p>
    <w:p w:rsidR="006F2C72" w:rsidRPr="006F2C72" w:rsidRDefault="006F2C72" w:rsidP="006F2C72">
      <w:pPr>
        <w:pStyle w:val="S"/>
        <w:spacing w:after="0" w:line="240" w:lineRule="auto"/>
        <w:ind w:firstLine="284"/>
        <w:rPr>
          <w:rFonts w:ascii="Times New Roman" w:hAnsi="Times New Roman"/>
          <w:sz w:val="16"/>
          <w:szCs w:val="16"/>
        </w:rPr>
      </w:pPr>
      <w:r w:rsidRPr="006F2C72">
        <w:rPr>
          <w:rFonts w:ascii="Times New Roman" w:hAnsi="Times New Roman"/>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bookmarkStart w:id="33" w:name="XA00M382MD"/>
      <w:bookmarkStart w:id="34" w:name="ZAP1S4A39P"/>
      <w:bookmarkStart w:id="35" w:name="bssPhr88"/>
      <w:bookmarkStart w:id="36" w:name="_Toc21101666"/>
      <w:bookmarkEnd w:id="33"/>
      <w:bookmarkEnd w:id="34"/>
      <w:bookmarkEnd w:id="35"/>
    </w:p>
    <w:p w:rsidR="006F2C72" w:rsidRPr="006F2C72" w:rsidRDefault="006F2C72" w:rsidP="006F2C72">
      <w:pPr>
        <w:pStyle w:val="S"/>
        <w:spacing w:after="0" w:line="240" w:lineRule="auto"/>
        <w:ind w:firstLine="284"/>
        <w:rPr>
          <w:rFonts w:ascii="Times New Roman" w:hAnsi="Times New Roman"/>
          <w:sz w:val="16"/>
          <w:szCs w:val="16"/>
        </w:rPr>
      </w:pPr>
      <w:r w:rsidRPr="006F2C72">
        <w:rPr>
          <w:rFonts w:ascii="Times New Roman" w:hAnsi="Times New Roman"/>
          <w:bCs/>
          <w:sz w:val="16"/>
          <w:szCs w:val="16"/>
        </w:rPr>
        <w:t>3.1</w:t>
      </w:r>
      <w:bookmarkStart w:id="37" w:name="ZAP21SM3DR"/>
      <w:bookmarkEnd w:id="37"/>
      <w:r w:rsidRPr="006F2C72">
        <w:rPr>
          <w:rFonts w:ascii="Times New Roman" w:hAnsi="Times New Roman"/>
          <w:bCs/>
          <w:sz w:val="16"/>
          <w:szCs w:val="16"/>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6F2C72">
        <w:rPr>
          <w:rFonts w:ascii="Times New Roman" w:hAnsi="Times New Roman"/>
          <w:bCs/>
          <w:sz w:val="16"/>
          <w:szCs w:val="16"/>
        </w:rPr>
        <w:t>теплопотребляющими</w:t>
      </w:r>
      <w:proofErr w:type="spellEnd"/>
      <w:r w:rsidRPr="006F2C72">
        <w:rPr>
          <w:rFonts w:ascii="Times New Roman" w:hAnsi="Times New Roman"/>
          <w:bCs/>
          <w:sz w:val="16"/>
          <w:szCs w:val="16"/>
        </w:rPr>
        <w:t xml:space="preserve"> установками потребителей</w:t>
      </w:r>
      <w:bookmarkEnd w:id="36"/>
    </w:p>
    <w:p w:rsidR="006F2C72" w:rsidRPr="006F2C72" w:rsidRDefault="006F2C72" w:rsidP="006F2C72">
      <w:pPr>
        <w:pStyle w:val="S"/>
        <w:spacing w:after="0" w:line="240" w:lineRule="auto"/>
        <w:ind w:firstLine="284"/>
        <w:rPr>
          <w:rFonts w:ascii="Times New Roman" w:hAnsi="Times New Roman"/>
          <w:sz w:val="16"/>
          <w:szCs w:val="16"/>
        </w:rPr>
      </w:pPr>
      <w:bookmarkStart w:id="38" w:name="XA00M3Q2MG"/>
      <w:bookmarkStart w:id="39" w:name="ZAP27B83FC"/>
      <w:bookmarkStart w:id="40" w:name="bssPhr89"/>
      <w:bookmarkEnd w:id="38"/>
      <w:bookmarkEnd w:id="39"/>
      <w:bookmarkEnd w:id="40"/>
      <w:r w:rsidRPr="006F2C72">
        <w:rPr>
          <w:rFonts w:ascii="Times New Roman" w:hAnsi="Times New Roman"/>
          <w:sz w:val="16"/>
          <w:szCs w:val="16"/>
        </w:rPr>
        <w:lastRenderedPageBreak/>
        <w:t>Перспективные объёмы теплоносителя, необходимые для передачи тепла от источ</w:t>
      </w:r>
      <w:r w:rsidRPr="006F2C72">
        <w:rPr>
          <w:rFonts w:ascii="Times New Roman" w:hAnsi="Times New Roman"/>
          <w:sz w:val="16"/>
          <w:szCs w:val="16"/>
        </w:rPr>
        <w:softHyphen/>
        <w:t>ников тепловой энергии системы теплоснабжения Волотовского муниципального округа до потребителя в зоне действия каждого источника, прогнозировались исходя из следующих условий:</w:t>
      </w:r>
    </w:p>
    <w:p w:rsidR="006F2C72" w:rsidRPr="006F2C72" w:rsidRDefault="006F2C72" w:rsidP="006F2C72">
      <w:pPr>
        <w:pStyle w:val="S"/>
        <w:spacing w:after="0" w:line="240" w:lineRule="auto"/>
        <w:ind w:firstLine="284"/>
        <w:rPr>
          <w:rFonts w:ascii="Times New Roman" w:hAnsi="Times New Roman"/>
          <w:sz w:val="16"/>
          <w:szCs w:val="16"/>
        </w:rPr>
      </w:pPr>
      <w:r w:rsidRPr="006F2C72">
        <w:rPr>
          <w:rFonts w:ascii="Times New Roman" w:hAnsi="Times New Roman"/>
          <w:sz w:val="16"/>
          <w:szCs w:val="16"/>
        </w:rPr>
        <w:t>система теплоснабжения Волотовского муниципального округа закрытая: на источниках тепловой энер</w:t>
      </w:r>
      <w:r w:rsidRPr="006F2C72">
        <w:rPr>
          <w:rFonts w:ascii="Times New Roman" w:hAnsi="Times New Roman"/>
          <w:sz w:val="16"/>
          <w:szCs w:val="16"/>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6F2C72" w:rsidRPr="006F2C72" w:rsidRDefault="006F2C72" w:rsidP="006F2C72">
      <w:pPr>
        <w:pStyle w:val="S"/>
        <w:spacing w:after="0" w:line="240" w:lineRule="auto"/>
        <w:ind w:firstLine="284"/>
        <w:rPr>
          <w:rFonts w:ascii="Times New Roman" w:hAnsi="Times New Roman"/>
          <w:sz w:val="16"/>
          <w:szCs w:val="16"/>
        </w:rPr>
      </w:pPr>
      <w:r w:rsidRPr="006F2C72">
        <w:rPr>
          <w:rFonts w:ascii="Times New Roman" w:hAnsi="Times New Roman"/>
          <w:sz w:val="16"/>
          <w:szCs w:val="16"/>
        </w:rPr>
        <w:t>сверхнормативные потери теплоносителя при передаче тепловой энергии будут со</w:t>
      </w:r>
      <w:r w:rsidRPr="006F2C72">
        <w:rPr>
          <w:rFonts w:ascii="Times New Roman" w:hAnsi="Times New Roman"/>
          <w:sz w:val="16"/>
          <w:szCs w:val="16"/>
        </w:rPr>
        <w:softHyphen/>
        <w:t>кращаться вследствие работ по реконструкции участков тепловых сетей системы тепло</w:t>
      </w:r>
      <w:r w:rsidRPr="006F2C72">
        <w:rPr>
          <w:rFonts w:ascii="Times New Roman" w:hAnsi="Times New Roman"/>
          <w:sz w:val="16"/>
          <w:szCs w:val="16"/>
        </w:rPr>
        <w:softHyphen/>
        <w:t>снабжения;</w:t>
      </w:r>
    </w:p>
    <w:p w:rsidR="006F2C72" w:rsidRPr="006F2C72" w:rsidRDefault="006F2C72" w:rsidP="006F2C72">
      <w:pPr>
        <w:pStyle w:val="S"/>
        <w:spacing w:after="0" w:line="240" w:lineRule="auto"/>
        <w:ind w:firstLine="284"/>
        <w:rPr>
          <w:rFonts w:ascii="Times New Roman" w:hAnsi="Times New Roman"/>
          <w:sz w:val="16"/>
          <w:szCs w:val="16"/>
        </w:rPr>
      </w:pPr>
      <w:r w:rsidRPr="006F2C72">
        <w:rPr>
          <w:rFonts w:ascii="Times New Roman" w:hAnsi="Times New Roman"/>
          <w:sz w:val="16"/>
          <w:szCs w:val="16"/>
        </w:rPr>
        <w:t>подключение потребителей в существующих ранее и вновь создаваемых зонах теп</w:t>
      </w:r>
      <w:r w:rsidRPr="006F2C72">
        <w:rPr>
          <w:rFonts w:ascii="Times New Roman" w:hAnsi="Times New Roman"/>
          <w:sz w:val="16"/>
          <w:szCs w:val="16"/>
        </w:rPr>
        <w:softHyphen/>
        <w:t>лоснабжения будет осуществляться по зависимой схеме присоединения систем отопления.</w:t>
      </w:r>
    </w:p>
    <w:p w:rsidR="006F2C72" w:rsidRPr="006F2C72" w:rsidRDefault="006F2C72" w:rsidP="006F2C72">
      <w:pPr>
        <w:pStyle w:val="S"/>
        <w:spacing w:after="0" w:line="240" w:lineRule="auto"/>
        <w:ind w:firstLine="284"/>
        <w:rPr>
          <w:rFonts w:ascii="Times New Roman" w:hAnsi="Times New Roman"/>
          <w:sz w:val="16"/>
          <w:szCs w:val="16"/>
        </w:rPr>
      </w:pPr>
      <w:r w:rsidRPr="006F2C72">
        <w:rPr>
          <w:rFonts w:ascii="Times New Roman" w:hAnsi="Times New Roman"/>
          <w:sz w:val="16"/>
          <w:szCs w:val="16"/>
        </w:rPr>
        <w:t xml:space="preserve">Балансы производительности ВПУ котельных и максимального потребления теплоносителя </w:t>
      </w:r>
      <w:proofErr w:type="spellStart"/>
      <w:r w:rsidRPr="006F2C72">
        <w:rPr>
          <w:rFonts w:ascii="Times New Roman" w:hAnsi="Times New Roman"/>
          <w:sz w:val="16"/>
          <w:szCs w:val="16"/>
        </w:rPr>
        <w:t>теплопотребляющими</w:t>
      </w:r>
      <w:proofErr w:type="spellEnd"/>
      <w:r w:rsidRPr="006F2C72">
        <w:rPr>
          <w:rFonts w:ascii="Times New Roman" w:hAnsi="Times New Roman"/>
          <w:sz w:val="16"/>
          <w:szCs w:val="16"/>
        </w:rPr>
        <w:t xml:space="preserve"> установками потребителей представлены в таблице 3.1.</w:t>
      </w:r>
    </w:p>
    <w:p w:rsidR="006F2C72" w:rsidRPr="006F2C72" w:rsidRDefault="006F2C72" w:rsidP="006F2C72">
      <w:pPr>
        <w:jc w:val="right"/>
        <w:rPr>
          <w:b/>
          <w:sz w:val="16"/>
          <w:szCs w:val="16"/>
        </w:rPr>
      </w:pPr>
      <w:r w:rsidRPr="006F2C72">
        <w:rPr>
          <w:sz w:val="16"/>
          <w:szCs w:val="16"/>
        </w:rPr>
        <w:t>Таблица 3.1</w:t>
      </w:r>
    </w:p>
    <w:tbl>
      <w:tblPr>
        <w:tblStyle w:val="38"/>
        <w:tblW w:w="0" w:type="auto"/>
        <w:tblLook w:val="0000" w:firstRow="0" w:lastRow="0" w:firstColumn="0" w:lastColumn="0" w:noHBand="0" w:noVBand="0"/>
      </w:tblPr>
      <w:tblGrid>
        <w:gridCol w:w="567"/>
        <w:gridCol w:w="6551"/>
        <w:gridCol w:w="595"/>
        <w:gridCol w:w="595"/>
        <w:gridCol w:w="595"/>
        <w:gridCol w:w="595"/>
        <w:gridCol w:w="595"/>
        <w:gridCol w:w="902"/>
      </w:tblGrid>
      <w:tr w:rsidR="006F2C72" w:rsidRPr="006F2C72" w:rsidTr="006F2C72">
        <w:trPr>
          <w:trHeight w:val="20"/>
        </w:trPr>
        <w:tc>
          <w:tcPr>
            <w:tcW w:w="0" w:type="auto"/>
            <w:vMerge w:val="restart"/>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hAnsi="Times New Roman"/>
                <w:b/>
                <w:sz w:val="14"/>
                <w:szCs w:val="14"/>
              </w:rPr>
              <w:t>№ п/п</w:t>
            </w:r>
          </w:p>
        </w:tc>
        <w:tc>
          <w:tcPr>
            <w:tcW w:w="0" w:type="auto"/>
            <w:vMerge w:val="restart"/>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hAnsi="Times New Roman"/>
                <w:b/>
                <w:sz w:val="14"/>
                <w:szCs w:val="14"/>
              </w:rPr>
              <w:t>Наименование</w:t>
            </w:r>
            <w:r>
              <w:rPr>
                <w:rFonts w:ascii="Times New Roman" w:hAnsi="Times New Roman"/>
                <w:b/>
                <w:sz w:val="14"/>
                <w:szCs w:val="14"/>
              </w:rPr>
              <w:t xml:space="preserve"> </w:t>
            </w:r>
            <w:r w:rsidRPr="006F2C72">
              <w:rPr>
                <w:rFonts w:ascii="Times New Roman" w:hAnsi="Times New Roman"/>
                <w:b/>
                <w:sz w:val="14"/>
                <w:szCs w:val="14"/>
              </w:rPr>
              <w:t>показателя, размерность</w:t>
            </w:r>
          </w:p>
        </w:tc>
        <w:tc>
          <w:tcPr>
            <w:tcW w:w="0" w:type="auto"/>
            <w:gridSpan w:val="6"/>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hAnsi="Times New Roman"/>
                <w:b/>
                <w:sz w:val="14"/>
                <w:szCs w:val="14"/>
              </w:rPr>
              <w:t>Период, год</w:t>
            </w:r>
          </w:p>
        </w:tc>
      </w:tr>
      <w:tr w:rsidR="006F2C72" w:rsidRPr="006F2C72" w:rsidTr="006F2C72">
        <w:trPr>
          <w:trHeight w:val="20"/>
        </w:trPr>
        <w:tc>
          <w:tcPr>
            <w:tcW w:w="0" w:type="auto"/>
            <w:vMerge/>
            <w:vAlign w:val="center"/>
          </w:tcPr>
          <w:p w:rsidR="006F2C72" w:rsidRPr="006F2C72" w:rsidRDefault="006F2C72" w:rsidP="006F2C72">
            <w:pPr>
              <w:pStyle w:val="affffffffffff6"/>
              <w:rPr>
                <w:rFonts w:ascii="Times New Roman" w:hAnsi="Times New Roman"/>
                <w:b/>
                <w:sz w:val="14"/>
                <w:szCs w:val="14"/>
              </w:rPr>
            </w:pPr>
          </w:p>
        </w:tc>
        <w:tc>
          <w:tcPr>
            <w:tcW w:w="0" w:type="auto"/>
            <w:vMerge/>
            <w:vAlign w:val="center"/>
          </w:tcPr>
          <w:p w:rsidR="006F2C72" w:rsidRPr="006F2C72" w:rsidRDefault="006F2C72" w:rsidP="006F2C72">
            <w:pPr>
              <w:pStyle w:val="affffffffffff6"/>
              <w:rPr>
                <w:rFonts w:ascii="Times New Roman" w:hAnsi="Times New Roman"/>
                <w:b/>
                <w:sz w:val="14"/>
                <w:szCs w:val="14"/>
              </w:rPr>
            </w:pPr>
          </w:p>
        </w:tc>
        <w:tc>
          <w:tcPr>
            <w:tcW w:w="0" w:type="auto"/>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hAnsi="Times New Roman"/>
                <w:b/>
                <w:sz w:val="14"/>
                <w:szCs w:val="14"/>
              </w:rPr>
              <w:t>2019г.</w:t>
            </w:r>
          </w:p>
        </w:tc>
        <w:tc>
          <w:tcPr>
            <w:tcW w:w="0" w:type="auto"/>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hAnsi="Times New Roman"/>
                <w:b/>
                <w:sz w:val="14"/>
                <w:szCs w:val="14"/>
              </w:rPr>
              <w:t>2020г.</w:t>
            </w:r>
          </w:p>
        </w:tc>
        <w:tc>
          <w:tcPr>
            <w:tcW w:w="0" w:type="auto"/>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hAnsi="Times New Roman"/>
                <w:b/>
                <w:sz w:val="14"/>
                <w:szCs w:val="14"/>
              </w:rPr>
              <w:t>2021г.</w:t>
            </w:r>
          </w:p>
        </w:tc>
        <w:tc>
          <w:tcPr>
            <w:tcW w:w="0" w:type="auto"/>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hAnsi="Times New Roman"/>
                <w:b/>
                <w:sz w:val="14"/>
                <w:szCs w:val="14"/>
              </w:rPr>
              <w:t>2022г.</w:t>
            </w:r>
          </w:p>
        </w:tc>
        <w:tc>
          <w:tcPr>
            <w:tcW w:w="0" w:type="auto"/>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hAnsi="Times New Roman"/>
                <w:b/>
                <w:sz w:val="14"/>
                <w:szCs w:val="14"/>
              </w:rPr>
              <w:t>2023г.</w:t>
            </w:r>
          </w:p>
        </w:tc>
        <w:tc>
          <w:tcPr>
            <w:tcW w:w="0" w:type="auto"/>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hAnsi="Times New Roman"/>
                <w:b/>
                <w:sz w:val="14"/>
                <w:szCs w:val="14"/>
              </w:rPr>
              <w:t>2024-2033гг</w:t>
            </w:r>
          </w:p>
        </w:tc>
      </w:tr>
      <w:tr w:rsidR="006F2C72" w:rsidRPr="006F2C72" w:rsidTr="006F2C72">
        <w:trPr>
          <w:trHeight w:val="20"/>
        </w:trPr>
        <w:tc>
          <w:tcPr>
            <w:tcW w:w="0" w:type="auto"/>
            <w:gridSpan w:val="8"/>
            <w:vAlign w:val="center"/>
          </w:tcPr>
          <w:p w:rsidR="006F2C72" w:rsidRPr="006F2C72" w:rsidRDefault="006F2C72" w:rsidP="006F2C72">
            <w:pPr>
              <w:pStyle w:val="affffffffffff6"/>
              <w:rPr>
                <w:rFonts w:ascii="Times New Roman" w:hAnsi="Times New Roman"/>
                <w:b/>
                <w:sz w:val="14"/>
                <w:szCs w:val="14"/>
              </w:rPr>
            </w:pPr>
            <w:r w:rsidRPr="006F2C72">
              <w:rPr>
                <w:rStyle w:val="FontStyle129"/>
                <w:sz w:val="14"/>
                <w:szCs w:val="14"/>
              </w:rPr>
              <w:t>Котельная №3 п. Волот ул. Садовая</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Объем воды в системе теплоснабжения V, м</w:t>
            </w:r>
            <w:r w:rsidRPr="006F2C72">
              <w:rPr>
                <w:rFonts w:ascii="Times New Roman" w:hAnsi="Times New Roman"/>
                <w:sz w:val="14"/>
                <w:szCs w:val="14"/>
                <w:vertAlign w:val="superscript"/>
              </w:rPr>
              <w:t>3</w:t>
            </w:r>
          </w:p>
        </w:tc>
        <w:tc>
          <w:tcPr>
            <w:tcW w:w="0" w:type="auto"/>
            <w:vAlign w:val="center"/>
          </w:tcPr>
          <w:p w:rsidR="006F2C72" w:rsidRPr="006F2C72" w:rsidRDefault="006F2C72" w:rsidP="006F2C72">
            <w:pPr>
              <w:contextualSpacing/>
              <w:jc w:val="center"/>
              <w:rPr>
                <w:sz w:val="14"/>
                <w:szCs w:val="14"/>
              </w:rPr>
            </w:pPr>
            <w:r w:rsidRPr="006F2C72">
              <w:rPr>
                <w:sz w:val="14"/>
                <w:szCs w:val="14"/>
              </w:rPr>
              <w:t>8,39</w:t>
            </w:r>
          </w:p>
        </w:tc>
        <w:tc>
          <w:tcPr>
            <w:tcW w:w="0" w:type="auto"/>
            <w:vAlign w:val="center"/>
          </w:tcPr>
          <w:p w:rsidR="006F2C72" w:rsidRPr="006F2C72" w:rsidRDefault="006F2C72" w:rsidP="006F2C72">
            <w:pPr>
              <w:contextualSpacing/>
              <w:jc w:val="center"/>
              <w:rPr>
                <w:sz w:val="14"/>
                <w:szCs w:val="14"/>
              </w:rPr>
            </w:pPr>
            <w:r w:rsidRPr="006F2C72">
              <w:rPr>
                <w:sz w:val="14"/>
                <w:szCs w:val="14"/>
              </w:rPr>
              <w:t>8,39</w:t>
            </w:r>
          </w:p>
        </w:tc>
        <w:tc>
          <w:tcPr>
            <w:tcW w:w="0" w:type="auto"/>
            <w:vAlign w:val="center"/>
          </w:tcPr>
          <w:p w:rsidR="006F2C72" w:rsidRPr="006F2C72" w:rsidRDefault="006F2C72" w:rsidP="006F2C72">
            <w:pPr>
              <w:contextualSpacing/>
              <w:jc w:val="center"/>
              <w:rPr>
                <w:sz w:val="14"/>
                <w:szCs w:val="14"/>
              </w:rPr>
            </w:pPr>
            <w:r w:rsidRPr="006F2C72">
              <w:rPr>
                <w:sz w:val="14"/>
                <w:szCs w:val="14"/>
              </w:rPr>
              <w:t>8,39</w:t>
            </w:r>
          </w:p>
        </w:tc>
        <w:tc>
          <w:tcPr>
            <w:tcW w:w="0" w:type="auto"/>
            <w:vAlign w:val="center"/>
          </w:tcPr>
          <w:p w:rsidR="006F2C72" w:rsidRPr="006F2C72" w:rsidRDefault="006F2C72" w:rsidP="006F2C72">
            <w:pPr>
              <w:contextualSpacing/>
              <w:jc w:val="center"/>
              <w:rPr>
                <w:sz w:val="14"/>
                <w:szCs w:val="14"/>
              </w:rPr>
            </w:pPr>
            <w:r w:rsidRPr="006F2C72">
              <w:rPr>
                <w:sz w:val="14"/>
                <w:szCs w:val="14"/>
              </w:rPr>
              <w:t>8,39</w:t>
            </w:r>
          </w:p>
        </w:tc>
        <w:tc>
          <w:tcPr>
            <w:tcW w:w="0" w:type="auto"/>
            <w:vAlign w:val="center"/>
          </w:tcPr>
          <w:p w:rsidR="006F2C72" w:rsidRPr="006F2C72" w:rsidRDefault="006F2C72" w:rsidP="006F2C72">
            <w:pPr>
              <w:contextualSpacing/>
              <w:jc w:val="center"/>
              <w:rPr>
                <w:sz w:val="14"/>
                <w:szCs w:val="14"/>
              </w:rPr>
            </w:pPr>
            <w:r w:rsidRPr="006F2C72">
              <w:rPr>
                <w:sz w:val="14"/>
                <w:szCs w:val="14"/>
              </w:rPr>
              <w:t>8,39</w:t>
            </w:r>
          </w:p>
        </w:tc>
        <w:tc>
          <w:tcPr>
            <w:tcW w:w="0" w:type="auto"/>
            <w:vAlign w:val="center"/>
          </w:tcPr>
          <w:p w:rsidR="006F2C72" w:rsidRPr="006F2C72" w:rsidRDefault="006F2C72" w:rsidP="006F2C72">
            <w:pPr>
              <w:contextualSpacing/>
              <w:jc w:val="center"/>
              <w:rPr>
                <w:sz w:val="14"/>
                <w:szCs w:val="14"/>
              </w:rPr>
            </w:pPr>
            <w:r w:rsidRPr="006F2C72">
              <w:rPr>
                <w:sz w:val="14"/>
                <w:szCs w:val="14"/>
              </w:rPr>
              <w:t>8,39</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2</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Установленная производитель</w:t>
            </w:r>
            <w:r w:rsidRPr="006F2C72">
              <w:rPr>
                <w:rFonts w:ascii="Times New Roman" w:hAnsi="Times New Roman"/>
                <w:sz w:val="14"/>
                <w:szCs w:val="14"/>
              </w:rPr>
              <w:softHyphen/>
              <w:t>ность водоподготовительной установки,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3</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Располагаемая производитель</w:t>
            </w:r>
            <w:r w:rsidRPr="006F2C72">
              <w:rPr>
                <w:rFonts w:ascii="Times New Roman" w:hAnsi="Times New Roman"/>
                <w:sz w:val="14"/>
                <w:szCs w:val="14"/>
              </w:rPr>
              <w:softHyphen/>
              <w:t>ность водоподготовительной установки,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4</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Потери располагаемой произ</w:t>
            </w:r>
            <w:r w:rsidRPr="006F2C72">
              <w:rPr>
                <w:rFonts w:ascii="Times New Roman" w:hAnsi="Times New Roman"/>
                <w:sz w:val="14"/>
                <w:szCs w:val="14"/>
              </w:rPr>
              <w:softHyphen/>
              <w:t>водительности, %</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5</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Собственные нуж</w:t>
            </w:r>
            <w:r w:rsidRPr="006F2C72">
              <w:rPr>
                <w:rFonts w:ascii="Times New Roman" w:hAnsi="Times New Roman"/>
                <w:sz w:val="14"/>
                <w:szCs w:val="14"/>
              </w:rPr>
              <w:softHyphen/>
              <w:t>ды водоподготовительной уста</w:t>
            </w:r>
            <w:r w:rsidRPr="006F2C72">
              <w:rPr>
                <w:rFonts w:ascii="Times New Roman" w:hAnsi="Times New Roman"/>
                <w:sz w:val="14"/>
                <w:szCs w:val="14"/>
              </w:rPr>
              <w:softHyphen/>
              <w:t>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6</w:t>
            </w:r>
          </w:p>
        </w:tc>
        <w:tc>
          <w:tcPr>
            <w:tcW w:w="0" w:type="auto"/>
            <w:vAlign w:val="center"/>
          </w:tcPr>
          <w:p w:rsidR="006F2C72" w:rsidRPr="006F2C72" w:rsidRDefault="006F2C72" w:rsidP="006F2C72">
            <w:pPr>
              <w:pStyle w:val="affffffffffff6"/>
              <w:jc w:val="left"/>
              <w:rPr>
                <w:rFonts w:ascii="Times New Roman" w:hAnsi="Times New Roman"/>
                <w:sz w:val="14"/>
                <w:szCs w:val="14"/>
                <w:vertAlign w:val="superscript"/>
              </w:rPr>
            </w:pPr>
            <w:r w:rsidRPr="006F2C72">
              <w:rPr>
                <w:rFonts w:ascii="Times New Roman" w:hAnsi="Times New Roman"/>
                <w:sz w:val="14"/>
                <w:szCs w:val="14"/>
              </w:rPr>
              <w:t>Количество баков-аккумулято</w:t>
            </w:r>
            <w:r w:rsidRPr="006F2C72">
              <w:rPr>
                <w:rFonts w:ascii="Times New Roman" w:hAnsi="Times New Roman"/>
                <w:sz w:val="14"/>
                <w:szCs w:val="14"/>
              </w:rPr>
              <w:softHyphen/>
              <w:t>ров теплоносителя, шт.</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7</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Емкость баков аккумуляторов, тыс. м</w:t>
            </w:r>
            <w:r w:rsidRPr="006F2C72">
              <w:rPr>
                <w:rFonts w:ascii="Times New Roman" w:hAnsi="Times New Roman"/>
                <w:sz w:val="14"/>
                <w:szCs w:val="14"/>
                <w:vertAlign w:val="superscript"/>
              </w:rPr>
              <w:t>3</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8</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Требуемая расчетная производительность водоподготовительной уста</w:t>
            </w:r>
            <w:r w:rsidRPr="006F2C72">
              <w:rPr>
                <w:rFonts w:ascii="Times New Roman" w:hAnsi="Times New Roman"/>
                <w:sz w:val="14"/>
                <w:szCs w:val="14"/>
              </w:rPr>
              <w:softHyphen/>
              <w:t>новки (0,75%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0,063</w:t>
            </w:r>
          </w:p>
        </w:tc>
        <w:tc>
          <w:tcPr>
            <w:tcW w:w="0" w:type="auto"/>
            <w:vAlign w:val="center"/>
          </w:tcPr>
          <w:p w:rsidR="006F2C72" w:rsidRPr="006F2C72" w:rsidRDefault="006F2C72" w:rsidP="006F2C72">
            <w:pPr>
              <w:contextualSpacing/>
              <w:jc w:val="center"/>
              <w:rPr>
                <w:sz w:val="14"/>
                <w:szCs w:val="14"/>
              </w:rPr>
            </w:pPr>
            <w:r w:rsidRPr="006F2C72">
              <w:rPr>
                <w:sz w:val="14"/>
                <w:szCs w:val="14"/>
              </w:rPr>
              <w:t>0,063</w:t>
            </w:r>
          </w:p>
        </w:tc>
        <w:tc>
          <w:tcPr>
            <w:tcW w:w="0" w:type="auto"/>
            <w:vAlign w:val="center"/>
          </w:tcPr>
          <w:p w:rsidR="006F2C72" w:rsidRPr="006F2C72" w:rsidRDefault="006F2C72" w:rsidP="006F2C72">
            <w:pPr>
              <w:contextualSpacing/>
              <w:jc w:val="center"/>
              <w:rPr>
                <w:sz w:val="14"/>
                <w:szCs w:val="14"/>
              </w:rPr>
            </w:pPr>
            <w:r w:rsidRPr="006F2C72">
              <w:rPr>
                <w:sz w:val="14"/>
                <w:szCs w:val="14"/>
              </w:rPr>
              <w:t>0,063</w:t>
            </w:r>
          </w:p>
        </w:tc>
        <w:tc>
          <w:tcPr>
            <w:tcW w:w="0" w:type="auto"/>
            <w:vAlign w:val="center"/>
          </w:tcPr>
          <w:p w:rsidR="006F2C72" w:rsidRPr="006F2C72" w:rsidRDefault="006F2C72" w:rsidP="006F2C72">
            <w:pPr>
              <w:contextualSpacing/>
              <w:jc w:val="center"/>
              <w:rPr>
                <w:sz w:val="14"/>
                <w:szCs w:val="14"/>
              </w:rPr>
            </w:pPr>
            <w:r w:rsidRPr="006F2C72">
              <w:rPr>
                <w:sz w:val="14"/>
                <w:szCs w:val="14"/>
              </w:rPr>
              <w:t>0,063</w:t>
            </w:r>
          </w:p>
        </w:tc>
        <w:tc>
          <w:tcPr>
            <w:tcW w:w="0" w:type="auto"/>
            <w:vAlign w:val="center"/>
          </w:tcPr>
          <w:p w:rsidR="006F2C72" w:rsidRPr="006F2C72" w:rsidRDefault="006F2C72" w:rsidP="006F2C72">
            <w:pPr>
              <w:contextualSpacing/>
              <w:jc w:val="center"/>
              <w:rPr>
                <w:sz w:val="14"/>
                <w:szCs w:val="14"/>
              </w:rPr>
            </w:pPr>
            <w:r w:rsidRPr="006F2C72">
              <w:rPr>
                <w:sz w:val="14"/>
                <w:szCs w:val="14"/>
              </w:rPr>
              <w:t>0,063</w:t>
            </w:r>
          </w:p>
        </w:tc>
        <w:tc>
          <w:tcPr>
            <w:tcW w:w="0" w:type="auto"/>
            <w:vAlign w:val="center"/>
          </w:tcPr>
          <w:p w:rsidR="006F2C72" w:rsidRPr="006F2C72" w:rsidRDefault="006F2C72" w:rsidP="006F2C72">
            <w:pPr>
              <w:contextualSpacing/>
              <w:jc w:val="center"/>
              <w:rPr>
                <w:sz w:val="14"/>
                <w:szCs w:val="14"/>
              </w:rPr>
            </w:pPr>
            <w:r w:rsidRPr="006F2C72">
              <w:rPr>
                <w:sz w:val="14"/>
                <w:szCs w:val="14"/>
              </w:rPr>
              <w:t>0,063</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Всего подпитка тепловой сети, м</w:t>
            </w:r>
            <w:r w:rsidRPr="006F2C72">
              <w:rPr>
                <w:rFonts w:ascii="Times New Roman" w:hAnsi="Times New Roman"/>
                <w:sz w:val="14"/>
                <w:szCs w:val="14"/>
                <w:vertAlign w:val="superscript"/>
              </w:rPr>
              <w:t>3</w:t>
            </w:r>
            <w:r w:rsidRPr="006F2C72">
              <w:rPr>
                <w:rFonts w:ascii="Times New Roman" w:hAnsi="Times New Roman"/>
                <w:sz w:val="14"/>
                <w:szCs w:val="14"/>
              </w:rPr>
              <w:t>/ч, в том числе:</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нормативные утечки теплоно</w:t>
            </w:r>
            <w:r w:rsidRPr="006F2C72">
              <w:rPr>
                <w:rFonts w:ascii="Times New Roman" w:hAnsi="Times New Roman"/>
                <w:sz w:val="14"/>
                <w:szCs w:val="14"/>
              </w:rPr>
              <w:softHyphen/>
              <w:t>сителя (0,25%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c>
          <w:tcPr>
            <w:tcW w:w="0" w:type="auto"/>
            <w:vAlign w:val="center"/>
          </w:tcPr>
          <w:p w:rsidR="006F2C72" w:rsidRPr="006F2C72" w:rsidRDefault="006F2C72" w:rsidP="006F2C72">
            <w:pPr>
              <w:contextualSpacing/>
              <w:jc w:val="center"/>
              <w:rPr>
                <w:sz w:val="14"/>
                <w:szCs w:val="14"/>
              </w:rPr>
            </w:pPr>
            <w:r w:rsidRPr="006F2C72">
              <w:rPr>
                <w:sz w:val="14"/>
                <w:szCs w:val="14"/>
              </w:rPr>
              <w:t>0,021</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9.2</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сверхнормативные утечки теп</w:t>
            </w:r>
            <w:r w:rsidRPr="006F2C72">
              <w:rPr>
                <w:rFonts w:ascii="Times New Roman" w:hAnsi="Times New Roman"/>
                <w:sz w:val="14"/>
                <w:szCs w:val="14"/>
              </w:rPr>
              <w:softHyphen/>
              <w:t>лоносителя,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9.3</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отпуск теплоносителя из теп</w:t>
            </w:r>
            <w:r w:rsidRPr="006F2C72">
              <w:rPr>
                <w:rFonts w:ascii="Times New Roman" w:hAnsi="Times New Roman"/>
                <w:sz w:val="14"/>
                <w:szCs w:val="14"/>
              </w:rPr>
              <w:softHyphen/>
              <w:t>ловых сетей на цели горячего водоснабжения (для открытых систем теплоснабжения), т/ч</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10</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Максимальная подпитка тепло</w:t>
            </w:r>
            <w:r w:rsidRPr="006F2C72">
              <w:rPr>
                <w:rFonts w:ascii="Times New Roman" w:hAnsi="Times New Roman"/>
                <w:sz w:val="14"/>
                <w:szCs w:val="14"/>
              </w:rPr>
              <w:softHyphen/>
              <w:t>вой сети в период повреждения участка (2%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0,168</w:t>
            </w:r>
          </w:p>
        </w:tc>
        <w:tc>
          <w:tcPr>
            <w:tcW w:w="0" w:type="auto"/>
            <w:vAlign w:val="center"/>
          </w:tcPr>
          <w:p w:rsidR="006F2C72" w:rsidRPr="006F2C72" w:rsidRDefault="006F2C72" w:rsidP="006F2C72">
            <w:pPr>
              <w:contextualSpacing/>
              <w:jc w:val="center"/>
              <w:rPr>
                <w:sz w:val="14"/>
                <w:szCs w:val="14"/>
              </w:rPr>
            </w:pPr>
            <w:r w:rsidRPr="006F2C72">
              <w:rPr>
                <w:sz w:val="14"/>
                <w:szCs w:val="14"/>
              </w:rPr>
              <w:t>0,168</w:t>
            </w:r>
          </w:p>
        </w:tc>
        <w:tc>
          <w:tcPr>
            <w:tcW w:w="0" w:type="auto"/>
            <w:vAlign w:val="center"/>
          </w:tcPr>
          <w:p w:rsidR="006F2C72" w:rsidRPr="006F2C72" w:rsidRDefault="006F2C72" w:rsidP="006F2C72">
            <w:pPr>
              <w:contextualSpacing/>
              <w:jc w:val="center"/>
              <w:rPr>
                <w:sz w:val="14"/>
                <w:szCs w:val="14"/>
              </w:rPr>
            </w:pPr>
            <w:r w:rsidRPr="006F2C72">
              <w:rPr>
                <w:sz w:val="14"/>
                <w:szCs w:val="14"/>
              </w:rPr>
              <w:t>0,168</w:t>
            </w:r>
          </w:p>
        </w:tc>
        <w:tc>
          <w:tcPr>
            <w:tcW w:w="0" w:type="auto"/>
            <w:vAlign w:val="center"/>
          </w:tcPr>
          <w:p w:rsidR="006F2C72" w:rsidRPr="006F2C72" w:rsidRDefault="006F2C72" w:rsidP="006F2C72">
            <w:pPr>
              <w:contextualSpacing/>
              <w:jc w:val="center"/>
              <w:rPr>
                <w:sz w:val="14"/>
                <w:szCs w:val="14"/>
              </w:rPr>
            </w:pPr>
            <w:r w:rsidRPr="006F2C72">
              <w:rPr>
                <w:sz w:val="14"/>
                <w:szCs w:val="14"/>
              </w:rPr>
              <w:t>0,168</w:t>
            </w:r>
          </w:p>
        </w:tc>
        <w:tc>
          <w:tcPr>
            <w:tcW w:w="0" w:type="auto"/>
            <w:vAlign w:val="center"/>
          </w:tcPr>
          <w:p w:rsidR="006F2C72" w:rsidRPr="006F2C72" w:rsidRDefault="006F2C72" w:rsidP="006F2C72">
            <w:pPr>
              <w:contextualSpacing/>
              <w:jc w:val="center"/>
              <w:rPr>
                <w:sz w:val="14"/>
                <w:szCs w:val="14"/>
              </w:rPr>
            </w:pPr>
            <w:r w:rsidRPr="006F2C72">
              <w:rPr>
                <w:sz w:val="14"/>
                <w:szCs w:val="14"/>
              </w:rPr>
              <w:t>0,168</w:t>
            </w:r>
          </w:p>
        </w:tc>
        <w:tc>
          <w:tcPr>
            <w:tcW w:w="0" w:type="auto"/>
            <w:vAlign w:val="center"/>
          </w:tcPr>
          <w:p w:rsidR="006F2C72" w:rsidRPr="006F2C72" w:rsidRDefault="006F2C72" w:rsidP="006F2C72">
            <w:pPr>
              <w:contextualSpacing/>
              <w:jc w:val="center"/>
              <w:rPr>
                <w:sz w:val="14"/>
                <w:szCs w:val="14"/>
              </w:rPr>
            </w:pPr>
            <w:r w:rsidRPr="006F2C72">
              <w:rPr>
                <w:sz w:val="14"/>
                <w:szCs w:val="14"/>
              </w:rPr>
              <w:t>0,168</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Резерв (</w:t>
            </w:r>
            <w:proofErr w:type="gramStart"/>
            <w:r w:rsidRPr="006F2C72">
              <w:rPr>
                <w:rFonts w:ascii="Times New Roman" w:hAnsi="Times New Roman"/>
                <w:sz w:val="14"/>
                <w:szCs w:val="14"/>
              </w:rPr>
              <w:t>+)/</w:t>
            </w:r>
            <w:proofErr w:type="gramEnd"/>
            <w:r w:rsidRPr="006F2C72">
              <w:rPr>
                <w:rFonts w:ascii="Times New Roman" w:hAnsi="Times New Roman"/>
                <w:sz w:val="14"/>
                <w:szCs w:val="14"/>
              </w:rPr>
              <w:t>дефицит (-), ВПУ,м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gridSpan w:val="8"/>
            <w:vAlign w:val="center"/>
          </w:tcPr>
          <w:p w:rsidR="006F2C72" w:rsidRPr="006F2C72" w:rsidRDefault="006F2C72" w:rsidP="006F2C72">
            <w:pPr>
              <w:pStyle w:val="affffffffffff6"/>
              <w:rPr>
                <w:rFonts w:ascii="Times New Roman" w:hAnsi="Times New Roman"/>
                <w:b/>
                <w:sz w:val="14"/>
                <w:szCs w:val="14"/>
              </w:rPr>
            </w:pPr>
            <w:r w:rsidRPr="006F2C72">
              <w:rPr>
                <w:rStyle w:val="FontStyle129"/>
                <w:sz w:val="14"/>
                <w:szCs w:val="14"/>
              </w:rPr>
              <w:t xml:space="preserve">Котельная №9 д. Взгляды </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Объем воды в системе теплоснабжения V, м</w:t>
            </w:r>
            <w:r w:rsidRPr="006F2C72">
              <w:rPr>
                <w:rFonts w:ascii="Times New Roman" w:hAnsi="Times New Roman"/>
                <w:sz w:val="14"/>
                <w:szCs w:val="14"/>
                <w:vertAlign w:val="superscript"/>
              </w:rPr>
              <w:t>3</w:t>
            </w:r>
          </w:p>
        </w:tc>
        <w:tc>
          <w:tcPr>
            <w:tcW w:w="0" w:type="auto"/>
            <w:vAlign w:val="center"/>
          </w:tcPr>
          <w:p w:rsidR="006F2C72" w:rsidRPr="006F2C72" w:rsidRDefault="006F2C72" w:rsidP="006F2C72">
            <w:pPr>
              <w:contextualSpacing/>
              <w:jc w:val="center"/>
              <w:rPr>
                <w:sz w:val="14"/>
                <w:szCs w:val="14"/>
              </w:rPr>
            </w:pPr>
            <w:r w:rsidRPr="006F2C72">
              <w:rPr>
                <w:sz w:val="14"/>
                <w:szCs w:val="14"/>
              </w:rPr>
              <w:t>5,08</w:t>
            </w:r>
          </w:p>
        </w:tc>
        <w:tc>
          <w:tcPr>
            <w:tcW w:w="0" w:type="auto"/>
            <w:vAlign w:val="center"/>
          </w:tcPr>
          <w:p w:rsidR="006F2C72" w:rsidRPr="006F2C72" w:rsidRDefault="006F2C72" w:rsidP="006F2C72">
            <w:pPr>
              <w:contextualSpacing/>
              <w:jc w:val="center"/>
              <w:rPr>
                <w:sz w:val="14"/>
                <w:szCs w:val="14"/>
              </w:rPr>
            </w:pPr>
            <w:r w:rsidRPr="006F2C72">
              <w:rPr>
                <w:sz w:val="14"/>
                <w:szCs w:val="14"/>
              </w:rPr>
              <w:t>5,08</w:t>
            </w:r>
          </w:p>
        </w:tc>
        <w:tc>
          <w:tcPr>
            <w:tcW w:w="0" w:type="auto"/>
            <w:vAlign w:val="center"/>
          </w:tcPr>
          <w:p w:rsidR="006F2C72" w:rsidRPr="006F2C72" w:rsidRDefault="006F2C72" w:rsidP="006F2C72">
            <w:pPr>
              <w:contextualSpacing/>
              <w:jc w:val="center"/>
              <w:rPr>
                <w:sz w:val="14"/>
                <w:szCs w:val="14"/>
              </w:rPr>
            </w:pPr>
            <w:r w:rsidRPr="006F2C72">
              <w:rPr>
                <w:sz w:val="14"/>
                <w:szCs w:val="14"/>
              </w:rPr>
              <w:t>5,08</w:t>
            </w:r>
          </w:p>
        </w:tc>
        <w:tc>
          <w:tcPr>
            <w:tcW w:w="0" w:type="auto"/>
            <w:vAlign w:val="center"/>
          </w:tcPr>
          <w:p w:rsidR="006F2C72" w:rsidRPr="006F2C72" w:rsidRDefault="006F2C72" w:rsidP="006F2C72">
            <w:pPr>
              <w:contextualSpacing/>
              <w:jc w:val="center"/>
              <w:rPr>
                <w:sz w:val="14"/>
                <w:szCs w:val="14"/>
              </w:rPr>
            </w:pPr>
            <w:r w:rsidRPr="006F2C72">
              <w:rPr>
                <w:sz w:val="14"/>
                <w:szCs w:val="14"/>
              </w:rPr>
              <w:t>3,6</w:t>
            </w:r>
          </w:p>
        </w:tc>
        <w:tc>
          <w:tcPr>
            <w:tcW w:w="0" w:type="auto"/>
            <w:vAlign w:val="center"/>
          </w:tcPr>
          <w:p w:rsidR="006F2C72" w:rsidRPr="006F2C72" w:rsidRDefault="006F2C72" w:rsidP="006F2C72">
            <w:pPr>
              <w:contextualSpacing/>
              <w:jc w:val="center"/>
              <w:rPr>
                <w:sz w:val="14"/>
                <w:szCs w:val="14"/>
              </w:rPr>
            </w:pPr>
            <w:r w:rsidRPr="006F2C72">
              <w:rPr>
                <w:sz w:val="14"/>
                <w:szCs w:val="14"/>
              </w:rPr>
              <w:t>3,6</w:t>
            </w:r>
          </w:p>
        </w:tc>
        <w:tc>
          <w:tcPr>
            <w:tcW w:w="0" w:type="auto"/>
            <w:vAlign w:val="center"/>
          </w:tcPr>
          <w:p w:rsidR="006F2C72" w:rsidRPr="006F2C72" w:rsidRDefault="006F2C72" w:rsidP="006F2C72">
            <w:pPr>
              <w:contextualSpacing/>
              <w:jc w:val="center"/>
              <w:rPr>
                <w:sz w:val="14"/>
                <w:szCs w:val="14"/>
              </w:rPr>
            </w:pPr>
            <w:r w:rsidRPr="006F2C72">
              <w:rPr>
                <w:sz w:val="14"/>
                <w:szCs w:val="14"/>
              </w:rPr>
              <w:t>3,6</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2</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Установленная производитель</w:t>
            </w:r>
            <w:r w:rsidRPr="006F2C72">
              <w:rPr>
                <w:rFonts w:ascii="Times New Roman" w:hAnsi="Times New Roman"/>
                <w:sz w:val="14"/>
                <w:szCs w:val="14"/>
              </w:rPr>
              <w:softHyphen/>
              <w:t>ность водоподготовительной установки,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3</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Располагаемая производитель</w:t>
            </w:r>
            <w:r w:rsidRPr="006F2C72">
              <w:rPr>
                <w:rFonts w:ascii="Times New Roman" w:hAnsi="Times New Roman"/>
                <w:sz w:val="14"/>
                <w:szCs w:val="14"/>
              </w:rPr>
              <w:softHyphen/>
              <w:t>ность водоподготовительной установки,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4</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Потери располагаемой произ</w:t>
            </w:r>
            <w:r w:rsidRPr="006F2C72">
              <w:rPr>
                <w:rFonts w:ascii="Times New Roman" w:hAnsi="Times New Roman"/>
                <w:sz w:val="14"/>
                <w:szCs w:val="14"/>
              </w:rPr>
              <w:softHyphen/>
              <w:t>водительности, %</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5</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Собственные нуж</w:t>
            </w:r>
            <w:r w:rsidRPr="006F2C72">
              <w:rPr>
                <w:rFonts w:ascii="Times New Roman" w:hAnsi="Times New Roman"/>
                <w:sz w:val="14"/>
                <w:szCs w:val="14"/>
              </w:rPr>
              <w:softHyphen/>
              <w:t>ды водоподготовительной уста</w:t>
            </w:r>
            <w:r w:rsidRPr="006F2C72">
              <w:rPr>
                <w:rFonts w:ascii="Times New Roman" w:hAnsi="Times New Roman"/>
                <w:sz w:val="14"/>
                <w:szCs w:val="14"/>
              </w:rPr>
              <w:softHyphen/>
              <w:t>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6</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Количество баков-аккумулято</w:t>
            </w:r>
            <w:r w:rsidRPr="006F2C72">
              <w:rPr>
                <w:rFonts w:ascii="Times New Roman" w:hAnsi="Times New Roman"/>
                <w:sz w:val="14"/>
                <w:szCs w:val="14"/>
              </w:rPr>
              <w:softHyphen/>
              <w:t>ров теплоносителя, шт.</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7</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Емкость баков аккумуляторов, тыс. м</w:t>
            </w:r>
            <w:r w:rsidRPr="006F2C72">
              <w:rPr>
                <w:rFonts w:ascii="Times New Roman" w:hAnsi="Times New Roman"/>
                <w:sz w:val="14"/>
                <w:szCs w:val="14"/>
                <w:vertAlign w:val="superscript"/>
              </w:rPr>
              <w:t>3</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8</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Требуемая расчетная производительность водоподготовительной уста</w:t>
            </w:r>
            <w:r w:rsidRPr="006F2C72">
              <w:rPr>
                <w:rFonts w:ascii="Times New Roman" w:hAnsi="Times New Roman"/>
                <w:sz w:val="14"/>
                <w:szCs w:val="14"/>
              </w:rPr>
              <w:softHyphen/>
              <w:t>новки (0,75%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0,038</w:t>
            </w:r>
          </w:p>
        </w:tc>
        <w:tc>
          <w:tcPr>
            <w:tcW w:w="0" w:type="auto"/>
            <w:vAlign w:val="center"/>
          </w:tcPr>
          <w:p w:rsidR="006F2C72" w:rsidRPr="006F2C72" w:rsidRDefault="006F2C72" w:rsidP="006F2C72">
            <w:pPr>
              <w:contextualSpacing/>
              <w:jc w:val="center"/>
              <w:rPr>
                <w:sz w:val="14"/>
                <w:szCs w:val="14"/>
              </w:rPr>
            </w:pPr>
            <w:r w:rsidRPr="006F2C72">
              <w:rPr>
                <w:sz w:val="14"/>
                <w:szCs w:val="14"/>
              </w:rPr>
              <w:t>0,038</w:t>
            </w:r>
          </w:p>
        </w:tc>
        <w:tc>
          <w:tcPr>
            <w:tcW w:w="0" w:type="auto"/>
            <w:vAlign w:val="center"/>
          </w:tcPr>
          <w:p w:rsidR="006F2C72" w:rsidRPr="006F2C72" w:rsidRDefault="006F2C72" w:rsidP="006F2C72">
            <w:pPr>
              <w:contextualSpacing/>
              <w:jc w:val="center"/>
              <w:rPr>
                <w:sz w:val="14"/>
                <w:szCs w:val="14"/>
              </w:rPr>
            </w:pPr>
            <w:r w:rsidRPr="006F2C72">
              <w:rPr>
                <w:sz w:val="14"/>
                <w:szCs w:val="14"/>
              </w:rPr>
              <w:t>0,038</w:t>
            </w:r>
          </w:p>
        </w:tc>
        <w:tc>
          <w:tcPr>
            <w:tcW w:w="0" w:type="auto"/>
            <w:vAlign w:val="center"/>
          </w:tcPr>
          <w:p w:rsidR="006F2C72" w:rsidRPr="006F2C72" w:rsidRDefault="006F2C72" w:rsidP="006F2C72">
            <w:pPr>
              <w:contextualSpacing/>
              <w:jc w:val="center"/>
              <w:rPr>
                <w:sz w:val="14"/>
                <w:szCs w:val="14"/>
              </w:rPr>
            </w:pPr>
            <w:r w:rsidRPr="006F2C72">
              <w:rPr>
                <w:sz w:val="14"/>
                <w:szCs w:val="14"/>
              </w:rPr>
              <w:t>0,027</w:t>
            </w:r>
          </w:p>
        </w:tc>
        <w:tc>
          <w:tcPr>
            <w:tcW w:w="0" w:type="auto"/>
            <w:vAlign w:val="center"/>
          </w:tcPr>
          <w:p w:rsidR="006F2C72" w:rsidRPr="006F2C72" w:rsidRDefault="006F2C72" w:rsidP="006F2C72">
            <w:pPr>
              <w:contextualSpacing/>
              <w:jc w:val="center"/>
              <w:rPr>
                <w:sz w:val="14"/>
                <w:szCs w:val="14"/>
              </w:rPr>
            </w:pPr>
            <w:r w:rsidRPr="006F2C72">
              <w:rPr>
                <w:sz w:val="14"/>
                <w:szCs w:val="14"/>
              </w:rPr>
              <w:t>0,027</w:t>
            </w:r>
          </w:p>
        </w:tc>
        <w:tc>
          <w:tcPr>
            <w:tcW w:w="0" w:type="auto"/>
            <w:vAlign w:val="center"/>
          </w:tcPr>
          <w:p w:rsidR="006F2C72" w:rsidRPr="006F2C72" w:rsidRDefault="006F2C72" w:rsidP="006F2C72">
            <w:pPr>
              <w:contextualSpacing/>
              <w:jc w:val="center"/>
              <w:rPr>
                <w:sz w:val="14"/>
                <w:szCs w:val="14"/>
              </w:rPr>
            </w:pPr>
            <w:r w:rsidRPr="006F2C72">
              <w:rPr>
                <w:sz w:val="14"/>
                <w:szCs w:val="14"/>
              </w:rPr>
              <w:t>0,027</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Всего подпитка тепловой сети, м</w:t>
            </w:r>
            <w:r w:rsidRPr="006F2C72">
              <w:rPr>
                <w:rFonts w:ascii="Times New Roman" w:hAnsi="Times New Roman"/>
                <w:sz w:val="14"/>
                <w:szCs w:val="14"/>
                <w:vertAlign w:val="superscript"/>
              </w:rPr>
              <w:t>3</w:t>
            </w:r>
            <w:r w:rsidRPr="006F2C72">
              <w:rPr>
                <w:rFonts w:ascii="Times New Roman" w:hAnsi="Times New Roman"/>
                <w:sz w:val="14"/>
                <w:szCs w:val="14"/>
              </w:rPr>
              <w:t>/ч, в том числе:</w:t>
            </w:r>
          </w:p>
        </w:tc>
        <w:tc>
          <w:tcPr>
            <w:tcW w:w="0" w:type="auto"/>
            <w:vAlign w:val="center"/>
          </w:tcPr>
          <w:p w:rsidR="006F2C72" w:rsidRPr="006F2C72" w:rsidRDefault="006F2C72" w:rsidP="006F2C72">
            <w:pPr>
              <w:contextualSpacing/>
              <w:jc w:val="center"/>
              <w:rPr>
                <w:sz w:val="14"/>
                <w:szCs w:val="14"/>
              </w:rPr>
            </w:pPr>
            <w:r w:rsidRPr="006F2C72">
              <w:rPr>
                <w:sz w:val="14"/>
                <w:szCs w:val="14"/>
              </w:rPr>
              <w:t>0,013</w:t>
            </w:r>
          </w:p>
        </w:tc>
        <w:tc>
          <w:tcPr>
            <w:tcW w:w="0" w:type="auto"/>
            <w:vAlign w:val="center"/>
          </w:tcPr>
          <w:p w:rsidR="006F2C72" w:rsidRPr="006F2C72" w:rsidRDefault="006F2C72" w:rsidP="006F2C72">
            <w:pPr>
              <w:contextualSpacing/>
              <w:jc w:val="center"/>
              <w:rPr>
                <w:sz w:val="14"/>
                <w:szCs w:val="14"/>
              </w:rPr>
            </w:pPr>
            <w:r w:rsidRPr="006F2C72">
              <w:rPr>
                <w:sz w:val="14"/>
                <w:szCs w:val="14"/>
              </w:rPr>
              <w:t>0,013</w:t>
            </w:r>
          </w:p>
        </w:tc>
        <w:tc>
          <w:tcPr>
            <w:tcW w:w="0" w:type="auto"/>
            <w:vAlign w:val="center"/>
          </w:tcPr>
          <w:p w:rsidR="006F2C72" w:rsidRPr="006F2C72" w:rsidRDefault="006F2C72" w:rsidP="006F2C72">
            <w:pPr>
              <w:contextualSpacing/>
              <w:jc w:val="center"/>
              <w:rPr>
                <w:sz w:val="14"/>
                <w:szCs w:val="14"/>
              </w:rPr>
            </w:pPr>
            <w:r w:rsidRPr="006F2C72">
              <w:rPr>
                <w:sz w:val="14"/>
                <w:szCs w:val="14"/>
              </w:rPr>
              <w:t>0,013</w:t>
            </w:r>
          </w:p>
        </w:tc>
        <w:tc>
          <w:tcPr>
            <w:tcW w:w="0" w:type="auto"/>
            <w:vAlign w:val="center"/>
          </w:tcPr>
          <w:p w:rsidR="006F2C72" w:rsidRPr="006F2C72" w:rsidRDefault="006F2C72" w:rsidP="006F2C72">
            <w:pPr>
              <w:contextualSpacing/>
              <w:jc w:val="center"/>
              <w:rPr>
                <w:sz w:val="14"/>
                <w:szCs w:val="14"/>
              </w:rPr>
            </w:pPr>
            <w:r w:rsidRPr="006F2C72">
              <w:rPr>
                <w:sz w:val="14"/>
                <w:szCs w:val="14"/>
              </w:rPr>
              <w:t>0,009</w:t>
            </w:r>
          </w:p>
        </w:tc>
        <w:tc>
          <w:tcPr>
            <w:tcW w:w="0" w:type="auto"/>
            <w:vAlign w:val="center"/>
          </w:tcPr>
          <w:p w:rsidR="006F2C72" w:rsidRPr="006F2C72" w:rsidRDefault="006F2C72" w:rsidP="006F2C72">
            <w:pPr>
              <w:contextualSpacing/>
              <w:jc w:val="center"/>
              <w:rPr>
                <w:sz w:val="14"/>
                <w:szCs w:val="14"/>
              </w:rPr>
            </w:pPr>
            <w:r w:rsidRPr="006F2C72">
              <w:rPr>
                <w:sz w:val="14"/>
                <w:szCs w:val="14"/>
              </w:rPr>
              <w:t>0,009</w:t>
            </w:r>
          </w:p>
        </w:tc>
        <w:tc>
          <w:tcPr>
            <w:tcW w:w="0" w:type="auto"/>
            <w:vAlign w:val="center"/>
          </w:tcPr>
          <w:p w:rsidR="006F2C72" w:rsidRPr="006F2C72" w:rsidRDefault="006F2C72" w:rsidP="006F2C72">
            <w:pPr>
              <w:contextualSpacing/>
              <w:jc w:val="center"/>
              <w:rPr>
                <w:sz w:val="14"/>
                <w:szCs w:val="14"/>
              </w:rPr>
            </w:pPr>
            <w:r w:rsidRPr="006F2C72">
              <w:rPr>
                <w:sz w:val="14"/>
                <w:szCs w:val="14"/>
              </w:rPr>
              <w:t>0,009</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нормативные утечки теплоно</w:t>
            </w:r>
            <w:r w:rsidRPr="006F2C72">
              <w:rPr>
                <w:rFonts w:ascii="Times New Roman" w:hAnsi="Times New Roman"/>
                <w:sz w:val="14"/>
                <w:szCs w:val="14"/>
              </w:rPr>
              <w:softHyphen/>
              <w:t>сителя (0,25%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0,013</w:t>
            </w:r>
          </w:p>
        </w:tc>
        <w:tc>
          <w:tcPr>
            <w:tcW w:w="0" w:type="auto"/>
            <w:vAlign w:val="center"/>
          </w:tcPr>
          <w:p w:rsidR="006F2C72" w:rsidRPr="006F2C72" w:rsidRDefault="006F2C72" w:rsidP="006F2C72">
            <w:pPr>
              <w:contextualSpacing/>
              <w:jc w:val="center"/>
              <w:rPr>
                <w:sz w:val="14"/>
                <w:szCs w:val="14"/>
              </w:rPr>
            </w:pPr>
            <w:r w:rsidRPr="006F2C72">
              <w:rPr>
                <w:sz w:val="14"/>
                <w:szCs w:val="14"/>
              </w:rPr>
              <w:t>0,013</w:t>
            </w:r>
          </w:p>
        </w:tc>
        <w:tc>
          <w:tcPr>
            <w:tcW w:w="0" w:type="auto"/>
            <w:vAlign w:val="center"/>
          </w:tcPr>
          <w:p w:rsidR="006F2C72" w:rsidRPr="006F2C72" w:rsidRDefault="006F2C72" w:rsidP="006F2C72">
            <w:pPr>
              <w:contextualSpacing/>
              <w:jc w:val="center"/>
              <w:rPr>
                <w:sz w:val="14"/>
                <w:szCs w:val="14"/>
              </w:rPr>
            </w:pPr>
            <w:r w:rsidRPr="006F2C72">
              <w:rPr>
                <w:sz w:val="14"/>
                <w:szCs w:val="14"/>
              </w:rPr>
              <w:t>0,013</w:t>
            </w:r>
          </w:p>
        </w:tc>
        <w:tc>
          <w:tcPr>
            <w:tcW w:w="0" w:type="auto"/>
            <w:vAlign w:val="center"/>
          </w:tcPr>
          <w:p w:rsidR="006F2C72" w:rsidRPr="006F2C72" w:rsidRDefault="006F2C72" w:rsidP="006F2C72">
            <w:pPr>
              <w:contextualSpacing/>
              <w:jc w:val="center"/>
              <w:rPr>
                <w:sz w:val="14"/>
                <w:szCs w:val="14"/>
              </w:rPr>
            </w:pPr>
            <w:r w:rsidRPr="006F2C72">
              <w:rPr>
                <w:sz w:val="14"/>
                <w:szCs w:val="14"/>
              </w:rPr>
              <w:t>0,009</w:t>
            </w:r>
          </w:p>
        </w:tc>
        <w:tc>
          <w:tcPr>
            <w:tcW w:w="0" w:type="auto"/>
            <w:vAlign w:val="center"/>
          </w:tcPr>
          <w:p w:rsidR="006F2C72" w:rsidRPr="006F2C72" w:rsidRDefault="006F2C72" w:rsidP="006F2C72">
            <w:pPr>
              <w:contextualSpacing/>
              <w:jc w:val="center"/>
              <w:rPr>
                <w:sz w:val="14"/>
                <w:szCs w:val="14"/>
              </w:rPr>
            </w:pPr>
            <w:r w:rsidRPr="006F2C72">
              <w:rPr>
                <w:sz w:val="14"/>
                <w:szCs w:val="14"/>
              </w:rPr>
              <w:t>0,009</w:t>
            </w:r>
          </w:p>
        </w:tc>
        <w:tc>
          <w:tcPr>
            <w:tcW w:w="0" w:type="auto"/>
            <w:vAlign w:val="center"/>
          </w:tcPr>
          <w:p w:rsidR="006F2C72" w:rsidRPr="006F2C72" w:rsidRDefault="006F2C72" w:rsidP="006F2C72">
            <w:pPr>
              <w:contextualSpacing/>
              <w:jc w:val="center"/>
              <w:rPr>
                <w:sz w:val="14"/>
                <w:szCs w:val="14"/>
              </w:rPr>
            </w:pPr>
            <w:r w:rsidRPr="006F2C72">
              <w:rPr>
                <w:sz w:val="14"/>
                <w:szCs w:val="14"/>
              </w:rPr>
              <w:t>0,009</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9.2</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сверхнормативные утечки теп</w:t>
            </w:r>
            <w:r w:rsidRPr="006F2C72">
              <w:rPr>
                <w:rFonts w:ascii="Times New Roman" w:hAnsi="Times New Roman"/>
                <w:sz w:val="14"/>
                <w:szCs w:val="14"/>
              </w:rPr>
              <w:softHyphen/>
              <w:t>лоносителя,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9.3</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отпуск теплоносителя из теп</w:t>
            </w:r>
            <w:r w:rsidRPr="006F2C72">
              <w:rPr>
                <w:rFonts w:ascii="Times New Roman" w:hAnsi="Times New Roman"/>
                <w:sz w:val="14"/>
                <w:szCs w:val="14"/>
              </w:rPr>
              <w:softHyphen/>
              <w:t>ловых сетей на цели горячего водоснабжения (для открытых систем теплоснабжения), т/ч</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10</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Максимальная подпитка тепло</w:t>
            </w:r>
            <w:r w:rsidRPr="006F2C72">
              <w:rPr>
                <w:rFonts w:ascii="Times New Roman" w:hAnsi="Times New Roman"/>
                <w:sz w:val="14"/>
                <w:szCs w:val="14"/>
              </w:rPr>
              <w:softHyphen/>
              <w:t>вой сети в период повреждения участка (2%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0,102</w:t>
            </w:r>
          </w:p>
        </w:tc>
        <w:tc>
          <w:tcPr>
            <w:tcW w:w="0" w:type="auto"/>
            <w:vAlign w:val="center"/>
          </w:tcPr>
          <w:p w:rsidR="006F2C72" w:rsidRPr="006F2C72" w:rsidRDefault="006F2C72" w:rsidP="006F2C72">
            <w:pPr>
              <w:contextualSpacing/>
              <w:jc w:val="center"/>
              <w:rPr>
                <w:sz w:val="14"/>
                <w:szCs w:val="14"/>
              </w:rPr>
            </w:pPr>
            <w:r w:rsidRPr="006F2C72">
              <w:rPr>
                <w:sz w:val="14"/>
                <w:szCs w:val="14"/>
              </w:rPr>
              <w:t>0,102</w:t>
            </w:r>
          </w:p>
        </w:tc>
        <w:tc>
          <w:tcPr>
            <w:tcW w:w="0" w:type="auto"/>
            <w:vAlign w:val="center"/>
          </w:tcPr>
          <w:p w:rsidR="006F2C72" w:rsidRPr="006F2C72" w:rsidRDefault="006F2C72" w:rsidP="006F2C72">
            <w:pPr>
              <w:contextualSpacing/>
              <w:jc w:val="center"/>
              <w:rPr>
                <w:sz w:val="14"/>
                <w:szCs w:val="14"/>
              </w:rPr>
            </w:pPr>
            <w:r w:rsidRPr="006F2C72">
              <w:rPr>
                <w:sz w:val="14"/>
                <w:szCs w:val="14"/>
              </w:rPr>
              <w:t>0,102</w:t>
            </w:r>
          </w:p>
        </w:tc>
        <w:tc>
          <w:tcPr>
            <w:tcW w:w="0" w:type="auto"/>
            <w:vAlign w:val="center"/>
          </w:tcPr>
          <w:p w:rsidR="006F2C72" w:rsidRPr="006F2C72" w:rsidRDefault="006F2C72" w:rsidP="006F2C72">
            <w:pPr>
              <w:contextualSpacing/>
              <w:jc w:val="center"/>
              <w:rPr>
                <w:sz w:val="14"/>
                <w:szCs w:val="14"/>
              </w:rPr>
            </w:pPr>
            <w:r w:rsidRPr="006F2C72">
              <w:rPr>
                <w:sz w:val="14"/>
                <w:szCs w:val="14"/>
              </w:rPr>
              <w:t>0,072</w:t>
            </w:r>
          </w:p>
        </w:tc>
        <w:tc>
          <w:tcPr>
            <w:tcW w:w="0" w:type="auto"/>
            <w:vAlign w:val="center"/>
          </w:tcPr>
          <w:p w:rsidR="006F2C72" w:rsidRPr="006F2C72" w:rsidRDefault="006F2C72" w:rsidP="006F2C72">
            <w:pPr>
              <w:contextualSpacing/>
              <w:jc w:val="center"/>
              <w:rPr>
                <w:sz w:val="14"/>
                <w:szCs w:val="14"/>
              </w:rPr>
            </w:pPr>
            <w:r w:rsidRPr="006F2C72">
              <w:rPr>
                <w:sz w:val="14"/>
                <w:szCs w:val="14"/>
              </w:rPr>
              <w:t>0,072</w:t>
            </w:r>
          </w:p>
        </w:tc>
        <w:tc>
          <w:tcPr>
            <w:tcW w:w="0" w:type="auto"/>
            <w:vAlign w:val="center"/>
          </w:tcPr>
          <w:p w:rsidR="006F2C72" w:rsidRPr="006F2C72" w:rsidRDefault="006F2C72" w:rsidP="006F2C72">
            <w:pPr>
              <w:contextualSpacing/>
              <w:jc w:val="center"/>
              <w:rPr>
                <w:sz w:val="14"/>
                <w:szCs w:val="14"/>
              </w:rPr>
            </w:pPr>
            <w:r w:rsidRPr="006F2C72">
              <w:rPr>
                <w:sz w:val="14"/>
                <w:szCs w:val="14"/>
              </w:rPr>
              <w:t>0,072</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Резерв (</w:t>
            </w:r>
            <w:proofErr w:type="gramStart"/>
            <w:r w:rsidRPr="006F2C72">
              <w:rPr>
                <w:rFonts w:ascii="Times New Roman" w:hAnsi="Times New Roman"/>
                <w:sz w:val="14"/>
                <w:szCs w:val="14"/>
              </w:rPr>
              <w:t>+)/</w:t>
            </w:r>
            <w:proofErr w:type="gramEnd"/>
            <w:r w:rsidRPr="006F2C72">
              <w:rPr>
                <w:rFonts w:ascii="Times New Roman" w:hAnsi="Times New Roman"/>
                <w:sz w:val="14"/>
                <w:szCs w:val="14"/>
              </w:rPr>
              <w:t>дефицит (-), ВПУ,м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gridSpan w:val="8"/>
            <w:vAlign w:val="center"/>
          </w:tcPr>
          <w:p w:rsidR="006F2C72" w:rsidRPr="006F2C72" w:rsidRDefault="006F2C72" w:rsidP="006F2C72">
            <w:pPr>
              <w:pStyle w:val="affffffffffff6"/>
              <w:ind w:firstLine="709"/>
              <w:jc w:val="left"/>
              <w:rPr>
                <w:rFonts w:ascii="Times New Roman" w:hAnsi="Times New Roman"/>
                <w:sz w:val="14"/>
                <w:szCs w:val="14"/>
              </w:rPr>
            </w:pPr>
            <w:r w:rsidRPr="006F2C72">
              <w:rPr>
                <w:rFonts w:ascii="Times New Roman" w:hAnsi="Times New Roman"/>
                <w:sz w:val="14"/>
                <w:szCs w:val="14"/>
              </w:rPr>
              <w:t>* - значения показателей уточнять при разработке ПСД</w:t>
            </w:r>
          </w:p>
        </w:tc>
      </w:tr>
      <w:tr w:rsidR="006F2C72" w:rsidRPr="006F2C72" w:rsidTr="006F2C72">
        <w:trPr>
          <w:trHeight w:val="20"/>
        </w:trPr>
        <w:tc>
          <w:tcPr>
            <w:tcW w:w="0" w:type="auto"/>
            <w:gridSpan w:val="8"/>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eastAsiaTheme="majorEastAsia" w:hAnsi="Times New Roman"/>
                <w:b/>
                <w:bCs/>
                <w:sz w:val="14"/>
                <w:szCs w:val="14"/>
              </w:rPr>
              <w:t>Газовая Котельная п. Волот ул. Старорусская д.20Б</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w:t>
            </w:r>
          </w:p>
        </w:tc>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Объем воды в системе теплоснабжения V, м</w:t>
            </w:r>
            <w:r w:rsidRPr="006F2C72">
              <w:rPr>
                <w:rFonts w:ascii="Times New Roman" w:hAnsi="Times New Roman"/>
                <w:sz w:val="14"/>
                <w:szCs w:val="14"/>
                <w:vertAlign w:val="superscript"/>
              </w:rPr>
              <w:t>3</w:t>
            </w:r>
          </w:p>
        </w:tc>
        <w:tc>
          <w:tcPr>
            <w:tcW w:w="0" w:type="auto"/>
          </w:tcPr>
          <w:p w:rsidR="006F2C72" w:rsidRPr="006F2C72" w:rsidRDefault="006F2C72" w:rsidP="006F2C72">
            <w:pPr>
              <w:ind w:left="-155" w:right="-47"/>
              <w:contextualSpacing/>
              <w:rPr>
                <w:sz w:val="14"/>
                <w:szCs w:val="14"/>
              </w:rPr>
            </w:pPr>
            <w:r w:rsidRPr="006F2C72">
              <w:rPr>
                <w:rFonts w:eastAsia="Calibri"/>
                <w:sz w:val="14"/>
                <w:szCs w:val="14"/>
              </w:rPr>
              <w:t xml:space="preserve">   415,8</w:t>
            </w:r>
          </w:p>
        </w:tc>
        <w:tc>
          <w:tcPr>
            <w:tcW w:w="0" w:type="auto"/>
          </w:tcPr>
          <w:p w:rsidR="006F2C72" w:rsidRPr="006F2C72" w:rsidRDefault="006F2C72" w:rsidP="006F2C72">
            <w:pPr>
              <w:ind w:right="-150" w:firstLine="5"/>
              <w:rPr>
                <w:sz w:val="14"/>
                <w:szCs w:val="14"/>
              </w:rPr>
            </w:pPr>
            <w:r w:rsidRPr="006F2C72">
              <w:rPr>
                <w:rFonts w:eastAsia="Calibri"/>
                <w:sz w:val="14"/>
                <w:szCs w:val="14"/>
              </w:rPr>
              <w:t>415,8</w:t>
            </w:r>
          </w:p>
        </w:tc>
        <w:tc>
          <w:tcPr>
            <w:tcW w:w="0" w:type="auto"/>
          </w:tcPr>
          <w:p w:rsidR="006F2C72" w:rsidRPr="006F2C72" w:rsidRDefault="006F2C72" w:rsidP="006F2C72">
            <w:pPr>
              <w:ind w:left="-59" w:right="-92" w:firstLine="28"/>
              <w:rPr>
                <w:sz w:val="14"/>
                <w:szCs w:val="14"/>
              </w:rPr>
            </w:pPr>
            <w:r w:rsidRPr="006F2C72">
              <w:rPr>
                <w:rFonts w:eastAsia="Calibri"/>
                <w:sz w:val="14"/>
                <w:szCs w:val="14"/>
              </w:rPr>
              <w:t>415,8</w:t>
            </w:r>
          </w:p>
        </w:tc>
        <w:tc>
          <w:tcPr>
            <w:tcW w:w="0" w:type="auto"/>
          </w:tcPr>
          <w:p w:rsidR="006F2C72" w:rsidRPr="006F2C72" w:rsidRDefault="006F2C72" w:rsidP="006F2C72">
            <w:pPr>
              <w:ind w:right="-108" w:firstLine="15"/>
              <w:rPr>
                <w:sz w:val="14"/>
                <w:szCs w:val="14"/>
              </w:rPr>
            </w:pPr>
            <w:r w:rsidRPr="006F2C72">
              <w:rPr>
                <w:rFonts w:eastAsia="Calibri"/>
                <w:sz w:val="14"/>
                <w:szCs w:val="14"/>
              </w:rPr>
              <w:t>415,8</w:t>
            </w:r>
          </w:p>
        </w:tc>
        <w:tc>
          <w:tcPr>
            <w:tcW w:w="0" w:type="auto"/>
          </w:tcPr>
          <w:p w:rsidR="006F2C72" w:rsidRPr="006F2C72" w:rsidRDefault="006F2C72" w:rsidP="006F2C72">
            <w:pPr>
              <w:rPr>
                <w:sz w:val="14"/>
                <w:szCs w:val="14"/>
              </w:rPr>
            </w:pPr>
            <w:r w:rsidRPr="006F2C72">
              <w:rPr>
                <w:rFonts w:eastAsia="Calibri"/>
                <w:sz w:val="14"/>
                <w:szCs w:val="14"/>
              </w:rPr>
              <w:t>415,8</w:t>
            </w:r>
          </w:p>
        </w:tc>
        <w:tc>
          <w:tcPr>
            <w:tcW w:w="0" w:type="auto"/>
          </w:tcPr>
          <w:p w:rsidR="006F2C72" w:rsidRPr="006F2C72" w:rsidRDefault="006F2C72" w:rsidP="006F2C72">
            <w:pPr>
              <w:rPr>
                <w:sz w:val="14"/>
                <w:szCs w:val="14"/>
              </w:rPr>
            </w:pPr>
            <w:r w:rsidRPr="006F2C72">
              <w:rPr>
                <w:rFonts w:eastAsia="Calibri"/>
                <w:sz w:val="14"/>
                <w:szCs w:val="14"/>
              </w:rPr>
              <w:t>415,8</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2</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Установленная производитель</w:t>
            </w:r>
            <w:r w:rsidRPr="006F2C72">
              <w:rPr>
                <w:rFonts w:ascii="Times New Roman" w:hAnsi="Times New Roman"/>
                <w:sz w:val="14"/>
                <w:szCs w:val="14"/>
              </w:rPr>
              <w:softHyphen/>
              <w:t>ность водоподготовительной установки,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ind w:left="-106" w:right="-62"/>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3</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Располагаемая производитель</w:t>
            </w:r>
            <w:r w:rsidRPr="006F2C72">
              <w:rPr>
                <w:rFonts w:ascii="Times New Roman" w:hAnsi="Times New Roman"/>
                <w:sz w:val="14"/>
                <w:szCs w:val="14"/>
              </w:rPr>
              <w:softHyphen/>
              <w:t>ность водоподготовительной установки,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4</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Потери располагаемой произ</w:t>
            </w:r>
            <w:r w:rsidRPr="006F2C72">
              <w:rPr>
                <w:rFonts w:ascii="Times New Roman" w:hAnsi="Times New Roman"/>
                <w:sz w:val="14"/>
                <w:szCs w:val="14"/>
              </w:rPr>
              <w:softHyphen/>
              <w:t>водительности, %</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5</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Собственные нуж</w:t>
            </w:r>
            <w:r w:rsidRPr="006F2C72">
              <w:rPr>
                <w:rFonts w:ascii="Times New Roman" w:hAnsi="Times New Roman"/>
                <w:sz w:val="14"/>
                <w:szCs w:val="14"/>
              </w:rPr>
              <w:softHyphen/>
              <w:t>ды водоподготовительной уста</w:t>
            </w:r>
            <w:r w:rsidRPr="006F2C72">
              <w:rPr>
                <w:rFonts w:ascii="Times New Roman" w:hAnsi="Times New Roman"/>
                <w:sz w:val="14"/>
                <w:szCs w:val="14"/>
              </w:rPr>
              <w:softHyphen/>
              <w:t>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6</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Количество баков-аккумулято</w:t>
            </w:r>
            <w:r w:rsidRPr="006F2C72">
              <w:rPr>
                <w:rFonts w:ascii="Times New Roman" w:hAnsi="Times New Roman"/>
                <w:sz w:val="14"/>
                <w:szCs w:val="14"/>
              </w:rPr>
              <w:softHyphen/>
              <w:t>ров теплоносителя, шт.</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7</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Емкость баков аккумуляторов, тыс. м</w:t>
            </w:r>
            <w:r w:rsidRPr="006F2C72">
              <w:rPr>
                <w:rFonts w:ascii="Times New Roman" w:hAnsi="Times New Roman"/>
                <w:sz w:val="14"/>
                <w:szCs w:val="14"/>
                <w:vertAlign w:val="superscript"/>
              </w:rPr>
              <w:t>3</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8</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Требуемая расчетная производительность водоподготовительной уста</w:t>
            </w:r>
            <w:r w:rsidRPr="006F2C72">
              <w:rPr>
                <w:rFonts w:ascii="Times New Roman" w:hAnsi="Times New Roman"/>
                <w:sz w:val="14"/>
                <w:szCs w:val="14"/>
              </w:rPr>
              <w:softHyphen/>
              <w:t>новки (0,75%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Всего подпитка тепловой сети, м</w:t>
            </w:r>
            <w:r w:rsidRPr="006F2C72">
              <w:rPr>
                <w:rFonts w:ascii="Times New Roman" w:hAnsi="Times New Roman"/>
                <w:sz w:val="14"/>
                <w:szCs w:val="14"/>
                <w:vertAlign w:val="superscript"/>
              </w:rPr>
              <w:t>3</w:t>
            </w:r>
            <w:r w:rsidRPr="006F2C72">
              <w:rPr>
                <w:rFonts w:ascii="Times New Roman" w:hAnsi="Times New Roman"/>
                <w:sz w:val="14"/>
                <w:szCs w:val="14"/>
              </w:rPr>
              <w:t>/ч, в том числе:</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нормативные утечки теплоно</w:t>
            </w:r>
            <w:r w:rsidRPr="006F2C72">
              <w:rPr>
                <w:rFonts w:ascii="Times New Roman" w:hAnsi="Times New Roman"/>
                <w:sz w:val="14"/>
                <w:szCs w:val="14"/>
              </w:rPr>
              <w:softHyphen/>
              <w:t>сителя (0,25%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9.2</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сверхнормативные утечки теп</w:t>
            </w:r>
            <w:r w:rsidRPr="006F2C72">
              <w:rPr>
                <w:rFonts w:ascii="Times New Roman" w:hAnsi="Times New Roman"/>
                <w:sz w:val="14"/>
                <w:szCs w:val="14"/>
              </w:rPr>
              <w:softHyphen/>
              <w:t>лоносителя,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9.3</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отпуск теплоносителя из теп</w:t>
            </w:r>
            <w:r w:rsidRPr="006F2C72">
              <w:rPr>
                <w:rFonts w:ascii="Times New Roman" w:hAnsi="Times New Roman"/>
                <w:sz w:val="14"/>
                <w:szCs w:val="14"/>
              </w:rPr>
              <w:softHyphen/>
              <w:t>ловых сетей на цели горячего водоснабжения (для открытых систем теплоснабжения), т/ч</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10</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Максимальная подпитка тепло</w:t>
            </w:r>
            <w:r w:rsidRPr="006F2C72">
              <w:rPr>
                <w:rFonts w:ascii="Times New Roman" w:hAnsi="Times New Roman"/>
                <w:sz w:val="14"/>
                <w:szCs w:val="14"/>
              </w:rPr>
              <w:softHyphen/>
              <w:t>вой сети в период повреждения участка (2%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Резерв (</w:t>
            </w:r>
            <w:proofErr w:type="gramStart"/>
            <w:r w:rsidRPr="006F2C72">
              <w:rPr>
                <w:rFonts w:ascii="Times New Roman" w:hAnsi="Times New Roman"/>
                <w:sz w:val="14"/>
                <w:szCs w:val="14"/>
              </w:rPr>
              <w:t>+)/</w:t>
            </w:r>
            <w:proofErr w:type="gramEnd"/>
            <w:r w:rsidRPr="006F2C72">
              <w:rPr>
                <w:rFonts w:ascii="Times New Roman" w:hAnsi="Times New Roman"/>
                <w:sz w:val="14"/>
                <w:szCs w:val="14"/>
              </w:rPr>
              <w:t>дефицит (-), ВПУ,м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gridSpan w:val="8"/>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eastAsiaTheme="majorEastAsia" w:hAnsi="Times New Roman" w:cs="Times New Roman"/>
                <w:b/>
                <w:bCs/>
                <w:sz w:val="14"/>
                <w:szCs w:val="14"/>
              </w:rPr>
              <w:t>Газовая Котельная п. Волот ул. Комсомольская д.17В</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Объем воды в системе теплоснабжения V, м</w:t>
            </w:r>
            <w:r w:rsidRPr="006F2C72">
              <w:rPr>
                <w:rFonts w:ascii="Times New Roman" w:hAnsi="Times New Roman"/>
                <w:sz w:val="14"/>
                <w:szCs w:val="14"/>
                <w:vertAlign w:val="superscript"/>
              </w:rPr>
              <w:t>3</w:t>
            </w:r>
          </w:p>
        </w:tc>
        <w:tc>
          <w:tcPr>
            <w:tcW w:w="0" w:type="auto"/>
            <w:vAlign w:val="center"/>
          </w:tcPr>
          <w:p w:rsidR="006F2C72" w:rsidRPr="006F2C72" w:rsidRDefault="006F2C72" w:rsidP="006F2C72">
            <w:pPr>
              <w:contextualSpacing/>
              <w:jc w:val="center"/>
              <w:rPr>
                <w:sz w:val="14"/>
                <w:szCs w:val="14"/>
              </w:rPr>
            </w:pPr>
            <w:r w:rsidRPr="006F2C72">
              <w:rPr>
                <w:sz w:val="14"/>
                <w:szCs w:val="14"/>
              </w:rPr>
              <w:t>694,9</w:t>
            </w:r>
          </w:p>
        </w:tc>
        <w:tc>
          <w:tcPr>
            <w:tcW w:w="0" w:type="auto"/>
            <w:vAlign w:val="center"/>
          </w:tcPr>
          <w:p w:rsidR="006F2C72" w:rsidRPr="006F2C72" w:rsidRDefault="006F2C72" w:rsidP="006F2C72">
            <w:pPr>
              <w:contextualSpacing/>
              <w:jc w:val="center"/>
              <w:rPr>
                <w:sz w:val="14"/>
                <w:szCs w:val="14"/>
              </w:rPr>
            </w:pPr>
            <w:r w:rsidRPr="006F2C72">
              <w:rPr>
                <w:sz w:val="14"/>
                <w:szCs w:val="14"/>
              </w:rPr>
              <w:t>694,9</w:t>
            </w:r>
          </w:p>
        </w:tc>
        <w:tc>
          <w:tcPr>
            <w:tcW w:w="0" w:type="auto"/>
            <w:vAlign w:val="center"/>
          </w:tcPr>
          <w:p w:rsidR="006F2C72" w:rsidRPr="006F2C72" w:rsidRDefault="006F2C72" w:rsidP="006F2C72">
            <w:pPr>
              <w:contextualSpacing/>
              <w:jc w:val="center"/>
              <w:rPr>
                <w:sz w:val="14"/>
                <w:szCs w:val="14"/>
              </w:rPr>
            </w:pPr>
            <w:r w:rsidRPr="006F2C72">
              <w:rPr>
                <w:sz w:val="14"/>
                <w:szCs w:val="14"/>
              </w:rPr>
              <w:t>694,9</w:t>
            </w:r>
          </w:p>
        </w:tc>
        <w:tc>
          <w:tcPr>
            <w:tcW w:w="0" w:type="auto"/>
            <w:vAlign w:val="center"/>
          </w:tcPr>
          <w:p w:rsidR="006F2C72" w:rsidRPr="006F2C72" w:rsidRDefault="006F2C72" w:rsidP="006F2C72">
            <w:pPr>
              <w:contextualSpacing/>
              <w:jc w:val="center"/>
              <w:rPr>
                <w:sz w:val="14"/>
                <w:szCs w:val="14"/>
              </w:rPr>
            </w:pPr>
            <w:r w:rsidRPr="006F2C72">
              <w:rPr>
                <w:sz w:val="14"/>
                <w:szCs w:val="14"/>
              </w:rPr>
              <w:t>694,9</w:t>
            </w:r>
          </w:p>
        </w:tc>
        <w:tc>
          <w:tcPr>
            <w:tcW w:w="0" w:type="auto"/>
            <w:vAlign w:val="center"/>
          </w:tcPr>
          <w:p w:rsidR="006F2C72" w:rsidRPr="006F2C72" w:rsidRDefault="006F2C72" w:rsidP="006F2C72">
            <w:pPr>
              <w:contextualSpacing/>
              <w:jc w:val="center"/>
              <w:rPr>
                <w:sz w:val="14"/>
                <w:szCs w:val="14"/>
              </w:rPr>
            </w:pPr>
            <w:r w:rsidRPr="006F2C72">
              <w:rPr>
                <w:sz w:val="14"/>
                <w:szCs w:val="14"/>
              </w:rPr>
              <w:t>694,9</w:t>
            </w:r>
          </w:p>
        </w:tc>
        <w:tc>
          <w:tcPr>
            <w:tcW w:w="0" w:type="auto"/>
            <w:vAlign w:val="center"/>
          </w:tcPr>
          <w:p w:rsidR="006F2C72" w:rsidRPr="006F2C72" w:rsidRDefault="006F2C72" w:rsidP="006F2C72">
            <w:pPr>
              <w:contextualSpacing/>
              <w:jc w:val="center"/>
              <w:rPr>
                <w:sz w:val="14"/>
                <w:szCs w:val="14"/>
              </w:rPr>
            </w:pPr>
            <w:r w:rsidRPr="006F2C72">
              <w:rPr>
                <w:sz w:val="14"/>
                <w:szCs w:val="14"/>
              </w:rPr>
              <w:t>694,9</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2</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Установленная производитель</w:t>
            </w:r>
            <w:r w:rsidRPr="006F2C72">
              <w:rPr>
                <w:rFonts w:ascii="Times New Roman" w:hAnsi="Times New Roman"/>
                <w:sz w:val="14"/>
                <w:szCs w:val="14"/>
              </w:rPr>
              <w:softHyphen/>
              <w:t>ность водоподготовительной установки,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tcBorders>
              <w:right w:val="single" w:sz="4" w:space="0" w:color="auto"/>
            </w:tcBorders>
            <w:vAlign w:val="center"/>
          </w:tcPr>
          <w:p w:rsidR="006F2C72" w:rsidRPr="006F2C72" w:rsidRDefault="006F2C72" w:rsidP="006F2C72">
            <w:pPr>
              <w:contextualSpacing/>
              <w:jc w:val="center"/>
              <w:rPr>
                <w:sz w:val="14"/>
                <w:szCs w:val="14"/>
              </w:rPr>
            </w:pPr>
            <w:r w:rsidRPr="006F2C72">
              <w:rPr>
                <w:sz w:val="14"/>
                <w:szCs w:val="14"/>
              </w:rPr>
              <w:t>-</w:t>
            </w:r>
          </w:p>
        </w:tc>
        <w:tc>
          <w:tcPr>
            <w:tcW w:w="0" w:type="auto"/>
            <w:tcBorders>
              <w:left w:val="single" w:sz="4" w:space="0" w:color="auto"/>
              <w:right w:val="single" w:sz="4" w:space="0" w:color="auto"/>
            </w:tcBorders>
            <w:vAlign w:val="center"/>
          </w:tcPr>
          <w:p w:rsidR="006F2C72" w:rsidRPr="006F2C72" w:rsidRDefault="006F2C72" w:rsidP="006F2C72">
            <w:pPr>
              <w:contextualSpacing/>
              <w:jc w:val="center"/>
              <w:rPr>
                <w:sz w:val="14"/>
                <w:szCs w:val="14"/>
              </w:rPr>
            </w:pPr>
            <w:r w:rsidRPr="006F2C72">
              <w:rPr>
                <w:sz w:val="14"/>
                <w:szCs w:val="14"/>
              </w:rPr>
              <w:t>-</w:t>
            </w:r>
          </w:p>
        </w:tc>
        <w:tc>
          <w:tcPr>
            <w:tcW w:w="0" w:type="auto"/>
            <w:tcBorders>
              <w:left w:val="single" w:sz="4" w:space="0" w:color="auto"/>
            </w:tcBorders>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3</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Располагаемая производитель</w:t>
            </w:r>
            <w:r w:rsidRPr="006F2C72">
              <w:rPr>
                <w:rFonts w:ascii="Times New Roman" w:hAnsi="Times New Roman"/>
                <w:sz w:val="14"/>
                <w:szCs w:val="14"/>
              </w:rPr>
              <w:softHyphen/>
              <w:t>ность водоподготовительной установки,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4</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Потери располагаемой произ</w:t>
            </w:r>
            <w:r w:rsidRPr="006F2C72">
              <w:rPr>
                <w:rFonts w:ascii="Times New Roman" w:hAnsi="Times New Roman"/>
                <w:sz w:val="14"/>
                <w:szCs w:val="14"/>
              </w:rPr>
              <w:softHyphen/>
              <w:t>водительности, %</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5</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Собственные нуж</w:t>
            </w:r>
            <w:r w:rsidRPr="006F2C72">
              <w:rPr>
                <w:rFonts w:ascii="Times New Roman" w:hAnsi="Times New Roman"/>
                <w:sz w:val="14"/>
                <w:szCs w:val="14"/>
              </w:rPr>
              <w:softHyphen/>
              <w:t>ды водоподготовительной уста</w:t>
            </w:r>
            <w:r w:rsidRPr="006F2C72">
              <w:rPr>
                <w:rFonts w:ascii="Times New Roman" w:hAnsi="Times New Roman"/>
                <w:sz w:val="14"/>
                <w:szCs w:val="14"/>
              </w:rPr>
              <w:softHyphen/>
              <w:t>новки,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6</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Количество баков-аккумулято</w:t>
            </w:r>
            <w:r w:rsidRPr="006F2C72">
              <w:rPr>
                <w:rFonts w:ascii="Times New Roman" w:hAnsi="Times New Roman"/>
                <w:sz w:val="14"/>
                <w:szCs w:val="14"/>
              </w:rPr>
              <w:softHyphen/>
              <w:t>ров теплоносителя, шт.</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7</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Емкость баков аккумуляторов, тыс. м</w:t>
            </w:r>
            <w:r w:rsidRPr="006F2C72">
              <w:rPr>
                <w:rFonts w:ascii="Times New Roman" w:hAnsi="Times New Roman"/>
                <w:sz w:val="14"/>
                <w:szCs w:val="14"/>
                <w:vertAlign w:val="superscript"/>
              </w:rPr>
              <w:t>3</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8</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Требуемая расчетная производительность водоподготовительной уста</w:t>
            </w:r>
            <w:r w:rsidRPr="006F2C72">
              <w:rPr>
                <w:rFonts w:ascii="Times New Roman" w:hAnsi="Times New Roman"/>
                <w:sz w:val="14"/>
                <w:szCs w:val="14"/>
              </w:rPr>
              <w:softHyphen/>
              <w:t>новки (0,75%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Всего подпитка тепловой сети, м</w:t>
            </w:r>
            <w:r w:rsidRPr="006F2C72">
              <w:rPr>
                <w:rFonts w:ascii="Times New Roman" w:hAnsi="Times New Roman"/>
                <w:sz w:val="14"/>
                <w:szCs w:val="14"/>
                <w:vertAlign w:val="superscript"/>
              </w:rPr>
              <w:t>3</w:t>
            </w:r>
            <w:r w:rsidRPr="006F2C72">
              <w:rPr>
                <w:rFonts w:ascii="Times New Roman" w:hAnsi="Times New Roman"/>
                <w:sz w:val="14"/>
                <w:szCs w:val="14"/>
              </w:rPr>
              <w:t>/ч, в том числе:</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нормативные утечки теплоно</w:t>
            </w:r>
            <w:r w:rsidRPr="006F2C72">
              <w:rPr>
                <w:rFonts w:ascii="Times New Roman" w:hAnsi="Times New Roman"/>
                <w:sz w:val="14"/>
                <w:szCs w:val="14"/>
              </w:rPr>
              <w:softHyphen/>
              <w:t>сителя (0,25%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9.2</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сверхнормативные утечки теп</w:t>
            </w:r>
            <w:r w:rsidRPr="006F2C72">
              <w:rPr>
                <w:rFonts w:ascii="Times New Roman" w:hAnsi="Times New Roman"/>
                <w:sz w:val="14"/>
                <w:szCs w:val="14"/>
              </w:rPr>
              <w:softHyphen/>
              <w:t>лоносителя,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lastRenderedPageBreak/>
              <w:t>9.3</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 отпуск теплоносителя из теп</w:t>
            </w:r>
            <w:r w:rsidRPr="006F2C72">
              <w:rPr>
                <w:rFonts w:ascii="Times New Roman" w:hAnsi="Times New Roman"/>
                <w:sz w:val="14"/>
                <w:szCs w:val="14"/>
              </w:rPr>
              <w:softHyphen/>
              <w:t>ловых сетей на цели горячего водоснабжения (для открытых систем теплоснабжения), т/ч</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c>
          <w:tcPr>
            <w:tcW w:w="0" w:type="auto"/>
            <w:vAlign w:val="center"/>
          </w:tcPr>
          <w:p w:rsidR="006F2C72" w:rsidRPr="006F2C72" w:rsidRDefault="006F2C72" w:rsidP="006F2C72">
            <w:pPr>
              <w:contextualSpacing/>
              <w:jc w:val="center"/>
              <w:rPr>
                <w:sz w:val="14"/>
                <w:szCs w:val="14"/>
              </w:rPr>
            </w:pPr>
            <w:r w:rsidRPr="006F2C72">
              <w:rPr>
                <w:sz w:val="14"/>
                <w:szCs w:val="14"/>
              </w:rPr>
              <w:t>0</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10</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Максимальная подпитка тепло</w:t>
            </w:r>
            <w:r w:rsidRPr="006F2C72">
              <w:rPr>
                <w:rFonts w:ascii="Times New Roman" w:hAnsi="Times New Roman"/>
                <w:sz w:val="14"/>
                <w:szCs w:val="14"/>
              </w:rPr>
              <w:softHyphen/>
              <w:t>вой сети в период повреждения участка (2% V), 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r w:rsidR="006F2C72" w:rsidRPr="006F2C72" w:rsidTr="006F2C72">
        <w:trPr>
          <w:trHeight w:val="20"/>
        </w:trPr>
        <w:tc>
          <w:tcPr>
            <w:tcW w:w="0" w:type="auto"/>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11</w:t>
            </w:r>
          </w:p>
        </w:tc>
        <w:tc>
          <w:tcPr>
            <w:tcW w:w="0" w:type="auto"/>
            <w:vAlign w:val="center"/>
          </w:tcPr>
          <w:p w:rsidR="006F2C72" w:rsidRPr="006F2C72" w:rsidRDefault="006F2C72" w:rsidP="006F2C72">
            <w:pPr>
              <w:pStyle w:val="affffffffffff6"/>
              <w:jc w:val="left"/>
              <w:rPr>
                <w:rFonts w:ascii="Times New Roman" w:hAnsi="Times New Roman"/>
                <w:sz w:val="14"/>
                <w:szCs w:val="14"/>
              </w:rPr>
            </w:pPr>
            <w:r w:rsidRPr="006F2C72">
              <w:rPr>
                <w:rFonts w:ascii="Times New Roman" w:hAnsi="Times New Roman"/>
                <w:sz w:val="14"/>
                <w:szCs w:val="14"/>
              </w:rPr>
              <w:t>Резерв (</w:t>
            </w:r>
            <w:proofErr w:type="gramStart"/>
            <w:r w:rsidRPr="006F2C72">
              <w:rPr>
                <w:rFonts w:ascii="Times New Roman" w:hAnsi="Times New Roman"/>
                <w:sz w:val="14"/>
                <w:szCs w:val="14"/>
              </w:rPr>
              <w:t>+)/</w:t>
            </w:r>
            <w:proofErr w:type="gramEnd"/>
            <w:r w:rsidRPr="006F2C72">
              <w:rPr>
                <w:rFonts w:ascii="Times New Roman" w:hAnsi="Times New Roman"/>
                <w:sz w:val="14"/>
                <w:szCs w:val="14"/>
              </w:rPr>
              <w:t>дефицит (-), ВПУ,м</w:t>
            </w:r>
            <w:r w:rsidRPr="006F2C72">
              <w:rPr>
                <w:rFonts w:ascii="Times New Roman" w:hAnsi="Times New Roman"/>
                <w:sz w:val="14"/>
                <w:szCs w:val="14"/>
                <w:vertAlign w:val="superscript"/>
              </w:rPr>
              <w:t>3</w:t>
            </w:r>
            <w:r w:rsidRPr="006F2C72">
              <w:rPr>
                <w:rFonts w:ascii="Times New Roman" w:hAnsi="Times New Roman"/>
                <w:sz w:val="14"/>
                <w:szCs w:val="14"/>
              </w:rPr>
              <w:t>/ч</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c>
          <w:tcPr>
            <w:tcW w:w="0" w:type="auto"/>
            <w:vAlign w:val="center"/>
          </w:tcPr>
          <w:p w:rsidR="006F2C72" w:rsidRPr="006F2C72" w:rsidRDefault="006F2C72" w:rsidP="006F2C72">
            <w:pPr>
              <w:contextualSpacing/>
              <w:jc w:val="center"/>
              <w:rPr>
                <w:sz w:val="14"/>
                <w:szCs w:val="14"/>
              </w:rPr>
            </w:pPr>
            <w:r w:rsidRPr="006F2C72">
              <w:rPr>
                <w:sz w:val="14"/>
                <w:szCs w:val="14"/>
              </w:rPr>
              <w:t>-</w:t>
            </w:r>
          </w:p>
        </w:tc>
      </w:tr>
    </w:tbl>
    <w:p w:rsidR="006F2C72" w:rsidRPr="006F2C72" w:rsidRDefault="006F2C72" w:rsidP="006F2C72">
      <w:pPr>
        <w:pStyle w:val="17"/>
        <w:tabs>
          <w:tab w:val="clear" w:pos="432"/>
          <w:tab w:val="num" w:pos="0"/>
        </w:tabs>
        <w:ind w:left="0" w:firstLine="284"/>
        <w:jc w:val="both"/>
        <w:rPr>
          <w:sz w:val="16"/>
          <w:szCs w:val="16"/>
        </w:rPr>
      </w:pPr>
      <w:bookmarkStart w:id="41" w:name="_Toc21101668"/>
      <w:bookmarkStart w:id="42" w:name="_Toc21101669"/>
      <w:r>
        <w:rPr>
          <w:sz w:val="16"/>
          <w:szCs w:val="16"/>
        </w:rPr>
        <w:tab/>
      </w:r>
      <w:r w:rsidRPr="006F2C72">
        <w:rPr>
          <w:sz w:val="16"/>
          <w:szCs w:val="16"/>
        </w:rPr>
        <w:t>Раздел 4. Основные положения мастер-плана развития систем теплоснабжения отдела</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средству капитальных и текущих ремонтов.</w:t>
      </w:r>
    </w:p>
    <w:p w:rsidR="006F2C72" w:rsidRPr="006F2C72" w:rsidRDefault="006F2C72" w:rsidP="006F2C72">
      <w:pPr>
        <w:tabs>
          <w:tab w:val="num" w:pos="0"/>
        </w:tabs>
        <w:spacing w:after="0" w:line="240" w:lineRule="auto"/>
        <w:ind w:firstLine="284"/>
        <w:jc w:val="both"/>
        <w:rPr>
          <w:rFonts w:ascii="Times New Roman" w:hAnsi="Times New Roman" w:cs="Times New Roman"/>
          <w:b/>
          <w:sz w:val="16"/>
          <w:szCs w:val="16"/>
        </w:rPr>
      </w:pPr>
      <w:r w:rsidRPr="006F2C72">
        <w:rPr>
          <w:rFonts w:ascii="Times New Roman" w:hAnsi="Times New Roman" w:cs="Times New Roman"/>
          <w:b/>
          <w:sz w:val="16"/>
          <w:szCs w:val="16"/>
        </w:rPr>
        <w:t>Раздел 5. Предложения по строительству, реконструкции и техническому перевооружению источников тепловой энергии</w:t>
      </w:r>
      <w:bookmarkStart w:id="43" w:name="ZAP2QV23PA"/>
      <w:bookmarkEnd w:id="41"/>
      <w:bookmarkEnd w:id="43"/>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eastAsia="Times New Roman" w:hAnsi="Times New Roman" w:cs="Times New Roman"/>
          <w:sz w:val="16"/>
          <w:szCs w:val="1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42"/>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Мероприятия по развитию централизованного теплоснабжения на территории Волотовского муниципального округа н</w:t>
      </w:r>
      <w:r w:rsidRPr="006F2C72">
        <w:rPr>
          <w:rStyle w:val="FontStyle274"/>
          <w:sz w:val="16"/>
          <w:szCs w:val="16"/>
        </w:rPr>
        <w:t>а расчетный срок</w:t>
      </w:r>
      <w:r w:rsidRPr="006F2C72">
        <w:rPr>
          <w:rFonts w:ascii="Times New Roman" w:hAnsi="Times New Roman" w:cs="Times New Roman"/>
          <w:sz w:val="16"/>
          <w:szCs w:val="16"/>
        </w:rPr>
        <w:t xml:space="preserve"> не предусматривается.</w:t>
      </w:r>
      <w:bookmarkStart w:id="44" w:name="_Toc21101670"/>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eastAsia="Times New Roman" w:hAnsi="Times New Roman" w:cs="Times New Roman"/>
          <w:sz w:val="16"/>
          <w:szCs w:val="1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4"/>
      <w:r w:rsidRPr="006F2C72">
        <w:rPr>
          <w:rFonts w:ascii="Times New Roman" w:eastAsia="Times New Roman" w:hAnsi="Times New Roman" w:cs="Times New Roman"/>
          <w:sz w:val="16"/>
          <w:szCs w:val="16"/>
        </w:rPr>
        <w:t>.</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 xml:space="preserve">Мероприятия по развитию централизованного теплоснабжения на территории Волотовского </w:t>
      </w:r>
      <w:proofErr w:type="spellStart"/>
      <w:r w:rsidRPr="006F2C72">
        <w:rPr>
          <w:rFonts w:ascii="Times New Roman" w:hAnsi="Times New Roman" w:cs="Times New Roman"/>
          <w:sz w:val="16"/>
          <w:szCs w:val="16"/>
        </w:rPr>
        <w:t>муницпального</w:t>
      </w:r>
      <w:proofErr w:type="spellEnd"/>
      <w:r w:rsidRPr="006F2C72">
        <w:rPr>
          <w:rFonts w:ascii="Times New Roman" w:hAnsi="Times New Roman" w:cs="Times New Roman"/>
          <w:sz w:val="16"/>
          <w:szCs w:val="16"/>
        </w:rPr>
        <w:t xml:space="preserve"> округа н</w:t>
      </w:r>
      <w:r w:rsidRPr="006F2C72">
        <w:rPr>
          <w:rStyle w:val="FontStyle274"/>
          <w:sz w:val="16"/>
          <w:szCs w:val="16"/>
        </w:rPr>
        <w:t>а расчетный срок</w:t>
      </w:r>
      <w:r w:rsidRPr="006F2C72">
        <w:rPr>
          <w:rFonts w:ascii="Times New Roman" w:hAnsi="Times New Roman" w:cs="Times New Roman"/>
          <w:sz w:val="16"/>
          <w:szCs w:val="16"/>
        </w:rPr>
        <w:t xml:space="preserve"> не предусматривается.</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 xml:space="preserve">5.3 </w:t>
      </w:r>
      <w:bookmarkStart w:id="45" w:name="ZAP2F923JO"/>
      <w:bookmarkEnd w:id="45"/>
      <w:r w:rsidRPr="006F2C72">
        <w:rPr>
          <w:rFonts w:ascii="Times New Roman" w:hAnsi="Times New Roman" w:cs="Times New Roman"/>
          <w:sz w:val="16"/>
          <w:szCs w:val="16"/>
        </w:rPr>
        <w:t>Предложения по техническому перевооружению источников тепловой энергии с целью повышения эффективности работы систем теплоснабжения.</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bookmarkStart w:id="46" w:name="_Toc21101672"/>
      <w:r w:rsidRPr="006F2C72">
        <w:rPr>
          <w:rFonts w:ascii="Times New Roman" w:hAnsi="Times New Roman" w:cs="Times New Roman"/>
          <w:sz w:val="16"/>
          <w:szCs w:val="16"/>
        </w:rPr>
        <w:t>Техническое перевооружение угольной котельной № 3, п. Волот - перевод на газовое топливо с установкой ТГУ.</w:t>
      </w:r>
    </w:p>
    <w:p w:rsidR="006F2C72" w:rsidRPr="006F2C72" w:rsidRDefault="006F2C72" w:rsidP="006F2C72">
      <w:pPr>
        <w:tabs>
          <w:tab w:val="num" w:pos="0"/>
        </w:tabs>
        <w:spacing w:after="0" w:line="240" w:lineRule="auto"/>
        <w:ind w:firstLine="284"/>
        <w:jc w:val="both"/>
        <w:rPr>
          <w:rFonts w:ascii="Times New Roman" w:eastAsia="Times New Roman" w:hAnsi="Times New Roman" w:cs="Times New Roman"/>
          <w:sz w:val="16"/>
          <w:szCs w:val="16"/>
          <w:lang w:eastAsia="ru-RU"/>
        </w:rPr>
      </w:pPr>
      <w:r w:rsidRPr="006F2C72">
        <w:rPr>
          <w:rFonts w:ascii="Times New Roman" w:eastAsia="Times New Roman" w:hAnsi="Times New Roman" w:cs="Times New Roman"/>
          <w:sz w:val="16"/>
          <w:szCs w:val="16"/>
          <w:lang w:eastAsia="ru-RU"/>
        </w:rPr>
        <w:t xml:space="preserve">Установка двух </w:t>
      </w:r>
      <w:proofErr w:type="spellStart"/>
      <w:r w:rsidRPr="006F2C72">
        <w:rPr>
          <w:rFonts w:ascii="Times New Roman" w:eastAsia="Times New Roman" w:hAnsi="Times New Roman" w:cs="Times New Roman"/>
          <w:sz w:val="16"/>
          <w:szCs w:val="16"/>
          <w:lang w:eastAsia="ru-RU"/>
        </w:rPr>
        <w:t>электрокотельных</w:t>
      </w:r>
      <w:proofErr w:type="spellEnd"/>
      <w:r w:rsidRPr="006F2C72">
        <w:rPr>
          <w:rFonts w:ascii="Times New Roman" w:eastAsia="Times New Roman" w:hAnsi="Times New Roman" w:cs="Times New Roman"/>
          <w:sz w:val="16"/>
          <w:szCs w:val="16"/>
          <w:lang w:eastAsia="ru-RU"/>
        </w:rPr>
        <w:t xml:space="preserve"> (первая рядом с домом культуры в отдельном сооружении (22кВт), </w:t>
      </w:r>
      <w:proofErr w:type="spellStart"/>
      <w:r w:rsidRPr="006F2C72">
        <w:rPr>
          <w:rFonts w:ascii="Times New Roman" w:eastAsia="Times New Roman" w:hAnsi="Times New Roman" w:cs="Times New Roman"/>
          <w:sz w:val="16"/>
          <w:szCs w:val="16"/>
          <w:lang w:eastAsia="ru-RU"/>
        </w:rPr>
        <w:t>вотрая</w:t>
      </w:r>
      <w:proofErr w:type="spellEnd"/>
      <w:r w:rsidRPr="006F2C72">
        <w:rPr>
          <w:rFonts w:ascii="Times New Roman" w:eastAsia="Times New Roman" w:hAnsi="Times New Roman" w:cs="Times New Roman"/>
          <w:sz w:val="16"/>
          <w:szCs w:val="16"/>
          <w:lang w:eastAsia="ru-RU"/>
        </w:rPr>
        <w:t xml:space="preserve"> рядом с детским садом в отдельном сооружении (35 кВт)), взамен угольной котельной № 9 д. Взгляды.</w:t>
      </w:r>
    </w:p>
    <w:p w:rsidR="006F2C72" w:rsidRPr="006F2C72" w:rsidRDefault="006F2C72" w:rsidP="006F2C72">
      <w:pPr>
        <w:pStyle w:val="S"/>
        <w:tabs>
          <w:tab w:val="num" w:pos="0"/>
        </w:tabs>
        <w:spacing w:after="0" w:line="240" w:lineRule="auto"/>
        <w:ind w:firstLine="284"/>
        <w:rPr>
          <w:rFonts w:ascii="Times New Roman" w:hAnsi="Times New Roman"/>
          <w:sz w:val="16"/>
          <w:szCs w:val="16"/>
        </w:rPr>
      </w:pPr>
      <w:r w:rsidRPr="006F2C72">
        <w:rPr>
          <w:rFonts w:ascii="Times New Roman" w:hAnsi="Times New Roman"/>
          <w:bCs/>
          <w:sz w:val="16"/>
          <w:szCs w:val="16"/>
        </w:rPr>
        <w:t>5.4</w:t>
      </w:r>
      <w:bookmarkStart w:id="47" w:name="ZAP2NT83MO"/>
      <w:bookmarkEnd w:id="47"/>
      <w:r w:rsidRPr="006F2C72">
        <w:rPr>
          <w:rFonts w:ascii="Times New Roman" w:hAnsi="Times New Roman"/>
          <w:bCs/>
          <w:sz w:val="16"/>
          <w:szCs w:val="16"/>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6"/>
      <w:r w:rsidRPr="006F2C72">
        <w:rPr>
          <w:rFonts w:ascii="Times New Roman" w:hAnsi="Times New Roman"/>
          <w:bCs/>
          <w:sz w:val="16"/>
          <w:szCs w:val="16"/>
        </w:rPr>
        <w:t>.</w:t>
      </w:r>
    </w:p>
    <w:p w:rsidR="006F2C72" w:rsidRPr="006F2C72" w:rsidRDefault="006F2C72" w:rsidP="006F2C72">
      <w:pPr>
        <w:pStyle w:val="S"/>
        <w:tabs>
          <w:tab w:val="num" w:pos="0"/>
        </w:tabs>
        <w:spacing w:after="0" w:line="240" w:lineRule="auto"/>
        <w:ind w:firstLine="284"/>
        <w:rPr>
          <w:rFonts w:ascii="Times New Roman" w:hAnsi="Times New Roman"/>
          <w:sz w:val="16"/>
          <w:szCs w:val="16"/>
        </w:rPr>
      </w:pPr>
      <w:r w:rsidRPr="006F2C72">
        <w:rPr>
          <w:rFonts w:ascii="Times New Roman" w:hAnsi="Times New Roman"/>
          <w:sz w:val="16"/>
          <w:szCs w:val="16"/>
        </w:rPr>
        <w:t>На территории Волотовского муниципального округа источники тепловой энергии, совместно работающие на еди</w:t>
      </w:r>
      <w:bookmarkStart w:id="48" w:name="_Toc21101673"/>
      <w:r w:rsidRPr="006F2C72">
        <w:rPr>
          <w:rFonts w:ascii="Times New Roman" w:hAnsi="Times New Roman"/>
          <w:sz w:val="16"/>
          <w:szCs w:val="16"/>
        </w:rPr>
        <w:t>ную тепловую сеть, отсутствуют.</w:t>
      </w:r>
    </w:p>
    <w:p w:rsidR="006F2C72" w:rsidRPr="006F2C72" w:rsidRDefault="006F2C72" w:rsidP="006F2C72">
      <w:pPr>
        <w:pStyle w:val="S"/>
        <w:tabs>
          <w:tab w:val="num" w:pos="0"/>
        </w:tabs>
        <w:spacing w:after="0" w:line="240" w:lineRule="auto"/>
        <w:ind w:firstLine="284"/>
        <w:rPr>
          <w:rFonts w:ascii="Times New Roman" w:hAnsi="Times New Roman"/>
          <w:sz w:val="16"/>
          <w:szCs w:val="16"/>
        </w:rPr>
      </w:pPr>
      <w:r w:rsidRPr="006F2C72">
        <w:rPr>
          <w:rFonts w:ascii="Times New Roman" w:hAnsi="Times New Roman"/>
          <w:bCs/>
          <w:sz w:val="16"/>
          <w:szCs w:val="16"/>
        </w:rPr>
        <w:t>5.5 Меры по переоборудованию котельных в источники комбинированной выработки электрической и тепловой энергии</w:t>
      </w:r>
      <w:bookmarkEnd w:id="48"/>
      <w:r w:rsidRPr="006F2C72">
        <w:rPr>
          <w:rFonts w:ascii="Times New Roman" w:hAnsi="Times New Roman"/>
          <w:bCs/>
          <w:sz w:val="16"/>
          <w:szCs w:val="16"/>
        </w:rPr>
        <w:t>.</w:t>
      </w:r>
    </w:p>
    <w:p w:rsidR="006F2C72" w:rsidRPr="006F2C72" w:rsidRDefault="006F2C72" w:rsidP="006F2C72">
      <w:pPr>
        <w:pStyle w:val="S"/>
        <w:tabs>
          <w:tab w:val="num" w:pos="0"/>
        </w:tabs>
        <w:spacing w:after="0" w:line="240" w:lineRule="auto"/>
        <w:ind w:firstLine="284"/>
        <w:rPr>
          <w:rFonts w:ascii="Times New Roman" w:hAnsi="Times New Roman"/>
          <w:sz w:val="16"/>
          <w:szCs w:val="16"/>
        </w:rPr>
      </w:pPr>
      <w:r w:rsidRPr="006F2C72">
        <w:rPr>
          <w:rFonts w:ascii="Times New Roman" w:hAnsi="Times New Roman"/>
          <w:sz w:val="16"/>
          <w:szCs w:val="16"/>
        </w:rPr>
        <w:t>Переоборудование котельных на территории Волотовского муниципального округа в источник комбинированной выработки электрической и тепловой энергии не предусматривается.</w:t>
      </w:r>
      <w:bookmarkStart w:id="49" w:name="XA00M362MC"/>
      <w:bookmarkStart w:id="50" w:name="ZAP2IVO3IC"/>
      <w:bookmarkStart w:id="51" w:name="bssPhr96"/>
      <w:bookmarkStart w:id="52" w:name="_Toc21101674"/>
      <w:bookmarkEnd w:id="49"/>
      <w:bookmarkEnd w:id="50"/>
      <w:bookmarkEnd w:id="51"/>
    </w:p>
    <w:p w:rsidR="006F2C72" w:rsidRPr="006F2C72" w:rsidRDefault="006F2C72" w:rsidP="006F2C72">
      <w:pPr>
        <w:pStyle w:val="S"/>
        <w:tabs>
          <w:tab w:val="num" w:pos="0"/>
        </w:tabs>
        <w:spacing w:after="0" w:line="240" w:lineRule="auto"/>
        <w:ind w:firstLine="284"/>
        <w:rPr>
          <w:rFonts w:ascii="Times New Roman" w:hAnsi="Times New Roman"/>
          <w:sz w:val="16"/>
          <w:szCs w:val="16"/>
        </w:rPr>
      </w:pPr>
      <w:r w:rsidRPr="006F2C72">
        <w:rPr>
          <w:rFonts w:ascii="Times New Roman" w:hAnsi="Times New Roman"/>
          <w:bCs/>
          <w:sz w:val="16"/>
          <w:szCs w:val="16"/>
        </w:rPr>
        <w:t>5.6</w:t>
      </w:r>
      <w:bookmarkStart w:id="53" w:name="ZAP27C83GM"/>
      <w:bookmarkEnd w:id="53"/>
      <w:r w:rsidRPr="006F2C72">
        <w:rPr>
          <w:rFonts w:ascii="Times New Roman" w:hAnsi="Times New Roman"/>
          <w:bCs/>
          <w:sz w:val="16"/>
          <w:szCs w:val="1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52"/>
      <w:r w:rsidRPr="006F2C72">
        <w:rPr>
          <w:rFonts w:ascii="Times New Roman" w:hAnsi="Times New Roman"/>
          <w:bCs/>
          <w:sz w:val="16"/>
          <w:szCs w:val="16"/>
        </w:rPr>
        <w:t>.</w:t>
      </w:r>
    </w:p>
    <w:p w:rsidR="006F2C72" w:rsidRPr="006F2C72" w:rsidRDefault="006F2C72" w:rsidP="006F2C72">
      <w:pPr>
        <w:pStyle w:val="afffffffffffff2"/>
        <w:tabs>
          <w:tab w:val="num" w:pos="0"/>
        </w:tabs>
        <w:spacing w:after="0" w:line="240" w:lineRule="auto"/>
        <w:ind w:firstLine="284"/>
        <w:rPr>
          <w:rFonts w:ascii="Times New Roman" w:hAnsi="Times New Roman"/>
          <w:sz w:val="16"/>
          <w:szCs w:val="16"/>
        </w:rPr>
      </w:pPr>
      <w:r w:rsidRPr="006F2C72">
        <w:rPr>
          <w:rFonts w:ascii="Times New Roman" w:hAnsi="Times New Roman"/>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54" w:name="XA00M3O2MF"/>
      <w:bookmarkStart w:id="55" w:name="ZAP2CQQ3I7"/>
      <w:bookmarkStart w:id="56" w:name="bssPhr97"/>
      <w:bookmarkStart w:id="57" w:name="_Toc21101675"/>
      <w:bookmarkEnd w:id="54"/>
      <w:bookmarkEnd w:id="55"/>
      <w:bookmarkEnd w:id="56"/>
    </w:p>
    <w:p w:rsidR="006F2C72" w:rsidRPr="006F2C72" w:rsidRDefault="006F2C72" w:rsidP="006F2C72">
      <w:pPr>
        <w:pStyle w:val="afffffffffffff2"/>
        <w:tabs>
          <w:tab w:val="num" w:pos="0"/>
        </w:tabs>
        <w:spacing w:after="0" w:line="240" w:lineRule="auto"/>
        <w:ind w:firstLine="284"/>
        <w:rPr>
          <w:rFonts w:ascii="Times New Roman" w:hAnsi="Times New Roman"/>
          <w:sz w:val="16"/>
          <w:szCs w:val="16"/>
        </w:rPr>
      </w:pPr>
      <w:r w:rsidRPr="006F2C72">
        <w:rPr>
          <w:rFonts w:ascii="Times New Roman" w:hAnsi="Times New Roman"/>
          <w:b/>
          <w:bCs/>
          <w:sz w:val="16"/>
          <w:szCs w:val="16"/>
        </w:rPr>
        <w:t>5.7</w:t>
      </w:r>
      <w:bookmarkStart w:id="58" w:name="ZAP1MP63A7"/>
      <w:bookmarkEnd w:id="58"/>
      <w:r w:rsidRPr="006F2C72">
        <w:rPr>
          <w:rFonts w:ascii="Times New Roman" w:hAnsi="Times New Roman"/>
          <w:b/>
          <w:bCs/>
          <w:sz w:val="16"/>
          <w:szCs w:val="16"/>
        </w:rPr>
        <w:t xml:space="preserve"> Решения о загрузке источников тепловой энергии, </w:t>
      </w:r>
      <w:r w:rsidRPr="006F2C72">
        <w:rPr>
          <w:rFonts w:ascii="Times New Roman" w:hAnsi="Times New Roman"/>
          <w:bCs/>
          <w:sz w:val="16"/>
          <w:szCs w:val="16"/>
        </w:rPr>
        <w:t>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57"/>
      <w:r w:rsidRPr="006F2C72">
        <w:rPr>
          <w:rFonts w:ascii="Times New Roman" w:hAnsi="Times New Roman"/>
          <w:bCs/>
          <w:sz w:val="16"/>
          <w:szCs w:val="16"/>
        </w:rPr>
        <w:t>.</w:t>
      </w:r>
    </w:p>
    <w:p w:rsidR="006F2C72" w:rsidRPr="006F2C72" w:rsidRDefault="006F2C72" w:rsidP="006F2C72">
      <w:pPr>
        <w:pStyle w:val="afffffffffffff2"/>
        <w:tabs>
          <w:tab w:val="num" w:pos="0"/>
        </w:tabs>
        <w:spacing w:after="0" w:line="240" w:lineRule="auto"/>
        <w:ind w:firstLine="284"/>
        <w:rPr>
          <w:rFonts w:ascii="Times New Roman" w:hAnsi="Times New Roman"/>
          <w:sz w:val="16"/>
          <w:szCs w:val="16"/>
        </w:rPr>
      </w:pPr>
      <w:r w:rsidRPr="006F2C72">
        <w:rPr>
          <w:rFonts w:ascii="Times New Roman" w:hAnsi="Times New Roman"/>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59" w:name="XA00M4A2MI"/>
      <w:bookmarkStart w:id="60" w:name="ZAP1S7O3BO"/>
      <w:bookmarkStart w:id="61" w:name="bssPhr98"/>
      <w:bookmarkStart w:id="62" w:name="_Toc21101676"/>
      <w:bookmarkEnd w:id="59"/>
      <w:bookmarkEnd w:id="60"/>
      <w:bookmarkEnd w:id="61"/>
    </w:p>
    <w:p w:rsidR="006F2C72" w:rsidRPr="006F2C72" w:rsidRDefault="006F2C72" w:rsidP="006F2C72">
      <w:pPr>
        <w:pStyle w:val="afffffffffffff2"/>
        <w:tabs>
          <w:tab w:val="num" w:pos="0"/>
        </w:tabs>
        <w:spacing w:after="0" w:line="240" w:lineRule="auto"/>
        <w:ind w:firstLine="284"/>
        <w:rPr>
          <w:rFonts w:ascii="Times New Roman" w:hAnsi="Times New Roman"/>
          <w:sz w:val="16"/>
          <w:szCs w:val="16"/>
        </w:rPr>
      </w:pPr>
      <w:r w:rsidRPr="006F2C72">
        <w:rPr>
          <w:rFonts w:ascii="Times New Roman" w:hAnsi="Times New Roman"/>
          <w:bCs/>
          <w:sz w:val="16"/>
          <w:szCs w:val="16"/>
        </w:rPr>
        <w:t>5.8</w:t>
      </w:r>
      <w:bookmarkStart w:id="63" w:name="ZAP21MU3GK"/>
      <w:bookmarkEnd w:id="63"/>
      <w:r w:rsidRPr="006F2C72">
        <w:rPr>
          <w:rFonts w:ascii="Times New Roman" w:hAnsi="Times New Roman"/>
          <w:bCs/>
          <w:sz w:val="16"/>
          <w:szCs w:val="16"/>
        </w:rPr>
        <w:t xml:space="preserve"> Оптимальный температурный график отпуска тепловой энергии для каждого источника тепловой энергии</w:t>
      </w:r>
      <w:bookmarkEnd w:id="62"/>
      <w:r w:rsidRPr="006F2C72">
        <w:rPr>
          <w:rFonts w:ascii="Times New Roman" w:hAnsi="Times New Roman"/>
          <w:bCs/>
          <w:sz w:val="16"/>
          <w:szCs w:val="16"/>
        </w:rPr>
        <w:t>.</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Изменение утвержденных температурных графиков отпуска тепловой энергии не предусматривается.</w:t>
      </w:r>
      <w:bookmarkStart w:id="64" w:name="ZAP2HFQ3KE"/>
      <w:bookmarkStart w:id="65" w:name="XA00M7Q2N3"/>
      <w:bookmarkStart w:id="66" w:name="ZAP2MUC3LV"/>
      <w:bookmarkStart w:id="67" w:name="bssPhr93"/>
      <w:bookmarkStart w:id="68" w:name="XA00M4S2ML"/>
      <w:bookmarkStart w:id="69" w:name="ZAP275G3I5"/>
      <w:bookmarkStart w:id="70" w:name="bssPhr99"/>
      <w:bookmarkStart w:id="71" w:name="_Toc21101677"/>
      <w:bookmarkEnd w:id="64"/>
      <w:bookmarkEnd w:id="65"/>
      <w:bookmarkEnd w:id="66"/>
      <w:bookmarkEnd w:id="67"/>
      <w:bookmarkEnd w:id="68"/>
      <w:bookmarkEnd w:id="69"/>
      <w:bookmarkEnd w:id="70"/>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eastAsia="Times New Roman" w:hAnsi="Times New Roman" w:cs="Times New Roman"/>
          <w:sz w:val="16"/>
          <w:szCs w:val="16"/>
        </w:rPr>
        <w:t>5.9</w:t>
      </w:r>
      <w:bookmarkStart w:id="72" w:name="ZAP1Q5Q3A3"/>
      <w:bookmarkEnd w:id="72"/>
      <w:r w:rsidRPr="006F2C72">
        <w:rPr>
          <w:rFonts w:ascii="Times New Roman" w:eastAsia="Times New Roman" w:hAnsi="Times New Roman" w:cs="Times New Roman"/>
          <w:sz w:val="16"/>
          <w:szCs w:val="16"/>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71"/>
      <w:r w:rsidRPr="006F2C72">
        <w:rPr>
          <w:rFonts w:ascii="Times New Roman" w:eastAsia="Times New Roman" w:hAnsi="Times New Roman" w:cs="Times New Roman"/>
          <w:sz w:val="16"/>
          <w:szCs w:val="16"/>
        </w:rPr>
        <w:t>.</w:t>
      </w:r>
    </w:p>
    <w:p w:rsidR="006F2C72" w:rsidRPr="006F2C72" w:rsidRDefault="006F2C72" w:rsidP="006F2C72">
      <w:pPr>
        <w:pStyle w:val="afffffffffffff2"/>
        <w:tabs>
          <w:tab w:val="num" w:pos="0"/>
        </w:tabs>
        <w:spacing w:after="0" w:line="240" w:lineRule="auto"/>
        <w:ind w:firstLine="284"/>
        <w:rPr>
          <w:rFonts w:ascii="Times New Roman" w:hAnsi="Times New Roman"/>
          <w:sz w:val="16"/>
          <w:szCs w:val="16"/>
        </w:rPr>
      </w:pPr>
      <w:r w:rsidRPr="006F2C72">
        <w:rPr>
          <w:rFonts w:ascii="Times New Roman" w:hAnsi="Times New Roman"/>
          <w:sz w:val="16"/>
          <w:szCs w:val="16"/>
        </w:rPr>
        <w:t>Предложения по перспективной установленной тепловой мощности каждого источника тепловой энергии отсутствуют</w:t>
      </w:r>
      <w:bookmarkStart w:id="73" w:name="_Toc21101678"/>
      <w:r w:rsidRPr="006F2C72">
        <w:rPr>
          <w:rFonts w:ascii="Times New Roman" w:hAnsi="Times New Roman"/>
          <w:sz w:val="16"/>
          <w:szCs w:val="16"/>
        </w:rPr>
        <w:t>.</w:t>
      </w:r>
    </w:p>
    <w:p w:rsidR="006F2C72" w:rsidRPr="006F2C72" w:rsidRDefault="006F2C72" w:rsidP="006F2C72">
      <w:pPr>
        <w:pStyle w:val="afffffffffffff2"/>
        <w:tabs>
          <w:tab w:val="num" w:pos="0"/>
        </w:tabs>
        <w:spacing w:after="0" w:line="240" w:lineRule="auto"/>
        <w:ind w:firstLine="284"/>
        <w:rPr>
          <w:rFonts w:ascii="Times New Roman" w:hAnsi="Times New Roman"/>
          <w:sz w:val="16"/>
          <w:szCs w:val="16"/>
        </w:rPr>
      </w:pPr>
      <w:r w:rsidRPr="006F2C72">
        <w:rPr>
          <w:rFonts w:ascii="Times New Roman" w:hAnsi="Times New Roman"/>
          <w:sz w:val="16"/>
          <w:szCs w:val="16"/>
        </w:rPr>
        <w:t>5.10 Анализ целесообразности ввода новых и реконструкции существующих источников тепловой энергии</w:t>
      </w:r>
      <w:bookmarkEnd w:id="73"/>
      <w:r w:rsidRPr="006F2C72">
        <w:rPr>
          <w:rFonts w:ascii="Times New Roman" w:hAnsi="Times New Roman"/>
          <w:sz w:val="16"/>
          <w:szCs w:val="16"/>
        </w:rPr>
        <w:t>.</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Ввод новых и реконструкция старых существующих источников теплово</w:t>
      </w:r>
      <w:bookmarkStart w:id="74" w:name="_Toc21101679"/>
      <w:r w:rsidRPr="006F2C72">
        <w:rPr>
          <w:rFonts w:ascii="Times New Roman" w:hAnsi="Times New Roman" w:cs="Times New Roman"/>
          <w:sz w:val="16"/>
          <w:szCs w:val="16"/>
        </w:rPr>
        <w:t>й энергии не предусматривается.</w:t>
      </w:r>
    </w:p>
    <w:p w:rsidR="006F2C72" w:rsidRPr="006F2C72" w:rsidRDefault="006F2C72" w:rsidP="006F2C72">
      <w:pPr>
        <w:tabs>
          <w:tab w:val="num" w:pos="0"/>
        </w:tabs>
        <w:spacing w:after="0" w:line="240" w:lineRule="auto"/>
        <w:ind w:firstLine="284"/>
        <w:jc w:val="both"/>
        <w:rPr>
          <w:rFonts w:ascii="Times New Roman" w:hAnsi="Times New Roman" w:cs="Times New Roman"/>
          <w:sz w:val="16"/>
          <w:szCs w:val="16"/>
        </w:rPr>
      </w:pPr>
      <w:r w:rsidRPr="006F2C72">
        <w:rPr>
          <w:rFonts w:ascii="Times New Roman" w:eastAsia="Times New Roman" w:hAnsi="Times New Roman" w:cs="Times New Roman"/>
          <w:sz w:val="16"/>
          <w:szCs w:val="16"/>
        </w:rPr>
        <w:t>5.11 Вид топлива, потребляемый источником тепловой энергии, в том числе с использованием возобновляемых источников энергии</w:t>
      </w:r>
      <w:bookmarkEnd w:id="74"/>
    </w:p>
    <w:p w:rsidR="006F2C72" w:rsidRPr="006F2C72" w:rsidRDefault="006F2C72" w:rsidP="006F2C72">
      <w:pPr>
        <w:pStyle w:val="afffffffffffff2"/>
        <w:tabs>
          <w:tab w:val="num" w:pos="0"/>
        </w:tabs>
        <w:spacing w:after="0" w:line="240" w:lineRule="auto"/>
        <w:ind w:firstLine="284"/>
        <w:rPr>
          <w:rFonts w:ascii="Times New Roman" w:hAnsi="Times New Roman"/>
          <w:sz w:val="16"/>
          <w:szCs w:val="16"/>
        </w:rPr>
      </w:pPr>
      <w:r w:rsidRPr="006F2C72">
        <w:rPr>
          <w:rFonts w:ascii="Times New Roman" w:hAnsi="Times New Roman"/>
          <w:sz w:val="16"/>
          <w:szCs w:val="16"/>
        </w:rPr>
        <w:t>Характеристика топлива, используемого на источниках теплоснабжения, представлена в таблице 5.1.</w:t>
      </w:r>
    </w:p>
    <w:p w:rsidR="006F2C72" w:rsidRPr="006F2C72" w:rsidRDefault="006F2C72" w:rsidP="006F2C72">
      <w:pPr>
        <w:pStyle w:val="afffffffffffff2"/>
        <w:spacing w:after="0" w:line="240" w:lineRule="auto"/>
        <w:ind w:firstLine="567"/>
        <w:rPr>
          <w:rFonts w:ascii="Times New Roman" w:hAnsi="Times New Roman"/>
          <w:sz w:val="16"/>
          <w:szCs w:val="16"/>
        </w:rPr>
      </w:pPr>
      <w:r w:rsidRPr="006F2C72">
        <w:rPr>
          <w:rFonts w:ascii="Times New Roman" w:hAnsi="Times New Roman"/>
          <w:sz w:val="16"/>
          <w:szCs w:val="16"/>
        </w:rPr>
        <w:t>Таблица 5.1</w:t>
      </w:r>
    </w:p>
    <w:tbl>
      <w:tblPr>
        <w:tblStyle w:val="124"/>
        <w:tblW w:w="5000" w:type="pct"/>
        <w:tblLook w:val="0000" w:firstRow="0" w:lastRow="0" w:firstColumn="0" w:lastColumn="0" w:noHBand="0" w:noVBand="0"/>
      </w:tblPr>
      <w:tblGrid>
        <w:gridCol w:w="4044"/>
        <w:gridCol w:w="3477"/>
        <w:gridCol w:w="3474"/>
      </w:tblGrid>
      <w:tr w:rsidR="006F2C72" w:rsidRPr="006F2C72" w:rsidTr="006F2C72">
        <w:trPr>
          <w:trHeight w:val="20"/>
          <w:tblHeader/>
        </w:trPr>
        <w:tc>
          <w:tcPr>
            <w:tcW w:w="1839" w:type="pct"/>
            <w:vMerge w:val="restart"/>
            <w:vAlign w:val="center"/>
          </w:tcPr>
          <w:p w:rsidR="006F2C72" w:rsidRPr="006F2C72" w:rsidRDefault="006F2C72" w:rsidP="006F2C72">
            <w:pPr>
              <w:pStyle w:val="affffffffffff6"/>
              <w:ind w:firstLine="567"/>
              <w:jc w:val="both"/>
              <w:rPr>
                <w:rFonts w:ascii="Times New Roman" w:hAnsi="Times New Roman"/>
                <w:b/>
                <w:sz w:val="14"/>
                <w:szCs w:val="14"/>
              </w:rPr>
            </w:pPr>
            <w:r w:rsidRPr="006F2C72">
              <w:rPr>
                <w:rFonts w:ascii="Times New Roman" w:hAnsi="Times New Roman"/>
                <w:b/>
                <w:sz w:val="14"/>
                <w:szCs w:val="14"/>
              </w:rPr>
              <w:t>Показатели</w:t>
            </w:r>
          </w:p>
        </w:tc>
        <w:tc>
          <w:tcPr>
            <w:tcW w:w="3161" w:type="pct"/>
            <w:gridSpan w:val="2"/>
            <w:vAlign w:val="center"/>
          </w:tcPr>
          <w:p w:rsidR="006F2C72" w:rsidRPr="006F2C72" w:rsidRDefault="006F2C72" w:rsidP="006F2C72">
            <w:pPr>
              <w:pStyle w:val="affffffffffff6"/>
              <w:ind w:firstLine="567"/>
              <w:jc w:val="both"/>
              <w:rPr>
                <w:rFonts w:ascii="Times New Roman" w:hAnsi="Times New Roman"/>
                <w:b/>
                <w:sz w:val="14"/>
                <w:szCs w:val="14"/>
              </w:rPr>
            </w:pPr>
            <w:r w:rsidRPr="006F2C72">
              <w:rPr>
                <w:rFonts w:ascii="Times New Roman" w:hAnsi="Times New Roman"/>
                <w:b/>
                <w:sz w:val="14"/>
                <w:szCs w:val="14"/>
              </w:rPr>
              <w:t>Основное топливо</w:t>
            </w:r>
          </w:p>
        </w:tc>
      </w:tr>
      <w:tr w:rsidR="006F2C72" w:rsidRPr="006F2C72" w:rsidTr="006F2C72">
        <w:trPr>
          <w:trHeight w:val="20"/>
          <w:tblHeader/>
        </w:trPr>
        <w:tc>
          <w:tcPr>
            <w:tcW w:w="1839" w:type="pct"/>
            <w:vMerge/>
            <w:vAlign w:val="center"/>
          </w:tcPr>
          <w:p w:rsidR="006F2C72" w:rsidRPr="006F2C72" w:rsidRDefault="006F2C72" w:rsidP="006F2C72">
            <w:pPr>
              <w:pStyle w:val="affffffffffff6"/>
              <w:ind w:firstLine="567"/>
              <w:jc w:val="both"/>
              <w:rPr>
                <w:rFonts w:ascii="Times New Roman" w:hAnsi="Times New Roman"/>
                <w:b/>
                <w:sz w:val="14"/>
                <w:szCs w:val="14"/>
              </w:rPr>
            </w:pPr>
          </w:p>
        </w:tc>
        <w:tc>
          <w:tcPr>
            <w:tcW w:w="1581" w:type="pct"/>
            <w:vAlign w:val="center"/>
          </w:tcPr>
          <w:p w:rsidR="006F2C72" w:rsidRPr="006F2C72" w:rsidRDefault="006F2C72" w:rsidP="006F2C72">
            <w:pPr>
              <w:pStyle w:val="affffffffffff6"/>
              <w:ind w:firstLine="567"/>
              <w:jc w:val="both"/>
              <w:rPr>
                <w:rFonts w:ascii="Times New Roman" w:hAnsi="Times New Roman"/>
                <w:b/>
                <w:sz w:val="14"/>
                <w:szCs w:val="14"/>
              </w:rPr>
            </w:pPr>
            <w:r w:rsidRPr="006F2C72">
              <w:rPr>
                <w:rFonts w:ascii="Times New Roman" w:hAnsi="Times New Roman"/>
                <w:b/>
                <w:sz w:val="14"/>
                <w:szCs w:val="14"/>
              </w:rPr>
              <w:t>проектное</w:t>
            </w:r>
          </w:p>
        </w:tc>
        <w:tc>
          <w:tcPr>
            <w:tcW w:w="1580" w:type="pct"/>
            <w:vAlign w:val="center"/>
          </w:tcPr>
          <w:p w:rsidR="006F2C72" w:rsidRPr="006F2C72" w:rsidRDefault="006F2C72" w:rsidP="006F2C72">
            <w:pPr>
              <w:pStyle w:val="affffffffffff6"/>
              <w:ind w:firstLine="567"/>
              <w:jc w:val="both"/>
              <w:rPr>
                <w:rFonts w:ascii="Times New Roman" w:hAnsi="Times New Roman"/>
                <w:b/>
                <w:sz w:val="14"/>
                <w:szCs w:val="14"/>
              </w:rPr>
            </w:pPr>
            <w:r w:rsidRPr="006F2C72">
              <w:rPr>
                <w:rFonts w:ascii="Times New Roman" w:hAnsi="Times New Roman"/>
                <w:b/>
                <w:sz w:val="14"/>
                <w:szCs w:val="14"/>
              </w:rPr>
              <w:t>фактическое</w:t>
            </w:r>
          </w:p>
        </w:tc>
      </w:tr>
      <w:tr w:rsidR="006F2C72" w:rsidRPr="006F2C72" w:rsidTr="006F2C72">
        <w:trPr>
          <w:trHeight w:val="20"/>
        </w:trPr>
        <w:tc>
          <w:tcPr>
            <w:tcW w:w="5000" w:type="pct"/>
            <w:gridSpan w:val="3"/>
            <w:vAlign w:val="center"/>
          </w:tcPr>
          <w:p w:rsidR="006F2C72" w:rsidRPr="006F2C72" w:rsidRDefault="006F2C72" w:rsidP="006F2C72">
            <w:pPr>
              <w:pStyle w:val="affffffffffff6"/>
              <w:ind w:firstLine="567"/>
              <w:jc w:val="both"/>
              <w:rPr>
                <w:rFonts w:ascii="Times New Roman" w:hAnsi="Times New Roman"/>
                <w:b/>
                <w:sz w:val="14"/>
                <w:szCs w:val="14"/>
              </w:rPr>
            </w:pPr>
            <w:r w:rsidRPr="006F2C72">
              <w:rPr>
                <w:rFonts w:ascii="Times New Roman" w:hAnsi="Times New Roman"/>
                <w:b/>
                <w:sz w:val="14"/>
                <w:szCs w:val="14"/>
              </w:rPr>
              <w:t xml:space="preserve">Котельная №3 п. Волот ул. Садовая </w:t>
            </w:r>
          </w:p>
        </w:tc>
      </w:tr>
      <w:tr w:rsidR="006F2C72" w:rsidRPr="006F2C72" w:rsidTr="006F2C72">
        <w:trPr>
          <w:trHeight w:val="20"/>
        </w:trPr>
        <w:tc>
          <w:tcPr>
            <w:tcW w:w="1839" w:type="pct"/>
            <w:vAlign w:val="center"/>
          </w:tcPr>
          <w:p w:rsidR="006F2C72" w:rsidRPr="006F2C72" w:rsidRDefault="006F2C72" w:rsidP="006F2C72">
            <w:pPr>
              <w:pStyle w:val="affffffffffff6"/>
              <w:ind w:firstLine="567"/>
              <w:jc w:val="both"/>
              <w:rPr>
                <w:rFonts w:ascii="Times New Roman" w:hAnsi="Times New Roman"/>
                <w:sz w:val="14"/>
                <w:szCs w:val="14"/>
              </w:rPr>
            </w:pPr>
            <w:r w:rsidRPr="006F2C72">
              <w:rPr>
                <w:rFonts w:ascii="Times New Roman" w:hAnsi="Times New Roman"/>
                <w:sz w:val="14"/>
                <w:szCs w:val="14"/>
              </w:rPr>
              <w:t>Вид топлива</w:t>
            </w:r>
          </w:p>
        </w:tc>
        <w:tc>
          <w:tcPr>
            <w:tcW w:w="1581"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Природный газ</w:t>
            </w:r>
          </w:p>
        </w:tc>
        <w:tc>
          <w:tcPr>
            <w:tcW w:w="1580"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уголь</w:t>
            </w:r>
          </w:p>
        </w:tc>
      </w:tr>
      <w:tr w:rsidR="006F2C72" w:rsidRPr="006F2C72" w:rsidTr="006F2C72">
        <w:trPr>
          <w:trHeight w:val="20"/>
        </w:trPr>
        <w:tc>
          <w:tcPr>
            <w:tcW w:w="1839" w:type="pct"/>
            <w:vAlign w:val="center"/>
          </w:tcPr>
          <w:p w:rsidR="006F2C72" w:rsidRPr="006F2C72" w:rsidRDefault="006F2C72" w:rsidP="006F2C72">
            <w:pPr>
              <w:pStyle w:val="affffffffffff6"/>
              <w:ind w:firstLine="567"/>
              <w:jc w:val="both"/>
              <w:rPr>
                <w:rFonts w:ascii="Times New Roman" w:hAnsi="Times New Roman"/>
                <w:sz w:val="14"/>
                <w:szCs w:val="14"/>
              </w:rPr>
            </w:pPr>
            <w:r w:rsidRPr="006F2C72">
              <w:rPr>
                <w:rFonts w:ascii="Times New Roman" w:hAnsi="Times New Roman"/>
                <w:sz w:val="14"/>
                <w:szCs w:val="14"/>
              </w:rPr>
              <w:t>Марка топлива</w:t>
            </w:r>
          </w:p>
        </w:tc>
        <w:tc>
          <w:tcPr>
            <w:tcW w:w="1581"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ДР, ДПК</w:t>
            </w:r>
          </w:p>
        </w:tc>
      </w:tr>
      <w:tr w:rsidR="006F2C72" w:rsidRPr="006F2C72" w:rsidTr="006F2C72">
        <w:trPr>
          <w:trHeight w:val="20"/>
        </w:trPr>
        <w:tc>
          <w:tcPr>
            <w:tcW w:w="1839" w:type="pct"/>
            <w:vAlign w:val="center"/>
          </w:tcPr>
          <w:p w:rsidR="006F2C72" w:rsidRPr="006F2C72" w:rsidRDefault="006F2C72" w:rsidP="006F2C72">
            <w:pPr>
              <w:pStyle w:val="affffffffffff6"/>
              <w:ind w:firstLine="567"/>
              <w:jc w:val="both"/>
              <w:rPr>
                <w:rFonts w:ascii="Times New Roman" w:hAnsi="Times New Roman"/>
                <w:sz w:val="14"/>
                <w:szCs w:val="14"/>
              </w:rPr>
            </w:pPr>
            <w:r w:rsidRPr="006F2C72">
              <w:rPr>
                <w:rFonts w:ascii="Times New Roman" w:hAnsi="Times New Roman"/>
                <w:sz w:val="14"/>
                <w:szCs w:val="14"/>
              </w:rPr>
              <w:t>Калорийность топлива</w:t>
            </w:r>
          </w:p>
        </w:tc>
        <w:tc>
          <w:tcPr>
            <w:tcW w:w="1581"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8120</w:t>
            </w:r>
          </w:p>
        </w:tc>
        <w:tc>
          <w:tcPr>
            <w:tcW w:w="1580"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5467</w:t>
            </w:r>
          </w:p>
        </w:tc>
      </w:tr>
      <w:tr w:rsidR="006F2C72" w:rsidRPr="006F2C72" w:rsidTr="006F2C72">
        <w:trPr>
          <w:trHeight w:val="20"/>
        </w:trPr>
        <w:tc>
          <w:tcPr>
            <w:tcW w:w="1839" w:type="pct"/>
            <w:vAlign w:val="center"/>
          </w:tcPr>
          <w:p w:rsidR="006F2C72" w:rsidRPr="006F2C72" w:rsidRDefault="006F2C72" w:rsidP="006F2C72">
            <w:pPr>
              <w:pStyle w:val="affffffffffff6"/>
              <w:ind w:firstLine="567"/>
              <w:jc w:val="both"/>
              <w:rPr>
                <w:rFonts w:ascii="Times New Roman" w:hAnsi="Times New Roman"/>
                <w:sz w:val="14"/>
                <w:szCs w:val="14"/>
              </w:rPr>
            </w:pPr>
            <w:r w:rsidRPr="006F2C72">
              <w:rPr>
                <w:rFonts w:ascii="Times New Roman" w:hAnsi="Times New Roman"/>
                <w:sz w:val="14"/>
                <w:szCs w:val="14"/>
              </w:rPr>
              <w:t>Расход топлива нормативный / фактический</w:t>
            </w:r>
          </w:p>
        </w:tc>
        <w:tc>
          <w:tcPr>
            <w:tcW w:w="1581"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64,08</w:t>
            </w:r>
          </w:p>
        </w:tc>
        <w:tc>
          <w:tcPr>
            <w:tcW w:w="1580"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209,24</w:t>
            </w:r>
          </w:p>
        </w:tc>
      </w:tr>
      <w:tr w:rsidR="006F2C72" w:rsidRPr="006F2C72" w:rsidTr="006F2C72">
        <w:trPr>
          <w:trHeight w:val="20"/>
        </w:trPr>
        <w:tc>
          <w:tcPr>
            <w:tcW w:w="1839" w:type="pct"/>
            <w:vAlign w:val="center"/>
          </w:tcPr>
          <w:p w:rsidR="006F2C72" w:rsidRPr="006F2C72" w:rsidRDefault="006F2C72" w:rsidP="006F2C72">
            <w:pPr>
              <w:pStyle w:val="affffffffffff6"/>
              <w:ind w:firstLine="567"/>
              <w:jc w:val="both"/>
              <w:rPr>
                <w:rFonts w:ascii="Times New Roman" w:hAnsi="Times New Roman"/>
                <w:sz w:val="14"/>
                <w:szCs w:val="14"/>
              </w:rPr>
            </w:pPr>
            <w:r w:rsidRPr="006F2C72">
              <w:rPr>
                <w:rFonts w:ascii="Times New Roman" w:hAnsi="Times New Roman"/>
                <w:sz w:val="14"/>
                <w:szCs w:val="14"/>
              </w:rPr>
              <w:t>Поставщик топлива</w:t>
            </w:r>
          </w:p>
        </w:tc>
        <w:tc>
          <w:tcPr>
            <w:tcW w:w="1581"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ООО «ТК «</w:t>
            </w:r>
            <w:proofErr w:type="spellStart"/>
            <w:r w:rsidRPr="006F2C72">
              <w:rPr>
                <w:rFonts w:ascii="Times New Roman" w:hAnsi="Times New Roman" w:cs="Times New Roman"/>
                <w:sz w:val="14"/>
                <w:szCs w:val="14"/>
              </w:rPr>
              <w:t>СибирьЭнергоРесурс</w:t>
            </w:r>
            <w:proofErr w:type="spellEnd"/>
            <w:r w:rsidRPr="006F2C72">
              <w:rPr>
                <w:rFonts w:ascii="Times New Roman" w:hAnsi="Times New Roman" w:cs="Times New Roman"/>
                <w:sz w:val="14"/>
                <w:szCs w:val="14"/>
              </w:rPr>
              <w:t>»</w:t>
            </w:r>
          </w:p>
        </w:tc>
      </w:tr>
      <w:tr w:rsidR="006F2C72" w:rsidRPr="006F2C72" w:rsidTr="006F2C72">
        <w:trPr>
          <w:trHeight w:val="20"/>
        </w:trPr>
        <w:tc>
          <w:tcPr>
            <w:tcW w:w="1839" w:type="pct"/>
            <w:vAlign w:val="center"/>
          </w:tcPr>
          <w:p w:rsidR="006F2C72" w:rsidRPr="006F2C72" w:rsidRDefault="006F2C72" w:rsidP="006F2C72">
            <w:pPr>
              <w:pStyle w:val="affffffffffff6"/>
              <w:ind w:firstLine="567"/>
              <w:jc w:val="both"/>
              <w:rPr>
                <w:rFonts w:ascii="Times New Roman" w:hAnsi="Times New Roman"/>
                <w:sz w:val="14"/>
                <w:szCs w:val="14"/>
              </w:rPr>
            </w:pPr>
            <w:r w:rsidRPr="006F2C72">
              <w:rPr>
                <w:rFonts w:ascii="Times New Roman" w:hAnsi="Times New Roman"/>
                <w:sz w:val="14"/>
                <w:szCs w:val="14"/>
              </w:rPr>
              <w:t>Способ доставки на котельную</w:t>
            </w:r>
          </w:p>
        </w:tc>
        <w:tc>
          <w:tcPr>
            <w:tcW w:w="1581"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газопровод</w:t>
            </w:r>
          </w:p>
        </w:tc>
        <w:tc>
          <w:tcPr>
            <w:tcW w:w="1580"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Ж/д транспорт</w:t>
            </w:r>
          </w:p>
        </w:tc>
      </w:tr>
      <w:tr w:rsidR="006F2C72" w:rsidRPr="006F2C72" w:rsidTr="006F2C72">
        <w:trPr>
          <w:trHeight w:val="20"/>
        </w:trPr>
        <w:tc>
          <w:tcPr>
            <w:tcW w:w="1839" w:type="pct"/>
            <w:vAlign w:val="center"/>
          </w:tcPr>
          <w:p w:rsidR="006F2C72" w:rsidRPr="006F2C72" w:rsidRDefault="006F2C72" w:rsidP="006F2C72">
            <w:pPr>
              <w:pStyle w:val="affffffffffff6"/>
              <w:ind w:firstLine="567"/>
              <w:jc w:val="both"/>
              <w:rPr>
                <w:rFonts w:ascii="Times New Roman" w:hAnsi="Times New Roman"/>
                <w:sz w:val="14"/>
                <w:szCs w:val="14"/>
              </w:rPr>
            </w:pPr>
            <w:r w:rsidRPr="006F2C72">
              <w:rPr>
                <w:rFonts w:ascii="Times New Roman" w:hAnsi="Times New Roman"/>
                <w:sz w:val="14"/>
                <w:szCs w:val="14"/>
              </w:rPr>
              <w:t>Откуда осуществляется поставка</w:t>
            </w:r>
          </w:p>
        </w:tc>
        <w:tc>
          <w:tcPr>
            <w:tcW w:w="1581"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Хакасия</w:t>
            </w:r>
          </w:p>
        </w:tc>
      </w:tr>
      <w:tr w:rsidR="006F2C72" w:rsidRPr="006F2C72" w:rsidTr="006F2C72">
        <w:trPr>
          <w:trHeight w:val="20"/>
        </w:trPr>
        <w:tc>
          <w:tcPr>
            <w:tcW w:w="1839" w:type="pct"/>
            <w:vAlign w:val="center"/>
          </w:tcPr>
          <w:p w:rsidR="006F2C72" w:rsidRPr="006F2C72" w:rsidRDefault="006F2C72" w:rsidP="006F2C72">
            <w:pPr>
              <w:pStyle w:val="affffffffffff6"/>
              <w:ind w:firstLine="567"/>
              <w:jc w:val="both"/>
              <w:rPr>
                <w:rFonts w:ascii="Times New Roman" w:hAnsi="Times New Roman"/>
                <w:sz w:val="14"/>
                <w:szCs w:val="14"/>
              </w:rPr>
            </w:pPr>
            <w:r w:rsidRPr="006F2C72">
              <w:rPr>
                <w:rFonts w:ascii="Times New Roman" w:hAnsi="Times New Roman"/>
                <w:sz w:val="14"/>
                <w:szCs w:val="14"/>
              </w:rPr>
              <w:t>Периодичность поставки</w:t>
            </w:r>
          </w:p>
        </w:tc>
        <w:tc>
          <w:tcPr>
            <w:tcW w:w="1581"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непрерывно</w:t>
            </w:r>
          </w:p>
        </w:tc>
        <w:tc>
          <w:tcPr>
            <w:tcW w:w="1580" w:type="pct"/>
            <w:vAlign w:val="center"/>
          </w:tcPr>
          <w:p w:rsidR="006F2C72" w:rsidRPr="006F2C72" w:rsidRDefault="006F2C72" w:rsidP="006F2C72">
            <w:pPr>
              <w:spacing w:after="0" w:line="240" w:lineRule="auto"/>
              <w:ind w:firstLine="567"/>
              <w:jc w:val="both"/>
              <w:rPr>
                <w:rFonts w:ascii="Times New Roman" w:hAnsi="Times New Roman" w:cs="Times New Roman"/>
                <w:sz w:val="14"/>
                <w:szCs w:val="14"/>
              </w:rPr>
            </w:pPr>
            <w:r w:rsidRPr="006F2C72">
              <w:rPr>
                <w:rFonts w:ascii="Times New Roman" w:hAnsi="Times New Roman" w:cs="Times New Roman"/>
                <w:sz w:val="14"/>
                <w:szCs w:val="14"/>
              </w:rPr>
              <w:t>В течение отопит. периода</w:t>
            </w:r>
          </w:p>
        </w:tc>
      </w:tr>
      <w:tr w:rsidR="006F2C72" w:rsidRPr="006F2C72" w:rsidTr="006F2C72">
        <w:trPr>
          <w:trHeight w:val="20"/>
        </w:trPr>
        <w:tc>
          <w:tcPr>
            <w:tcW w:w="5000" w:type="pct"/>
            <w:gridSpan w:val="3"/>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b/>
                <w:sz w:val="14"/>
                <w:szCs w:val="14"/>
              </w:rPr>
              <w:t xml:space="preserve">Котельная №9 д. </w:t>
            </w:r>
            <w:r>
              <w:rPr>
                <w:rFonts w:ascii="Times New Roman" w:hAnsi="Times New Roman"/>
                <w:b/>
                <w:sz w:val="14"/>
                <w:szCs w:val="14"/>
              </w:rPr>
              <w:t>Взгл</w:t>
            </w:r>
            <w:r w:rsidRPr="006F2C72">
              <w:rPr>
                <w:rFonts w:ascii="Times New Roman" w:hAnsi="Times New Roman"/>
                <w:b/>
                <w:sz w:val="14"/>
                <w:szCs w:val="14"/>
              </w:rPr>
              <w:t>яды Волотовского округа</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Вид топлива</w:t>
            </w:r>
          </w:p>
        </w:tc>
        <w:tc>
          <w:tcPr>
            <w:tcW w:w="1581"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электроэнергия</w:t>
            </w:r>
          </w:p>
        </w:tc>
        <w:tc>
          <w:tcPr>
            <w:tcW w:w="1580"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уголь</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Марка топлива</w:t>
            </w:r>
          </w:p>
        </w:tc>
        <w:tc>
          <w:tcPr>
            <w:tcW w:w="1581"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ДР, ДПК</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Калорийность топлива</w:t>
            </w:r>
          </w:p>
        </w:tc>
        <w:tc>
          <w:tcPr>
            <w:tcW w:w="1581"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5467</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Расход топлива нормативный / фактический</w:t>
            </w:r>
          </w:p>
        </w:tc>
        <w:tc>
          <w:tcPr>
            <w:tcW w:w="1581"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72,39</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Поставщик топлива</w:t>
            </w:r>
          </w:p>
        </w:tc>
        <w:tc>
          <w:tcPr>
            <w:tcW w:w="1581"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ООО «ТК «</w:t>
            </w:r>
            <w:proofErr w:type="spellStart"/>
            <w:r w:rsidRPr="006F2C72">
              <w:rPr>
                <w:rFonts w:ascii="Times New Roman" w:hAnsi="Times New Roman" w:cs="Times New Roman"/>
                <w:sz w:val="14"/>
                <w:szCs w:val="14"/>
              </w:rPr>
              <w:t>СибирьЭнергоРесурс</w:t>
            </w:r>
            <w:proofErr w:type="spellEnd"/>
            <w:r w:rsidRPr="006F2C72">
              <w:rPr>
                <w:rFonts w:ascii="Times New Roman" w:hAnsi="Times New Roman" w:cs="Times New Roman"/>
                <w:sz w:val="14"/>
                <w:szCs w:val="14"/>
              </w:rPr>
              <w:t>»</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Способ доставки на котельную</w:t>
            </w:r>
          </w:p>
        </w:tc>
        <w:tc>
          <w:tcPr>
            <w:tcW w:w="1581"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Ж/д транспорт</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Откуда осуществляется поставка</w:t>
            </w:r>
          </w:p>
        </w:tc>
        <w:tc>
          <w:tcPr>
            <w:tcW w:w="1581"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Хакасия</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Периодичность поставки</w:t>
            </w:r>
          </w:p>
        </w:tc>
        <w:tc>
          <w:tcPr>
            <w:tcW w:w="1581"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1580" w:type="pct"/>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В течение отопит. периода</w:t>
            </w:r>
          </w:p>
        </w:tc>
      </w:tr>
      <w:tr w:rsidR="006F2C72" w:rsidRPr="006F2C72" w:rsidTr="006F2C72">
        <w:trPr>
          <w:trHeight w:val="20"/>
        </w:trPr>
        <w:tc>
          <w:tcPr>
            <w:tcW w:w="5000" w:type="pct"/>
            <w:gridSpan w:val="3"/>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eastAsiaTheme="majorEastAsia" w:hAnsi="Times New Roman"/>
                <w:b/>
                <w:bCs/>
                <w:sz w:val="14"/>
                <w:szCs w:val="14"/>
              </w:rPr>
              <w:t>Газовая Котельная п. Волот ул. Старорусская д.20Б</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Вид топлива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Природный газ</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Природный газ</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Марка топлива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Природный газ</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Природный газ</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Калорийность топлива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Расход топлива нормативный / фактический</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162,03</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162,03</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Поставщик топлива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 xml:space="preserve">ООО «Газпром </w:t>
            </w:r>
            <w:proofErr w:type="spellStart"/>
            <w:r w:rsidRPr="006F2C72">
              <w:rPr>
                <w:rFonts w:ascii="Times New Roman" w:hAnsi="Times New Roman"/>
                <w:sz w:val="14"/>
                <w:szCs w:val="14"/>
              </w:rPr>
              <w:t>межрегионгаз</w:t>
            </w:r>
            <w:proofErr w:type="spellEnd"/>
            <w:r w:rsidRPr="006F2C72">
              <w:rPr>
                <w:rFonts w:ascii="Times New Roman" w:hAnsi="Times New Roman"/>
                <w:sz w:val="14"/>
                <w:szCs w:val="14"/>
              </w:rPr>
              <w:t xml:space="preserve"> Великий Новгород»</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 xml:space="preserve">ООО «Газпром </w:t>
            </w:r>
            <w:proofErr w:type="spellStart"/>
            <w:r w:rsidRPr="006F2C72">
              <w:rPr>
                <w:rFonts w:ascii="Times New Roman" w:hAnsi="Times New Roman"/>
                <w:sz w:val="14"/>
                <w:szCs w:val="14"/>
              </w:rPr>
              <w:t>межрегионгаз</w:t>
            </w:r>
            <w:proofErr w:type="spellEnd"/>
            <w:r w:rsidRPr="006F2C72">
              <w:rPr>
                <w:rFonts w:ascii="Times New Roman" w:hAnsi="Times New Roman"/>
                <w:sz w:val="14"/>
                <w:szCs w:val="14"/>
              </w:rPr>
              <w:t xml:space="preserve"> Великий Новгород»</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Способ доставки на котельную</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Откуда осуществляется поставка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Точка подключения-место соединения газ</w:t>
            </w:r>
            <w:r>
              <w:rPr>
                <w:rFonts w:ascii="Times New Roman" w:hAnsi="Times New Roman"/>
                <w:sz w:val="14"/>
                <w:szCs w:val="14"/>
              </w:rPr>
              <w:t>о</w:t>
            </w:r>
            <w:r w:rsidRPr="006F2C72">
              <w:rPr>
                <w:rFonts w:ascii="Times New Roman" w:hAnsi="Times New Roman"/>
                <w:sz w:val="14"/>
                <w:szCs w:val="14"/>
              </w:rPr>
              <w:t>проводов с магистральным газопроводом</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Точка подключения-место соединения газ</w:t>
            </w:r>
            <w:r>
              <w:rPr>
                <w:rFonts w:ascii="Times New Roman" w:hAnsi="Times New Roman"/>
                <w:sz w:val="14"/>
                <w:szCs w:val="14"/>
              </w:rPr>
              <w:t>о</w:t>
            </w:r>
            <w:r w:rsidRPr="006F2C72">
              <w:rPr>
                <w:rFonts w:ascii="Times New Roman" w:hAnsi="Times New Roman"/>
                <w:sz w:val="14"/>
                <w:szCs w:val="14"/>
              </w:rPr>
              <w:t>проводов с магистральным газопроводом</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Периодичность поставки</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В течение отопит. периода</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В течение отопит. периода</w:t>
            </w:r>
          </w:p>
        </w:tc>
      </w:tr>
      <w:tr w:rsidR="006F2C72" w:rsidRPr="006F2C72" w:rsidTr="006F2C72">
        <w:trPr>
          <w:trHeight w:val="20"/>
        </w:trPr>
        <w:tc>
          <w:tcPr>
            <w:tcW w:w="5000" w:type="pct"/>
            <w:gridSpan w:val="3"/>
            <w:vAlign w:val="center"/>
          </w:tcPr>
          <w:p w:rsidR="006F2C72" w:rsidRPr="006F2C72" w:rsidRDefault="006F2C72" w:rsidP="006F2C72">
            <w:pPr>
              <w:pStyle w:val="affffffffffff6"/>
              <w:rPr>
                <w:rFonts w:ascii="Times New Roman" w:hAnsi="Times New Roman"/>
                <w:sz w:val="14"/>
                <w:szCs w:val="14"/>
              </w:rPr>
            </w:pPr>
            <w:r w:rsidRPr="006F2C72">
              <w:rPr>
                <w:rFonts w:ascii="Times New Roman" w:eastAsiaTheme="majorEastAsia" w:hAnsi="Times New Roman"/>
                <w:b/>
                <w:bCs/>
                <w:sz w:val="14"/>
                <w:szCs w:val="14"/>
              </w:rPr>
              <w:t>Газовая Котельная п. Волот ул. Комсомольская д.17В</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lastRenderedPageBreak/>
              <w:t>Вид топлива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Природный газ</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Природный газ</w:t>
            </w:r>
          </w:p>
        </w:tc>
      </w:tr>
      <w:tr w:rsidR="006F2C72" w:rsidRPr="006F2C72" w:rsidTr="006F2C72">
        <w:trPr>
          <w:trHeight w:val="379"/>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Марка топлива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Природный газ</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Природный газ</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Калорийность топлива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Расход топлива нормативный / фактический</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457,86</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457,86</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Поставщик топлива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 xml:space="preserve">ООО «Газпром </w:t>
            </w:r>
            <w:proofErr w:type="spellStart"/>
            <w:r w:rsidRPr="006F2C72">
              <w:rPr>
                <w:rFonts w:ascii="Times New Roman" w:hAnsi="Times New Roman"/>
                <w:sz w:val="14"/>
                <w:szCs w:val="14"/>
              </w:rPr>
              <w:t>межрегионгаз</w:t>
            </w:r>
            <w:proofErr w:type="spellEnd"/>
            <w:r w:rsidRPr="006F2C72">
              <w:rPr>
                <w:rFonts w:ascii="Times New Roman" w:hAnsi="Times New Roman"/>
                <w:sz w:val="14"/>
                <w:szCs w:val="14"/>
              </w:rPr>
              <w:t xml:space="preserve"> Великий Новгород»</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 xml:space="preserve">ООО «Газпром </w:t>
            </w:r>
            <w:proofErr w:type="spellStart"/>
            <w:r w:rsidRPr="006F2C72">
              <w:rPr>
                <w:rFonts w:ascii="Times New Roman" w:hAnsi="Times New Roman"/>
                <w:sz w:val="14"/>
                <w:szCs w:val="14"/>
              </w:rPr>
              <w:t>межрегионгаз</w:t>
            </w:r>
            <w:proofErr w:type="spellEnd"/>
            <w:r w:rsidRPr="006F2C72">
              <w:rPr>
                <w:rFonts w:ascii="Times New Roman" w:hAnsi="Times New Roman"/>
                <w:sz w:val="14"/>
                <w:szCs w:val="14"/>
              </w:rPr>
              <w:t xml:space="preserve"> Великий Новгород»</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Способ доставки на котельную</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Откуда осуществляется поставка</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Точка подключения-место соединения газ</w:t>
            </w:r>
            <w:r>
              <w:rPr>
                <w:rFonts w:ascii="Times New Roman" w:hAnsi="Times New Roman"/>
                <w:sz w:val="14"/>
                <w:szCs w:val="14"/>
              </w:rPr>
              <w:t>о</w:t>
            </w:r>
            <w:r w:rsidRPr="006F2C72">
              <w:rPr>
                <w:rFonts w:ascii="Times New Roman" w:hAnsi="Times New Roman"/>
                <w:sz w:val="14"/>
                <w:szCs w:val="14"/>
              </w:rPr>
              <w:t>проводов с магистральным газопроводом</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Точка подключения-место соединения газ</w:t>
            </w:r>
            <w:r>
              <w:rPr>
                <w:rFonts w:ascii="Times New Roman" w:hAnsi="Times New Roman"/>
                <w:sz w:val="14"/>
                <w:szCs w:val="14"/>
              </w:rPr>
              <w:t>о</w:t>
            </w:r>
            <w:r w:rsidRPr="006F2C72">
              <w:rPr>
                <w:rFonts w:ascii="Times New Roman" w:hAnsi="Times New Roman"/>
                <w:sz w:val="14"/>
                <w:szCs w:val="14"/>
              </w:rPr>
              <w:t>проводов с магистральным газопроводом</w:t>
            </w:r>
          </w:p>
        </w:tc>
      </w:tr>
      <w:tr w:rsidR="006F2C72" w:rsidRPr="006F2C72" w:rsidTr="006F2C72">
        <w:trPr>
          <w:trHeight w:val="20"/>
        </w:trPr>
        <w:tc>
          <w:tcPr>
            <w:tcW w:w="1839"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Периодичность поставки</w:t>
            </w:r>
          </w:p>
        </w:tc>
        <w:tc>
          <w:tcPr>
            <w:tcW w:w="1581"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В течение отопит. периода</w:t>
            </w:r>
          </w:p>
        </w:tc>
        <w:tc>
          <w:tcPr>
            <w:tcW w:w="1580" w:type="pct"/>
            <w:vAlign w:val="center"/>
          </w:tcPr>
          <w:p w:rsidR="006F2C72" w:rsidRPr="006F2C72" w:rsidRDefault="006F2C72" w:rsidP="006F2C72">
            <w:pPr>
              <w:pStyle w:val="affffffffffff6"/>
              <w:rPr>
                <w:rFonts w:ascii="Times New Roman" w:hAnsi="Times New Roman"/>
                <w:sz w:val="14"/>
                <w:szCs w:val="14"/>
              </w:rPr>
            </w:pPr>
            <w:r w:rsidRPr="006F2C72">
              <w:rPr>
                <w:rFonts w:ascii="Times New Roman" w:hAnsi="Times New Roman"/>
                <w:sz w:val="14"/>
                <w:szCs w:val="14"/>
              </w:rPr>
              <w:t>В течение отопит. периода</w:t>
            </w:r>
          </w:p>
        </w:tc>
      </w:tr>
    </w:tbl>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3"/>
        <w:gridCol w:w="3474"/>
        <w:gridCol w:w="3476"/>
      </w:tblGrid>
      <w:tr w:rsidR="006F2C72" w:rsidRPr="006F2C72" w:rsidTr="006F2C72">
        <w:trPr>
          <w:trHeight w:val="20"/>
        </w:trPr>
        <w:tc>
          <w:tcPr>
            <w:tcW w:w="5000" w:type="pct"/>
            <w:gridSpan w:val="3"/>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proofErr w:type="spellStart"/>
            <w:r w:rsidRPr="006F2C72">
              <w:rPr>
                <w:rFonts w:ascii="Times New Roman" w:hAnsi="Times New Roman" w:cs="Times New Roman"/>
                <w:b/>
                <w:bCs/>
                <w:sz w:val="14"/>
                <w:szCs w:val="14"/>
              </w:rPr>
              <w:t>Термоблок</w:t>
            </w:r>
            <w:proofErr w:type="spellEnd"/>
            <w:r w:rsidRPr="006F2C72">
              <w:rPr>
                <w:rFonts w:ascii="Times New Roman" w:hAnsi="Times New Roman" w:cs="Times New Roman"/>
                <w:b/>
                <w:bCs/>
                <w:sz w:val="14"/>
                <w:szCs w:val="14"/>
              </w:rPr>
              <w:t xml:space="preserve"> газовый уличный ТГУ-150 Городцы</w:t>
            </w:r>
          </w:p>
        </w:tc>
      </w:tr>
      <w:tr w:rsidR="006F2C72" w:rsidRPr="006F2C72" w:rsidTr="006F2C72">
        <w:trPr>
          <w:trHeight w:val="20"/>
          <w:tblHeader/>
        </w:trPr>
        <w:tc>
          <w:tcPr>
            <w:tcW w:w="1839" w:type="pct"/>
            <w:vMerge w:val="restart"/>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Показатели</w:t>
            </w:r>
          </w:p>
        </w:tc>
        <w:tc>
          <w:tcPr>
            <w:tcW w:w="3161" w:type="pct"/>
            <w:gridSpan w:val="2"/>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Основное топливо</w:t>
            </w:r>
          </w:p>
        </w:tc>
      </w:tr>
      <w:tr w:rsidR="006F2C72" w:rsidRPr="006F2C72" w:rsidTr="006F2C72">
        <w:trPr>
          <w:trHeight w:val="20"/>
          <w:tblHeader/>
        </w:trPr>
        <w:tc>
          <w:tcPr>
            <w:tcW w:w="1839" w:type="pct"/>
            <w:vMerge/>
            <w:shd w:val="clear" w:color="auto" w:fill="auto"/>
            <w:vAlign w:val="center"/>
          </w:tcPr>
          <w:p w:rsidR="006F2C72" w:rsidRPr="006F2C72" w:rsidRDefault="006F2C72" w:rsidP="009C1269">
            <w:pPr>
              <w:numPr>
                <w:ilvl w:val="0"/>
                <w:numId w:val="33"/>
              </w:numPr>
              <w:tabs>
                <w:tab w:val="clear" w:pos="340"/>
              </w:tabs>
              <w:spacing w:after="0" w:line="240" w:lineRule="auto"/>
              <w:ind w:firstLine="0"/>
              <w:jc w:val="center"/>
              <w:rPr>
                <w:rFonts w:ascii="Times New Roman" w:hAnsi="Times New Roman" w:cs="Times New Roman"/>
                <w:b/>
                <w:bCs/>
                <w:sz w:val="14"/>
                <w:szCs w:val="14"/>
              </w:rPr>
            </w:pPr>
          </w:p>
        </w:tc>
        <w:tc>
          <w:tcPr>
            <w:tcW w:w="1580" w:type="pct"/>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проектное</w:t>
            </w:r>
          </w:p>
        </w:tc>
        <w:tc>
          <w:tcPr>
            <w:tcW w:w="1581" w:type="pct"/>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фактическое</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Вид топлива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Сжиженный газ</w:t>
            </w: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сжиженный газ</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Марка топлива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Калорийность топлива</w:t>
            </w:r>
          </w:p>
        </w:tc>
        <w:tc>
          <w:tcPr>
            <w:tcW w:w="1580"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rPr>
            </w:pPr>
          </w:p>
        </w:tc>
        <w:tc>
          <w:tcPr>
            <w:tcW w:w="1581"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Расход топлива нормативный / фактический</w:t>
            </w:r>
          </w:p>
        </w:tc>
        <w:tc>
          <w:tcPr>
            <w:tcW w:w="1580"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highlight w:val="yellow"/>
              </w:rPr>
            </w:pPr>
          </w:p>
        </w:tc>
        <w:tc>
          <w:tcPr>
            <w:tcW w:w="1581"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highlight w:val="yellow"/>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Поставщик топлива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roofErr w:type="spellStart"/>
            <w:r w:rsidRPr="006F2C72">
              <w:rPr>
                <w:rFonts w:ascii="Times New Roman" w:hAnsi="Times New Roman" w:cs="Times New Roman"/>
                <w:sz w:val="14"/>
                <w:szCs w:val="14"/>
              </w:rPr>
              <w:t>Еврогаз</w:t>
            </w:r>
            <w:proofErr w:type="spellEnd"/>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roofErr w:type="spellStart"/>
            <w:r w:rsidRPr="006F2C72">
              <w:rPr>
                <w:rFonts w:ascii="Times New Roman" w:hAnsi="Times New Roman" w:cs="Times New Roman"/>
                <w:sz w:val="14"/>
                <w:szCs w:val="14"/>
              </w:rPr>
              <w:t>Еврогаз</w:t>
            </w:r>
            <w:proofErr w:type="spellEnd"/>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Способ доставки на котельную</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автомобилями</w:t>
            </w: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автомобилями</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Откуда осуществляется поставка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Периодичность поставки</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5000" w:type="pct"/>
            <w:gridSpan w:val="3"/>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proofErr w:type="spellStart"/>
            <w:r w:rsidRPr="006F2C72">
              <w:rPr>
                <w:rFonts w:ascii="Times New Roman" w:hAnsi="Times New Roman" w:cs="Times New Roman"/>
                <w:b/>
                <w:bCs/>
                <w:sz w:val="14"/>
                <w:szCs w:val="14"/>
              </w:rPr>
              <w:t>Термоблок</w:t>
            </w:r>
            <w:proofErr w:type="spellEnd"/>
            <w:r w:rsidRPr="006F2C72">
              <w:rPr>
                <w:rFonts w:ascii="Times New Roman" w:hAnsi="Times New Roman" w:cs="Times New Roman"/>
                <w:b/>
                <w:bCs/>
                <w:sz w:val="14"/>
                <w:szCs w:val="14"/>
              </w:rPr>
              <w:t xml:space="preserve"> газовый уличный ТГУ-240 </w:t>
            </w:r>
            <w:proofErr w:type="spellStart"/>
            <w:r w:rsidRPr="006F2C72">
              <w:rPr>
                <w:rFonts w:ascii="Times New Roman" w:hAnsi="Times New Roman" w:cs="Times New Roman"/>
                <w:b/>
                <w:bCs/>
                <w:sz w:val="14"/>
                <w:szCs w:val="14"/>
              </w:rPr>
              <w:t>Верехново</w:t>
            </w:r>
            <w:proofErr w:type="spellEnd"/>
          </w:p>
        </w:tc>
      </w:tr>
      <w:tr w:rsidR="006F2C72" w:rsidRPr="006F2C72" w:rsidTr="006F2C72">
        <w:trPr>
          <w:trHeight w:val="20"/>
          <w:tblHeader/>
        </w:trPr>
        <w:tc>
          <w:tcPr>
            <w:tcW w:w="1839" w:type="pct"/>
            <w:vMerge w:val="restart"/>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Показатели</w:t>
            </w:r>
          </w:p>
        </w:tc>
        <w:tc>
          <w:tcPr>
            <w:tcW w:w="3161" w:type="pct"/>
            <w:gridSpan w:val="2"/>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Основное топливо</w:t>
            </w:r>
          </w:p>
        </w:tc>
      </w:tr>
      <w:tr w:rsidR="006F2C72" w:rsidRPr="006F2C72" w:rsidTr="006F2C72">
        <w:trPr>
          <w:trHeight w:val="20"/>
          <w:tblHeader/>
        </w:trPr>
        <w:tc>
          <w:tcPr>
            <w:tcW w:w="1839" w:type="pct"/>
            <w:vMerge/>
            <w:shd w:val="clear" w:color="auto" w:fill="auto"/>
            <w:vAlign w:val="center"/>
          </w:tcPr>
          <w:p w:rsidR="006F2C72" w:rsidRPr="006F2C72" w:rsidRDefault="006F2C72" w:rsidP="009C1269">
            <w:pPr>
              <w:numPr>
                <w:ilvl w:val="0"/>
                <w:numId w:val="33"/>
              </w:numPr>
              <w:tabs>
                <w:tab w:val="clear" w:pos="340"/>
              </w:tabs>
              <w:spacing w:after="0" w:line="240" w:lineRule="auto"/>
              <w:ind w:firstLine="0"/>
              <w:jc w:val="center"/>
              <w:rPr>
                <w:rFonts w:ascii="Times New Roman" w:hAnsi="Times New Roman" w:cs="Times New Roman"/>
                <w:b/>
                <w:bCs/>
                <w:sz w:val="14"/>
                <w:szCs w:val="14"/>
              </w:rPr>
            </w:pPr>
          </w:p>
        </w:tc>
        <w:tc>
          <w:tcPr>
            <w:tcW w:w="1580" w:type="pct"/>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проектное</w:t>
            </w:r>
          </w:p>
        </w:tc>
        <w:tc>
          <w:tcPr>
            <w:tcW w:w="1581" w:type="pct"/>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фактическое</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Вид топлива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Сжиженный газ</w:t>
            </w: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сжиженный газ</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Марка топлива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Калорийность топлива</w:t>
            </w:r>
          </w:p>
        </w:tc>
        <w:tc>
          <w:tcPr>
            <w:tcW w:w="1580"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rPr>
            </w:pPr>
          </w:p>
        </w:tc>
        <w:tc>
          <w:tcPr>
            <w:tcW w:w="1581"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Расход топлива нормативный / фактический</w:t>
            </w:r>
          </w:p>
        </w:tc>
        <w:tc>
          <w:tcPr>
            <w:tcW w:w="1580"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highlight w:val="yellow"/>
              </w:rPr>
            </w:pPr>
          </w:p>
        </w:tc>
        <w:tc>
          <w:tcPr>
            <w:tcW w:w="1581"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highlight w:val="yellow"/>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Поставщик топлива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roofErr w:type="spellStart"/>
            <w:r w:rsidRPr="006F2C72">
              <w:rPr>
                <w:rFonts w:ascii="Times New Roman" w:hAnsi="Times New Roman" w:cs="Times New Roman"/>
                <w:sz w:val="14"/>
                <w:szCs w:val="14"/>
              </w:rPr>
              <w:t>Еврогаз</w:t>
            </w:r>
            <w:proofErr w:type="spellEnd"/>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roofErr w:type="spellStart"/>
            <w:r w:rsidRPr="006F2C72">
              <w:rPr>
                <w:rFonts w:ascii="Times New Roman" w:hAnsi="Times New Roman" w:cs="Times New Roman"/>
                <w:sz w:val="14"/>
                <w:szCs w:val="14"/>
              </w:rPr>
              <w:t>Еврогаз</w:t>
            </w:r>
            <w:proofErr w:type="spellEnd"/>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Способ доставки на котельную</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автомобилями</w:t>
            </w: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автомобилями</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Откуда осуществляется поставка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Периодичность поставки</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5000" w:type="pct"/>
            <w:gridSpan w:val="3"/>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proofErr w:type="spellStart"/>
            <w:r w:rsidRPr="006F2C72">
              <w:rPr>
                <w:rFonts w:ascii="Times New Roman" w:hAnsi="Times New Roman" w:cs="Times New Roman"/>
                <w:b/>
                <w:bCs/>
                <w:sz w:val="14"/>
                <w:szCs w:val="14"/>
              </w:rPr>
              <w:t>Термоблок</w:t>
            </w:r>
            <w:proofErr w:type="spellEnd"/>
            <w:r w:rsidRPr="006F2C72">
              <w:rPr>
                <w:rFonts w:ascii="Times New Roman" w:hAnsi="Times New Roman" w:cs="Times New Roman"/>
                <w:b/>
                <w:bCs/>
                <w:sz w:val="14"/>
                <w:szCs w:val="14"/>
              </w:rPr>
              <w:t xml:space="preserve"> газовый уличный ТГУ-150 Горки </w:t>
            </w:r>
            <w:proofErr w:type="spellStart"/>
            <w:r w:rsidRPr="006F2C72">
              <w:rPr>
                <w:rFonts w:ascii="Times New Roman" w:hAnsi="Times New Roman" w:cs="Times New Roman"/>
                <w:b/>
                <w:bCs/>
                <w:sz w:val="14"/>
                <w:szCs w:val="14"/>
              </w:rPr>
              <w:t>Ратицкие</w:t>
            </w:r>
            <w:proofErr w:type="spellEnd"/>
          </w:p>
        </w:tc>
      </w:tr>
      <w:tr w:rsidR="006F2C72" w:rsidRPr="006F2C72" w:rsidTr="006F2C72">
        <w:trPr>
          <w:trHeight w:val="20"/>
          <w:tblHeader/>
        </w:trPr>
        <w:tc>
          <w:tcPr>
            <w:tcW w:w="1839" w:type="pct"/>
            <w:vMerge w:val="restart"/>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Показатели</w:t>
            </w:r>
          </w:p>
        </w:tc>
        <w:tc>
          <w:tcPr>
            <w:tcW w:w="3161" w:type="pct"/>
            <w:gridSpan w:val="2"/>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Основное топливо</w:t>
            </w:r>
          </w:p>
        </w:tc>
      </w:tr>
      <w:tr w:rsidR="006F2C72" w:rsidRPr="006F2C72" w:rsidTr="006F2C72">
        <w:trPr>
          <w:trHeight w:val="20"/>
          <w:tblHeader/>
        </w:trPr>
        <w:tc>
          <w:tcPr>
            <w:tcW w:w="1839" w:type="pct"/>
            <w:vMerge/>
            <w:shd w:val="clear" w:color="auto" w:fill="auto"/>
            <w:vAlign w:val="center"/>
          </w:tcPr>
          <w:p w:rsidR="006F2C72" w:rsidRPr="006F2C72" w:rsidRDefault="006F2C72" w:rsidP="009C1269">
            <w:pPr>
              <w:numPr>
                <w:ilvl w:val="0"/>
                <w:numId w:val="33"/>
              </w:numPr>
              <w:tabs>
                <w:tab w:val="clear" w:pos="340"/>
              </w:tabs>
              <w:spacing w:after="0" w:line="240" w:lineRule="auto"/>
              <w:ind w:firstLine="0"/>
              <w:jc w:val="center"/>
              <w:rPr>
                <w:rFonts w:ascii="Times New Roman" w:hAnsi="Times New Roman" w:cs="Times New Roman"/>
                <w:b/>
                <w:bCs/>
                <w:sz w:val="14"/>
                <w:szCs w:val="14"/>
              </w:rPr>
            </w:pPr>
          </w:p>
        </w:tc>
        <w:tc>
          <w:tcPr>
            <w:tcW w:w="1580" w:type="pct"/>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проектное</w:t>
            </w:r>
          </w:p>
        </w:tc>
        <w:tc>
          <w:tcPr>
            <w:tcW w:w="1581" w:type="pct"/>
            <w:shd w:val="clear" w:color="auto" w:fill="auto"/>
            <w:vAlign w:val="center"/>
          </w:tcPr>
          <w:p w:rsidR="006F2C72" w:rsidRPr="006F2C72" w:rsidRDefault="006F2C72" w:rsidP="006F2C72">
            <w:pPr>
              <w:spacing w:after="0" w:line="240" w:lineRule="auto"/>
              <w:rPr>
                <w:rFonts w:ascii="Times New Roman" w:hAnsi="Times New Roman" w:cs="Times New Roman"/>
                <w:b/>
                <w:bCs/>
                <w:sz w:val="14"/>
                <w:szCs w:val="14"/>
              </w:rPr>
            </w:pPr>
            <w:r w:rsidRPr="006F2C72">
              <w:rPr>
                <w:rFonts w:ascii="Times New Roman" w:hAnsi="Times New Roman" w:cs="Times New Roman"/>
                <w:b/>
                <w:bCs/>
                <w:sz w:val="14"/>
                <w:szCs w:val="14"/>
              </w:rPr>
              <w:t>фактическое</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Вид топлива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Природный газ</w:t>
            </w: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Природный газ</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Марка топлива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Калорийность топлива</w:t>
            </w:r>
          </w:p>
        </w:tc>
        <w:tc>
          <w:tcPr>
            <w:tcW w:w="1580"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8120</w:t>
            </w:r>
          </w:p>
        </w:tc>
        <w:tc>
          <w:tcPr>
            <w:tcW w:w="1581"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Расход топлива нормативный / фактический</w:t>
            </w:r>
          </w:p>
        </w:tc>
        <w:tc>
          <w:tcPr>
            <w:tcW w:w="1580"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highlight w:val="yellow"/>
              </w:rPr>
            </w:pPr>
          </w:p>
        </w:tc>
        <w:tc>
          <w:tcPr>
            <w:tcW w:w="1581" w:type="pct"/>
            <w:shd w:val="clear" w:color="auto" w:fill="auto"/>
          </w:tcPr>
          <w:p w:rsidR="006F2C72" w:rsidRPr="006F2C72" w:rsidRDefault="006F2C72" w:rsidP="006F2C72">
            <w:pPr>
              <w:spacing w:after="0" w:line="240" w:lineRule="auto"/>
              <w:jc w:val="center"/>
              <w:rPr>
                <w:rFonts w:ascii="Times New Roman" w:hAnsi="Times New Roman" w:cs="Times New Roman"/>
                <w:sz w:val="14"/>
                <w:szCs w:val="14"/>
                <w:highlight w:val="yellow"/>
              </w:rPr>
            </w:pP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Поставщик топлива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 xml:space="preserve">ООО «Газпром </w:t>
            </w:r>
            <w:proofErr w:type="spellStart"/>
            <w:r w:rsidRPr="006F2C72">
              <w:rPr>
                <w:rFonts w:ascii="Times New Roman" w:hAnsi="Times New Roman" w:cs="Times New Roman"/>
                <w:sz w:val="14"/>
                <w:szCs w:val="14"/>
              </w:rPr>
              <w:t>межрегионгаз</w:t>
            </w:r>
            <w:proofErr w:type="spellEnd"/>
            <w:r w:rsidRPr="006F2C72">
              <w:rPr>
                <w:rFonts w:ascii="Times New Roman" w:hAnsi="Times New Roman" w:cs="Times New Roman"/>
                <w:sz w:val="14"/>
                <w:szCs w:val="14"/>
              </w:rPr>
              <w:t xml:space="preserve"> Великий Новгород»</w:t>
            </w: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 xml:space="preserve">ООО «Газпром </w:t>
            </w:r>
            <w:proofErr w:type="spellStart"/>
            <w:r w:rsidRPr="006F2C72">
              <w:rPr>
                <w:rFonts w:ascii="Times New Roman" w:hAnsi="Times New Roman" w:cs="Times New Roman"/>
                <w:sz w:val="14"/>
                <w:szCs w:val="14"/>
              </w:rPr>
              <w:t>межрегионгаз</w:t>
            </w:r>
            <w:proofErr w:type="spellEnd"/>
            <w:r w:rsidRPr="006F2C72">
              <w:rPr>
                <w:rFonts w:ascii="Times New Roman" w:hAnsi="Times New Roman" w:cs="Times New Roman"/>
                <w:sz w:val="14"/>
                <w:szCs w:val="14"/>
              </w:rPr>
              <w:t xml:space="preserve"> Великий Новгород»</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Способ доставки на котельную</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Транспортировка по газовым сетям</w:t>
            </w: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Транспортировка по газовым сетям</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Откуда осуществляется поставка</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газопровод</w:t>
            </w: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газопровод</w:t>
            </w:r>
          </w:p>
        </w:tc>
      </w:tr>
      <w:tr w:rsidR="006F2C72" w:rsidRPr="006F2C72" w:rsidTr="006F2C72">
        <w:trPr>
          <w:trHeight w:val="20"/>
        </w:trPr>
        <w:tc>
          <w:tcPr>
            <w:tcW w:w="1839" w:type="pct"/>
            <w:shd w:val="clear" w:color="auto" w:fill="auto"/>
            <w:vAlign w:val="center"/>
          </w:tcPr>
          <w:p w:rsidR="006F2C72" w:rsidRPr="006F2C72" w:rsidRDefault="006F2C72" w:rsidP="006F2C72">
            <w:pPr>
              <w:spacing w:after="0" w:line="240" w:lineRule="auto"/>
              <w:rPr>
                <w:rFonts w:ascii="Times New Roman" w:hAnsi="Times New Roman" w:cs="Times New Roman"/>
                <w:sz w:val="14"/>
                <w:szCs w:val="14"/>
              </w:rPr>
            </w:pPr>
            <w:r w:rsidRPr="006F2C72">
              <w:rPr>
                <w:rFonts w:ascii="Times New Roman" w:hAnsi="Times New Roman" w:cs="Times New Roman"/>
                <w:sz w:val="14"/>
                <w:szCs w:val="14"/>
              </w:rPr>
              <w:t>Периодичность поставки</w:t>
            </w:r>
          </w:p>
        </w:tc>
        <w:tc>
          <w:tcPr>
            <w:tcW w:w="1580"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Непрерывно</w:t>
            </w:r>
          </w:p>
        </w:tc>
        <w:tc>
          <w:tcPr>
            <w:tcW w:w="1581" w:type="pct"/>
            <w:shd w:val="clear" w:color="auto" w:fill="auto"/>
            <w:vAlign w:val="center"/>
          </w:tcPr>
          <w:p w:rsidR="006F2C72" w:rsidRPr="006F2C72" w:rsidRDefault="006F2C72" w:rsidP="006F2C72">
            <w:pPr>
              <w:spacing w:after="0" w:line="240" w:lineRule="auto"/>
              <w:jc w:val="center"/>
              <w:rPr>
                <w:rFonts w:ascii="Times New Roman" w:hAnsi="Times New Roman" w:cs="Times New Roman"/>
                <w:sz w:val="14"/>
                <w:szCs w:val="14"/>
              </w:rPr>
            </w:pPr>
            <w:r w:rsidRPr="006F2C72">
              <w:rPr>
                <w:rFonts w:ascii="Times New Roman" w:hAnsi="Times New Roman" w:cs="Times New Roman"/>
                <w:sz w:val="14"/>
                <w:szCs w:val="14"/>
              </w:rPr>
              <w:t>Непрерывно</w:t>
            </w:r>
          </w:p>
        </w:tc>
      </w:tr>
    </w:tbl>
    <w:p w:rsidR="006F2C72" w:rsidRPr="006F2C72" w:rsidRDefault="006F2C72" w:rsidP="006F2C72">
      <w:pPr>
        <w:spacing w:after="0" w:line="240" w:lineRule="auto"/>
        <w:ind w:firstLine="284"/>
        <w:jc w:val="both"/>
        <w:rPr>
          <w:rFonts w:ascii="Times New Roman" w:hAnsi="Times New Roman" w:cs="Times New Roman"/>
          <w:b/>
          <w:bCs/>
          <w:sz w:val="16"/>
          <w:szCs w:val="16"/>
        </w:rPr>
      </w:pPr>
      <w:bookmarkStart w:id="75" w:name="XA00M762MV"/>
      <w:bookmarkStart w:id="76" w:name="ZAP1VKC3BK"/>
      <w:bookmarkStart w:id="77" w:name="bssPhr100"/>
      <w:bookmarkEnd w:id="75"/>
      <w:bookmarkEnd w:id="76"/>
      <w:bookmarkEnd w:id="77"/>
      <w:r w:rsidRPr="006F2C72">
        <w:rPr>
          <w:rFonts w:ascii="Times New Roman" w:hAnsi="Times New Roman" w:cs="Times New Roman"/>
          <w:b/>
          <w:bCs/>
          <w:sz w:val="16"/>
          <w:szCs w:val="16"/>
        </w:rPr>
        <w:t>Раздел 6. Предложения по строительству, реконструкции и (или) модернизации тепловых сетей</w:t>
      </w:r>
    </w:p>
    <w:p w:rsidR="006F2C72" w:rsidRPr="006F2C72" w:rsidRDefault="006F2C72" w:rsidP="006F2C72">
      <w:pPr>
        <w:pStyle w:val="afffffffffffff2"/>
        <w:spacing w:after="0" w:line="240" w:lineRule="auto"/>
        <w:ind w:firstLine="284"/>
        <w:rPr>
          <w:rFonts w:ascii="Times New Roman" w:hAnsi="Times New Roman"/>
          <w:sz w:val="16"/>
          <w:szCs w:val="16"/>
        </w:rPr>
      </w:pPr>
      <w:r w:rsidRPr="006F2C72">
        <w:rPr>
          <w:rFonts w:ascii="Times New Roman" w:hAnsi="Times New Roman"/>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6F2C72" w:rsidRPr="006F2C72" w:rsidRDefault="006F2C72" w:rsidP="006F2C72">
      <w:pPr>
        <w:autoSpaceDE w:val="0"/>
        <w:autoSpaceDN w:val="0"/>
        <w:adjustRightInd w:val="0"/>
        <w:spacing w:after="0" w:line="240" w:lineRule="auto"/>
        <w:ind w:firstLine="284"/>
        <w:jc w:val="both"/>
        <w:rPr>
          <w:rFonts w:ascii="Times New Roman" w:hAnsi="Times New Roman" w:cs="Times New Roman"/>
          <w:b/>
          <w:sz w:val="16"/>
          <w:szCs w:val="16"/>
        </w:rPr>
      </w:pPr>
      <w:r w:rsidRPr="006F2C72">
        <w:rPr>
          <w:rFonts w:ascii="Times New Roman" w:hAnsi="Times New Roman" w:cs="Times New Roman"/>
          <w:b/>
          <w:sz w:val="16"/>
          <w:szCs w:val="16"/>
        </w:rPr>
        <w:t>Раздел 7. Предложения по переводу открытых систем теплоснабжения (горячего водоснабжения) в закрытые системы горячего водоснабжения</w:t>
      </w:r>
    </w:p>
    <w:p w:rsidR="006F2C72" w:rsidRPr="006F2C72" w:rsidRDefault="006F2C72" w:rsidP="006F2C72">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6F2C72">
        <w:rPr>
          <w:rFonts w:ascii="Times New Roman" w:eastAsia="Times New Roman" w:hAnsi="Times New Roman" w:cs="Times New Roman"/>
          <w:sz w:val="16"/>
          <w:szCs w:val="16"/>
          <w:lang w:eastAsia="ru-RU"/>
        </w:rPr>
        <w:t>Коммунальная услуга горячего водоснабжения в Волотовском муниципальном округе отсутствует.</w:t>
      </w:r>
    </w:p>
    <w:p w:rsidR="006F2C72" w:rsidRPr="006F2C72" w:rsidRDefault="006F2C72" w:rsidP="006F2C72">
      <w:pPr>
        <w:spacing w:after="0" w:line="240" w:lineRule="auto"/>
        <w:ind w:firstLine="284"/>
        <w:jc w:val="both"/>
        <w:rPr>
          <w:rFonts w:ascii="Times New Roman" w:hAnsi="Times New Roman" w:cs="Times New Roman"/>
          <w:b/>
          <w:sz w:val="16"/>
          <w:szCs w:val="16"/>
        </w:rPr>
      </w:pPr>
      <w:r w:rsidRPr="006F2C72">
        <w:rPr>
          <w:rFonts w:ascii="Times New Roman" w:hAnsi="Times New Roman" w:cs="Times New Roman"/>
          <w:b/>
          <w:sz w:val="16"/>
          <w:szCs w:val="16"/>
        </w:rPr>
        <w:t>Раздел 8. Перспективные топливные балансы</w:t>
      </w:r>
    </w:p>
    <w:p w:rsidR="006F2C72" w:rsidRPr="006F2C72" w:rsidRDefault="006F2C72" w:rsidP="006F2C72">
      <w:pPr>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6F2C72" w:rsidRPr="006F2C72" w:rsidRDefault="006F2C72" w:rsidP="006F2C72">
      <w:pPr>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6F2C72" w:rsidRPr="006F2C72" w:rsidRDefault="006F2C72" w:rsidP="006F2C72">
      <w:pPr>
        <w:spacing w:after="0" w:line="240" w:lineRule="auto"/>
        <w:ind w:firstLine="284"/>
        <w:jc w:val="both"/>
        <w:rPr>
          <w:rFonts w:ascii="Times New Roman" w:hAnsi="Times New Roman" w:cs="Times New Roman"/>
          <w:sz w:val="16"/>
          <w:szCs w:val="16"/>
        </w:rPr>
      </w:pPr>
      <w:r w:rsidRPr="006F2C72">
        <w:rPr>
          <w:rFonts w:ascii="Times New Roman" w:hAnsi="Times New Roman" w:cs="Times New Roman"/>
          <w:sz w:val="16"/>
          <w:szCs w:val="16"/>
        </w:rPr>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6F2C72" w:rsidRPr="006F2C72" w:rsidRDefault="006F2C72" w:rsidP="006F2C72">
      <w:pPr>
        <w:autoSpaceDE w:val="0"/>
        <w:autoSpaceDN w:val="0"/>
        <w:adjustRightInd w:val="0"/>
        <w:spacing w:after="0" w:line="240" w:lineRule="auto"/>
        <w:ind w:firstLine="284"/>
        <w:jc w:val="both"/>
        <w:rPr>
          <w:rFonts w:ascii="Times New Roman" w:hAnsi="Times New Roman" w:cs="Times New Roman"/>
          <w:sz w:val="16"/>
          <w:szCs w:val="16"/>
        </w:rPr>
      </w:pPr>
      <w:bookmarkStart w:id="78" w:name="XA00M482MH"/>
      <w:bookmarkStart w:id="79" w:name="ZAP24623DO"/>
      <w:bookmarkStart w:id="80" w:name="bssPhr106"/>
      <w:bookmarkEnd w:id="78"/>
      <w:bookmarkEnd w:id="79"/>
      <w:bookmarkEnd w:id="80"/>
      <w:r w:rsidRPr="006F2C72">
        <w:rPr>
          <w:rFonts w:ascii="Times New Roman" w:hAnsi="Times New Roman" w:cs="Times New Roman"/>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6F2C72" w:rsidRPr="006F2C72" w:rsidRDefault="006F2C72" w:rsidP="006F2C72">
      <w:pPr>
        <w:pStyle w:val="afffffffffffff4"/>
        <w:spacing w:after="0" w:line="240" w:lineRule="auto"/>
        <w:jc w:val="right"/>
        <w:rPr>
          <w:rFonts w:ascii="Times New Roman" w:hAnsi="Times New Roman"/>
          <w:sz w:val="16"/>
          <w:szCs w:val="16"/>
        </w:rPr>
      </w:pPr>
      <w:r w:rsidRPr="006F2C72">
        <w:rPr>
          <w:rFonts w:ascii="Times New Roman" w:hAnsi="Times New Roman"/>
          <w:sz w:val="16"/>
          <w:szCs w:val="16"/>
        </w:rPr>
        <w:t>Таблица 8.1</w:t>
      </w:r>
    </w:p>
    <w:p w:rsidR="006F2C72" w:rsidRPr="006F2C72" w:rsidRDefault="006F2C72" w:rsidP="006F2C72">
      <w:pPr>
        <w:pStyle w:val="afffffffffffff4"/>
        <w:spacing w:after="0" w:line="240" w:lineRule="auto"/>
        <w:jc w:val="center"/>
        <w:rPr>
          <w:rFonts w:ascii="Times New Roman" w:hAnsi="Times New Roman"/>
          <w:b/>
          <w:sz w:val="16"/>
          <w:szCs w:val="16"/>
        </w:rPr>
      </w:pPr>
      <w:r w:rsidRPr="006F2C72">
        <w:rPr>
          <w:rFonts w:ascii="Times New Roman" w:hAnsi="Times New Roman"/>
          <w:sz w:val="16"/>
          <w:szCs w:val="16"/>
        </w:rPr>
        <w:t>Перспективное потребление топлива в условном и натуральном выражении в разрезе всех котельных Волотовского территориального отдела</w:t>
      </w:r>
    </w:p>
    <w:tbl>
      <w:tblPr>
        <w:tblStyle w:val="afe"/>
        <w:tblW w:w="5000" w:type="pct"/>
        <w:tblLayout w:type="fixed"/>
        <w:tblLook w:val="04A0" w:firstRow="1" w:lastRow="0" w:firstColumn="1" w:lastColumn="0" w:noHBand="0" w:noVBand="1"/>
      </w:tblPr>
      <w:tblGrid>
        <w:gridCol w:w="5625"/>
        <w:gridCol w:w="976"/>
        <w:gridCol w:w="708"/>
        <w:gridCol w:w="781"/>
        <w:gridCol w:w="706"/>
        <w:gridCol w:w="708"/>
        <w:gridCol w:w="640"/>
        <w:gridCol w:w="851"/>
      </w:tblGrid>
      <w:tr w:rsidR="006F2C72" w:rsidRPr="006F2C72" w:rsidTr="006F2C72">
        <w:trPr>
          <w:tblHeader/>
        </w:trPr>
        <w:tc>
          <w:tcPr>
            <w:tcW w:w="2558" w:type="pct"/>
            <w:vAlign w:val="center"/>
          </w:tcPr>
          <w:p w:rsidR="006F2C72" w:rsidRPr="006F2C72" w:rsidRDefault="006F2C72" w:rsidP="006F2C72">
            <w:pPr>
              <w:pStyle w:val="affffffffffff8"/>
              <w:rPr>
                <w:rFonts w:ascii="Times New Roman" w:hAnsi="Times New Roman"/>
                <w:b/>
                <w:sz w:val="14"/>
                <w:szCs w:val="14"/>
              </w:rPr>
            </w:pPr>
            <w:r w:rsidRPr="006F2C72">
              <w:rPr>
                <w:rFonts w:ascii="Times New Roman" w:hAnsi="Times New Roman"/>
                <w:b/>
                <w:sz w:val="14"/>
                <w:szCs w:val="14"/>
              </w:rPr>
              <w:t>Наименование</w:t>
            </w:r>
          </w:p>
        </w:tc>
        <w:tc>
          <w:tcPr>
            <w:tcW w:w="444" w:type="pct"/>
            <w:vAlign w:val="center"/>
          </w:tcPr>
          <w:p w:rsidR="006F2C72" w:rsidRPr="006F2C72" w:rsidRDefault="006F2C72" w:rsidP="006F2C72">
            <w:pPr>
              <w:pStyle w:val="affffffffffff8"/>
              <w:rPr>
                <w:rFonts w:ascii="Times New Roman" w:hAnsi="Times New Roman"/>
                <w:b/>
                <w:sz w:val="14"/>
                <w:szCs w:val="14"/>
              </w:rPr>
            </w:pPr>
            <w:r w:rsidRPr="006F2C72">
              <w:rPr>
                <w:rFonts w:ascii="Times New Roman" w:hAnsi="Times New Roman"/>
                <w:b/>
                <w:sz w:val="14"/>
                <w:szCs w:val="14"/>
              </w:rPr>
              <w:t>Единица измерения</w:t>
            </w:r>
          </w:p>
        </w:tc>
        <w:tc>
          <w:tcPr>
            <w:tcW w:w="322" w:type="pct"/>
            <w:vAlign w:val="center"/>
          </w:tcPr>
          <w:p w:rsidR="006F2C72" w:rsidRPr="006F2C72" w:rsidRDefault="006F2C72" w:rsidP="006F2C72">
            <w:pPr>
              <w:pStyle w:val="affffffffffff8"/>
              <w:rPr>
                <w:rFonts w:ascii="Times New Roman" w:hAnsi="Times New Roman"/>
                <w:b/>
                <w:sz w:val="14"/>
                <w:szCs w:val="14"/>
              </w:rPr>
            </w:pPr>
            <w:r w:rsidRPr="006F2C72">
              <w:rPr>
                <w:rFonts w:ascii="Times New Roman" w:hAnsi="Times New Roman"/>
                <w:b/>
                <w:sz w:val="14"/>
                <w:szCs w:val="14"/>
              </w:rPr>
              <w:t>2019 (факт)</w:t>
            </w:r>
          </w:p>
        </w:tc>
        <w:tc>
          <w:tcPr>
            <w:tcW w:w="355" w:type="pct"/>
            <w:vAlign w:val="center"/>
          </w:tcPr>
          <w:p w:rsidR="006F2C72" w:rsidRPr="006F2C72" w:rsidRDefault="006F2C72" w:rsidP="006F2C72">
            <w:pPr>
              <w:pStyle w:val="affffffffffff8"/>
              <w:rPr>
                <w:rFonts w:ascii="Times New Roman" w:hAnsi="Times New Roman"/>
                <w:b/>
                <w:sz w:val="14"/>
                <w:szCs w:val="14"/>
              </w:rPr>
            </w:pPr>
            <w:r w:rsidRPr="006F2C72">
              <w:rPr>
                <w:rFonts w:ascii="Times New Roman" w:hAnsi="Times New Roman"/>
                <w:b/>
                <w:sz w:val="14"/>
                <w:szCs w:val="14"/>
              </w:rPr>
              <w:t>2020</w:t>
            </w:r>
          </w:p>
        </w:tc>
        <w:tc>
          <w:tcPr>
            <w:tcW w:w="321" w:type="pct"/>
            <w:vAlign w:val="center"/>
          </w:tcPr>
          <w:p w:rsidR="006F2C72" w:rsidRPr="006F2C72" w:rsidRDefault="006F2C72" w:rsidP="006F2C72">
            <w:pPr>
              <w:pStyle w:val="affffffffffff8"/>
              <w:rPr>
                <w:rFonts w:ascii="Times New Roman" w:hAnsi="Times New Roman"/>
                <w:b/>
                <w:sz w:val="14"/>
                <w:szCs w:val="14"/>
              </w:rPr>
            </w:pPr>
            <w:r w:rsidRPr="006F2C72">
              <w:rPr>
                <w:rFonts w:ascii="Times New Roman" w:hAnsi="Times New Roman"/>
                <w:b/>
                <w:sz w:val="14"/>
                <w:szCs w:val="14"/>
              </w:rPr>
              <w:t>2021</w:t>
            </w:r>
          </w:p>
        </w:tc>
        <w:tc>
          <w:tcPr>
            <w:tcW w:w="322" w:type="pct"/>
            <w:vAlign w:val="center"/>
          </w:tcPr>
          <w:p w:rsidR="006F2C72" w:rsidRPr="006F2C72" w:rsidRDefault="006F2C72" w:rsidP="006F2C72">
            <w:pPr>
              <w:pStyle w:val="affffffffffff8"/>
              <w:rPr>
                <w:rFonts w:ascii="Times New Roman" w:hAnsi="Times New Roman"/>
                <w:b/>
                <w:sz w:val="14"/>
                <w:szCs w:val="14"/>
              </w:rPr>
            </w:pPr>
            <w:r w:rsidRPr="006F2C72">
              <w:rPr>
                <w:rFonts w:ascii="Times New Roman" w:hAnsi="Times New Roman"/>
                <w:b/>
                <w:sz w:val="14"/>
                <w:szCs w:val="14"/>
              </w:rPr>
              <w:t>2022</w:t>
            </w:r>
          </w:p>
        </w:tc>
        <w:tc>
          <w:tcPr>
            <w:tcW w:w="291" w:type="pct"/>
            <w:vAlign w:val="center"/>
          </w:tcPr>
          <w:p w:rsidR="006F2C72" w:rsidRPr="006F2C72" w:rsidRDefault="006F2C72" w:rsidP="006F2C72">
            <w:pPr>
              <w:pStyle w:val="affffffffffff8"/>
              <w:rPr>
                <w:rFonts w:ascii="Times New Roman" w:hAnsi="Times New Roman"/>
                <w:b/>
                <w:sz w:val="14"/>
                <w:szCs w:val="14"/>
              </w:rPr>
            </w:pPr>
            <w:r w:rsidRPr="006F2C72">
              <w:rPr>
                <w:rFonts w:ascii="Times New Roman" w:hAnsi="Times New Roman"/>
                <w:b/>
                <w:sz w:val="14"/>
                <w:szCs w:val="14"/>
              </w:rPr>
              <w:t>2023</w:t>
            </w:r>
          </w:p>
        </w:tc>
        <w:tc>
          <w:tcPr>
            <w:tcW w:w="387" w:type="pct"/>
            <w:vAlign w:val="center"/>
          </w:tcPr>
          <w:p w:rsidR="006F2C72" w:rsidRPr="006F2C72" w:rsidRDefault="006F2C72" w:rsidP="006F2C72">
            <w:pPr>
              <w:pStyle w:val="affffffffffff8"/>
              <w:rPr>
                <w:rFonts w:ascii="Times New Roman" w:hAnsi="Times New Roman"/>
                <w:b/>
                <w:sz w:val="14"/>
                <w:szCs w:val="14"/>
              </w:rPr>
            </w:pPr>
            <w:r w:rsidRPr="006F2C72">
              <w:rPr>
                <w:rFonts w:ascii="Times New Roman" w:hAnsi="Times New Roman"/>
                <w:b/>
                <w:sz w:val="14"/>
                <w:szCs w:val="14"/>
              </w:rPr>
              <w:t>2024-2033</w:t>
            </w:r>
          </w:p>
        </w:tc>
      </w:tr>
      <w:tr w:rsidR="006F2C72" w:rsidRPr="006F2C72" w:rsidTr="006F2C72">
        <w:tc>
          <w:tcPr>
            <w:tcW w:w="5000" w:type="pct"/>
            <w:gridSpan w:val="8"/>
            <w:vAlign w:val="center"/>
          </w:tcPr>
          <w:p w:rsidR="006F2C72" w:rsidRPr="006F2C72" w:rsidRDefault="006F2C72" w:rsidP="006F2C72">
            <w:pPr>
              <w:pStyle w:val="affffffffffff6"/>
              <w:rPr>
                <w:rFonts w:ascii="Times New Roman" w:hAnsi="Times New Roman"/>
                <w:b/>
                <w:sz w:val="14"/>
                <w:szCs w:val="14"/>
              </w:rPr>
            </w:pPr>
            <w:r w:rsidRPr="006F2C72">
              <w:rPr>
                <w:rStyle w:val="FontStyle129"/>
                <w:sz w:val="14"/>
                <w:szCs w:val="14"/>
              </w:rPr>
              <w:t>Котельная №3 п. Волот ул. Садовая</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Плановое производство тепловой энергии (всего)</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Гкал</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654,55</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391,61</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515,63</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473,46</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p>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473,46</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473,46</w:t>
            </w:r>
          </w:p>
        </w:tc>
      </w:tr>
      <w:tr w:rsidR="006F2C72" w:rsidRPr="006F2C72" w:rsidTr="003959B3">
        <w:trPr>
          <w:trHeight w:val="40"/>
        </w:trPr>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КПД котельной при работе на основном виде топлива</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58,96</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34,23</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44,12</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90,99</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90,99</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90,99</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Фактический удельный расход удельного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roofErr w:type="spellStart"/>
            <w:r w:rsidRPr="006F2C72">
              <w:rPr>
                <w:rFonts w:ascii="Times New Roman" w:hAnsi="Times New Roman"/>
                <w:sz w:val="14"/>
                <w:szCs w:val="14"/>
              </w:rPr>
              <w:t>кг.у.т</w:t>
            </w:r>
            <w:proofErr w:type="spellEnd"/>
            <w:r w:rsidRPr="006F2C72">
              <w:rPr>
                <w:rFonts w:ascii="Times New Roman" w:hAnsi="Times New Roman"/>
                <w:sz w:val="14"/>
                <w:szCs w:val="14"/>
              </w:rPr>
              <w:t>./Гкал</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242,29</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417,29</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323,80</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157,00</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157,00</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157,00</w:t>
            </w:r>
          </w:p>
        </w:tc>
      </w:tr>
      <w:tr w:rsidR="006F2C72" w:rsidRPr="006F2C72" w:rsidTr="003959B3">
        <w:trPr>
          <w:trHeight w:val="40"/>
        </w:trPr>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основного топлива</w:t>
            </w:r>
          </w:p>
        </w:tc>
        <w:tc>
          <w:tcPr>
            <w:tcW w:w="444" w:type="pct"/>
            <w:vAlign w:val="center"/>
          </w:tcPr>
          <w:p w:rsidR="006F2C72" w:rsidRPr="006F2C72" w:rsidRDefault="006F2C72" w:rsidP="006F2C72">
            <w:pPr>
              <w:rPr>
                <w:rFonts w:ascii="Times New Roman" w:hAnsi="Times New Roman" w:cs="Times New Roman"/>
                <w:sz w:val="14"/>
                <w:szCs w:val="14"/>
                <w:lang w:eastAsia="ru-RU"/>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уголь</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уголь</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уголь</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газ</w:t>
            </w:r>
          </w:p>
        </w:tc>
        <w:tc>
          <w:tcPr>
            <w:tcW w:w="291" w:type="pct"/>
            <w:vAlign w:val="center"/>
          </w:tcPr>
          <w:p w:rsidR="006F2C72" w:rsidRPr="006F2C72" w:rsidRDefault="006F2C72" w:rsidP="006F2C72">
            <w:pPr>
              <w:contextualSpacing/>
              <w:rPr>
                <w:rFonts w:ascii="Times New Roman" w:hAnsi="Times New Roman" w:cs="Times New Roman"/>
                <w:sz w:val="14"/>
                <w:szCs w:val="14"/>
              </w:rPr>
            </w:pPr>
            <w:r w:rsidRPr="006F2C72">
              <w:rPr>
                <w:rFonts w:ascii="Times New Roman" w:hAnsi="Times New Roman" w:cs="Times New Roman"/>
                <w:sz w:val="14"/>
                <w:szCs w:val="14"/>
              </w:rPr>
              <w:t>газ</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газ</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резервного топлива</w:t>
            </w:r>
          </w:p>
        </w:tc>
        <w:tc>
          <w:tcPr>
            <w:tcW w:w="444" w:type="pct"/>
            <w:vAlign w:val="center"/>
          </w:tcPr>
          <w:p w:rsidR="006F2C72" w:rsidRPr="006F2C72" w:rsidRDefault="006F2C72" w:rsidP="006F2C72">
            <w:pPr>
              <w:pStyle w:val="affffffffffff8"/>
              <w:rPr>
                <w:rFonts w:ascii="Times New Roman" w:hAnsi="Times New Roman"/>
                <w:sz w:val="14"/>
                <w:szCs w:val="14"/>
                <w:vertAlign w:val="superscript"/>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аварийного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Калорийный эквивалент основного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0,793</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0,781</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0,770</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1,160</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1,160</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1,160</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Годовой расход условного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roofErr w:type="spellStart"/>
            <w:r w:rsidRPr="006F2C72">
              <w:rPr>
                <w:rFonts w:ascii="Times New Roman" w:hAnsi="Times New Roman"/>
                <w:sz w:val="14"/>
                <w:szCs w:val="14"/>
              </w:rPr>
              <w:t>т.у.т</w:t>
            </w:r>
            <w:proofErr w:type="spellEnd"/>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158,59</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163,42</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166,96</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74,33</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74,33</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74,33</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 xml:space="preserve">Годовой расход натурального топлива </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тыс.м</w:t>
            </w:r>
            <w:r w:rsidRPr="006F2C72">
              <w:rPr>
                <w:rFonts w:ascii="Times New Roman" w:hAnsi="Times New Roman"/>
                <w:sz w:val="14"/>
                <w:szCs w:val="14"/>
                <w:vertAlign w:val="superscript"/>
              </w:rPr>
              <w:t>3</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199,99</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209,24</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216,83</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64,08</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64,08</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64,08</w:t>
            </w:r>
          </w:p>
        </w:tc>
      </w:tr>
      <w:tr w:rsidR="006F2C72" w:rsidRPr="006F2C72" w:rsidTr="006F2C72">
        <w:tc>
          <w:tcPr>
            <w:tcW w:w="5000" w:type="pct"/>
            <w:gridSpan w:val="8"/>
            <w:vAlign w:val="center"/>
          </w:tcPr>
          <w:p w:rsidR="006F2C72" w:rsidRPr="006F2C72" w:rsidRDefault="006F2C72" w:rsidP="006F2C72">
            <w:pPr>
              <w:pStyle w:val="affffffffffff6"/>
              <w:rPr>
                <w:rFonts w:ascii="Times New Roman" w:hAnsi="Times New Roman"/>
                <w:b/>
                <w:sz w:val="14"/>
                <w:szCs w:val="14"/>
              </w:rPr>
            </w:pPr>
            <w:r w:rsidRPr="006F2C72">
              <w:rPr>
                <w:rStyle w:val="FontStyle129"/>
                <w:sz w:val="14"/>
                <w:szCs w:val="14"/>
              </w:rPr>
              <w:t>Котельная №9 д. Взгляды</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Плановое производство тепловой энергии (всего)</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Гкал</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308,13</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189,60</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350,60</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95,07</w:t>
            </w:r>
          </w:p>
        </w:tc>
        <w:tc>
          <w:tcPr>
            <w:tcW w:w="291" w:type="pct"/>
            <w:vAlign w:val="center"/>
          </w:tcPr>
          <w:p w:rsidR="006F2C72" w:rsidRPr="006F2C72" w:rsidRDefault="006F2C72" w:rsidP="006F2C72">
            <w:pPr>
              <w:contextualSpacing/>
              <w:rPr>
                <w:rFonts w:ascii="Times New Roman" w:hAnsi="Times New Roman" w:cs="Times New Roman"/>
                <w:sz w:val="14"/>
                <w:szCs w:val="14"/>
              </w:rPr>
            </w:pPr>
            <w:r w:rsidRPr="006F2C72">
              <w:rPr>
                <w:rFonts w:ascii="Times New Roman" w:hAnsi="Times New Roman" w:cs="Times New Roman"/>
                <w:sz w:val="14"/>
                <w:szCs w:val="14"/>
              </w:rPr>
              <w:t>95,07</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95,07</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 xml:space="preserve">КПД котельной при работе на </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50,84</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37,42</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43,44</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Фактический удельный расход удельного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roofErr w:type="spellStart"/>
            <w:r w:rsidRPr="006F2C72">
              <w:rPr>
                <w:rFonts w:ascii="Times New Roman" w:hAnsi="Times New Roman"/>
                <w:sz w:val="14"/>
                <w:szCs w:val="14"/>
              </w:rPr>
              <w:t>кг.у.т</w:t>
            </w:r>
            <w:proofErr w:type="spellEnd"/>
            <w:r w:rsidRPr="006F2C72">
              <w:rPr>
                <w:rFonts w:ascii="Times New Roman" w:hAnsi="Times New Roman"/>
                <w:sz w:val="14"/>
                <w:szCs w:val="14"/>
              </w:rPr>
              <w:t>./Гкал</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281,00</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328,89</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328,89</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основного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уголь</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уголь</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уголь</w:t>
            </w:r>
          </w:p>
        </w:tc>
        <w:tc>
          <w:tcPr>
            <w:tcW w:w="322" w:type="pct"/>
            <w:vAlign w:val="center"/>
          </w:tcPr>
          <w:p w:rsidR="006F2C72" w:rsidRPr="006F2C72" w:rsidRDefault="006F2C72" w:rsidP="006F2C72">
            <w:pPr>
              <w:contextualSpacing/>
              <w:rPr>
                <w:rFonts w:ascii="Times New Roman" w:hAnsi="Times New Roman" w:cs="Times New Roman"/>
                <w:sz w:val="14"/>
                <w:szCs w:val="14"/>
              </w:rPr>
            </w:pPr>
            <w:proofErr w:type="spellStart"/>
            <w:r w:rsidRPr="006F2C72">
              <w:rPr>
                <w:rFonts w:ascii="Times New Roman" w:hAnsi="Times New Roman" w:cs="Times New Roman"/>
                <w:sz w:val="14"/>
                <w:szCs w:val="14"/>
              </w:rPr>
              <w:t>электро</w:t>
            </w:r>
            <w:proofErr w:type="spellEnd"/>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proofErr w:type="spellStart"/>
            <w:r w:rsidRPr="006F2C72">
              <w:rPr>
                <w:rFonts w:ascii="Times New Roman" w:hAnsi="Times New Roman" w:cs="Times New Roman"/>
                <w:sz w:val="14"/>
                <w:szCs w:val="14"/>
              </w:rPr>
              <w:t>элетро</w:t>
            </w:r>
            <w:proofErr w:type="spellEnd"/>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proofErr w:type="spellStart"/>
            <w:r w:rsidRPr="006F2C72">
              <w:rPr>
                <w:rFonts w:ascii="Times New Roman" w:hAnsi="Times New Roman" w:cs="Times New Roman"/>
                <w:sz w:val="14"/>
                <w:szCs w:val="14"/>
              </w:rPr>
              <w:t>электроэн</w:t>
            </w:r>
            <w:proofErr w:type="spellEnd"/>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резервного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2558"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Вид аварийного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lastRenderedPageBreak/>
              <w:t>Калорийный эквивалент основного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0,793</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0,781</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0,770</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Годовой расход условного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roofErr w:type="spellStart"/>
            <w:r w:rsidRPr="006F2C72">
              <w:rPr>
                <w:rFonts w:ascii="Times New Roman" w:hAnsi="Times New Roman"/>
                <w:sz w:val="14"/>
                <w:szCs w:val="14"/>
              </w:rPr>
              <w:t>т.у.т</w:t>
            </w:r>
            <w:proofErr w:type="spellEnd"/>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86,58</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115,31</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115,31</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 xml:space="preserve">Годовой расход натурального топлива </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тыс.м</w:t>
            </w:r>
            <w:r w:rsidRPr="006F2C72">
              <w:rPr>
                <w:rFonts w:ascii="Times New Roman" w:hAnsi="Times New Roman"/>
                <w:sz w:val="14"/>
                <w:szCs w:val="14"/>
                <w:vertAlign w:val="superscript"/>
              </w:rPr>
              <w:t>3</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109,19</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72,39</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149,75</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5000" w:type="pct"/>
            <w:gridSpan w:val="8"/>
            <w:vAlign w:val="center"/>
          </w:tcPr>
          <w:p w:rsidR="006F2C72" w:rsidRPr="006F2C72" w:rsidRDefault="006F2C72" w:rsidP="006F2C72">
            <w:pPr>
              <w:pStyle w:val="affffffffffff6"/>
              <w:rPr>
                <w:rFonts w:ascii="Times New Roman" w:hAnsi="Times New Roman"/>
                <w:b/>
                <w:sz w:val="14"/>
                <w:szCs w:val="14"/>
              </w:rPr>
            </w:pPr>
            <w:r w:rsidRPr="006F2C72">
              <w:rPr>
                <w:rFonts w:ascii="Times New Roman" w:eastAsiaTheme="majorEastAsia" w:hAnsi="Times New Roman"/>
                <w:b/>
                <w:bCs/>
                <w:sz w:val="14"/>
                <w:szCs w:val="14"/>
              </w:rPr>
              <w:t>Газовая Котельная п. Волот ул. Старорусская д.20Б</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Плановое производство тепловой энергии (всего)</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Гкал</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574,58</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574,58</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629,48</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629,48</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629,48</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629,48</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 xml:space="preserve">КПД котельной при работе на </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92</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92</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92</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92</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92</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92</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Фактический удельный расход удельного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roofErr w:type="spellStart"/>
            <w:r w:rsidRPr="006F2C72">
              <w:rPr>
                <w:rFonts w:ascii="Times New Roman" w:hAnsi="Times New Roman"/>
                <w:sz w:val="14"/>
                <w:szCs w:val="14"/>
              </w:rPr>
              <w:t>кг.у.т</w:t>
            </w:r>
            <w:proofErr w:type="spellEnd"/>
            <w:r w:rsidRPr="006F2C72">
              <w:rPr>
                <w:rFonts w:ascii="Times New Roman" w:hAnsi="Times New Roman"/>
                <w:sz w:val="14"/>
                <w:szCs w:val="14"/>
              </w:rPr>
              <w:t>./Гкал</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c>
          <w:tcPr>
            <w:tcW w:w="321" w:type="pct"/>
            <w:vAlign w:val="center"/>
          </w:tcPr>
          <w:p w:rsidR="006F2C72" w:rsidRPr="006F2C72" w:rsidRDefault="006F2C72" w:rsidP="006F2C72">
            <w:pPr>
              <w:contextualSpacing/>
              <w:rPr>
                <w:rFonts w:ascii="Times New Roman" w:hAnsi="Times New Roman" w:cs="Times New Roman"/>
                <w:sz w:val="14"/>
                <w:szCs w:val="14"/>
              </w:rPr>
            </w:pPr>
            <w:r w:rsidRPr="006F2C72">
              <w:rPr>
                <w:rFonts w:ascii="Times New Roman" w:hAnsi="Times New Roman" w:cs="Times New Roman"/>
                <w:sz w:val="14"/>
                <w:szCs w:val="14"/>
              </w:rPr>
              <w:t>155</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основного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vAlign w:val="center"/>
          </w:tcPr>
          <w:p w:rsidR="006F2C72" w:rsidRPr="003959B3" w:rsidRDefault="006F2C72" w:rsidP="003959B3">
            <w:pPr>
              <w:ind w:left="-80" w:right="-32"/>
              <w:contextualSpacing/>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355" w:type="pct"/>
            <w:vAlign w:val="center"/>
          </w:tcPr>
          <w:p w:rsidR="006F2C72" w:rsidRPr="003959B3" w:rsidRDefault="006F2C72" w:rsidP="003959B3">
            <w:pPr>
              <w:ind w:left="-80" w:right="-32"/>
              <w:contextualSpacing/>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321" w:type="pct"/>
            <w:vAlign w:val="center"/>
          </w:tcPr>
          <w:p w:rsidR="006F2C72" w:rsidRPr="003959B3" w:rsidRDefault="006F2C72" w:rsidP="003959B3">
            <w:pPr>
              <w:ind w:left="-80" w:right="-32"/>
              <w:contextualSpacing/>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322" w:type="pct"/>
            <w:vAlign w:val="center"/>
          </w:tcPr>
          <w:p w:rsidR="006F2C72" w:rsidRPr="003959B3" w:rsidRDefault="006F2C72" w:rsidP="003959B3">
            <w:pPr>
              <w:ind w:left="-80" w:right="-32"/>
              <w:contextualSpacing/>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291" w:type="pct"/>
            <w:vAlign w:val="center"/>
          </w:tcPr>
          <w:p w:rsidR="006F2C72" w:rsidRPr="003959B3" w:rsidRDefault="006F2C72" w:rsidP="003959B3">
            <w:pPr>
              <w:ind w:left="-80" w:right="-32"/>
              <w:contextualSpacing/>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387" w:type="pct"/>
            <w:vAlign w:val="center"/>
          </w:tcPr>
          <w:p w:rsidR="006F2C72" w:rsidRPr="003959B3" w:rsidRDefault="006F2C72" w:rsidP="003959B3">
            <w:pPr>
              <w:ind w:left="-80" w:right="-32"/>
              <w:contextualSpacing/>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резервного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аварийного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Калорийный эквивалент основного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Годовой расход условного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roofErr w:type="spellStart"/>
            <w:r w:rsidRPr="006F2C72">
              <w:rPr>
                <w:rFonts w:ascii="Times New Roman" w:hAnsi="Times New Roman"/>
                <w:sz w:val="14"/>
                <w:szCs w:val="14"/>
              </w:rPr>
              <w:t>т.у.т</w:t>
            </w:r>
            <w:proofErr w:type="spellEnd"/>
          </w:p>
        </w:tc>
        <w:tc>
          <w:tcPr>
            <w:tcW w:w="322" w:type="pct"/>
            <w:vAlign w:val="center"/>
          </w:tcPr>
          <w:p w:rsidR="006F2C72" w:rsidRPr="003959B3" w:rsidRDefault="006F2C72" w:rsidP="003959B3">
            <w:pPr>
              <w:contextualSpacing/>
              <w:rPr>
                <w:rFonts w:ascii="Times New Roman" w:hAnsi="Times New Roman" w:cs="Times New Roman"/>
                <w:sz w:val="14"/>
                <w:szCs w:val="14"/>
              </w:rPr>
            </w:pPr>
            <w:r w:rsidRPr="006F2C72">
              <w:rPr>
                <w:rFonts w:ascii="Times New Roman" w:hAnsi="Times New Roman" w:cs="Times New Roman"/>
                <w:sz w:val="14"/>
                <w:szCs w:val="14"/>
              </w:rPr>
              <w:t>124,06</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124,06</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124,06</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124,06</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124,06</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124,06</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 xml:space="preserve">Годовой расход натурального топлива </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тыс.м</w:t>
            </w:r>
            <w:r w:rsidRPr="006F2C72">
              <w:rPr>
                <w:rFonts w:ascii="Times New Roman" w:hAnsi="Times New Roman"/>
                <w:sz w:val="14"/>
                <w:szCs w:val="14"/>
                <w:vertAlign w:val="superscript"/>
              </w:rPr>
              <w:t>3</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107,5</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107,5</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107,5</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107,5</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107,5</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107,5</w:t>
            </w:r>
          </w:p>
        </w:tc>
      </w:tr>
      <w:tr w:rsidR="006F2C72" w:rsidRPr="006F2C72" w:rsidTr="006F2C72">
        <w:tc>
          <w:tcPr>
            <w:tcW w:w="5000" w:type="pct"/>
            <w:gridSpan w:val="8"/>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eastAsiaTheme="majorEastAsia" w:hAnsi="Times New Roman" w:cs="Times New Roman"/>
                <w:b/>
                <w:bCs/>
                <w:sz w:val="14"/>
                <w:szCs w:val="14"/>
              </w:rPr>
              <w:t>Газовая Котельная п. Волот ул. Комсомольская д.17В</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Плановое производство тепловой энергии (всего)</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Гкал</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2204,71</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2204,71</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2298,6</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rPr>
              <w:t>2298,6</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2298,6</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2298,6</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 xml:space="preserve">КПД котельной при работе на </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92</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92</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92</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92</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92</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lang w:val="en-US"/>
              </w:rPr>
              <w:t>92</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Фактический удельный расход удельного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roofErr w:type="spellStart"/>
            <w:r w:rsidRPr="006F2C72">
              <w:rPr>
                <w:rFonts w:ascii="Times New Roman" w:hAnsi="Times New Roman"/>
                <w:sz w:val="14"/>
                <w:szCs w:val="14"/>
              </w:rPr>
              <w:t>кг.у.т</w:t>
            </w:r>
            <w:proofErr w:type="spellEnd"/>
            <w:r w:rsidRPr="006F2C72">
              <w:rPr>
                <w:rFonts w:ascii="Times New Roman" w:hAnsi="Times New Roman"/>
                <w:sz w:val="14"/>
                <w:szCs w:val="14"/>
              </w:rPr>
              <w:t>./Гкал</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c>
          <w:tcPr>
            <w:tcW w:w="321" w:type="pct"/>
            <w:vAlign w:val="center"/>
          </w:tcPr>
          <w:p w:rsidR="006F2C72" w:rsidRPr="006F2C72" w:rsidRDefault="006F2C72" w:rsidP="006F2C72">
            <w:pPr>
              <w:contextualSpacing/>
              <w:rPr>
                <w:rFonts w:ascii="Times New Roman" w:hAnsi="Times New Roman" w:cs="Times New Roman"/>
                <w:sz w:val="14"/>
                <w:szCs w:val="14"/>
              </w:rPr>
            </w:pPr>
            <w:r w:rsidRPr="006F2C72">
              <w:rPr>
                <w:rFonts w:ascii="Times New Roman" w:hAnsi="Times New Roman" w:cs="Times New Roman"/>
                <w:sz w:val="14"/>
                <w:szCs w:val="14"/>
              </w:rPr>
              <w:t>155</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155</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основного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tcPr>
          <w:p w:rsidR="006F2C72" w:rsidRPr="003959B3" w:rsidRDefault="006F2C72" w:rsidP="003959B3">
            <w:pPr>
              <w:spacing w:after="0"/>
              <w:ind w:left="-79" w:right="-136"/>
              <w:contextualSpacing/>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355" w:type="pct"/>
          </w:tcPr>
          <w:p w:rsidR="006F2C72" w:rsidRPr="003959B3" w:rsidRDefault="006F2C72" w:rsidP="003959B3">
            <w:pPr>
              <w:spacing w:after="0"/>
              <w:ind w:left="-79" w:right="-136"/>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321" w:type="pct"/>
          </w:tcPr>
          <w:p w:rsidR="006F2C72" w:rsidRPr="003959B3" w:rsidRDefault="006F2C72" w:rsidP="003959B3">
            <w:pPr>
              <w:spacing w:after="0"/>
              <w:ind w:left="-79" w:right="-136" w:firstLine="39"/>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322" w:type="pct"/>
          </w:tcPr>
          <w:p w:rsidR="006F2C72" w:rsidRPr="003959B3" w:rsidRDefault="006F2C72" w:rsidP="003959B3">
            <w:pPr>
              <w:spacing w:after="0"/>
              <w:ind w:left="-79" w:right="-136"/>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291" w:type="pct"/>
          </w:tcPr>
          <w:p w:rsidR="006F2C72" w:rsidRPr="003959B3" w:rsidRDefault="006F2C72" w:rsidP="003959B3">
            <w:pPr>
              <w:spacing w:after="0"/>
              <w:ind w:left="-79" w:right="-136" w:firstLine="49"/>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c>
          <w:tcPr>
            <w:tcW w:w="387" w:type="pct"/>
          </w:tcPr>
          <w:p w:rsidR="006F2C72" w:rsidRPr="003959B3" w:rsidRDefault="006F2C72" w:rsidP="003959B3">
            <w:pPr>
              <w:spacing w:after="0"/>
              <w:ind w:left="-79" w:right="-136" w:firstLine="101"/>
              <w:jc w:val="center"/>
              <w:rPr>
                <w:rFonts w:ascii="Times New Roman" w:hAnsi="Times New Roman" w:cs="Times New Roman"/>
                <w:sz w:val="12"/>
                <w:szCs w:val="12"/>
              </w:rPr>
            </w:pPr>
            <w:r w:rsidRPr="003959B3">
              <w:rPr>
                <w:rFonts w:ascii="Times New Roman" w:hAnsi="Times New Roman" w:cs="Times New Roman"/>
                <w:sz w:val="12"/>
                <w:szCs w:val="12"/>
              </w:rPr>
              <w:t>Природный газ</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резервного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lang w:val="en-US"/>
              </w:rPr>
            </w:pPr>
            <w:r w:rsidRPr="006F2C72">
              <w:rPr>
                <w:rFonts w:ascii="Times New Roman" w:hAnsi="Times New Roman" w:cs="Times New Roman"/>
                <w:sz w:val="14"/>
                <w:szCs w:val="14"/>
                <w:lang w:val="en-US"/>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Вид аварийного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Калорийный эквивалент основного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1,154</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Годовой расход условного топлива</w:t>
            </w:r>
          </w:p>
        </w:tc>
        <w:tc>
          <w:tcPr>
            <w:tcW w:w="444" w:type="pct"/>
            <w:vAlign w:val="center"/>
          </w:tcPr>
          <w:p w:rsidR="006F2C72" w:rsidRPr="006F2C72" w:rsidRDefault="006F2C72" w:rsidP="006F2C72">
            <w:pPr>
              <w:pStyle w:val="affffffffffff8"/>
              <w:rPr>
                <w:rFonts w:ascii="Times New Roman" w:hAnsi="Times New Roman"/>
                <w:sz w:val="14"/>
                <w:szCs w:val="14"/>
              </w:rPr>
            </w:pPr>
            <w:proofErr w:type="spellStart"/>
            <w:r w:rsidRPr="006F2C72">
              <w:rPr>
                <w:rFonts w:ascii="Times New Roman" w:hAnsi="Times New Roman"/>
                <w:sz w:val="14"/>
                <w:szCs w:val="14"/>
              </w:rPr>
              <w:t>т.у.т</w:t>
            </w:r>
            <w:proofErr w:type="spellEnd"/>
          </w:p>
        </w:tc>
        <w:tc>
          <w:tcPr>
            <w:tcW w:w="322" w:type="pct"/>
            <w:vAlign w:val="center"/>
          </w:tcPr>
          <w:p w:rsidR="006F2C72" w:rsidRPr="006F2C72" w:rsidRDefault="006F2C72" w:rsidP="006F2C72">
            <w:pPr>
              <w:contextualSpacing/>
              <w:rPr>
                <w:rFonts w:ascii="Times New Roman" w:hAnsi="Times New Roman" w:cs="Times New Roman"/>
                <w:sz w:val="14"/>
                <w:szCs w:val="14"/>
              </w:rPr>
            </w:pPr>
            <w:r w:rsidRPr="006F2C72">
              <w:rPr>
                <w:rFonts w:ascii="Times New Roman" w:hAnsi="Times New Roman" w:cs="Times New Roman"/>
                <w:sz w:val="14"/>
                <w:szCs w:val="14"/>
              </w:rPr>
              <w:t>491,79</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491,79</w:t>
            </w:r>
          </w:p>
        </w:tc>
        <w:tc>
          <w:tcPr>
            <w:tcW w:w="321" w:type="pct"/>
            <w:vAlign w:val="center"/>
          </w:tcPr>
          <w:p w:rsidR="006F2C72" w:rsidRPr="006F2C72" w:rsidRDefault="006F2C72" w:rsidP="006F2C72">
            <w:pPr>
              <w:contextualSpacing/>
              <w:rPr>
                <w:rFonts w:ascii="Times New Roman" w:hAnsi="Times New Roman" w:cs="Times New Roman"/>
                <w:sz w:val="14"/>
                <w:szCs w:val="14"/>
              </w:rPr>
            </w:pPr>
            <w:r w:rsidRPr="006F2C72">
              <w:rPr>
                <w:rFonts w:ascii="Times New Roman" w:hAnsi="Times New Roman" w:cs="Times New Roman"/>
                <w:sz w:val="14"/>
                <w:szCs w:val="14"/>
              </w:rPr>
              <w:t>491,79</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491,79</w:t>
            </w:r>
          </w:p>
        </w:tc>
        <w:tc>
          <w:tcPr>
            <w:tcW w:w="291" w:type="pct"/>
            <w:vAlign w:val="center"/>
          </w:tcPr>
          <w:p w:rsidR="006F2C72" w:rsidRPr="006F2C72" w:rsidRDefault="006F2C72" w:rsidP="006F2C72">
            <w:pPr>
              <w:contextualSpacing/>
              <w:rPr>
                <w:rFonts w:ascii="Times New Roman" w:hAnsi="Times New Roman" w:cs="Times New Roman"/>
                <w:sz w:val="14"/>
                <w:szCs w:val="14"/>
              </w:rPr>
            </w:pPr>
            <w:r w:rsidRPr="006F2C72">
              <w:rPr>
                <w:rFonts w:ascii="Times New Roman" w:hAnsi="Times New Roman" w:cs="Times New Roman"/>
                <w:sz w:val="14"/>
                <w:szCs w:val="14"/>
              </w:rPr>
              <w:t>491,79</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491,79</w:t>
            </w:r>
          </w:p>
        </w:tc>
      </w:tr>
      <w:tr w:rsidR="006F2C72" w:rsidRPr="006F2C72" w:rsidTr="006F2C72">
        <w:tc>
          <w:tcPr>
            <w:tcW w:w="2558" w:type="pct"/>
            <w:vAlign w:val="center"/>
          </w:tcPr>
          <w:p w:rsidR="006F2C72" w:rsidRPr="006F2C72" w:rsidRDefault="006F2C72" w:rsidP="003959B3">
            <w:pPr>
              <w:pStyle w:val="affffffffffff8"/>
              <w:jc w:val="left"/>
              <w:rPr>
                <w:rFonts w:ascii="Times New Roman" w:hAnsi="Times New Roman"/>
                <w:sz w:val="14"/>
                <w:szCs w:val="14"/>
              </w:rPr>
            </w:pPr>
            <w:r w:rsidRPr="006F2C72">
              <w:rPr>
                <w:rFonts w:ascii="Times New Roman" w:hAnsi="Times New Roman"/>
                <w:sz w:val="14"/>
                <w:szCs w:val="14"/>
              </w:rPr>
              <w:t xml:space="preserve">Годовой расход натурального топлива </w:t>
            </w:r>
          </w:p>
        </w:tc>
        <w:tc>
          <w:tcPr>
            <w:tcW w:w="444" w:type="pct"/>
            <w:vAlign w:val="center"/>
          </w:tcPr>
          <w:p w:rsidR="006F2C72" w:rsidRPr="006F2C72" w:rsidRDefault="006F2C72" w:rsidP="006F2C72">
            <w:pPr>
              <w:pStyle w:val="affffffffffff8"/>
              <w:rPr>
                <w:rFonts w:ascii="Times New Roman" w:hAnsi="Times New Roman"/>
                <w:sz w:val="14"/>
                <w:szCs w:val="14"/>
              </w:rPr>
            </w:pPr>
            <w:r w:rsidRPr="006F2C72">
              <w:rPr>
                <w:rFonts w:ascii="Times New Roman" w:hAnsi="Times New Roman"/>
                <w:sz w:val="14"/>
                <w:szCs w:val="14"/>
              </w:rPr>
              <w:t>тыс.м</w:t>
            </w:r>
            <w:r w:rsidRPr="006F2C72">
              <w:rPr>
                <w:rFonts w:ascii="Times New Roman" w:hAnsi="Times New Roman"/>
                <w:sz w:val="14"/>
                <w:szCs w:val="14"/>
                <w:vertAlign w:val="superscript"/>
              </w:rPr>
              <w:t>3</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426,16</w:t>
            </w:r>
          </w:p>
        </w:tc>
        <w:tc>
          <w:tcPr>
            <w:tcW w:w="355"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426,16</w:t>
            </w:r>
          </w:p>
        </w:tc>
        <w:tc>
          <w:tcPr>
            <w:tcW w:w="32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426,16</w:t>
            </w:r>
          </w:p>
        </w:tc>
        <w:tc>
          <w:tcPr>
            <w:tcW w:w="322"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426,16</w:t>
            </w:r>
          </w:p>
        </w:tc>
        <w:tc>
          <w:tcPr>
            <w:tcW w:w="291"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426,16</w:t>
            </w:r>
          </w:p>
        </w:tc>
        <w:tc>
          <w:tcPr>
            <w:tcW w:w="387" w:type="pct"/>
            <w:vAlign w:val="center"/>
          </w:tcPr>
          <w:p w:rsidR="006F2C72" w:rsidRPr="006F2C72" w:rsidRDefault="006F2C72" w:rsidP="006F2C72">
            <w:pPr>
              <w:contextualSpacing/>
              <w:jc w:val="center"/>
              <w:rPr>
                <w:rFonts w:ascii="Times New Roman" w:hAnsi="Times New Roman" w:cs="Times New Roman"/>
                <w:sz w:val="14"/>
                <w:szCs w:val="14"/>
              </w:rPr>
            </w:pPr>
            <w:r w:rsidRPr="006F2C72">
              <w:rPr>
                <w:rFonts w:ascii="Times New Roman" w:hAnsi="Times New Roman" w:cs="Times New Roman"/>
                <w:sz w:val="14"/>
                <w:szCs w:val="14"/>
              </w:rPr>
              <w:t>426,16</w:t>
            </w:r>
          </w:p>
        </w:tc>
      </w:tr>
    </w:tbl>
    <w:p w:rsidR="006F2C72" w:rsidRPr="006F2C72" w:rsidRDefault="006F2C72" w:rsidP="003959B3">
      <w:pPr>
        <w:spacing w:after="0"/>
        <w:rPr>
          <w:rFonts w:eastAsia="Times New Roman"/>
          <w:b/>
          <w:bCs/>
          <w:sz w:val="16"/>
          <w:szCs w:val="16"/>
        </w:rPr>
      </w:pPr>
      <w:bookmarkStart w:id="81" w:name="_Toc2110168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0"/>
        <w:gridCol w:w="1329"/>
        <w:gridCol w:w="1001"/>
        <w:gridCol w:w="1001"/>
        <w:gridCol w:w="1001"/>
        <w:gridCol w:w="1001"/>
        <w:gridCol w:w="1001"/>
        <w:gridCol w:w="1001"/>
      </w:tblGrid>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Наименование</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Единица измерения</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2019 (факт)</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2020 (факт)</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2021</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2022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2023</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2024-2033</w:t>
            </w:r>
          </w:p>
        </w:tc>
      </w:tr>
      <w:tr w:rsidR="006F2C72" w:rsidRPr="003959B3" w:rsidTr="006F2C72">
        <w:trPr>
          <w:tblHeader/>
        </w:trPr>
        <w:tc>
          <w:tcPr>
            <w:tcW w:w="5000" w:type="pct"/>
            <w:gridSpan w:val="8"/>
            <w:vAlign w:val="center"/>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roofErr w:type="spellStart"/>
            <w:r w:rsidRPr="003959B3">
              <w:rPr>
                <w:rFonts w:ascii="Times New Roman" w:eastAsia="Times New Roman" w:hAnsi="Times New Roman" w:cs="Times New Roman"/>
                <w:b/>
                <w:bCs/>
                <w:sz w:val="14"/>
                <w:szCs w:val="14"/>
                <w:lang w:eastAsia="ru-RU"/>
              </w:rPr>
              <w:t>Термоблок</w:t>
            </w:r>
            <w:proofErr w:type="spellEnd"/>
            <w:r w:rsidRPr="003959B3">
              <w:rPr>
                <w:rFonts w:ascii="Times New Roman" w:eastAsia="Times New Roman" w:hAnsi="Times New Roman" w:cs="Times New Roman"/>
                <w:b/>
                <w:bCs/>
                <w:sz w:val="14"/>
                <w:szCs w:val="14"/>
                <w:lang w:eastAsia="ru-RU"/>
              </w:rPr>
              <w:t xml:space="preserve"> газовый уличный ТГУ-150Городцы</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Плановое производство тепловой энергии (всего)</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Гкал</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ind w:left="-116"/>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194,16</w:t>
            </w:r>
          </w:p>
        </w:tc>
        <w:tc>
          <w:tcPr>
            <w:tcW w:w="455" w:type="pct"/>
          </w:tcPr>
          <w:p w:rsidR="006F2C72" w:rsidRPr="003959B3" w:rsidRDefault="006F2C72" w:rsidP="003959B3">
            <w:pPr>
              <w:spacing w:after="0" w:line="240" w:lineRule="auto"/>
              <w:ind w:left="-29"/>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183,16</w:t>
            </w:r>
          </w:p>
        </w:tc>
        <w:tc>
          <w:tcPr>
            <w:tcW w:w="455" w:type="pct"/>
          </w:tcPr>
          <w:p w:rsidR="006F2C72" w:rsidRPr="003959B3" w:rsidRDefault="006F2C72" w:rsidP="003959B3">
            <w:pPr>
              <w:spacing w:after="0" w:line="240" w:lineRule="auto"/>
              <w:ind w:left="-13"/>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183,16</w:t>
            </w:r>
          </w:p>
        </w:tc>
        <w:tc>
          <w:tcPr>
            <w:tcW w:w="455" w:type="pct"/>
          </w:tcPr>
          <w:p w:rsidR="006F2C72" w:rsidRPr="003959B3" w:rsidRDefault="006F2C72" w:rsidP="003959B3">
            <w:pPr>
              <w:spacing w:after="0" w:line="240" w:lineRule="auto"/>
              <w:ind w:left="-333" w:firstLine="174"/>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183,16</w:t>
            </w:r>
          </w:p>
        </w:tc>
        <w:tc>
          <w:tcPr>
            <w:tcW w:w="455" w:type="pct"/>
          </w:tcPr>
          <w:p w:rsidR="006F2C72" w:rsidRPr="003959B3" w:rsidRDefault="006F2C72" w:rsidP="003959B3">
            <w:pPr>
              <w:spacing w:after="0" w:line="240" w:lineRule="auto"/>
              <w:ind w:left="-52"/>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183,16</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КПД котельной при работе на основном виде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Фактический удельный расход удельного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roofErr w:type="spellStart"/>
            <w:r w:rsidRPr="003959B3">
              <w:rPr>
                <w:rFonts w:ascii="Times New Roman" w:eastAsia="Times New Roman" w:hAnsi="Times New Roman" w:cs="Times New Roman"/>
                <w:sz w:val="14"/>
                <w:szCs w:val="14"/>
                <w:lang w:eastAsia="ru-RU"/>
              </w:rPr>
              <w:t>кг.у.т</w:t>
            </w:r>
            <w:proofErr w:type="spellEnd"/>
            <w:r w:rsidRPr="003959B3">
              <w:rPr>
                <w:rFonts w:ascii="Times New Roman" w:eastAsia="Times New Roman" w:hAnsi="Times New Roman" w:cs="Times New Roman"/>
                <w:sz w:val="14"/>
                <w:szCs w:val="14"/>
                <w:lang w:eastAsia="ru-RU"/>
              </w:rPr>
              <w:t>./Гкал</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Вид основного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уголь</w:t>
            </w:r>
          </w:p>
        </w:tc>
        <w:tc>
          <w:tcPr>
            <w:tcW w:w="455" w:type="pct"/>
          </w:tcPr>
          <w:p w:rsidR="006F2C72" w:rsidRPr="003959B3" w:rsidRDefault="006F2C72" w:rsidP="003959B3">
            <w:pPr>
              <w:spacing w:after="0" w:line="240" w:lineRule="auto"/>
              <w:ind w:left="-116"/>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Сжиженный газ</w:t>
            </w:r>
          </w:p>
        </w:tc>
        <w:tc>
          <w:tcPr>
            <w:tcW w:w="455" w:type="pct"/>
          </w:tcPr>
          <w:p w:rsidR="006F2C72" w:rsidRPr="003959B3" w:rsidRDefault="006F2C72" w:rsidP="003959B3">
            <w:pPr>
              <w:spacing w:after="0" w:line="240" w:lineRule="auto"/>
              <w:ind w:firstLine="7"/>
              <w:jc w:val="center"/>
              <w:rPr>
                <w:rFonts w:ascii="Times New Roman" w:hAnsi="Times New Roman" w:cs="Times New Roman"/>
                <w:sz w:val="14"/>
                <w:szCs w:val="14"/>
              </w:rPr>
            </w:pPr>
            <w:r w:rsidRPr="003959B3">
              <w:rPr>
                <w:rFonts w:ascii="Times New Roman" w:eastAsia="Times New Roman" w:hAnsi="Times New Roman" w:cs="Times New Roman"/>
                <w:bCs/>
                <w:sz w:val="14"/>
                <w:szCs w:val="14"/>
                <w:lang w:eastAsia="ru-RU"/>
              </w:rPr>
              <w:t>Сжиженный газ</w:t>
            </w:r>
          </w:p>
        </w:tc>
        <w:tc>
          <w:tcPr>
            <w:tcW w:w="455" w:type="pct"/>
          </w:tcPr>
          <w:p w:rsidR="006F2C72" w:rsidRPr="003959B3" w:rsidRDefault="006F2C72" w:rsidP="003959B3">
            <w:pPr>
              <w:spacing w:after="0" w:line="240" w:lineRule="auto"/>
              <w:jc w:val="center"/>
              <w:rPr>
                <w:rFonts w:ascii="Times New Roman" w:hAnsi="Times New Roman" w:cs="Times New Roman"/>
                <w:sz w:val="14"/>
                <w:szCs w:val="14"/>
              </w:rPr>
            </w:pPr>
            <w:r w:rsidRPr="003959B3">
              <w:rPr>
                <w:rFonts w:ascii="Times New Roman" w:eastAsia="Times New Roman" w:hAnsi="Times New Roman" w:cs="Times New Roman"/>
                <w:bCs/>
                <w:sz w:val="14"/>
                <w:szCs w:val="14"/>
                <w:lang w:eastAsia="ru-RU"/>
              </w:rPr>
              <w:t>Сжиженный газ</w:t>
            </w:r>
          </w:p>
        </w:tc>
        <w:tc>
          <w:tcPr>
            <w:tcW w:w="455" w:type="pct"/>
          </w:tcPr>
          <w:p w:rsidR="006F2C72" w:rsidRPr="003959B3" w:rsidRDefault="006F2C72" w:rsidP="003959B3">
            <w:pPr>
              <w:spacing w:after="0" w:line="240" w:lineRule="auto"/>
              <w:ind w:hanging="32"/>
              <w:jc w:val="center"/>
              <w:rPr>
                <w:rFonts w:ascii="Times New Roman" w:hAnsi="Times New Roman" w:cs="Times New Roman"/>
                <w:sz w:val="14"/>
                <w:szCs w:val="14"/>
              </w:rPr>
            </w:pPr>
            <w:r w:rsidRPr="003959B3">
              <w:rPr>
                <w:rFonts w:ascii="Times New Roman" w:eastAsia="Times New Roman" w:hAnsi="Times New Roman" w:cs="Times New Roman"/>
                <w:bCs/>
                <w:sz w:val="14"/>
                <w:szCs w:val="14"/>
                <w:lang w:eastAsia="ru-RU"/>
              </w:rPr>
              <w:t>Сжиженный газ</w:t>
            </w:r>
          </w:p>
        </w:tc>
        <w:tc>
          <w:tcPr>
            <w:tcW w:w="455" w:type="pct"/>
          </w:tcPr>
          <w:p w:rsidR="006F2C72" w:rsidRPr="003959B3" w:rsidRDefault="006F2C72" w:rsidP="003959B3">
            <w:pPr>
              <w:spacing w:after="0" w:line="240" w:lineRule="auto"/>
              <w:ind w:hanging="52"/>
              <w:jc w:val="center"/>
              <w:rPr>
                <w:rFonts w:ascii="Times New Roman" w:hAnsi="Times New Roman" w:cs="Times New Roman"/>
                <w:sz w:val="14"/>
                <w:szCs w:val="14"/>
              </w:rPr>
            </w:pPr>
            <w:r w:rsidRPr="003959B3">
              <w:rPr>
                <w:rFonts w:ascii="Times New Roman" w:eastAsia="Times New Roman" w:hAnsi="Times New Roman" w:cs="Times New Roman"/>
                <w:bCs/>
                <w:sz w:val="14"/>
                <w:szCs w:val="14"/>
                <w:lang w:eastAsia="ru-RU"/>
              </w:rPr>
              <w:t>Сжиженный газ</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Вид резервного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vertAlign w:val="superscript"/>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Вид аварийного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Калорийный эквивалент основного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Годовой расход условного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roofErr w:type="spellStart"/>
            <w:r w:rsidRPr="003959B3">
              <w:rPr>
                <w:rFonts w:ascii="Times New Roman" w:eastAsia="Times New Roman" w:hAnsi="Times New Roman" w:cs="Times New Roman"/>
                <w:sz w:val="14"/>
                <w:szCs w:val="14"/>
                <w:lang w:eastAsia="ru-RU"/>
              </w:rPr>
              <w:t>т.у.т</w:t>
            </w:r>
            <w:proofErr w:type="spellEnd"/>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36,28</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34,22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34,22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34,22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34,22</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 xml:space="preserve">Годовой расход натурального топлива </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тыс.м</w:t>
            </w:r>
            <w:r w:rsidRPr="003959B3">
              <w:rPr>
                <w:rFonts w:ascii="Times New Roman" w:eastAsia="Times New Roman" w:hAnsi="Times New Roman" w:cs="Times New Roman"/>
                <w:sz w:val="14"/>
                <w:szCs w:val="14"/>
                <w:vertAlign w:val="superscript"/>
                <w:lang w:eastAsia="ru-RU"/>
              </w:rPr>
              <w:t>3</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23,1</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21,8</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21,8</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21,8</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21,8</w:t>
            </w:r>
          </w:p>
        </w:tc>
      </w:tr>
      <w:tr w:rsidR="006F2C72" w:rsidRPr="003959B3" w:rsidTr="006F2C72">
        <w:trPr>
          <w:tblHeader/>
        </w:trPr>
        <w:tc>
          <w:tcPr>
            <w:tcW w:w="5000" w:type="pct"/>
            <w:gridSpan w:val="8"/>
            <w:vAlign w:val="center"/>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roofErr w:type="spellStart"/>
            <w:r w:rsidRPr="003959B3">
              <w:rPr>
                <w:rFonts w:ascii="Times New Roman" w:eastAsia="Times New Roman" w:hAnsi="Times New Roman" w:cs="Times New Roman"/>
                <w:b/>
                <w:bCs/>
                <w:sz w:val="14"/>
                <w:szCs w:val="14"/>
                <w:lang w:eastAsia="ru-RU"/>
              </w:rPr>
              <w:t>Термоблок</w:t>
            </w:r>
            <w:proofErr w:type="spellEnd"/>
            <w:r w:rsidRPr="003959B3">
              <w:rPr>
                <w:rFonts w:ascii="Times New Roman" w:eastAsia="Times New Roman" w:hAnsi="Times New Roman" w:cs="Times New Roman"/>
                <w:b/>
                <w:bCs/>
                <w:sz w:val="14"/>
                <w:szCs w:val="14"/>
                <w:lang w:eastAsia="ru-RU"/>
              </w:rPr>
              <w:t xml:space="preserve"> газовый уличный ТГУ-150 Горки </w:t>
            </w:r>
            <w:proofErr w:type="spellStart"/>
            <w:r w:rsidRPr="003959B3">
              <w:rPr>
                <w:rFonts w:ascii="Times New Roman" w:eastAsia="Times New Roman" w:hAnsi="Times New Roman" w:cs="Times New Roman"/>
                <w:b/>
                <w:bCs/>
                <w:sz w:val="14"/>
                <w:szCs w:val="14"/>
                <w:lang w:eastAsia="ru-RU"/>
              </w:rPr>
              <w:t>Ратицкие</w:t>
            </w:r>
            <w:proofErr w:type="spellEnd"/>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Плановое производство тепловой энергии (всего)</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Гкал</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ind w:left="-116"/>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148,21</w:t>
            </w:r>
          </w:p>
        </w:tc>
        <w:tc>
          <w:tcPr>
            <w:tcW w:w="455" w:type="pct"/>
          </w:tcPr>
          <w:p w:rsidR="006F2C72" w:rsidRPr="003959B3" w:rsidRDefault="006F2C72" w:rsidP="003959B3">
            <w:pPr>
              <w:spacing w:after="0" w:line="240" w:lineRule="auto"/>
              <w:ind w:left="-135"/>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155,38</w:t>
            </w:r>
          </w:p>
        </w:tc>
        <w:tc>
          <w:tcPr>
            <w:tcW w:w="455" w:type="pct"/>
          </w:tcPr>
          <w:p w:rsidR="006F2C72" w:rsidRPr="003959B3" w:rsidRDefault="006F2C72" w:rsidP="003959B3">
            <w:pPr>
              <w:spacing w:after="0" w:line="240" w:lineRule="auto"/>
              <w:ind w:left="-155"/>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155,38</w:t>
            </w:r>
          </w:p>
        </w:tc>
        <w:tc>
          <w:tcPr>
            <w:tcW w:w="455" w:type="pct"/>
          </w:tcPr>
          <w:p w:rsidR="006F2C72" w:rsidRPr="003959B3" w:rsidRDefault="006F2C72" w:rsidP="003959B3">
            <w:pPr>
              <w:spacing w:after="0" w:line="240" w:lineRule="auto"/>
              <w:ind w:left="-32"/>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155,38</w:t>
            </w:r>
          </w:p>
        </w:tc>
        <w:tc>
          <w:tcPr>
            <w:tcW w:w="455" w:type="pct"/>
          </w:tcPr>
          <w:p w:rsidR="006F2C72" w:rsidRPr="003959B3" w:rsidRDefault="006F2C72" w:rsidP="003959B3">
            <w:pPr>
              <w:spacing w:after="0" w:line="240" w:lineRule="auto"/>
              <w:ind w:left="-194"/>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155,38</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КПД котельной при работе на основном виде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Фактический удельный расход удельного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roofErr w:type="spellStart"/>
            <w:r w:rsidRPr="003959B3">
              <w:rPr>
                <w:rFonts w:ascii="Times New Roman" w:eastAsia="Times New Roman" w:hAnsi="Times New Roman" w:cs="Times New Roman"/>
                <w:sz w:val="14"/>
                <w:szCs w:val="14"/>
                <w:lang w:eastAsia="ru-RU"/>
              </w:rPr>
              <w:t>кг.у.т</w:t>
            </w:r>
            <w:proofErr w:type="spellEnd"/>
            <w:r w:rsidRPr="003959B3">
              <w:rPr>
                <w:rFonts w:ascii="Times New Roman" w:eastAsia="Times New Roman" w:hAnsi="Times New Roman" w:cs="Times New Roman"/>
                <w:sz w:val="14"/>
                <w:szCs w:val="14"/>
                <w:lang w:eastAsia="ru-RU"/>
              </w:rPr>
              <w:t>./Гкал</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Вид основного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уголь</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Вид резервного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vertAlign w:val="superscript"/>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Вид аварийного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Калорийный эквивалент основного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Годовой расход условного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roofErr w:type="spellStart"/>
            <w:r w:rsidRPr="003959B3">
              <w:rPr>
                <w:rFonts w:ascii="Times New Roman" w:eastAsia="Times New Roman" w:hAnsi="Times New Roman" w:cs="Times New Roman"/>
                <w:sz w:val="14"/>
                <w:szCs w:val="14"/>
                <w:lang w:eastAsia="ru-RU"/>
              </w:rPr>
              <w:t>т.у.т</w:t>
            </w:r>
            <w:proofErr w:type="spellEnd"/>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26,82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28,12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28,12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28,12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28,12</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 xml:space="preserve">Годовой расход натурального топлива </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тыс.м</w:t>
            </w:r>
            <w:r w:rsidRPr="003959B3">
              <w:rPr>
                <w:rFonts w:ascii="Times New Roman" w:eastAsia="Times New Roman" w:hAnsi="Times New Roman" w:cs="Times New Roman"/>
                <w:sz w:val="14"/>
                <w:szCs w:val="14"/>
                <w:vertAlign w:val="superscript"/>
                <w:lang w:eastAsia="ru-RU"/>
              </w:rPr>
              <w:t>3</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23,12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24,24</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24,24</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24,24</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24,24</w:t>
            </w:r>
          </w:p>
        </w:tc>
      </w:tr>
      <w:tr w:rsidR="006F2C72" w:rsidRPr="003959B3" w:rsidTr="006F2C72">
        <w:trPr>
          <w:tblHeader/>
        </w:trPr>
        <w:tc>
          <w:tcPr>
            <w:tcW w:w="5000" w:type="pct"/>
            <w:gridSpan w:val="8"/>
            <w:vAlign w:val="center"/>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roofErr w:type="spellStart"/>
            <w:r w:rsidRPr="003959B3">
              <w:rPr>
                <w:rFonts w:ascii="Times New Roman" w:eastAsia="Times New Roman" w:hAnsi="Times New Roman" w:cs="Times New Roman"/>
                <w:b/>
                <w:bCs/>
                <w:sz w:val="14"/>
                <w:szCs w:val="14"/>
                <w:lang w:eastAsia="ru-RU"/>
              </w:rPr>
              <w:t>Термоблок</w:t>
            </w:r>
            <w:proofErr w:type="spellEnd"/>
            <w:r w:rsidRPr="003959B3">
              <w:rPr>
                <w:rFonts w:ascii="Times New Roman" w:eastAsia="Times New Roman" w:hAnsi="Times New Roman" w:cs="Times New Roman"/>
                <w:b/>
                <w:bCs/>
                <w:sz w:val="14"/>
                <w:szCs w:val="14"/>
                <w:lang w:eastAsia="ru-RU"/>
              </w:rPr>
              <w:t xml:space="preserve"> газовый уличный ТГУ-240 </w:t>
            </w:r>
            <w:proofErr w:type="spellStart"/>
            <w:r w:rsidRPr="003959B3">
              <w:rPr>
                <w:rFonts w:ascii="Times New Roman" w:eastAsia="Times New Roman" w:hAnsi="Times New Roman" w:cs="Times New Roman"/>
                <w:b/>
                <w:bCs/>
                <w:sz w:val="14"/>
                <w:szCs w:val="14"/>
                <w:lang w:eastAsia="ru-RU"/>
              </w:rPr>
              <w:t>Верехново</w:t>
            </w:r>
            <w:proofErr w:type="spellEnd"/>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Плановое производство тепловой энергии (всего)</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Гкал</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164,74</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172,46</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172,46</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172,46</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172,46</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КПД котельной при работе на основном виде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92</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Фактический удельный расход удельного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roofErr w:type="spellStart"/>
            <w:r w:rsidRPr="003959B3">
              <w:rPr>
                <w:rFonts w:ascii="Times New Roman" w:eastAsia="Times New Roman" w:hAnsi="Times New Roman" w:cs="Times New Roman"/>
                <w:sz w:val="14"/>
                <w:szCs w:val="14"/>
                <w:lang w:eastAsia="ru-RU"/>
              </w:rPr>
              <w:t>кг.у.т</w:t>
            </w:r>
            <w:proofErr w:type="spellEnd"/>
            <w:r w:rsidRPr="003959B3">
              <w:rPr>
                <w:rFonts w:ascii="Times New Roman" w:eastAsia="Times New Roman" w:hAnsi="Times New Roman" w:cs="Times New Roman"/>
                <w:sz w:val="14"/>
                <w:szCs w:val="14"/>
                <w:lang w:eastAsia="ru-RU"/>
              </w:rPr>
              <w:t>./Гкал</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Вид основного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r w:rsidRPr="003959B3">
              <w:rPr>
                <w:rFonts w:ascii="Times New Roman" w:eastAsia="Times New Roman" w:hAnsi="Times New Roman" w:cs="Times New Roman"/>
                <w:b/>
                <w:bCs/>
                <w:sz w:val="14"/>
                <w:szCs w:val="14"/>
                <w:lang w:eastAsia="ru-RU"/>
              </w:rPr>
              <w:t>уголь</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Сжиженный газ</w:t>
            </w:r>
          </w:p>
        </w:tc>
        <w:tc>
          <w:tcPr>
            <w:tcW w:w="455" w:type="pct"/>
          </w:tcPr>
          <w:p w:rsidR="006F2C72" w:rsidRPr="003959B3" w:rsidRDefault="006F2C72" w:rsidP="003959B3">
            <w:pPr>
              <w:spacing w:after="0" w:line="240" w:lineRule="auto"/>
              <w:jc w:val="center"/>
              <w:rPr>
                <w:rFonts w:ascii="Times New Roman" w:hAnsi="Times New Roman" w:cs="Times New Roman"/>
                <w:sz w:val="14"/>
                <w:szCs w:val="14"/>
              </w:rPr>
            </w:pPr>
            <w:r w:rsidRPr="003959B3">
              <w:rPr>
                <w:rFonts w:ascii="Times New Roman" w:eastAsia="Times New Roman" w:hAnsi="Times New Roman" w:cs="Times New Roman"/>
                <w:bCs/>
                <w:sz w:val="14"/>
                <w:szCs w:val="14"/>
                <w:lang w:eastAsia="ru-RU"/>
              </w:rPr>
              <w:t>Сжиженный газ</w:t>
            </w:r>
          </w:p>
        </w:tc>
        <w:tc>
          <w:tcPr>
            <w:tcW w:w="455" w:type="pct"/>
          </w:tcPr>
          <w:p w:rsidR="006F2C72" w:rsidRPr="003959B3" w:rsidRDefault="006F2C72" w:rsidP="003959B3">
            <w:pPr>
              <w:spacing w:after="0" w:line="240" w:lineRule="auto"/>
              <w:jc w:val="center"/>
              <w:rPr>
                <w:rFonts w:ascii="Times New Roman" w:hAnsi="Times New Roman" w:cs="Times New Roman"/>
                <w:sz w:val="14"/>
                <w:szCs w:val="14"/>
              </w:rPr>
            </w:pPr>
            <w:r w:rsidRPr="003959B3">
              <w:rPr>
                <w:rFonts w:ascii="Times New Roman" w:eastAsia="Times New Roman" w:hAnsi="Times New Roman" w:cs="Times New Roman"/>
                <w:bCs/>
                <w:sz w:val="14"/>
                <w:szCs w:val="14"/>
                <w:lang w:eastAsia="ru-RU"/>
              </w:rPr>
              <w:t>Сжиженный газ</w:t>
            </w:r>
          </w:p>
        </w:tc>
        <w:tc>
          <w:tcPr>
            <w:tcW w:w="455" w:type="pct"/>
          </w:tcPr>
          <w:p w:rsidR="006F2C72" w:rsidRPr="003959B3" w:rsidRDefault="006F2C72" w:rsidP="003959B3">
            <w:pPr>
              <w:spacing w:after="0" w:line="240" w:lineRule="auto"/>
              <w:jc w:val="center"/>
              <w:rPr>
                <w:rFonts w:ascii="Times New Roman" w:hAnsi="Times New Roman" w:cs="Times New Roman"/>
                <w:sz w:val="14"/>
                <w:szCs w:val="14"/>
              </w:rPr>
            </w:pPr>
            <w:r w:rsidRPr="003959B3">
              <w:rPr>
                <w:rFonts w:ascii="Times New Roman" w:eastAsia="Times New Roman" w:hAnsi="Times New Roman" w:cs="Times New Roman"/>
                <w:bCs/>
                <w:sz w:val="14"/>
                <w:szCs w:val="14"/>
                <w:lang w:eastAsia="ru-RU"/>
              </w:rPr>
              <w:t>Сжиженный газ</w:t>
            </w:r>
          </w:p>
        </w:tc>
        <w:tc>
          <w:tcPr>
            <w:tcW w:w="455" w:type="pct"/>
          </w:tcPr>
          <w:p w:rsidR="006F2C72" w:rsidRPr="003959B3" w:rsidRDefault="006F2C72" w:rsidP="003959B3">
            <w:pPr>
              <w:spacing w:after="0" w:line="240" w:lineRule="auto"/>
              <w:jc w:val="center"/>
              <w:rPr>
                <w:rFonts w:ascii="Times New Roman" w:hAnsi="Times New Roman" w:cs="Times New Roman"/>
                <w:sz w:val="14"/>
                <w:szCs w:val="14"/>
              </w:rPr>
            </w:pPr>
            <w:r w:rsidRPr="003959B3">
              <w:rPr>
                <w:rFonts w:ascii="Times New Roman" w:eastAsia="Times New Roman" w:hAnsi="Times New Roman" w:cs="Times New Roman"/>
                <w:bCs/>
                <w:sz w:val="14"/>
                <w:szCs w:val="14"/>
                <w:lang w:eastAsia="ru-RU"/>
              </w:rPr>
              <w:t>Сжиженный газ</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Вид резервного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vertAlign w:val="superscript"/>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Вид аварийного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Калорийный эквивалент основного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Годовой расход условного топлива</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proofErr w:type="spellStart"/>
            <w:r w:rsidRPr="003959B3">
              <w:rPr>
                <w:rFonts w:ascii="Times New Roman" w:eastAsia="Times New Roman" w:hAnsi="Times New Roman" w:cs="Times New Roman"/>
                <w:sz w:val="14"/>
                <w:szCs w:val="14"/>
                <w:lang w:eastAsia="ru-RU"/>
              </w:rPr>
              <w:t>т.у.т</w:t>
            </w:r>
            <w:proofErr w:type="spellEnd"/>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30,78</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32,22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32,22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32,22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32,22</w:t>
            </w:r>
          </w:p>
        </w:tc>
      </w:tr>
      <w:tr w:rsidR="006F2C72" w:rsidRPr="003959B3" w:rsidTr="006F2C72">
        <w:trPr>
          <w:tblHeader/>
        </w:trPr>
        <w:tc>
          <w:tcPr>
            <w:tcW w:w="166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 xml:space="preserve">Годовой расход натурального топлива </w:t>
            </w:r>
          </w:p>
        </w:tc>
        <w:tc>
          <w:tcPr>
            <w:tcW w:w="605" w:type="pct"/>
            <w:vAlign w:val="center"/>
          </w:tcPr>
          <w:p w:rsidR="006F2C72" w:rsidRPr="003959B3" w:rsidRDefault="006F2C72" w:rsidP="003959B3">
            <w:pPr>
              <w:spacing w:after="0" w:line="240" w:lineRule="auto"/>
              <w:jc w:val="center"/>
              <w:rPr>
                <w:rFonts w:ascii="Times New Roman" w:eastAsia="Times New Roman" w:hAnsi="Times New Roman" w:cs="Times New Roman"/>
                <w:sz w:val="14"/>
                <w:szCs w:val="14"/>
                <w:lang w:eastAsia="ru-RU"/>
              </w:rPr>
            </w:pPr>
            <w:r w:rsidRPr="003959B3">
              <w:rPr>
                <w:rFonts w:ascii="Times New Roman" w:eastAsia="Times New Roman" w:hAnsi="Times New Roman" w:cs="Times New Roman"/>
                <w:sz w:val="14"/>
                <w:szCs w:val="14"/>
                <w:lang w:eastAsia="ru-RU"/>
              </w:rPr>
              <w:t>тыс.м</w:t>
            </w:r>
            <w:r w:rsidRPr="003959B3">
              <w:rPr>
                <w:rFonts w:ascii="Times New Roman" w:eastAsia="Times New Roman" w:hAnsi="Times New Roman" w:cs="Times New Roman"/>
                <w:sz w:val="14"/>
                <w:szCs w:val="14"/>
                <w:vertAlign w:val="superscript"/>
                <w:lang w:eastAsia="ru-RU"/>
              </w:rPr>
              <w:t>3</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
                <w:bCs/>
                <w:sz w:val="14"/>
                <w:szCs w:val="14"/>
                <w:lang w:eastAsia="ru-RU"/>
              </w:rPr>
            </w:pP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19,6</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50,52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20,52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20,52</w:t>
            </w:r>
          </w:p>
        </w:tc>
        <w:tc>
          <w:tcPr>
            <w:tcW w:w="455" w:type="pct"/>
          </w:tcPr>
          <w:p w:rsidR="006F2C72" w:rsidRPr="003959B3" w:rsidRDefault="006F2C72" w:rsidP="003959B3">
            <w:pPr>
              <w:spacing w:after="0" w:line="240" w:lineRule="auto"/>
              <w:jc w:val="center"/>
              <w:rPr>
                <w:rFonts w:ascii="Times New Roman" w:eastAsia="Times New Roman" w:hAnsi="Times New Roman" w:cs="Times New Roman"/>
                <w:bCs/>
                <w:sz w:val="14"/>
                <w:szCs w:val="14"/>
                <w:lang w:eastAsia="ru-RU"/>
              </w:rPr>
            </w:pPr>
            <w:r w:rsidRPr="003959B3">
              <w:rPr>
                <w:rFonts w:ascii="Times New Roman" w:eastAsia="Times New Roman" w:hAnsi="Times New Roman" w:cs="Times New Roman"/>
                <w:bCs/>
                <w:sz w:val="14"/>
                <w:szCs w:val="14"/>
                <w:lang w:eastAsia="ru-RU"/>
              </w:rPr>
              <w:t>20,52</w:t>
            </w:r>
          </w:p>
        </w:tc>
      </w:tr>
    </w:tbl>
    <w:p w:rsidR="006F2C72" w:rsidRPr="006F2C72" w:rsidRDefault="006F2C72" w:rsidP="006F2C72">
      <w:pPr>
        <w:pStyle w:val="17"/>
        <w:rPr>
          <w:sz w:val="16"/>
          <w:szCs w:val="16"/>
        </w:rPr>
      </w:pPr>
    </w:p>
    <w:p w:rsidR="006F2C72" w:rsidRPr="003959B3" w:rsidRDefault="006F2C72" w:rsidP="003959B3">
      <w:pPr>
        <w:pStyle w:val="17"/>
        <w:tabs>
          <w:tab w:val="clear" w:pos="432"/>
          <w:tab w:val="num" w:pos="0"/>
        </w:tabs>
        <w:ind w:left="0" w:firstLine="284"/>
        <w:jc w:val="both"/>
        <w:rPr>
          <w:sz w:val="16"/>
          <w:szCs w:val="16"/>
        </w:rPr>
      </w:pPr>
      <w:r w:rsidRPr="003959B3">
        <w:rPr>
          <w:sz w:val="16"/>
          <w:szCs w:val="16"/>
        </w:rPr>
        <w:t xml:space="preserve">Раздел </w:t>
      </w:r>
      <w:bookmarkStart w:id="82" w:name="ZAP1SUA3B5"/>
      <w:bookmarkEnd w:id="82"/>
      <w:r w:rsidRPr="003959B3">
        <w:rPr>
          <w:sz w:val="16"/>
          <w:szCs w:val="16"/>
        </w:rPr>
        <w:t>9. Инвестиции в строительство, реконструкцию и техническое перевооружение</w:t>
      </w:r>
      <w:bookmarkEnd w:id="81"/>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 xml:space="preserve">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источники тепловой энергии не предусмотрены. </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 xml:space="preserve">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6F2C72" w:rsidRPr="003959B3" w:rsidRDefault="006F2C72" w:rsidP="003959B3">
      <w:pPr>
        <w:tabs>
          <w:tab w:val="num" w:pos="0"/>
        </w:tabs>
        <w:autoSpaceDE w:val="0"/>
        <w:autoSpaceDN w:val="0"/>
        <w:adjustRightInd w:val="0"/>
        <w:spacing w:after="0" w:line="240" w:lineRule="auto"/>
        <w:ind w:firstLine="284"/>
        <w:jc w:val="both"/>
        <w:rPr>
          <w:rFonts w:ascii="Times New Roman" w:eastAsia="Times New Roman" w:hAnsi="Times New Roman" w:cs="Times New Roman"/>
          <w:b/>
          <w:bCs/>
          <w:sz w:val="16"/>
          <w:szCs w:val="16"/>
        </w:rPr>
      </w:pPr>
      <w:r w:rsidRPr="003959B3">
        <w:rPr>
          <w:rFonts w:ascii="Times New Roman" w:eastAsia="Times New Roman" w:hAnsi="Times New Roman" w:cs="Times New Roman"/>
          <w:b/>
          <w:bCs/>
          <w:sz w:val="16"/>
          <w:szCs w:val="16"/>
        </w:rPr>
        <w:t>Раздел 10. Решение о присвоении статуса единой теплоснабжающей организации (организациям)</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lastRenderedPageBreak/>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Критерии и порядок определения единой теплоснабжающей организации: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5. Критериями определения единой теплоснабжающей организации являются:</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w:t>
      </w:r>
      <w:proofErr w:type="spellStart"/>
      <w:r w:rsidRPr="003959B3">
        <w:rPr>
          <w:rFonts w:ascii="Times New Roman" w:hAnsi="Times New Roman" w:cs="Times New Roman"/>
          <w:sz w:val="16"/>
          <w:szCs w:val="16"/>
        </w:rPr>
        <w:t>организацииприсваивается</w:t>
      </w:r>
      <w:proofErr w:type="spellEnd"/>
      <w:r w:rsidRPr="003959B3">
        <w:rPr>
          <w:rFonts w:ascii="Times New Roman" w:hAnsi="Times New Roman" w:cs="Times New Roman"/>
          <w:sz w:val="16"/>
          <w:szCs w:val="16"/>
        </w:rPr>
        <w:t xml:space="preserve"> организации, способной в лучшей мере обеспечить надежность теплоснабжения в соответствующей системе теплоснабжения.</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 xml:space="preserve">в) надлежащим образом исполнять обязательства перед иными теплоснабжающими и </w:t>
      </w:r>
      <w:proofErr w:type="spellStart"/>
      <w:r w:rsidRPr="003959B3">
        <w:rPr>
          <w:rFonts w:ascii="Times New Roman" w:hAnsi="Times New Roman" w:cs="Times New Roman"/>
          <w:sz w:val="16"/>
          <w:szCs w:val="16"/>
        </w:rPr>
        <w:t>теплосетевыми</w:t>
      </w:r>
      <w:proofErr w:type="spellEnd"/>
      <w:r w:rsidRPr="003959B3">
        <w:rPr>
          <w:rFonts w:ascii="Times New Roman" w:hAnsi="Times New Roman" w:cs="Times New Roman"/>
          <w:sz w:val="16"/>
          <w:szCs w:val="16"/>
        </w:rPr>
        <w:t xml:space="preserve"> организациями в зоне своей деятельности;</w:t>
      </w:r>
    </w:p>
    <w:p w:rsidR="006F2C72" w:rsidRPr="003959B3" w:rsidRDefault="006F2C72" w:rsidP="003959B3">
      <w:pPr>
        <w:tabs>
          <w:tab w:val="num" w:pos="0"/>
        </w:tabs>
        <w:spacing w:after="0" w:line="240" w:lineRule="auto"/>
        <w:ind w:firstLine="284"/>
        <w:jc w:val="both"/>
        <w:rPr>
          <w:rFonts w:ascii="Times New Roman" w:hAnsi="Times New Roman" w:cs="Times New Roman"/>
          <w:sz w:val="16"/>
          <w:szCs w:val="16"/>
        </w:rPr>
      </w:pPr>
      <w:r w:rsidRPr="003959B3">
        <w:rPr>
          <w:rFonts w:ascii="Times New Roman" w:hAnsi="Times New Roman" w:cs="Times New Roman"/>
          <w:sz w:val="16"/>
          <w:szCs w:val="16"/>
        </w:rPr>
        <w:t>г) осуществлять контроль режимов потребления тепловой энергии в зоне своей деятельности.</w:t>
      </w:r>
    </w:p>
    <w:p w:rsidR="006F2C72" w:rsidRPr="003959B3" w:rsidRDefault="006F2C72" w:rsidP="003959B3">
      <w:pPr>
        <w:spacing w:after="0" w:line="240" w:lineRule="auto"/>
        <w:jc w:val="right"/>
        <w:rPr>
          <w:rFonts w:ascii="Times New Roman" w:hAnsi="Times New Roman" w:cs="Times New Roman"/>
          <w:sz w:val="14"/>
          <w:szCs w:val="14"/>
        </w:rPr>
      </w:pPr>
      <w:r w:rsidRPr="003959B3">
        <w:rPr>
          <w:rFonts w:ascii="Times New Roman" w:hAnsi="Times New Roman" w:cs="Times New Roman"/>
          <w:sz w:val="14"/>
          <w:szCs w:val="14"/>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0"/>
        <w:gridCol w:w="1056"/>
        <w:gridCol w:w="1227"/>
        <w:gridCol w:w="1311"/>
        <w:gridCol w:w="1227"/>
        <w:gridCol w:w="1976"/>
        <w:gridCol w:w="2238"/>
      </w:tblGrid>
      <w:tr w:rsidR="006F2C72" w:rsidRPr="003959B3" w:rsidTr="003959B3">
        <w:trPr>
          <w:tblHeader/>
        </w:trPr>
        <w:tc>
          <w:tcPr>
            <w:tcW w:w="0" w:type="auto"/>
            <w:gridSpan w:val="3"/>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Источники тепловой энергии</w:t>
            </w:r>
          </w:p>
        </w:tc>
        <w:tc>
          <w:tcPr>
            <w:tcW w:w="0" w:type="auto"/>
            <w:gridSpan w:val="2"/>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Тепловые сети</w:t>
            </w:r>
          </w:p>
        </w:tc>
        <w:tc>
          <w:tcPr>
            <w:tcW w:w="0" w:type="auto"/>
            <w:vMerge w:val="restart"/>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Утвержденная единая теплоснабжающая организация</w:t>
            </w:r>
          </w:p>
        </w:tc>
        <w:tc>
          <w:tcPr>
            <w:tcW w:w="0" w:type="auto"/>
            <w:vMerge w:val="restart"/>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Основание для присвоения статуса ЕТО (№пункта ПП РФ от 08.08.2012г. №808)</w:t>
            </w:r>
          </w:p>
        </w:tc>
      </w:tr>
      <w:tr w:rsidR="003959B3" w:rsidRPr="003959B3" w:rsidTr="003959B3">
        <w:trPr>
          <w:trHeight w:val="196"/>
          <w:tblHeader/>
        </w:trPr>
        <w:tc>
          <w:tcPr>
            <w:tcW w:w="0" w:type="auto"/>
            <w:vAlign w:val="center"/>
          </w:tcPr>
          <w:p w:rsidR="006F2C72" w:rsidRPr="003959B3" w:rsidRDefault="006F2C72" w:rsidP="003959B3">
            <w:pPr>
              <w:pStyle w:val="affffffffffff6"/>
              <w:ind w:right="-35"/>
              <w:rPr>
                <w:rFonts w:ascii="Times New Roman" w:hAnsi="Times New Roman"/>
                <w:sz w:val="14"/>
                <w:szCs w:val="14"/>
              </w:rPr>
            </w:pPr>
            <w:proofErr w:type="spellStart"/>
            <w:r w:rsidRPr="003959B3">
              <w:rPr>
                <w:rFonts w:ascii="Times New Roman" w:hAnsi="Times New Roman"/>
                <w:sz w:val="14"/>
                <w:szCs w:val="14"/>
              </w:rPr>
              <w:t>Энергоисточники</w:t>
            </w:r>
            <w:proofErr w:type="spellEnd"/>
            <w:r w:rsidRPr="003959B3">
              <w:rPr>
                <w:rFonts w:ascii="Times New Roman" w:hAnsi="Times New Roman"/>
                <w:sz w:val="14"/>
                <w:szCs w:val="14"/>
              </w:rPr>
              <w:t xml:space="preserve"> в зоне деятельности</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Наименование</w:t>
            </w:r>
          </w:p>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организации</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Информация о присвоении</w:t>
            </w:r>
          </w:p>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статуса ЕТО</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Наименова</w:t>
            </w:r>
            <w:r w:rsidR="003959B3" w:rsidRPr="003959B3">
              <w:rPr>
                <w:rFonts w:ascii="Times New Roman" w:hAnsi="Times New Roman"/>
                <w:sz w:val="14"/>
                <w:szCs w:val="14"/>
              </w:rPr>
              <w:t>ние органи</w:t>
            </w:r>
            <w:r w:rsidRPr="003959B3">
              <w:rPr>
                <w:rFonts w:ascii="Times New Roman" w:hAnsi="Times New Roman"/>
                <w:sz w:val="14"/>
                <w:szCs w:val="14"/>
              </w:rPr>
              <w:t>зации</w:t>
            </w:r>
          </w:p>
        </w:tc>
        <w:tc>
          <w:tcPr>
            <w:tcW w:w="0" w:type="auto"/>
            <w:vAlign w:val="center"/>
          </w:tcPr>
          <w:p w:rsidR="006F2C72" w:rsidRPr="003959B3" w:rsidRDefault="003959B3" w:rsidP="003959B3">
            <w:pPr>
              <w:pStyle w:val="affffffffffff6"/>
              <w:ind w:right="-35"/>
              <w:rPr>
                <w:rFonts w:ascii="Times New Roman" w:hAnsi="Times New Roman"/>
                <w:sz w:val="14"/>
                <w:szCs w:val="14"/>
              </w:rPr>
            </w:pPr>
            <w:r w:rsidRPr="003959B3">
              <w:rPr>
                <w:rFonts w:ascii="Times New Roman" w:hAnsi="Times New Roman"/>
                <w:sz w:val="14"/>
                <w:szCs w:val="14"/>
              </w:rPr>
              <w:t>Информа</w:t>
            </w:r>
            <w:r w:rsidR="006F2C72" w:rsidRPr="003959B3">
              <w:rPr>
                <w:rFonts w:ascii="Times New Roman" w:hAnsi="Times New Roman"/>
                <w:sz w:val="14"/>
                <w:szCs w:val="14"/>
              </w:rPr>
              <w:t>ция о</w:t>
            </w:r>
            <w:r w:rsidRPr="003959B3">
              <w:rPr>
                <w:rFonts w:ascii="Times New Roman" w:hAnsi="Times New Roman"/>
                <w:sz w:val="14"/>
                <w:szCs w:val="14"/>
              </w:rPr>
              <w:t xml:space="preserve"> </w:t>
            </w:r>
            <w:r w:rsidR="006F2C72" w:rsidRPr="003959B3">
              <w:rPr>
                <w:rFonts w:ascii="Times New Roman" w:hAnsi="Times New Roman"/>
                <w:sz w:val="14"/>
                <w:szCs w:val="14"/>
              </w:rPr>
              <w:t>присвоении</w:t>
            </w:r>
          </w:p>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статуса ЕТО</w:t>
            </w:r>
          </w:p>
        </w:tc>
        <w:tc>
          <w:tcPr>
            <w:tcW w:w="0" w:type="auto"/>
            <w:vMerge/>
            <w:vAlign w:val="center"/>
          </w:tcPr>
          <w:p w:rsidR="006F2C72" w:rsidRPr="003959B3" w:rsidRDefault="006F2C72" w:rsidP="003959B3">
            <w:pPr>
              <w:spacing w:after="0" w:line="240" w:lineRule="auto"/>
              <w:ind w:right="-35"/>
              <w:jc w:val="center"/>
              <w:rPr>
                <w:rFonts w:ascii="Times New Roman" w:hAnsi="Times New Roman" w:cs="Times New Roman"/>
                <w:b/>
                <w:sz w:val="14"/>
                <w:szCs w:val="14"/>
              </w:rPr>
            </w:pPr>
          </w:p>
        </w:tc>
        <w:tc>
          <w:tcPr>
            <w:tcW w:w="0" w:type="auto"/>
            <w:vMerge/>
            <w:vAlign w:val="center"/>
          </w:tcPr>
          <w:p w:rsidR="006F2C72" w:rsidRPr="003959B3" w:rsidRDefault="006F2C72" w:rsidP="003959B3">
            <w:pPr>
              <w:spacing w:after="0" w:line="240" w:lineRule="auto"/>
              <w:ind w:right="-35"/>
              <w:jc w:val="center"/>
              <w:rPr>
                <w:rFonts w:ascii="Times New Roman" w:hAnsi="Times New Roman" w:cs="Times New Roman"/>
                <w:b/>
                <w:sz w:val="14"/>
                <w:szCs w:val="14"/>
              </w:rPr>
            </w:pPr>
          </w:p>
        </w:tc>
      </w:tr>
      <w:tr w:rsidR="006F2C72" w:rsidRPr="003959B3" w:rsidTr="006F2C72">
        <w:tc>
          <w:tcPr>
            <w:tcW w:w="0" w:type="auto"/>
            <w:vAlign w:val="center"/>
          </w:tcPr>
          <w:p w:rsidR="006F2C72" w:rsidRPr="003959B3" w:rsidRDefault="006F2C72" w:rsidP="003959B3">
            <w:pPr>
              <w:pStyle w:val="affffffffffff6"/>
              <w:ind w:right="-35"/>
              <w:jc w:val="left"/>
              <w:rPr>
                <w:rFonts w:ascii="Times New Roman" w:hAnsi="Times New Roman"/>
                <w:sz w:val="14"/>
                <w:szCs w:val="14"/>
              </w:rPr>
            </w:pPr>
            <w:r w:rsidRPr="003959B3">
              <w:rPr>
                <w:rStyle w:val="FontStyle129"/>
                <w:sz w:val="14"/>
                <w:szCs w:val="14"/>
              </w:rPr>
              <w:t xml:space="preserve">Котельная №3 п.Волот ул.Садовая  </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ООО «ТК Новгородская»</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w:t>
            </w:r>
          </w:p>
        </w:tc>
      </w:tr>
      <w:tr w:rsidR="006F2C72" w:rsidRPr="003959B3" w:rsidTr="006F2C72">
        <w:tc>
          <w:tcPr>
            <w:tcW w:w="0" w:type="auto"/>
            <w:vAlign w:val="center"/>
          </w:tcPr>
          <w:p w:rsidR="006F2C72" w:rsidRPr="003959B3" w:rsidRDefault="003959B3" w:rsidP="003959B3">
            <w:pPr>
              <w:pStyle w:val="affffffffffff6"/>
              <w:ind w:right="-35"/>
              <w:jc w:val="left"/>
              <w:rPr>
                <w:rStyle w:val="FontStyle129"/>
                <w:sz w:val="14"/>
                <w:szCs w:val="14"/>
              </w:rPr>
            </w:pPr>
            <w:r w:rsidRPr="003959B3">
              <w:rPr>
                <w:rStyle w:val="FontStyle129"/>
                <w:sz w:val="14"/>
                <w:szCs w:val="14"/>
              </w:rPr>
              <w:t>Котельная №9 д.Взгл</w:t>
            </w:r>
            <w:r w:rsidR="006F2C72" w:rsidRPr="003959B3">
              <w:rPr>
                <w:rStyle w:val="FontStyle129"/>
                <w:sz w:val="14"/>
                <w:szCs w:val="14"/>
              </w:rPr>
              <w:t xml:space="preserve">яды Волотовского района  </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ООО «ТК Новгородская»</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w:t>
            </w:r>
          </w:p>
        </w:tc>
      </w:tr>
      <w:tr w:rsidR="006F2C72" w:rsidRPr="003959B3" w:rsidTr="006F2C72">
        <w:tc>
          <w:tcPr>
            <w:tcW w:w="0" w:type="auto"/>
            <w:vAlign w:val="center"/>
          </w:tcPr>
          <w:p w:rsidR="006F2C72" w:rsidRPr="003959B3" w:rsidRDefault="006F2C72" w:rsidP="003959B3">
            <w:pPr>
              <w:spacing w:after="0" w:line="240" w:lineRule="auto"/>
              <w:ind w:right="-35"/>
              <w:rPr>
                <w:rFonts w:ascii="Times New Roman" w:hAnsi="Times New Roman" w:cs="Times New Roman"/>
                <w:bCs/>
                <w:sz w:val="14"/>
                <w:szCs w:val="14"/>
              </w:rPr>
            </w:pPr>
            <w:r w:rsidRPr="003959B3">
              <w:rPr>
                <w:rFonts w:ascii="Times New Roman" w:hAnsi="Times New Roman" w:cs="Times New Roman"/>
                <w:bCs/>
                <w:sz w:val="14"/>
                <w:szCs w:val="14"/>
              </w:rPr>
              <w:t>Газовая Котельная п. Волот ул. Старорусская д.20Б</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АО «</w:t>
            </w:r>
            <w:proofErr w:type="spellStart"/>
            <w:r w:rsidRPr="003959B3">
              <w:rPr>
                <w:rFonts w:ascii="Times New Roman" w:hAnsi="Times New Roman"/>
                <w:sz w:val="14"/>
                <w:szCs w:val="14"/>
              </w:rPr>
              <w:t>НордЭнерго</w:t>
            </w:r>
            <w:proofErr w:type="spellEnd"/>
            <w:r w:rsidRPr="003959B3">
              <w:rPr>
                <w:rFonts w:ascii="Times New Roman" w:hAnsi="Times New Roman"/>
                <w:sz w:val="14"/>
                <w:szCs w:val="14"/>
              </w:rPr>
              <w:t>»</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r>
      <w:tr w:rsidR="006F2C72" w:rsidRPr="003959B3" w:rsidTr="006F2C72">
        <w:tc>
          <w:tcPr>
            <w:tcW w:w="0" w:type="auto"/>
            <w:vAlign w:val="center"/>
          </w:tcPr>
          <w:p w:rsidR="006F2C72" w:rsidRPr="003959B3" w:rsidRDefault="006F2C72" w:rsidP="003959B3">
            <w:pPr>
              <w:spacing w:after="0" w:line="240" w:lineRule="auto"/>
              <w:ind w:right="-35"/>
              <w:rPr>
                <w:rFonts w:ascii="Times New Roman" w:hAnsi="Times New Roman" w:cs="Times New Roman"/>
                <w:bCs/>
                <w:sz w:val="14"/>
                <w:szCs w:val="14"/>
              </w:rPr>
            </w:pPr>
            <w:r w:rsidRPr="003959B3">
              <w:rPr>
                <w:rFonts w:ascii="Times New Roman" w:hAnsi="Times New Roman" w:cs="Times New Roman"/>
                <w:bCs/>
                <w:sz w:val="14"/>
                <w:szCs w:val="14"/>
              </w:rPr>
              <w:t>Газовая Котельная п. Волот ул. Комсомольская 17в</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tcPr>
          <w:p w:rsidR="006F2C72" w:rsidRPr="003959B3" w:rsidRDefault="006F2C72" w:rsidP="003959B3">
            <w:pPr>
              <w:spacing w:after="0" w:line="240" w:lineRule="auto"/>
              <w:ind w:right="-35"/>
              <w:jc w:val="center"/>
              <w:rPr>
                <w:rFonts w:ascii="Times New Roman" w:hAnsi="Times New Roman" w:cs="Times New Roman"/>
                <w:sz w:val="14"/>
                <w:szCs w:val="14"/>
              </w:rPr>
            </w:pPr>
            <w:r w:rsidRPr="003959B3">
              <w:rPr>
                <w:rFonts w:ascii="Times New Roman" w:hAnsi="Times New Roman" w:cs="Times New Roman"/>
                <w:sz w:val="14"/>
                <w:szCs w:val="14"/>
              </w:rPr>
              <w:t>АО «</w:t>
            </w:r>
            <w:proofErr w:type="spellStart"/>
            <w:r w:rsidRPr="003959B3">
              <w:rPr>
                <w:rFonts w:ascii="Times New Roman" w:hAnsi="Times New Roman" w:cs="Times New Roman"/>
                <w:sz w:val="14"/>
                <w:szCs w:val="14"/>
              </w:rPr>
              <w:t>НордЭнерго</w:t>
            </w:r>
            <w:proofErr w:type="spellEnd"/>
            <w:r w:rsidRPr="003959B3">
              <w:rPr>
                <w:rFonts w:ascii="Times New Roman" w:hAnsi="Times New Roman" w:cs="Times New Roman"/>
                <w:sz w:val="14"/>
                <w:szCs w:val="14"/>
              </w:rPr>
              <w:t>»</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r>
      <w:tr w:rsidR="006F2C72" w:rsidRPr="003959B3" w:rsidTr="006F2C72">
        <w:tc>
          <w:tcPr>
            <w:tcW w:w="0" w:type="auto"/>
            <w:vAlign w:val="center"/>
          </w:tcPr>
          <w:p w:rsidR="006F2C72" w:rsidRPr="003959B3" w:rsidRDefault="006F2C72" w:rsidP="003959B3">
            <w:pPr>
              <w:spacing w:after="0" w:line="240" w:lineRule="auto"/>
              <w:ind w:right="-35"/>
              <w:rPr>
                <w:rFonts w:ascii="Times New Roman" w:hAnsi="Times New Roman" w:cs="Times New Roman"/>
                <w:bCs/>
                <w:sz w:val="14"/>
                <w:szCs w:val="14"/>
              </w:rPr>
            </w:pPr>
            <w:proofErr w:type="spellStart"/>
            <w:r w:rsidRPr="003959B3">
              <w:rPr>
                <w:rFonts w:ascii="Times New Roman" w:hAnsi="Times New Roman" w:cs="Times New Roman"/>
                <w:bCs/>
                <w:sz w:val="14"/>
                <w:szCs w:val="14"/>
              </w:rPr>
              <w:t>Термоблок</w:t>
            </w:r>
            <w:proofErr w:type="spellEnd"/>
            <w:r w:rsidRPr="003959B3">
              <w:rPr>
                <w:rFonts w:ascii="Times New Roman" w:hAnsi="Times New Roman" w:cs="Times New Roman"/>
                <w:bCs/>
                <w:sz w:val="14"/>
                <w:szCs w:val="14"/>
              </w:rPr>
              <w:t xml:space="preserve"> газовый уличного типа «ТГУ-НОРД 90»</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tcPr>
          <w:p w:rsidR="006F2C72" w:rsidRPr="003959B3" w:rsidRDefault="006F2C72" w:rsidP="003959B3">
            <w:pPr>
              <w:spacing w:after="0" w:line="240" w:lineRule="auto"/>
              <w:ind w:right="-35"/>
              <w:jc w:val="center"/>
              <w:rPr>
                <w:rFonts w:ascii="Times New Roman" w:hAnsi="Times New Roman" w:cs="Times New Roman"/>
                <w:sz w:val="14"/>
                <w:szCs w:val="14"/>
              </w:rPr>
            </w:pPr>
            <w:r w:rsidRPr="003959B3">
              <w:rPr>
                <w:rFonts w:ascii="Times New Roman" w:hAnsi="Times New Roman" w:cs="Times New Roman"/>
                <w:sz w:val="14"/>
                <w:szCs w:val="14"/>
              </w:rPr>
              <w:t>АО «</w:t>
            </w:r>
            <w:proofErr w:type="spellStart"/>
            <w:r w:rsidRPr="003959B3">
              <w:rPr>
                <w:rFonts w:ascii="Times New Roman" w:hAnsi="Times New Roman" w:cs="Times New Roman"/>
                <w:sz w:val="14"/>
                <w:szCs w:val="14"/>
              </w:rPr>
              <w:t>НордЭнерго</w:t>
            </w:r>
            <w:proofErr w:type="spellEnd"/>
            <w:r w:rsidRPr="003959B3">
              <w:rPr>
                <w:rFonts w:ascii="Times New Roman" w:hAnsi="Times New Roman" w:cs="Times New Roman"/>
                <w:sz w:val="14"/>
                <w:szCs w:val="14"/>
              </w:rPr>
              <w:t>»</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r>
      <w:tr w:rsidR="006F2C72" w:rsidRPr="003959B3" w:rsidTr="006F2C72">
        <w:tc>
          <w:tcPr>
            <w:tcW w:w="0" w:type="auto"/>
            <w:vAlign w:val="center"/>
          </w:tcPr>
          <w:p w:rsidR="006F2C72" w:rsidRPr="003959B3" w:rsidRDefault="006F2C72" w:rsidP="003959B3">
            <w:pPr>
              <w:pStyle w:val="affffffffffff6"/>
              <w:ind w:right="-35"/>
              <w:jc w:val="left"/>
              <w:rPr>
                <w:rFonts w:ascii="Times New Roman" w:hAnsi="Times New Roman"/>
                <w:sz w:val="14"/>
                <w:szCs w:val="14"/>
              </w:rPr>
            </w:pPr>
            <w:proofErr w:type="spellStart"/>
            <w:r w:rsidRPr="003959B3">
              <w:rPr>
                <w:rStyle w:val="FontStyle129"/>
                <w:sz w:val="14"/>
                <w:szCs w:val="14"/>
              </w:rPr>
              <w:t>Термоблок</w:t>
            </w:r>
            <w:proofErr w:type="spellEnd"/>
            <w:r w:rsidRPr="003959B3">
              <w:rPr>
                <w:rStyle w:val="FontStyle129"/>
                <w:sz w:val="14"/>
                <w:szCs w:val="14"/>
              </w:rPr>
              <w:t xml:space="preserve"> газовый уличный ТГУ-150 Городцы</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ООО «ТК Северная»</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w:t>
            </w:r>
          </w:p>
        </w:tc>
      </w:tr>
      <w:tr w:rsidR="006F2C72" w:rsidRPr="003959B3" w:rsidTr="006F2C72">
        <w:tc>
          <w:tcPr>
            <w:tcW w:w="0" w:type="auto"/>
          </w:tcPr>
          <w:p w:rsidR="006F2C72" w:rsidRPr="003959B3" w:rsidRDefault="006F2C72" w:rsidP="003959B3">
            <w:pPr>
              <w:pStyle w:val="affffffffffff6"/>
              <w:ind w:right="-35"/>
              <w:jc w:val="left"/>
              <w:rPr>
                <w:rStyle w:val="FontStyle129"/>
                <w:sz w:val="14"/>
                <w:szCs w:val="14"/>
              </w:rPr>
            </w:pPr>
            <w:proofErr w:type="spellStart"/>
            <w:r w:rsidRPr="003959B3">
              <w:rPr>
                <w:rStyle w:val="FontStyle129"/>
                <w:sz w:val="14"/>
                <w:szCs w:val="14"/>
              </w:rPr>
              <w:t>Термоблок</w:t>
            </w:r>
            <w:proofErr w:type="spellEnd"/>
            <w:r w:rsidRPr="003959B3">
              <w:rPr>
                <w:rStyle w:val="FontStyle129"/>
                <w:sz w:val="14"/>
                <w:szCs w:val="14"/>
              </w:rPr>
              <w:t xml:space="preserve"> газовый уличный ТГУ-240 </w:t>
            </w:r>
            <w:proofErr w:type="spellStart"/>
            <w:r w:rsidRPr="003959B3">
              <w:rPr>
                <w:rStyle w:val="FontStyle129"/>
                <w:sz w:val="14"/>
                <w:szCs w:val="14"/>
              </w:rPr>
              <w:t>Верехново</w:t>
            </w:r>
            <w:proofErr w:type="spellEnd"/>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ООО «ТК Северная»</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w:t>
            </w:r>
          </w:p>
        </w:tc>
      </w:tr>
      <w:tr w:rsidR="006F2C72" w:rsidRPr="003959B3" w:rsidTr="006F2C72">
        <w:tc>
          <w:tcPr>
            <w:tcW w:w="0" w:type="auto"/>
            <w:vAlign w:val="center"/>
          </w:tcPr>
          <w:p w:rsidR="006F2C72" w:rsidRPr="003959B3" w:rsidRDefault="006F2C72" w:rsidP="003959B3">
            <w:pPr>
              <w:pStyle w:val="affffffffffff6"/>
              <w:ind w:right="-35"/>
              <w:jc w:val="both"/>
              <w:rPr>
                <w:rStyle w:val="FontStyle129"/>
                <w:sz w:val="14"/>
                <w:szCs w:val="14"/>
              </w:rPr>
            </w:pPr>
            <w:proofErr w:type="spellStart"/>
            <w:r w:rsidRPr="003959B3">
              <w:rPr>
                <w:rStyle w:val="FontStyle129"/>
                <w:sz w:val="14"/>
                <w:szCs w:val="14"/>
              </w:rPr>
              <w:t>Термоблок</w:t>
            </w:r>
            <w:proofErr w:type="spellEnd"/>
            <w:r w:rsidRPr="003959B3">
              <w:rPr>
                <w:rStyle w:val="FontStyle129"/>
                <w:sz w:val="14"/>
                <w:szCs w:val="14"/>
              </w:rPr>
              <w:t xml:space="preserve"> газовый уличный ТГУ-150 Горки </w:t>
            </w:r>
            <w:proofErr w:type="spellStart"/>
            <w:r w:rsidRPr="003959B3">
              <w:rPr>
                <w:rStyle w:val="FontStyle129"/>
                <w:sz w:val="14"/>
                <w:szCs w:val="14"/>
              </w:rPr>
              <w:t>Ратицкие</w:t>
            </w:r>
            <w:proofErr w:type="spellEnd"/>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н/д</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ООО «ТК Северная»</w:t>
            </w:r>
          </w:p>
        </w:tc>
        <w:tc>
          <w:tcPr>
            <w:tcW w:w="0" w:type="auto"/>
            <w:vAlign w:val="center"/>
          </w:tcPr>
          <w:p w:rsidR="006F2C72" w:rsidRPr="003959B3" w:rsidRDefault="006F2C72" w:rsidP="003959B3">
            <w:pPr>
              <w:pStyle w:val="affffffffffff6"/>
              <w:ind w:right="-35"/>
              <w:rPr>
                <w:rFonts w:ascii="Times New Roman" w:hAnsi="Times New Roman"/>
                <w:sz w:val="14"/>
                <w:szCs w:val="14"/>
              </w:rPr>
            </w:pPr>
            <w:r w:rsidRPr="003959B3">
              <w:rPr>
                <w:rFonts w:ascii="Times New Roman" w:hAnsi="Times New Roman"/>
                <w:sz w:val="14"/>
                <w:szCs w:val="14"/>
              </w:rPr>
              <w:t>-</w:t>
            </w:r>
          </w:p>
        </w:tc>
      </w:tr>
    </w:tbl>
    <w:p w:rsidR="006F2C72" w:rsidRPr="003959B3" w:rsidRDefault="006F2C72" w:rsidP="003959B3">
      <w:pPr>
        <w:autoSpaceDE w:val="0"/>
        <w:autoSpaceDN w:val="0"/>
        <w:adjustRightInd w:val="0"/>
        <w:spacing w:after="0" w:line="240" w:lineRule="auto"/>
        <w:rPr>
          <w:rFonts w:ascii="Times New Roman" w:eastAsia="Times New Roman" w:hAnsi="Times New Roman" w:cs="Times New Roman"/>
          <w:b/>
          <w:bCs/>
          <w:sz w:val="16"/>
          <w:szCs w:val="16"/>
        </w:rPr>
      </w:pPr>
      <w:bookmarkStart w:id="83" w:name="_Toc21101689"/>
    </w:p>
    <w:p w:rsidR="006F2C72" w:rsidRPr="00A54200" w:rsidRDefault="006F2C72" w:rsidP="00A54200">
      <w:pPr>
        <w:autoSpaceDE w:val="0"/>
        <w:autoSpaceDN w:val="0"/>
        <w:adjustRightInd w:val="0"/>
        <w:spacing w:after="0" w:line="240" w:lineRule="auto"/>
        <w:ind w:firstLine="284"/>
        <w:jc w:val="both"/>
        <w:rPr>
          <w:rFonts w:ascii="Times New Roman" w:eastAsia="Times New Roman" w:hAnsi="Times New Roman" w:cs="Times New Roman"/>
          <w:b/>
          <w:bCs/>
          <w:sz w:val="16"/>
          <w:szCs w:val="16"/>
        </w:rPr>
      </w:pPr>
      <w:r w:rsidRPr="00A54200">
        <w:rPr>
          <w:rFonts w:ascii="Times New Roman" w:eastAsia="Times New Roman" w:hAnsi="Times New Roman" w:cs="Times New Roman"/>
          <w:b/>
          <w:bCs/>
          <w:sz w:val="16"/>
          <w:szCs w:val="16"/>
        </w:rPr>
        <w:t xml:space="preserve">Раздел </w:t>
      </w:r>
      <w:bookmarkStart w:id="84" w:name="ZAP2JCM3IE"/>
      <w:bookmarkEnd w:id="84"/>
      <w:r w:rsidRPr="00A54200">
        <w:rPr>
          <w:rFonts w:ascii="Times New Roman" w:eastAsia="Times New Roman" w:hAnsi="Times New Roman" w:cs="Times New Roman"/>
          <w:b/>
          <w:bCs/>
          <w:sz w:val="16"/>
          <w:szCs w:val="16"/>
        </w:rPr>
        <w:t>11. Решения о распределении тепловой нагрузки между источниками тепловой энергии</w:t>
      </w:r>
      <w:bookmarkEnd w:id="83"/>
      <w:r w:rsidRPr="00A54200">
        <w:rPr>
          <w:rFonts w:ascii="Times New Roman" w:eastAsia="Times New Roman" w:hAnsi="Times New Roman" w:cs="Times New Roman"/>
          <w:b/>
          <w:bCs/>
          <w:sz w:val="16"/>
          <w:szCs w:val="16"/>
        </w:rPr>
        <w:t>.</w:t>
      </w:r>
    </w:p>
    <w:p w:rsidR="006F2C72" w:rsidRPr="00A54200" w:rsidRDefault="006F2C72" w:rsidP="00A54200">
      <w:pPr>
        <w:pStyle w:val="afffffffffffff2"/>
        <w:spacing w:after="0" w:line="240" w:lineRule="auto"/>
        <w:ind w:firstLine="284"/>
        <w:rPr>
          <w:rFonts w:ascii="Times New Roman" w:eastAsiaTheme="minorHAnsi" w:hAnsi="Times New Roman"/>
          <w:sz w:val="16"/>
          <w:szCs w:val="16"/>
          <w:lang w:eastAsia="en-US"/>
        </w:rPr>
      </w:pPr>
      <w:r w:rsidRPr="00A54200">
        <w:rPr>
          <w:rFonts w:ascii="Times New Roman" w:eastAsiaTheme="minorHAnsi" w:hAnsi="Times New Roman"/>
          <w:sz w:val="16"/>
          <w:szCs w:val="16"/>
          <w:lang w:eastAsia="en-US"/>
        </w:rPr>
        <w:t>Распределение тепловой нагрузки между источниками тепловой энергии на территории Волотовского муниципального округа не планируется.</w:t>
      </w:r>
    </w:p>
    <w:p w:rsidR="006F2C72" w:rsidRPr="00A54200" w:rsidRDefault="006F2C72" w:rsidP="00A54200">
      <w:pPr>
        <w:pStyle w:val="afffffffffffff2"/>
        <w:spacing w:after="0" w:line="240" w:lineRule="auto"/>
        <w:ind w:firstLine="284"/>
        <w:rPr>
          <w:rFonts w:ascii="Times New Roman" w:eastAsiaTheme="minorHAnsi" w:hAnsi="Times New Roman"/>
          <w:sz w:val="16"/>
          <w:szCs w:val="16"/>
          <w:lang w:eastAsia="en-US"/>
        </w:rPr>
      </w:pPr>
    </w:p>
    <w:p w:rsidR="006F2C72" w:rsidRPr="00A54200" w:rsidRDefault="006F2C72" w:rsidP="00A54200">
      <w:pPr>
        <w:autoSpaceDE w:val="0"/>
        <w:autoSpaceDN w:val="0"/>
        <w:adjustRightInd w:val="0"/>
        <w:spacing w:after="0" w:line="240" w:lineRule="auto"/>
        <w:ind w:firstLine="284"/>
        <w:jc w:val="both"/>
        <w:rPr>
          <w:rFonts w:ascii="Times New Roman" w:eastAsia="Times New Roman" w:hAnsi="Times New Roman" w:cs="Times New Roman"/>
          <w:b/>
          <w:bCs/>
          <w:sz w:val="16"/>
          <w:szCs w:val="16"/>
        </w:rPr>
      </w:pPr>
      <w:bookmarkStart w:id="85" w:name="_Toc21101690"/>
      <w:r w:rsidRPr="00A54200">
        <w:rPr>
          <w:rFonts w:ascii="Times New Roman" w:eastAsia="Times New Roman" w:hAnsi="Times New Roman" w:cs="Times New Roman"/>
          <w:b/>
          <w:bCs/>
          <w:sz w:val="16"/>
          <w:szCs w:val="16"/>
        </w:rPr>
        <w:t>Раздел 1</w:t>
      </w:r>
      <w:bookmarkStart w:id="86" w:name="ZAP29EI3CO"/>
      <w:bookmarkEnd w:id="86"/>
      <w:r w:rsidRPr="00A54200">
        <w:rPr>
          <w:rFonts w:ascii="Times New Roman" w:eastAsia="Times New Roman" w:hAnsi="Times New Roman" w:cs="Times New Roman"/>
          <w:b/>
          <w:bCs/>
          <w:sz w:val="16"/>
          <w:szCs w:val="16"/>
        </w:rPr>
        <w:t>2. Решение по бесхозяйным тепловым сетям</w:t>
      </w:r>
      <w:bookmarkEnd w:id="85"/>
      <w:r w:rsidRPr="00A54200">
        <w:rPr>
          <w:rFonts w:ascii="Times New Roman" w:eastAsia="Times New Roman" w:hAnsi="Times New Roman" w:cs="Times New Roman"/>
          <w:b/>
          <w:bCs/>
          <w:sz w:val="16"/>
          <w:szCs w:val="16"/>
        </w:rPr>
        <w:t>.</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Статья 15, пункт 6 ФЗ-190 от 27.07.2010 : «В</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случае</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выявления</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бесхозяйных тепловых</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сетей</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(тепловых</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сетей,</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не</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имеющих</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эксплуатирующей</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организации) орган местного</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самоуправления</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поселения</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или городского</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округа</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до</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признания</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права собственности на указанные бесхозяйные тепловые сети в тече</w:t>
      </w:r>
      <w:r w:rsidRPr="00A54200">
        <w:rPr>
          <w:rFonts w:ascii="Times New Roman" w:hAnsi="Times New Roman" w:cs="Times New Roman"/>
          <w:sz w:val="16"/>
          <w:szCs w:val="16"/>
        </w:rPr>
        <w:lastRenderedPageBreak/>
        <w:t>ние тридцати дней с даты их выявления</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обязан определить</w:t>
      </w:r>
      <w:r w:rsidR="003959B3" w:rsidRPr="00A54200">
        <w:rPr>
          <w:rFonts w:ascii="Times New Roman" w:hAnsi="Times New Roman" w:cs="Times New Roman"/>
          <w:sz w:val="16"/>
          <w:szCs w:val="16"/>
        </w:rPr>
        <w:t xml:space="preserve"> </w:t>
      </w:r>
      <w:proofErr w:type="spellStart"/>
      <w:r w:rsidRPr="00A54200">
        <w:rPr>
          <w:rFonts w:ascii="Times New Roman" w:hAnsi="Times New Roman" w:cs="Times New Roman"/>
          <w:sz w:val="16"/>
          <w:szCs w:val="16"/>
        </w:rPr>
        <w:t>теплосетевую</w:t>
      </w:r>
      <w:proofErr w:type="spellEnd"/>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организацию,</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тепловые</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сети</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которой непосредственно</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соединены</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указанными</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бесхозяйными тепловыми</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сетями,</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или</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единую теплоснабжающую</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организацию</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в</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системе теплоснабжения,</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в</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которую</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входят</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указанные бесхозяйные тепловые сети и которая осуществляет содержание и обслуживание указанных бесхозяйных</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тепловых</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сетей.</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 xml:space="preserve">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17.09.2003№580.На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По состоянию на 01.01.2021 бесхозяйные тепловые сети на территории Волотовского муниципального округа отсутствуют.</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6F2C72" w:rsidRPr="00A54200" w:rsidRDefault="006F2C72" w:rsidP="00A54200">
      <w:pPr>
        <w:spacing w:after="0" w:line="240" w:lineRule="auto"/>
        <w:ind w:firstLine="284"/>
        <w:jc w:val="both"/>
        <w:rPr>
          <w:rFonts w:ascii="Times New Roman" w:eastAsia="Times New Roman" w:hAnsi="Times New Roman" w:cs="Times New Roman"/>
          <w:b/>
          <w:bCs/>
          <w:sz w:val="16"/>
          <w:szCs w:val="16"/>
        </w:rPr>
      </w:pPr>
      <w:r w:rsidRPr="00A54200">
        <w:rPr>
          <w:rFonts w:ascii="Times New Roman" w:eastAsia="Times New Roman" w:hAnsi="Times New Roman" w:cs="Times New Roman"/>
          <w:b/>
          <w:bCs/>
          <w:sz w:val="16"/>
          <w:szCs w:val="16"/>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На территории Волотовского муниципального округа котельные в п.Волот по ул. Старорусская 20б и ул. Комсомольская 17в в качестве основного источника топлива используют природный газ. В населенных пунктах </w:t>
      </w:r>
      <w:proofErr w:type="spellStart"/>
      <w:r w:rsidRPr="00A54200">
        <w:rPr>
          <w:rFonts w:ascii="Times New Roman" w:hAnsi="Times New Roman" w:cs="Times New Roman"/>
          <w:sz w:val="16"/>
          <w:szCs w:val="16"/>
        </w:rPr>
        <w:t>д.Верёхново</w:t>
      </w:r>
      <w:proofErr w:type="spellEnd"/>
      <w:r w:rsidRPr="00A54200">
        <w:rPr>
          <w:rFonts w:ascii="Times New Roman" w:hAnsi="Times New Roman" w:cs="Times New Roman"/>
          <w:sz w:val="16"/>
          <w:szCs w:val="16"/>
        </w:rPr>
        <w:t xml:space="preserve">, </w:t>
      </w:r>
      <w:proofErr w:type="spellStart"/>
      <w:r w:rsidRPr="00A54200">
        <w:rPr>
          <w:rFonts w:ascii="Times New Roman" w:hAnsi="Times New Roman" w:cs="Times New Roman"/>
          <w:sz w:val="16"/>
          <w:szCs w:val="16"/>
        </w:rPr>
        <w:t>д.Городцы</w:t>
      </w:r>
      <w:proofErr w:type="spellEnd"/>
      <w:r w:rsidRPr="00A54200">
        <w:rPr>
          <w:rFonts w:ascii="Times New Roman" w:hAnsi="Times New Roman" w:cs="Times New Roman"/>
          <w:sz w:val="16"/>
          <w:szCs w:val="16"/>
        </w:rPr>
        <w:t xml:space="preserve">, </w:t>
      </w:r>
      <w:proofErr w:type="spellStart"/>
      <w:r w:rsidRPr="00A54200">
        <w:rPr>
          <w:rFonts w:ascii="Times New Roman" w:hAnsi="Times New Roman" w:cs="Times New Roman"/>
          <w:sz w:val="16"/>
          <w:szCs w:val="16"/>
        </w:rPr>
        <w:t>д.Горки</w:t>
      </w:r>
      <w:proofErr w:type="spellEnd"/>
      <w:r w:rsidRPr="00A54200">
        <w:rPr>
          <w:rFonts w:ascii="Times New Roman" w:hAnsi="Times New Roman" w:cs="Times New Roman"/>
          <w:sz w:val="16"/>
          <w:szCs w:val="16"/>
        </w:rPr>
        <w:t xml:space="preserve"> </w:t>
      </w:r>
      <w:proofErr w:type="spellStart"/>
      <w:r w:rsidRPr="00A54200">
        <w:rPr>
          <w:rFonts w:ascii="Times New Roman" w:hAnsi="Times New Roman" w:cs="Times New Roman"/>
          <w:sz w:val="16"/>
          <w:szCs w:val="16"/>
        </w:rPr>
        <w:t>Ратицкие</w:t>
      </w:r>
      <w:proofErr w:type="spellEnd"/>
      <w:r w:rsidRPr="00A54200">
        <w:rPr>
          <w:rFonts w:ascii="Times New Roman" w:hAnsi="Times New Roman" w:cs="Times New Roman"/>
          <w:sz w:val="16"/>
          <w:szCs w:val="16"/>
        </w:rPr>
        <w:t xml:space="preserve">- используется сжиженный </w:t>
      </w:r>
      <w:proofErr w:type="spellStart"/>
      <w:r w:rsidRPr="00A54200">
        <w:rPr>
          <w:rFonts w:ascii="Times New Roman" w:hAnsi="Times New Roman" w:cs="Times New Roman"/>
          <w:sz w:val="16"/>
          <w:szCs w:val="16"/>
        </w:rPr>
        <w:t>газ.Остальные</w:t>
      </w:r>
      <w:proofErr w:type="spellEnd"/>
      <w:r w:rsidRPr="00A54200">
        <w:rPr>
          <w:rFonts w:ascii="Times New Roman" w:hAnsi="Times New Roman" w:cs="Times New Roman"/>
          <w:sz w:val="16"/>
          <w:szCs w:val="16"/>
        </w:rPr>
        <w:t xml:space="preserve"> централизованные источники тепловой энергии используют в качестве основного топлива – уголь. Мероприятия модернизации котельной №3 в п. Волот ул. Садовая в действующей программе газоснабжения отсутствуют.</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13.2. Описание проблем организации газоснабжения источников тепловой энергии.</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lang w:eastAsia="ru-RU"/>
        </w:rPr>
        <w:t>Сложности с обеспечением теплоисточников топливом в периоды расчетных температур наружного воздуха в поселении отсутствуют</w:t>
      </w:r>
      <w:r w:rsidRPr="00A54200">
        <w:rPr>
          <w:rFonts w:ascii="Times New Roman" w:hAnsi="Times New Roman" w:cs="Times New Roman"/>
          <w:sz w:val="16"/>
          <w:szCs w:val="16"/>
        </w:rPr>
        <w:t xml:space="preserve">. </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w:t>
      </w:r>
      <w:proofErr w:type="spellStart"/>
      <w:r w:rsidRPr="00A54200">
        <w:rPr>
          <w:rFonts w:ascii="Times New Roman" w:hAnsi="Times New Roman" w:cs="Times New Roman"/>
          <w:sz w:val="16"/>
          <w:szCs w:val="16"/>
        </w:rPr>
        <w:t>решениямио</w:t>
      </w:r>
      <w:proofErr w:type="spellEnd"/>
      <w:r w:rsidRPr="00A54200">
        <w:rPr>
          <w:rFonts w:ascii="Times New Roman" w:hAnsi="Times New Roman" w:cs="Times New Roman"/>
          <w:sz w:val="16"/>
          <w:szCs w:val="16"/>
        </w:rPr>
        <w:t xml:space="preserve"> развитии источников тепловой энергии и систем теплоснабжения.</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Предложения отсутствуют.</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Волотовского территориального отдела</w:t>
      </w:r>
      <w:r w:rsidR="003959B3" w:rsidRPr="00A54200">
        <w:rPr>
          <w:rFonts w:ascii="Times New Roman" w:hAnsi="Times New Roman" w:cs="Times New Roman"/>
          <w:sz w:val="16"/>
          <w:szCs w:val="16"/>
        </w:rPr>
        <w:t xml:space="preserve"> </w:t>
      </w:r>
      <w:r w:rsidRPr="00A54200">
        <w:rPr>
          <w:rFonts w:ascii="Times New Roman" w:hAnsi="Times New Roman" w:cs="Times New Roman"/>
          <w:sz w:val="16"/>
          <w:szCs w:val="16"/>
        </w:rPr>
        <w:t xml:space="preserve">не планируется. </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Генерирующие объекты, функционирующие в режиме комбинированной выработки электрической и тепловой энергии на территории Волотовского муниципального округа, отсутствуют.</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Решения о развитии соответствующей системы водоснабжения в части, относящейся к системам теплоснабжения на территории Волотовского муниципального округа отсутствуют. </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6F2C72" w:rsidRPr="00A54200" w:rsidRDefault="006F2C72"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Решения о корректировке соответствующей системы водоснабжения в части, относящейся к системам теплоснабжения на территории Волотовского муниципального округа отсутствуют.</w:t>
      </w:r>
    </w:p>
    <w:p w:rsidR="006F2C72" w:rsidRPr="00A54200" w:rsidRDefault="006F2C72" w:rsidP="00A54200">
      <w:pPr>
        <w:autoSpaceDE w:val="0"/>
        <w:autoSpaceDN w:val="0"/>
        <w:adjustRightInd w:val="0"/>
        <w:spacing w:after="0" w:line="240" w:lineRule="auto"/>
        <w:ind w:firstLine="284"/>
        <w:jc w:val="both"/>
        <w:rPr>
          <w:rFonts w:ascii="Times New Roman" w:hAnsi="Times New Roman" w:cs="Times New Roman"/>
          <w:b/>
          <w:bCs/>
          <w:sz w:val="16"/>
          <w:szCs w:val="16"/>
        </w:rPr>
      </w:pPr>
      <w:r w:rsidRPr="00A54200">
        <w:rPr>
          <w:rFonts w:ascii="Times New Roman" w:hAnsi="Times New Roman" w:cs="Times New Roman"/>
          <w:b/>
          <w:bCs/>
          <w:sz w:val="16"/>
          <w:szCs w:val="16"/>
        </w:rPr>
        <w:t>Раздел 14. Индикаторы развития систем теплоснабжения поселения, городского округа, города федерального значения.</w:t>
      </w:r>
    </w:p>
    <w:p w:rsidR="006F2C72" w:rsidRPr="00A54200" w:rsidRDefault="006F2C72" w:rsidP="00A54200">
      <w:pPr>
        <w:tabs>
          <w:tab w:val="left" w:pos="7545"/>
        </w:tabs>
        <w:autoSpaceDE w:val="0"/>
        <w:autoSpaceDN w:val="0"/>
        <w:adjustRightInd w:val="0"/>
        <w:spacing w:after="0" w:line="240" w:lineRule="auto"/>
        <w:ind w:firstLine="708"/>
        <w:jc w:val="right"/>
        <w:rPr>
          <w:rFonts w:ascii="Times New Roman" w:hAnsi="Times New Roman" w:cs="Times New Roman"/>
          <w:bCs/>
          <w:sz w:val="14"/>
          <w:szCs w:val="14"/>
        </w:rPr>
      </w:pPr>
      <w:r w:rsidRPr="006F2C72">
        <w:rPr>
          <w:b/>
          <w:bCs/>
          <w:sz w:val="16"/>
          <w:szCs w:val="16"/>
        </w:rPr>
        <w:tab/>
      </w:r>
      <w:r w:rsidRPr="00A54200">
        <w:rPr>
          <w:rFonts w:ascii="Times New Roman" w:hAnsi="Times New Roman" w:cs="Times New Roman"/>
          <w:bCs/>
          <w:sz w:val="14"/>
          <w:szCs w:val="14"/>
        </w:rPr>
        <w:t>Таблица 14.1.</w:t>
      </w:r>
    </w:p>
    <w:tbl>
      <w:tblPr>
        <w:tblStyle w:val="afe"/>
        <w:tblW w:w="0" w:type="auto"/>
        <w:tblLook w:val="04A0" w:firstRow="1" w:lastRow="0" w:firstColumn="1" w:lastColumn="0" w:noHBand="0" w:noVBand="1"/>
      </w:tblPr>
      <w:tblGrid>
        <w:gridCol w:w="592"/>
        <w:gridCol w:w="4903"/>
        <w:gridCol w:w="1109"/>
        <w:gridCol w:w="1405"/>
        <w:gridCol w:w="1466"/>
        <w:gridCol w:w="1482"/>
      </w:tblGrid>
      <w:tr w:rsidR="006F2C72" w:rsidRPr="00A54200" w:rsidTr="00A54200">
        <w:tc>
          <w:tcPr>
            <w:tcW w:w="0" w:type="auto"/>
          </w:tcPr>
          <w:p w:rsidR="006F2C72" w:rsidRPr="00A54200" w:rsidRDefault="006F2C72" w:rsidP="00A54200">
            <w:pPr>
              <w:spacing w:after="0" w:line="240" w:lineRule="auto"/>
              <w:jc w:val="center"/>
              <w:rPr>
                <w:rFonts w:ascii="Times New Roman" w:hAnsi="Times New Roman" w:cs="Times New Roman"/>
                <w:b/>
                <w:sz w:val="14"/>
                <w:szCs w:val="14"/>
              </w:rPr>
            </w:pPr>
            <w:r w:rsidRPr="00A54200">
              <w:rPr>
                <w:rFonts w:ascii="Times New Roman" w:hAnsi="Times New Roman" w:cs="Times New Roman"/>
                <w:b/>
                <w:sz w:val="14"/>
                <w:szCs w:val="14"/>
              </w:rPr>
              <w:t>№ п/п</w:t>
            </w:r>
          </w:p>
        </w:tc>
        <w:tc>
          <w:tcPr>
            <w:tcW w:w="4903" w:type="dxa"/>
          </w:tcPr>
          <w:p w:rsidR="006F2C72" w:rsidRPr="00A54200" w:rsidRDefault="006F2C72" w:rsidP="00A54200">
            <w:pPr>
              <w:spacing w:after="0" w:line="240" w:lineRule="auto"/>
              <w:jc w:val="center"/>
              <w:rPr>
                <w:rFonts w:ascii="Times New Roman" w:hAnsi="Times New Roman" w:cs="Times New Roman"/>
                <w:b/>
                <w:sz w:val="14"/>
                <w:szCs w:val="14"/>
              </w:rPr>
            </w:pPr>
            <w:r w:rsidRPr="00A54200">
              <w:rPr>
                <w:rFonts w:ascii="Times New Roman" w:hAnsi="Times New Roman" w:cs="Times New Roman"/>
                <w:b/>
                <w:sz w:val="14"/>
                <w:szCs w:val="14"/>
              </w:rPr>
              <w:t xml:space="preserve">Индикаторы развития системы теплоснабжения, ед. </w:t>
            </w:r>
            <w:proofErr w:type="spellStart"/>
            <w:r w:rsidRPr="00A54200">
              <w:rPr>
                <w:rFonts w:ascii="Times New Roman" w:hAnsi="Times New Roman" w:cs="Times New Roman"/>
                <w:b/>
                <w:sz w:val="14"/>
                <w:szCs w:val="14"/>
              </w:rPr>
              <w:t>изм</w:t>
            </w:r>
            <w:proofErr w:type="spellEnd"/>
          </w:p>
        </w:tc>
        <w:tc>
          <w:tcPr>
            <w:tcW w:w="1109" w:type="dxa"/>
          </w:tcPr>
          <w:p w:rsidR="006F2C72" w:rsidRPr="00A54200" w:rsidRDefault="006F2C72" w:rsidP="00A54200">
            <w:pPr>
              <w:spacing w:after="0" w:line="240" w:lineRule="auto"/>
              <w:jc w:val="center"/>
              <w:rPr>
                <w:rFonts w:ascii="Times New Roman" w:hAnsi="Times New Roman" w:cs="Times New Roman"/>
                <w:b/>
                <w:sz w:val="14"/>
                <w:szCs w:val="14"/>
              </w:rPr>
            </w:pPr>
            <w:r w:rsidRPr="00A54200">
              <w:rPr>
                <w:rFonts w:ascii="Times New Roman" w:hAnsi="Times New Roman" w:cs="Times New Roman"/>
                <w:b/>
                <w:sz w:val="14"/>
                <w:szCs w:val="14"/>
              </w:rPr>
              <w:t>Котельная№3 п. Волот ул. Садовая</w:t>
            </w:r>
          </w:p>
        </w:tc>
        <w:tc>
          <w:tcPr>
            <w:tcW w:w="1405" w:type="dxa"/>
          </w:tcPr>
          <w:p w:rsidR="006F2C72" w:rsidRPr="00A54200" w:rsidRDefault="00A54200" w:rsidP="00A54200">
            <w:pPr>
              <w:spacing w:after="0" w:line="240" w:lineRule="auto"/>
              <w:jc w:val="center"/>
              <w:rPr>
                <w:rFonts w:ascii="Times New Roman" w:hAnsi="Times New Roman" w:cs="Times New Roman"/>
                <w:b/>
                <w:sz w:val="14"/>
                <w:szCs w:val="14"/>
              </w:rPr>
            </w:pPr>
            <w:r>
              <w:rPr>
                <w:rFonts w:ascii="Times New Roman" w:hAnsi="Times New Roman" w:cs="Times New Roman"/>
                <w:b/>
                <w:sz w:val="14"/>
                <w:szCs w:val="14"/>
              </w:rPr>
              <w:t>Котельная№9 д. Взгл</w:t>
            </w:r>
            <w:r w:rsidR="006F2C72" w:rsidRPr="00A54200">
              <w:rPr>
                <w:rFonts w:ascii="Times New Roman" w:hAnsi="Times New Roman" w:cs="Times New Roman"/>
                <w:b/>
                <w:sz w:val="14"/>
                <w:szCs w:val="14"/>
              </w:rPr>
              <w:t>яды Волотовского района</w:t>
            </w:r>
          </w:p>
        </w:tc>
        <w:tc>
          <w:tcPr>
            <w:tcW w:w="1466" w:type="dxa"/>
          </w:tcPr>
          <w:p w:rsidR="006F2C72" w:rsidRPr="00A54200" w:rsidRDefault="006F2C72" w:rsidP="00A54200">
            <w:pPr>
              <w:spacing w:after="0" w:line="240" w:lineRule="auto"/>
              <w:jc w:val="center"/>
              <w:rPr>
                <w:rFonts w:ascii="Times New Roman" w:hAnsi="Times New Roman" w:cs="Times New Roman"/>
                <w:b/>
                <w:sz w:val="14"/>
                <w:szCs w:val="14"/>
              </w:rPr>
            </w:pPr>
            <w:r w:rsidRPr="00A54200">
              <w:rPr>
                <w:rFonts w:ascii="Times New Roman" w:eastAsia="Times New Roman" w:hAnsi="Times New Roman" w:cs="Times New Roman"/>
                <w:b/>
                <w:bCs/>
                <w:sz w:val="14"/>
                <w:szCs w:val="14"/>
              </w:rPr>
              <w:t>Газовая Котельная п. Волот ул. Старорусская д.20Б</w:t>
            </w:r>
          </w:p>
        </w:tc>
        <w:tc>
          <w:tcPr>
            <w:tcW w:w="1482" w:type="dxa"/>
          </w:tcPr>
          <w:p w:rsidR="006F2C72" w:rsidRPr="00A54200" w:rsidRDefault="006F2C72" w:rsidP="00A54200">
            <w:pPr>
              <w:spacing w:after="0" w:line="240" w:lineRule="auto"/>
              <w:ind w:left="-70"/>
              <w:contextualSpacing/>
              <w:jc w:val="center"/>
              <w:rPr>
                <w:rFonts w:ascii="Times New Roman" w:hAnsi="Times New Roman" w:cs="Times New Roman"/>
                <w:b/>
                <w:sz w:val="14"/>
                <w:szCs w:val="14"/>
              </w:rPr>
            </w:pPr>
            <w:r w:rsidRPr="00A54200">
              <w:rPr>
                <w:rFonts w:ascii="Times New Roman" w:eastAsia="Times New Roman" w:hAnsi="Times New Roman" w:cs="Times New Roman"/>
                <w:b/>
                <w:bCs/>
                <w:sz w:val="14"/>
                <w:szCs w:val="14"/>
              </w:rPr>
              <w:t>Газовая Котельная п. Волот ул. Комсомольская 17в;</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1</w:t>
            </w:r>
          </w:p>
        </w:tc>
        <w:tc>
          <w:tcPr>
            <w:tcW w:w="4903"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2</w:t>
            </w:r>
          </w:p>
        </w:tc>
        <w:tc>
          <w:tcPr>
            <w:tcW w:w="1109"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3</w:t>
            </w:r>
          </w:p>
        </w:tc>
        <w:tc>
          <w:tcPr>
            <w:tcW w:w="1405"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4</w:t>
            </w:r>
          </w:p>
        </w:tc>
        <w:tc>
          <w:tcPr>
            <w:tcW w:w="1466" w:type="dxa"/>
          </w:tcPr>
          <w:p w:rsidR="006F2C72" w:rsidRPr="00A54200" w:rsidRDefault="006F2C72" w:rsidP="00A54200">
            <w:pPr>
              <w:spacing w:after="0" w:line="240" w:lineRule="auto"/>
              <w:jc w:val="center"/>
              <w:rPr>
                <w:rFonts w:ascii="Times New Roman" w:hAnsi="Times New Roman" w:cs="Times New Roman"/>
                <w:sz w:val="14"/>
                <w:szCs w:val="14"/>
                <w:lang w:val="en-US"/>
              </w:rPr>
            </w:pPr>
            <w:r w:rsidRPr="00A54200">
              <w:rPr>
                <w:rFonts w:ascii="Times New Roman" w:hAnsi="Times New Roman" w:cs="Times New Roman"/>
                <w:sz w:val="14"/>
                <w:szCs w:val="14"/>
                <w:lang w:val="en-US"/>
              </w:rPr>
              <w:t>5</w:t>
            </w:r>
          </w:p>
        </w:tc>
        <w:tc>
          <w:tcPr>
            <w:tcW w:w="1482" w:type="dxa"/>
          </w:tcPr>
          <w:p w:rsidR="006F2C72" w:rsidRPr="00A54200" w:rsidRDefault="006F2C72" w:rsidP="00A54200">
            <w:pPr>
              <w:spacing w:after="0" w:line="240" w:lineRule="auto"/>
              <w:jc w:val="center"/>
              <w:rPr>
                <w:rFonts w:ascii="Times New Roman" w:hAnsi="Times New Roman" w:cs="Times New Roman"/>
                <w:sz w:val="14"/>
                <w:szCs w:val="14"/>
                <w:lang w:val="en-US"/>
              </w:rPr>
            </w:pPr>
            <w:r w:rsidRPr="00A54200">
              <w:rPr>
                <w:rFonts w:ascii="Times New Roman" w:hAnsi="Times New Roman" w:cs="Times New Roman"/>
                <w:sz w:val="14"/>
                <w:szCs w:val="14"/>
                <w:lang w:val="en-US"/>
              </w:rPr>
              <w:t>6</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1</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количество прекращений подачи тепловой энергии, теплоносителя в результате технологических нарушений на тепловых сетях, ед.</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0,5</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0,5</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2</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0,5</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0,5</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3</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A54200">
              <w:rPr>
                <w:rFonts w:ascii="Times New Roman" w:hAnsi="Times New Roman" w:cs="Times New Roman"/>
                <w:sz w:val="14"/>
                <w:szCs w:val="14"/>
              </w:rPr>
              <w:t>кг.у.т</w:t>
            </w:r>
            <w:proofErr w:type="spellEnd"/>
            <w:r w:rsidRPr="00A54200">
              <w:rPr>
                <w:rFonts w:ascii="Times New Roman" w:hAnsi="Times New Roman" w:cs="Times New Roman"/>
                <w:sz w:val="14"/>
                <w:szCs w:val="14"/>
              </w:rPr>
              <w:t>./Гкал</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157,00</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156</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156</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4</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отношение величины технологических потерь тепловой энергии, теплоносителя к материальной характеристике тепловой сети, Гкал/м2</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1,88</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2,48</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5</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коэффициент использования установленной тепловой мощности, ч/год</w:t>
            </w:r>
          </w:p>
        </w:tc>
        <w:tc>
          <w:tcPr>
            <w:tcW w:w="1109"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24</w:t>
            </w:r>
          </w:p>
        </w:tc>
        <w:tc>
          <w:tcPr>
            <w:tcW w:w="1405"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12,21</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6</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удельная материальная характеристика тепловых сетей, приведенная к расчетной тепловой нагрузке, м.м./Гкал/ч</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133,95</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327,02</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7</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доля тепловой энергии, выработанной в комбинированном режиме, %</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8</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 xml:space="preserve">удельный расход условного топлива на отпуск электрической энергии, </w:t>
            </w:r>
            <w:proofErr w:type="spellStart"/>
            <w:r w:rsidRPr="00A54200">
              <w:rPr>
                <w:rFonts w:ascii="Times New Roman" w:hAnsi="Times New Roman" w:cs="Times New Roman"/>
                <w:sz w:val="14"/>
                <w:szCs w:val="14"/>
              </w:rPr>
              <w:t>кг.у.т</w:t>
            </w:r>
            <w:proofErr w:type="spellEnd"/>
            <w:r w:rsidRPr="00A54200">
              <w:rPr>
                <w:rFonts w:ascii="Times New Roman" w:hAnsi="Times New Roman" w:cs="Times New Roman"/>
                <w:sz w:val="14"/>
                <w:szCs w:val="14"/>
              </w:rPr>
              <w:t>./кВт</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9</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коэффициент использования теплоты топлива, % (для ТЭЦ)</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10</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доля отпуска тепловой энергии, осуществляемой потребителям по приборам учета, в общем объеме отпущенной тепловой энергии, %</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69,0</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0</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0</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11</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средневзвешенный срок эксплуатации тепловых сетей, лет</w:t>
            </w:r>
          </w:p>
        </w:tc>
        <w:tc>
          <w:tcPr>
            <w:tcW w:w="1109"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20</w:t>
            </w:r>
          </w:p>
        </w:tc>
        <w:tc>
          <w:tcPr>
            <w:tcW w:w="1405"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20</w:t>
            </w:r>
          </w:p>
        </w:tc>
        <w:tc>
          <w:tcPr>
            <w:tcW w:w="1466"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20</w:t>
            </w:r>
          </w:p>
        </w:tc>
        <w:tc>
          <w:tcPr>
            <w:tcW w:w="1482" w:type="dxa"/>
          </w:tcPr>
          <w:p w:rsidR="006F2C72" w:rsidRPr="00A54200" w:rsidRDefault="006F2C72" w:rsidP="00A54200">
            <w:pPr>
              <w:spacing w:after="0" w:line="240" w:lineRule="auto"/>
              <w:rPr>
                <w:rFonts w:ascii="Times New Roman" w:hAnsi="Times New Roman" w:cs="Times New Roman"/>
                <w:sz w:val="14"/>
                <w:szCs w:val="14"/>
                <w:lang w:val="en-US"/>
              </w:rPr>
            </w:pPr>
            <w:r w:rsidRPr="00A54200">
              <w:rPr>
                <w:rFonts w:ascii="Times New Roman" w:hAnsi="Times New Roman" w:cs="Times New Roman"/>
                <w:sz w:val="14"/>
                <w:szCs w:val="14"/>
                <w:lang w:val="en-US"/>
              </w:rPr>
              <w:t>20</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12</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109"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н/д</w:t>
            </w:r>
          </w:p>
        </w:tc>
        <w:tc>
          <w:tcPr>
            <w:tcW w:w="1405"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н/д</w:t>
            </w:r>
          </w:p>
        </w:tc>
        <w:tc>
          <w:tcPr>
            <w:tcW w:w="1466"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н/д</w:t>
            </w:r>
          </w:p>
        </w:tc>
        <w:tc>
          <w:tcPr>
            <w:tcW w:w="1482"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н/д</w:t>
            </w:r>
          </w:p>
        </w:tc>
      </w:tr>
      <w:tr w:rsidR="006F2C72" w:rsidRPr="00A54200" w:rsidTr="00A54200">
        <w:tc>
          <w:tcPr>
            <w:tcW w:w="0" w:type="auto"/>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13</w:t>
            </w:r>
          </w:p>
        </w:tc>
        <w:tc>
          <w:tcPr>
            <w:tcW w:w="4903" w:type="dxa"/>
          </w:tcPr>
          <w:p w:rsidR="006F2C72" w:rsidRPr="00A54200" w:rsidRDefault="006F2C72" w:rsidP="00A54200">
            <w:pPr>
              <w:spacing w:after="0" w:line="240" w:lineRule="auto"/>
              <w:rPr>
                <w:rFonts w:ascii="Times New Roman" w:hAnsi="Times New Roman" w:cs="Times New Roman"/>
                <w:sz w:val="14"/>
                <w:szCs w:val="14"/>
              </w:rPr>
            </w:pPr>
            <w:r w:rsidRPr="00A54200">
              <w:rPr>
                <w:rFonts w:ascii="Times New Roman" w:hAnsi="Times New Roman" w:cs="Times New Roman"/>
                <w:sz w:val="14"/>
                <w:szCs w:val="1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109"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н/д</w:t>
            </w:r>
          </w:p>
        </w:tc>
        <w:tc>
          <w:tcPr>
            <w:tcW w:w="1405"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н/д</w:t>
            </w:r>
          </w:p>
        </w:tc>
        <w:tc>
          <w:tcPr>
            <w:tcW w:w="1466"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н/д</w:t>
            </w:r>
          </w:p>
        </w:tc>
        <w:tc>
          <w:tcPr>
            <w:tcW w:w="1482" w:type="dxa"/>
            <w:vAlign w:val="center"/>
          </w:tcPr>
          <w:p w:rsidR="006F2C72" w:rsidRPr="00A54200" w:rsidRDefault="006F2C72" w:rsidP="00A54200">
            <w:pPr>
              <w:spacing w:after="0" w:line="240" w:lineRule="auto"/>
              <w:jc w:val="center"/>
              <w:rPr>
                <w:rFonts w:ascii="Times New Roman" w:hAnsi="Times New Roman" w:cs="Times New Roman"/>
                <w:sz w:val="14"/>
                <w:szCs w:val="14"/>
              </w:rPr>
            </w:pPr>
            <w:r w:rsidRPr="00A54200">
              <w:rPr>
                <w:rFonts w:ascii="Times New Roman" w:hAnsi="Times New Roman" w:cs="Times New Roman"/>
                <w:sz w:val="14"/>
                <w:szCs w:val="14"/>
              </w:rPr>
              <w:t>н/д</w:t>
            </w:r>
          </w:p>
        </w:tc>
      </w:tr>
    </w:tbl>
    <w:p w:rsidR="006F2C72" w:rsidRPr="006F2C72" w:rsidRDefault="006F2C72" w:rsidP="00A54200">
      <w:pPr>
        <w:autoSpaceDE w:val="0"/>
        <w:autoSpaceDN w:val="0"/>
        <w:adjustRightInd w:val="0"/>
        <w:spacing w:after="0"/>
        <w:ind w:left="-567" w:right="-1" w:firstLine="567"/>
        <w:jc w:val="both"/>
        <w:rPr>
          <w:b/>
          <w:bCs/>
          <w:sz w:val="16"/>
          <w:szCs w:val="16"/>
        </w:rPr>
      </w:pPr>
      <w:r w:rsidRPr="006F2C72">
        <w:rPr>
          <w:b/>
          <w:bCs/>
          <w:sz w:val="16"/>
          <w:szCs w:val="16"/>
        </w:rPr>
        <w:t>Раздел 15. Ценовые (тарифные) последствия</w:t>
      </w:r>
    </w:p>
    <w:p w:rsidR="006F2C72" w:rsidRDefault="006F2C72" w:rsidP="00A54200">
      <w:pPr>
        <w:spacing w:after="0" w:line="240" w:lineRule="auto"/>
        <w:ind w:left="-567" w:firstLine="567"/>
        <w:jc w:val="both"/>
        <w:rPr>
          <w:rFonts w:ascii="Times New Roman" w:hAnsi="Times New Roman" w:cs="Times New Roman"/>
          <w:sz w:val="14"/>
          <w:szCs w:val="14"/>
        </w:rPr>
      </w:pPr>
      <w:r w:rsidRPr="00A54200">
        <w:rPr>
          <w:rFonts w:ascii="Times New Roman" w:hAnsi="Times New Roman" w:cs="Times New Roman"/>
          <w:sz w:val="14"/>
          <w:szCs w:val="14"/>
        </w:rPr>
        <w:t>Таблица 15.1 - Информация об утвержденных тарифах на услуги коммунального комплекса Новгородской области на 2020-2023 годы</w:t>
      </w:r>
    </w:p>
    <w:p w:rsidR="00A54200" w:rsidRDefault="00A54200" w:rsidP="00A54200">
      <w:pPr>
        <w:spacing w:after="0" w:line="240" w:lineRule="auto"/>
        <w:ind w:left="-567" w:firstLine="567"/>
        <w:jc w:val="both"/>
        <w:rPr>
          <w:rFonts w:ascii="Times New Roman" w:hAnsi="Times New Roman" w:cs="Times New Roman"/>
          <w:sz w:val="14"/>
          <w:szCs w:val="14"/>
        </w:rPr>
      </w:pPr>
    </w:p>
    <w:p w:rsidR="00A54200" w:rsidRDefault="00A54200" w:rsidP="00A54200">
      <w:pPr>
        <w:spacing w:after="0" w:line="240" w:lineRule="auto"/>
        <w:ind w:left="-567" w:firstLine="567"/>
        <w:jc w:val="both"/>
        <w:rPr>
          <w:rFonts w:ascii="Times New Roman" w:hAnsi="Times New Roman" w:cs="Times New Roman"/>
          <w:sz w:val="14"/>
          <w:szCs w:val="14"/>
        </w:rPr>
      </w:pPr>
    </w:p>
    <w:p w:rsidR="00A54200" w:rsidRDefault="00A54200" w:rsidP="00A54200">
      <w:pPr>
        <w:spacing w:after="0" w:line="240" w:lineRule="auto"/>
        <w:ind w:left="-567" w:firstLine="567"/>
        <w:jc w:val="both"/>
        <w:rPr>
          <w:rFonts w:ascii="Times New Roman" w:hAnsi="Times New Roman" w:cs="Times New Roman"/>
          <w:sz w:val="14"/>
          <w:szCs w:val="14"/>
        </w:rPr>
      </w:pPr>
    </w:p>
    <w:p w:rsidR="00A54200" w:rsidRDefault="00A54200" w:rsidP="00A54200">
      <w:pPr>
        <w:spacing w:after="0" w:line="240" w:lineRule="auto"/>
        <w:ind w:left="-567" w:firstLine="567"/>
        <w:jc w:val="both"/>
        <w:rPr>
          <w:rFonts w:ascii="Times New Roman" w:hAnsi="Times New Roman" w:cs="Times New Roman"/>
          <w:sz w:val="14"/>
          <w:szCs w:val="14"/>
        </w:rPr>
      </w:pPr>
    </w:p>
    <w:p w:rsidR="00A54200" w:rsidRDefault="00A54200" w:rsidP="00A54200">
      <w:pPr>
        <w:spacing w:after="0" w:line="240" w:lineRule="auto"/>
        <w:ind w:left="-567" w:firstLine="567"/>
        <w:jc w:val="both"/>
        <w:rPr>
          <w:rFonts w:ascii="Times New Roman" w:hAnsi="Times New Roman" w:cs="Times New Roman"/>
          <w:sz w:val="14"/>
          <w:szCs w:val="14"/>
        </w:rPr>
      </w:pPr>
    </w:p>
    <w:p w:rsidR="00A54200" w:rsidRDefault="00A54200" w:rsidP="00A54200">
      <w:pPr>
        <w:spacing w:after="0" w:line="240" w:lineRule="auto"/>
        <w:ind w:left="-567" w:firstLine="567"/>
        <w:jc w:val="both"/>
        <w:rPr>
          <w:rFonts w:ascii="Times New Roman" w:hAnsi="Times New Roman" w:cs="Times New Roman"/>
          <w:sz w:val="14"/>
          <w:szCs w:val="14"/>
        </w:rPr>
      </w:pPr>
    </w:p>
    <w:p w:rsidR="00A54200" w:rsidRDefault="00A54200" w:rsidP="00A54200">
      <w:pPr>
        <w:spacing w:after="0" w:line="240" w:lineRule="auto"/>
        <w:ind w:left="-567" w:firstLine="567"/>
        <w:jc w:val="both"/>
        <w:rPr>
          <w:rFonts w:ascii="Times New Roman" w:hAnsi="Times New Roman" w:cs="Times New Roman"/>
          <w:sz w:val="14"/>
          <w:szCs w:val="14"/>
        </w:rPr>
      </w:pPr>
    </w:p>
    <w:p w:rsidR="00A54200" w:rsidRPr="00A54200" w:rsidRDefault="00A54200" w:rsidP="00A54200">
      <w:pPr>
        <w:spacing w:after="0" w:line="240" w:lineRule="auto"/>
        <w:ind w:left="-567" w:firstLine="567"/>
        <w:jc w:val="both"/>
        <w:rPr>
          <w:rFonts w:ascii="Times New Roman" w:eastAsia="Times New Roman" w:hAnsi="Times New Roman" w:cs="Times New Roman"/>
          <w:b/>
          <w:bCs/>
          <w:sz w:val="14"/>
          <w:szCs w:val="14"/>
        </w:rPr>
      </w:pPr>
    </w:p>
    <w:tbl>
      <w:tblPr>
        <w:tblW w:w="10677" w:type="dxa"/>
        <w:tblInd w:w="392" w:type="dxa"/>
        <w:tblLayout w:type="fixed"/>
        <w:tblLook w:val="04A0" w:firstRow="1" w:lastRow="0" w:firstColumn="1" w:lastColumn="0" w:noHBand="0" w:noVBand="1"/>
      </w:tblPr>
      <w:tblGrid>
        <w:gridCol w:w="347"/>
        <w:gridCol w:w="697"/>
        <w:gridCol w:w="419"/>
        <w:gridCol w:w="567"/>
        <w:gridCol w:w="567"/>
        <w:gridCol w:w="567"/>
        <w:gridCol w:w="567"/>
        <w:gridCol w:w="709"/>
        <w:gridCol w:w="567"/>
        <w:gridCol w:w="567"/>
        <w:gridCol w:w="567"/>
        <w:gridCol w:w="709"/>
        <w:gridCol w:w="425"/>
        <w:gridCol w:w="425"/>
        <w:gridCol w:w="567"/>
        <w:gridCol w:w="567"/>
        <w:gridCol w:w="709"/>
        <w:gridCol w:w="567"/>
        <w:gridCol w:w="567"/>
      </w:tblGrid>
      <w:tr w:rsidR="00A54200" w:rsidRPr="009C1269" w:rsidTr="00A54200">
        <w:trPr>
          <w:trHeight w:val="103"/>
        </w:trPr>
        <w:tc>
          <w:tcPr>
            <w:tcW w:w="347"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lastRenderedPageBreak/>
              <w:t>№п/п</w:t>
            </w:r>
          </w:p>
        </w:tc>
        <w:tc>
          <w:tcPr>
            <w:tcW w:w="697" w:type="dxa"/>
            <w:vMerge w:val="restart"/>
            <w:tcBorders>
              <w:top w:val="single" w:sz="8" w:space="0" w:color="auto"/>
              <w:left w:val="single" w:sz="4" w:space="0" w:color="auto"/>
              <w:bottom w:val="single" w:sz="4" w:space="0" w:color="000000"/>
              <w:right w:val="single" w:sz="8" w:space="0" w:color="auto"/>
            </w:tcBorders>
            <w:shd w:val="clear" w:color="000000" w:fill="F2F2F2"/>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Наименование района/организации</w:t>
            </w:r>
          </w:p>
        </w:tc>
        <w:tc>
          <w:tcPr>
            <w:tcW w:w="2120" w:type="dxa"/>
            <w:gridSpan w:val="4"/>
            <w:tcBorders>
              <w:top w:val="single" w:sz="8" w:space="0" w:color="auto"/>
              <w:left w:val="nil"/>
              <w:bottom w:val="nil"/>
              <w:right w:val="single" w:sz="4" w:space="0" w:color="000000"/>
            </w:tcBorders>
            <w:shd w:val="clear" w:color="000000" w:fill="F2F2F2"/>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2021 год</w:t>
            </w:r>
          </w:p>
        </w:tc>
        <w:tc>
          <w:tcPr>
            <w:tcW w:w="567" w:type="dxa"/>
            <w:vMerge w:val="restart"/>
            <w:tcBorders>
              <w:top w:val="single" w:sz="8" w:space="0" w:color="auto"/>
              <w:left w:val="single" w:sz="4" w:space="0" w:color="auto"/>
              <w:bottom w:val="single" w:sz="4" w:space="0" w:color="000000"/>
              <w:right w:val="nil"/>
            </w:tcBorders>
            <w:shd w:val="clear" w:color="000000" w:fill="F2F2F2"/>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Постановления комитета по тарифной политике Новгородской области</w:t>
            </w:r>
          </w:p>
        </w:tc>
        <w:tc>
          <w:tcPr>
            <w:tcW w:w="2410"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2022 год</w:t>
            </w:r>
          </w:p>
        </w:tc>
        <w:tc>
          <w:tcPr>
            <w:tcW w:w="2126" w:type="dxa"/>
            <w:gridSpan w:val="4"/>
            <w:tcBorders>
              <w:top w:val="single" w:sz="8" w:space="0" w:color="auto"/>
              <w:left w:val="nil"/>
              <w:bottom w:val="nil"/>
              <w:right w:val="single" w:sz="4" w:space="0" w:color="auto"/>
            </w:tcBorders>
            <w:shd w:val="clear" w:color="000000" w:fill="F2F2F2"/>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2023 год</w:t>
            </w:r>
          </w:p>
        </w:tc>
        <w:tc>
          <w:tcPr>
            <w:tcW w:w="2410"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2024 год</w:t>
            </w:r>
          </w:p>
        </w:tc>
      </w:tr>
      <w:tr w:rsidR="00A54200" w:rsidRPr="009C1269" w:rsidTr="001419F2">
        <w:trPr>
          <w:trHeight w:val="786"/>
        </w:trPr>
        <w:tc>
          <w:tcPr>
            <w:tcW w:w="347" w:type="dxa"/>
            <w:vMerge/>
            <w:tcBorders>
              <w:top w:val="single" w:sz="8" w:space="0" w:color="auto"/>
              <w:left w:val="single" w:sz="8" w:space="0" w:color="auto"/>
              <w:bottom w:val="single" w:sz="4" w:space="0" w:color="000000"/>
              <w:right w:val="single" w:sz="4" w:space="0" w:color="auto"/>
            </w:tcBorders>
            <w:vAlign w:val="center"/>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p>
        </w:tc>
        <w:tc>
          <w:tcPr>
            <w:tcW w:w="697" w:type="dxa"/>
            <w:vMerge/>
            <w:tcBorders>
              <w:top w:val="single" w:sz="8" w:space="0" w:color="auto"/>
              <w:left w:val="single" w:sz="4" w:space="0" w:color="auto"/>
              <w:bottom w:val="single" w:sz="4" w:space="0" w:color="000000"/>
              <w:right w:val="single" w:sz="8" w:space="0" w:color="auto"/>
            </w:tcBorders>
            <w:vAlign w:val="center"/>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p>
        </w:tc>
        <w:tc>
          <w:tcPr>
            <w:tcW w:w="986" w:type="dxa"/>
            <w:gridSpan w:val="2"/>
            <w:tcBorders>
              <w:top w:val="single" w:sz="4" w:space="0" w:color="auto"/>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xml:space="preserve"> Тариф для потребителей, кроме населения, </w:t>
            </w:r>
            <w:proofErr w:type="spellStart"/>
            <w:r w:rsidRPr="009C1269">
              <w:rPr>
                <w:rFonts w:ascii="Times New Roman" w:eastAsia="Times New Roman" w:hAnsi="Times New Roman" w:cs="Times New Roman"/>
                <w:bCs/>
                <w:sz w:val="12"/>
                <w:szCs w:val="12"/>
                <w:lang w:eastAsia="ru-RU"/>
              </w:rPr>
              <w:t>руб</w:t>
            </w:r>
            <w:proofErr w:type="spellEnd"/>
            <w:r w:rsidRPr="009C1269">
              <w:rPr>
                <w:rFonts w:ascii="Times New Roman" w:eastAsia="Times New Roman" w:hAnsi="Times New Roman" w:cs="Times New Roman"/>
                <w:bCs/>
                <w:sz w:val="12"/>
                <w:szCs w:val="12"/>
                <w:lang w:eastAsia="ru-RU"/>
              </w:rPr>
              <w:t>/</w:t>
            </w:r>
            <w:r w:rsidR="001419F2">
              <w:rPr>
                <w:rFonts w:ascii="Times New Roman" w:eastAsia="Times New Roman" w:hAnsi="Times New Roman" w:cs="Times New Roman"/>
                <w:bCs/>
                <w:sz w:val="12"/>
                <w:szCs w:val="12"/>
                <w:lang w:eastAsia="ru-RU"/>
              </w:rPr>
              <w:t xml:space="preserve"> </w:t>
            </w:r>
            <w:proofErr w:type="gramStart"/>
            <w:r w:rsidRPr="009C1269">
              <w:rPr>
                <w:rFonts w:ascii="Times New Roman" w:eastAsia="Times New Roman" w:hAnsi="Times New Roman" w:cs="Times New Roman"/>
                <w:bCs/>
                <w:sz w:val="12"/>
                <w:szCs w:val="12"/>
                <w:lang w:eastAsia="ru-RU"/>
              </w:rPr>
              <w:t>Гкал</w:t>
            </w:r>
            <w:r w:rsidR="001419F2">
              <w:rPr>
                <w:rFonts w:ascii="Times New Roman" w:eastAsia="Times New Roman" w:hAnsi="Times New Roman" w:cs="Times New Roman"/>
                <w:bCs/>
                <w:sz w:val="12"/>
                <w:szCs w:val="12"/>
                <w:lang w:eastAsia="ru-RU"/>
              </w:rPr>
              <w:t xml:space="preserve"> </w:t>
            </w:r>
            <w:r w:rsidRPr="009C1269">
              <w:rPr>
                <w:rFonts w:ascii="Times New Roman" w:eastAsia="Times New Roman" w:hAnsi="Times New Roman" w:cs="Times New Roman"/>
                <w:bCs/>
                <w:sz w:val="12"/>
                <w:szCs w:val="12"/>
                <w:lang w:eastAsia="ru-RU"/>
              </w:rPr>
              <w:t>,</w:t>
            </w:r>
            <w:proofErr w:type="spellStart"/>
            <w:r w:rsidRPr="009C1269">
              <w:rPr>
                <w:rFonts w:ascii="Times New Roman" w:eastAsia="Times New Roman" w:hAnsi="Times New Roman" w:cs="Times New Roman"/>
                <w:bCs/>
                <w:sz w:val="12"/>
                <w:szCs w:val="12"/>
                <w:lang w:eastAsia="ru-RU"/>
              </w:rPr>
              <w:t>руб</w:t>
            </w:r>
            <w:proofErr w:type="spellEnd"/>
            <w:proofErr w:type="gramEnd"/>
            <w:r w:rsidRPr="009C1269">
              <w:rPr>
                <w:rFonts w:ascii="Times New Roman" w:eastAsia="Times New Roman" w:hAnsi="Times New Roman" w:cs="Times New Roman"/>
                <w:bCs/>
                <w:sz w:val="12"/>
                <w:szCs w:val="12"/>
                <w:lang w:eastAsia="ru-RU"/>
              </w:rPr>
              <w:t>/м3, без НДС</w:t>
            </w:r>
          </w:p>
        </w:tc>
        <w:tc>
          <w:tcPr>
            <w:tcW w:w="1134" w:type="dxa"/>
            <w:gridSpan w:val="2"/>
            <w:tcBorders>
              <w:top w:val="single" w:sz="4" w:space="0" w:color="auto"/>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xml:space="preserve">Тариф для населения, </w:t>
            </w:r>
            <w:proofErr w:type="spellStart"/>
            <w:r w:rsidRPr="009C1269">
              <w:rPr>
                <w:rFonts w:ascii="Times New Roman" w:eastAsia="Times New Roman" w:hAnsi="Times New Roman" w:cs="Times New Roman"/>
                <w:bCs/>
                <w:sz w:val="12"/>
                <w:szCs w:val="12"/>
                <w:lang w:eastAsia="ru-RU"/>
              </w:rPr>
              <w:t>руб</w:t>
            </w:r>
            <w:proofErr w:type="spellEnd"/>
            <w:r w:rsidRPr="009C1269">
              <w:rPr>
                <w:rFonts w:ascii="Times New Roman" w:eastAsia="Times New Roman" w:hAnsi="Times New Roman" w:cs="Times New Roman"/>
                <w:bCs/>
                <w:sz w:val="12"/>
                <w:szCs w:val="12"/>
                <w:lang w:eastAsia="ru-RU"/>
              </w:rPr>
              <w:t>/</w:t>
            </w:r>
            <w:proofErr w:type="gramStart"/>
            <w:r w:rsidRPr="009C1269">
              <w:rPr>
                <w:rFonts w:ascii="Times New Roman" w:eastAsia="Times New Roman" w:hAnsi="Times New Roman" w:cs="Times New Roman"/>
                <w:bCs/>
                <w:sz w:val="12"/>
                <w:szCs w:val="12"/>
                <w:lang w:eastAsia="ru-RU"/>
              </w:rPr>
              <w:t>Гкал ,</w:t>
            </w:r>
            <w:proofErr w:type="spellStart"/>
            <w:r w:rsidRPr="009C1269">
              <w:rPr>
                <w:rFonts w:ascii="Times New Roman" w:eastAsia="Times New Roman" w:hAnsi="Times New Roman" w:cs="Times New Roman"/>
                <w:bCs/>
                <w:sz w:val="12"/>
                <w:szCs w:val="12"/>
                <w:lang w:eastAsia="ru-RU"/>
              </w:rPr>
              <w:t>руб</w:t>
            </w:r>
            <w:proofErr w:type="spellEnd"/>
            <w:proofErr w:type="gramEnd"/>
            <w:r w:rsidRPr="009C1269">
              <w:rPr>
                <w:rFonts w:ascii="Times New Roman" w:eastAsia="Times New Roman" w:hAnsi="Times New Roman" w:cs="Times New Roman"/>
                <w:bCs/>
                <w:sz w:val="12"/>
                <w:szCs w:val="12"/>
                <w:lang w:eastAsia="ru-RU"/>
              </w:rPr>
              <w:t>/м3 с НДС</w:t>
            </w:r>
          </w:p>
        </w:tc>
        <w:tc>
          <w:tcPr>
            <w:tcW w:w="567" w:type="dxa"/>
            <w:vMerge/>
            <w:tcBorders>
              <w:top w:val="single" w:sz="8" w:space="0" w:color="auto"/>
              <w:left w:val="single" w:sz="4" w:space="0" w:color="auto"/>
              <w:bottom w:val="single" w:sz="4" w:space="0" w:color="000000"/>
              <w:right w:val="nil"/>
            </w:tcBorders>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p>
        </w:tc>
        <w:tc>
          <w:tcPr>
            <w:tcW w:w="1276" w:type="dxa"/>
            <w:gridSpan w:val="2"/>
            <w:tcBorders>
              <w:top w:val="single" w:sz="4" w:space="0" w:color="auto"/>
              <w:left w:val="single" w:sz="8" w:space="0" w:color="auto"/>
              <w:bottom w:val="single" w:sz="4" w:space="0" w:color="auto"/>
              <w:right w:val="single" w:sz="4" w:space="0" w:color="auto"/>
            </w:tcBorders>
            <w:shd w:val="clear" w:color="000000" w:fill="F2F2F2"/>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xml:space="preserve"> Тариф для потребителей, кроме населения, </w:t>
            </w:r>
            <w:proofErr w:type="spellStart"/>
            <w:r w:rsidRPr="009C1269">
              <w:rPr>
                <w:rFonts w:ascii="Times New Roman" w:eastAsia="Times New Roman" w:hAnsi="Times New Roman" w:cs="Times New Roman"/>
                <w:bCs/>
                <w:sz w:val="12"/>
                <w:szCs w:val="12"/>
                <w:lang w:eastAsia="ru-RU"/>
              </w:rPr>
              <w:t>руб</w:t>
            </w:r>
            <w:proofErr w:type="spellEnd"/>
            <w:r w:rsidRPr="009C1269">
              <w:rPr>
                <w:rFonts w:ascii="Times New Roman" w:eastAsia="Times New Roman" w:hAnsi="Times New Roman" w:cs="Times New Roman"/>
                <w:bCs/>
                <w:sz w:val="12"/>
                <w:szCs w:val="12"/>
                <w:lang w:eastAsia="ru-RU"/>
              </w:rPr>
              <w:t>/</w:t>
            </w:r>
            <w:proofErr w:type="spellStart"/>
            <w:proofErr w:type="gramStart"/>
            <w:r w:rsidRPr="009C1269">
              <w:rPr>
                <w:rFonts w:ascii="Times New Roman" w:eastAsia="Times New Roman" w:hAnsi="Times New Roman" w:cs="Times New Roman"/>
                <w:bCs/>
                <w:sz w:val="12"/>
                <w:szCs w:val="12"/>
                <w:lang w:eastAsia="ru-RU"/>
              </w:rPr>
              <w:t>Гкал,руб</w:t>
            </w:r>
            <w:proofErr w:type="spellEnd"/>
            <w:proofErr w:type="gramEnd"/>
            <w:r w:rsidRPr="009C1269">
              <w:rPr>
                <w:rFonts w:ascii="Times New Roman" w:eastAsia="Times New Roman" w:hAnsi="Times New Roman" w:cs="Times New Roman"/>
                <w:bCs/>
                <w:sz w:val="12"/>
                <w:szCs w:val="12"/>
                <w:lang w:eastAsia="ru-RU"/>
              </w:rPr>
              <w:t>/м3, без НДС</w:t>
            </w:r>
          </w:p>
        </w:tc>
        <w:tc>
          <w:tcPr>
            <w:tcW w:w="1134" w:type="dxa"/>
            <w:gridSpan w:val="2"/>
            <w:tcBorders>
              <w:top w:val="single" w:sz="4" w:space="0" w:color="auto"/>
              <w:left w:val="nil"/>
              <w:bottom w:val="single" w:sz="4" w:space="0" w:color="auto"/>
              <w:right w:val="single" w:sz="8" w:space="0" w:color="000000"/>
            </w:tcBorders>
            <w:shd w:val="clear" w:color="000000" w:fill="F2F2F2"/>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xml:space="preserve">Тариф для населения, </w:t>
            </w:r>
            <w:proofErr w:type="spellStart"/>
            <w:r w:rsidRPr="009C1269">
              <w:rPr>
                <w:rFonts w:ascii="Times New Roman" w:eastAsia="Times New Roman" w:hAnsi="Times New Roman" w:cs="Times New Roman"/>
                <w:bCs/>
                <w:sz w:val="12"/>
                <w:szCs w:val="12"/>
                <w:lang w:eastAsia="ru-RU"/>
              </w:rPr>
              <w:t>руб</w:t>
            </w:r>
            <w:proofErr w:type="spellEnd"/>
            <w:r w:rsidRPr="009C1269">
              <w:rPr>
                <w:rFonts w:ascii="Times New Roman" w:eastAsia="Times New Roman" w:hAnsi="Times New Roman" w:cs="Times New Roman"/>
                <w:bCs/>
                <w:sz w:val="12"/>
                <w:szCs w:val="12"/>
                <w:lang w:eastAsia="ru-RU"/>
              </w:rPr>
              <w:t>/</w:t>
            </w:r>
            <w:proofErr w:type="gramStart"/>
            <w:r w:rsidRPr="009C1269">
              <w:rPr>
                <w:rFonts w:ascii="Times New Roman" w:eastAsia="Times New Roman" w:hAnsi="Times New Roman" w:cs="Times New Roman"/>
                <w:bCs/>
                <w:sz w:val="12"/>
                <w:szCs w:val="12"/>
                <w:lang w:eastAsia="ru-RU"/>
              </w:rPr>
              <w:t>Гкал ,</w:t>
            </w:r>
            <w:proofErr w:type="spellStart"/>
            <w:r w:rsidRPr="009C1269">
              <w:rPr>
                <w:rFonts w:ascii="Times New Roman" w:eastAsia="Times New Roman" w:hAnsi="Times New Roman" w:cs="Times New Roman"/>
                <w:bCs/>
                <w:sz w:val="12"/>
                <w:szCs w:val="12"/>
                <w:lang w:eastAsia="ru-RU"/>
              </w:rPr>
              <w:t>руб</w:t>
            </w:r>
            <w:proofErr w:type="spellEnd"/>
            <w:proofErr w:type="gramEnd"/>
            <w:r w:rsidRPr="009C1269">
              <w:rPr>
                <w:rFonts w:ascii="Times New Roman" w:eastAsia="Times New Roman" w:hAnsi="Times New Roman" w:cs="Times New Roman"/>
                <w:bCs/>
                <w:sz w:val="12"/>
                <w:szCs w:val="12"/>
                <w:lang w:eastAsia="ru-RU"/>
              </w:rPr>
              <w:t>/м3 с НДС</w:t>
            </w:r>
          </w:p>
        </w:tc>
        <w:tc>
          <w:tcPr>
            <w:tcW w:w="1134" w:type="dxa"/>
            <w:gridSpan w:val="2"/>
            <w:tcBorders>
              <w:top w:val="single" w:sz="4" w:space="0" w:color="auto"/>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xml:space="preserve"> Тариф для потребителей, кроме населения, </w:t>
            </w:r>
            <w:proofErr w:type="spellStart"/>
            <w:r w:rsidRPr="009C1269">
              <w:rPr>
                <w:rFonts w:ascii="Times New Roman" w:eastAsia="Times New Roman" w:hAnsi="Times New Roman" w:cs="Times New Roman"/>
                <w:bCs/>
                <w:sz w:val="12"/>
                <w:szCs w:val="12"/>
                <w:lang w:eastAsia="ru-RU"/>
              </w:rPr>
              <w:t>руб</w:t>
            </w:r>
            <w:proofErr w:type="spellEnd"/>
            <w:r w:rsidRPr="009C1269">
              <w:rPr>
                <w:rFonts w:ascii="Times New Roman" w:eastAsia="Times New Roman" w:hAnsi="Times New Roman" w:cs="Times New Roman"/>
                <w:bCs/>
                <w:sz w:val="12"/>
                <w:szCs w:val="12"/>
                <w:lang w:eastAsia="ru-RU"/>
              </w:rPr>
              <w:t>/</w:t>
            </w:r>
            <w:proofErr w:type="spellStart"/>
            <w:proofErr w:type="gramStart"/>
            <w:r w:rsidRPr="009C1269">
              <w:rPr>
                <w:rFonts w:ascii="Times New Roman" w:eastAsia="Times New Roman" w:hAnsi="Times New Roman" w:cs="Times New Roman"/>
                <w:bCs/>
                <w:sz w:val="12"/>
                <w:szCs w:val="12"/>
                <w:lang w:eastAsia="ru-RU"/>
              </w:rPr>
              <w:t>Гкал,руб</w:t>
            </w:r>
            <w:proofErr w:type="spellEnd"/>
            <w:proofErr w:type="gramEnd"/>
            <w:r w:rsidRPr="009C1269">
              <w:rPr>
                <w:rFonts w:ascii="Times New Roman" w:eastAsia="Times New Roman" w:hAnsi="Times New Roman" w:cs="Times New Roman"/>
                <w:bCs/>
                <w:sz w:val="12"/>
                <w:szCs w:val="12"/>
                <w:lang w:eastAsia="ru-RU"/>
              </w:rPr>
              <w:t>/м3, без НДС</w:t>
            </w:r>
          </w:p>
        </w:tc>
        <w:tc>
          <w:tcPr>
            <w:tcW w:w="992" w:type="dxa"/>
            <w:gridSpan w:val="2"/>
            <w:tcBorders>
              <w:top w:val="single" w:sz="4" w:space="0" w:color="auto"/>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xml:space="preserve">Тариф для населения, </w:t>
            </w:r>
            <w:proofErr w:type="spellStart"/>
            <w:r w:rsidRPr="009C1269">
              <w:rPr>
                <w:rFonts w:ascii="Times New Roman" w:eastAsia="Times New Roman" w:hAnsi="Times New Roman" w:cs="Times New Roman"/>
                <w:bCs/>
                <w:sz w:val="12"/>
                <w:szCs w:val="12"/>
                <w:lang w:eastAsia="ru-RU"/>
              </w:rPr>
              <w:t>руб</w:t>
            </w:r>
            <w:proofErr w:type="spellEnd"/>
            <w:r w:rsidRPr="009C1269">
              <w:rPr>
                <w:rFonts w:ascii="Times New Roman" w:eastAsia="Times New Roman" w:hAnsi="Times New Roman" w:cs="Times New Roman"/>
                <w:bCs/>
                <w:sz w:val="12"/>
                <w:szCs w:val="12"/>
                <w:lang w:eastAsia="ru-RU"/>
              </w:rPr>
              <w:t>/</w:t>
            </w:r>
            <w:proofErr w:type="gramStart"/>
            <w:r w:rsidRPr="009C1269">
              <w:rPr>
                <w:rFonts w:ascii="Times New Roman" w:eastAsia="Times New Roman" w:hAnsi="Times New Roman" w:cs="Times New Roman"/>
                <w:bCs/>
                <w:sz w:val="12"/>
                <w:szCs w:val="12"/>
                <w:lang w:eastAsia="ru-RU"/>
              </w:rPr>
              <w:t>Гкал ,</w:t>
            </w:r>
            <w:proofErr w:type="spellStart"/>
            <w:r w:rsidRPr="009C1269">
              <w:rPr>
                <w:rFonts w:ascii="Times New Roman" w:eastAsia="Times New Roman" w:hAnsi="Times New Roman" w:cs="Times New Roman"/>
                <w:bCs/>
                <w:sz w:val="12"/>
                <w:szCs w:val="12"/>
                <w:lang w:eastAsia="ru-RU"/>
              </w:rPr>
              <w:t>руб</w:t>
            </w:r>
            <w:proofErr w:type="spellEnd"/>
            <w:proofErr w:type="gramEnd"/>
            <w:r w:rsidRPr="009C1269">
              <w:rPr>
                <w:rFonts w:ascii="Times New Roman" w:eastAsia="Times New Roman" w:hAnsi="Times New Roman" w:cs="Times New Roman"/>
                <w:bCs/>
                <w:sz w:val="12"/>
                <w:szCs w:val="12"/>
                <w:lang w:eastAsia="ru-RU"/>
              </w:rPr>
              <w:t>/м3 с НДС</w:t>
            </w:r>
          </w:p>
        </w:tc>
        <w:tc>
          <w:tcPr>
            <w:tcW w:w="1276" w:type="dxa"/>
            <w:gridSpan w:val="2"/>
            <w:tcBorders>
              <w:top w:val="single" w:sz="4" w:space="0" w:color="auto"/>
              <w:left w:val="single" w:sz="8" w:space="0" w:color="auto"/>
              <w:bottom w:val="single" w:sz="4" w:space="0" w:color="auto"/>
              <w:right w:val="single" w:sz="4" w:space="0" w:color="auto"/>
            </w:tcBorders>
            <w:shd w:val="clear" w:color="000000" w:fill="F2F2F2"/>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xml:space="preserve"> Тариф для потребителей, кроме населения, </w:t>
            </w:r>
            <w:proofErr w:type="spellStart"/>
            <w:r w:rsidRPr="009C1269">
              <w:rPr>
                <w:rFonts w:ascii="Times New Roman" w:eastAsia="Times New Roman" w:hAnsi="Times New Roman" w:cs="Times New Roman"/>
                <w:bCs/>
                <w:sz w:val="12"/>
                <w:szCs w:val="12"/>
                <w:lang w:eastAsia="ru-RU"/>
              </w:rPr>
              <w:t>руб</w:t>
            </w:r>
            <w:proofErr w:type="spellEnd"/>
            <w:r w:rsidRPr="009C1269">
              <w:rPr>
                <w:rFonts w:ascii="Times New Roman" w:eastAsia="Times New Roman" w:hAnsi="Times New Roman" w:cs="Times New Roman"/>
                <w:bCs/>
                <w:sz w:val="12"/>
                <w:szCs w:val="12"/>
                <w:lang w:eastAsia="ru-RU"/>
              </w:rPr>
              <w:t>/</w:t>
            </w:r>
            <w:proofErr w:type="spellStart"/>
            <w:proofErr w:type="gramStart"/>
            <w:r w:rsidRPr="009C1269">
              <w:rPr>
                <w:rFonts w:ascii="Times New Roman" w:eastAsia="Times New Roman" w:hAnsi="Times New Roman" w:cs="Times New Roman"/>
                <w:bCs/>
                <w:sz w:val="12"/>
                <w:szCs w:val="12"/>
                <w:lang w:eastAsia="ru-RU"/>
              </w:rPr>
              <w:t>Гкал,руб</w:t>
            </w:r>
            <w:proofErr w:type="spellEnd"/>
            <w:proofErr w:type="gramEnd"/>
            <w:r w:rsidRPr="009C1269">
              <w:rPr>
                <w:rFonts w:ascii="Times New Roman" w:eastAsia="Times New Roman" w:hAnsi="Times New Roman" w:cs="Times New Roman"/>
                <w:bCs/>
                <w:sz w:val="12"/>
                <w:szCs w:val="12"/>
                <w:lang w:eastAsia="ru-RU"/>
              </w:rPr>
              <w:t>/м3, без НДС</w:t>
            </w:r>
          </w:p>
        </w:tc>
        <w:tc>
          <w:tcPr>
            <w:tcW w:w="1134" w:type="dxa"/>
            <w:gridSpan w:val="2"/>
            <w:tcBorders>
              <w:top w:val="single" w:sz="4" w:space="0" w:color="auto"/>
              <w:left w:val="nil"/>
              <w:bottom w:val="single" w:sz="4" w:space="0" w:color="auto"/>
              <w:right w:val="single" w:sz="8" w:space="0" w:color="000000"/>
            </w:tcBorders>
            <w:shd w:val="clear" w:color="000000" w:fill="F2F2F2"/>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xml:space="preserve">Тариф для населения, </w:t>
            </w:r>
            <w:proofErr w:type="spellStart"/>
            <w:r w:rsidRPr="009C1269">
              <w:rPr>
                <w:rFonts w:ascii="Times New Roman" w:eastAsia="Times New Roman" w:hAnsi="Times New Roman" w:cs="Times New Roman"/>
                <w:bCs/>
                <w:sz w:val="12"/>
                <w:szCs w:val="12"/>
                <w:lang w:eastAsia="ru-RU"/>
              </w:rPr>
              <w:t>руб</w:t>
            </w:r>
            <w:proofErr w:type="spellEnd"/>
            <w:r w:rsidRPr="009C1269">
              <w:rPr>
                <w:rFonts w:ascii="Times New Roman" w:eastAsia="Times New Roman" w:hAnsi="Times New Roman" w:cs="Times New Roman"/>
                <w:bCs/>
                <w:sz w:val="12"/>
                <w:szCs w:val="12"/>
                <w:lang w:eastAsia="ru-RU"/>
              </w:rPr>
              <w:t>/</w:t>
            </w:r>
            <w:proofErr w:type="gramStart"/>
            <w:r w:rsidRPr="009C1269">
              <w:rPr>
                <w:rFonts w:ascii="Times New Roman" w:eastAsia="Times New Roman" w:hAnsi="Times New Roman" w:cs="Times New Roman"/>
                <w:bCs/>
                <w:sz w:val="12"/>
                <w:szCs w:val="12"/>
                <w:lang w:eastAsia="ru-RU"/>
              </w:rPr>
              <w:t>Гкал ,</w:t>
            </w:r>
            <w:proofErr w:type="spellStart"/>
            <w:r w:rsidRPr="009C1269">
              <w:rPr>
                <w:rFonts w:ascii="Times New Roman" w:eastAsia="Times New Roman" w:hAnsi="Times New Roman" w:cs="Times New Roman"/>
                <w:bCs/>
                <w:sz w:val="12"/>
                <w:szCs w:val="12"/>
                <w:lang w:eastAsia="ru-RU"/>
              </w:rPr>
              <w:t>руб</w:t>
            </w:r>
            <w:proofErr w:type="spellEnd"/>
            <w:proofErr w:type="gramEnd"/>
            <w:r w:rsidRPr="009C1269">
              <w:rPr>
                <w:rFonts w:ascii="Times New Roman" w:eastAsia="Times New Roman" w:hAnsi="Times New Roman" w:cs="Times New Roman"/>
                <w:bCs/>
                <w:sz w:val="12"/>
                <w:szCs w:val="12"/>
                <w:lang w:eastAsia="ru-RU"/>
              </w:rPr>
              <w:t>/м3 с НДС</w:t>
            </w:r>
          </w:p>
        </w:tc>
      </w:tr>
      <w:tr w:rsidR="00A54200" w:rsidRPr="009C1269" w:rsidTr="009C1269">
        <w:trPr>
          <w:trHeight w:val="78"/>
        </w:trPr>
        <w:tc>
          <w:tcPr>
            <w:tcW w:w="347" w:type="dxa"/>
            <w:vMerge/>
            <w:tcBorders>
              <w:top w:val="single" w:sz="8" w:space="0" w:color="auto"/>
              <w:left w:val="single" w:sz="8" w:space="0" w:color="auto"/>
              <w:bottom w:val="single" w:sz="4" w:space="0" w:color="000000"/>
              <w:right w:val="single" w:sz="4" w:space="0" w:color="auto"/>
            </w:tcBorders>
            <w:vAlign w:val="center"/>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p>
        </w:tc>
        <w:tc>
          <w:tcPr>
            <w:tcW w:w="697" w:type="dxa"/>
            <w:vMerge/>
            <w:tcBorders>
              <w:top w:val="single" w:sz="8" w:space="0" w:color="auto"/>
              <w:left w:val="single" w:sz="4" w:space="0" w:color="auto"/>
              <w:bottom w:val="single" w:sz="4" w:space="0" w:color="000000"/>
              <w:right w:val="single" w:sz="8" w:space="0" w:color="auto"/>
            </w:tcBorders>
            <w:vAlign w:val="center"/>
            <w:hideMark/>
          </w:tcPr>
          <w:p w:rsidR="00A54200" w:rsidRPr="009C1269" w:rsidRDefault="00A54200" w:rsidP="00A54200">
            <w:pPr>
              <w:spacing w:after="0" w:line="240" w:lineRule="auto"/>
              <w:rPr>
                <w:rFonts w:ascii="Times New Roman" w:eastAsia="Times New Roman" w:hAnsi="Times New Roman" w:cs="Times New Roman"/>
                <w:bCs/>
                <w:sz w:val="12"/>
                <w:szCs w:val="12"/>
                <w:lang w:eastAsia="ru-RU"/>
              </w:rPr>
            </w:pPr>
          </w:p>
        </w:tc>
        <w:tc>
          <w:tcPr>
            <w:tcW w:w="419" w:type="dxa"/>
            <w:tcBorders>
              <w:top w:val="nil"/>
              <w:left w:val="nil"/>
              <w:bottom w:val="single" w:sz="4" w:space="0" w:color="auto"/>
              <w:right w:val="single" w:sz="4" w:space="0" w:color="auto"/>
            </w:tcBorders>
            <w:shd w:val="clear" w:color="000000" w:fill="F2F2F2"/>
            <w:hideMark/>
          </w:tcPr>
          <w:p w:rsidR="00A54200" w:rsidRPr="009C1269" w:rsidRDefault="00A54200" w:rsidP="009C1269">
            <w:pPr>
              <w:spacing w:after="0" w:line="240" w:lineRule="auto"/>
              <w:ind w:left="-18"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01.01-30.06</w:t>
            </w:r>
          </w:p>
        </w:tc>
        <w:tc>
          <w:tcPr>
            <w:tcW w:w="567" w:type="dxa"/>
            <w:tcBorders>
              <w:top w:val="nil"/>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01.07-31.12</w:t>
            </w:r>
          </w:p>
        </w:tc>
        <w:tc>
          <w:tcPr>
            <w:tcW w:w="567" w:type="dxa"/>
            <w:tcBorders>
              <w:top w:val="nil"/>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01.01-30.06</w:t>
            </w:r>
          </w:p>
        </w:tc>
        <w:tc>
          <w:tcPr>
            <w:tcW w:w="567" w:type="dxa"/>
            <w:tcBorders>
              <w:top w:val="nil"/>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01.07-31.12</w:t>
            </w:r>
          </w:p>
        </w:tc>
        <w:tc>
          <w:tcPr>
            <w:tcW w:w="567" w:type="dxa"/>
            <w:vMerge/>
            <w:tcBorders>
              <w:top w:val="single" w:sz="8" w:space="0" w:color="auto"/>
              <w:left w:val="single" w:sz="4" w:space="0" w:color="auto"/>
              <w:bottom w:val="single" w:sz="4" w:space="0" w:color="000000"/>
              <w:right w:val="nil"/>
            </w:tcBorders>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p>
        </w:tc>
        <w:tc>
          <w:tcPr>
            <w:tcW w:w="709" w:type="dxa"/>
            <w:tcBorders>
              <w:top w:val="nil"/>
              <w:left w:val="single" w:sz="8" w:space="0" w:color="auto"/>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01.01-30.06</w:t>
            </w:r>
          </w:p>
        </w:tc>
        <w:tc>
          <w:tcPr>
            <w:tcW w:w="567" w:type="dxa"/>
            <w:tcBorders>
              <w:top w:val="nil"/>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01.07-31.12</w:t>
            </w:r>
          </w:p>
        </w:tc>
        <w:tc>
          <w:tcPr>
            <w:tcW w:w="567" w:type="dxa"/>
            <w:tcBorders>
              <w:top w:val="nil"/>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01.01-30.06</w:t>
            </w:r>
          </w:p>
        </w:tc>
        <w:tc>
          <w:tcPr>
            <w:tcW w:w="567" w:type="dxa"/>
            <w:tcBorders>
              <w:top w:val="nil"/>
              <w:left w:val="nil"/>
              <w:bottom w:val="single" w:sz="4" w:space="0" w:color="auto"/>
              <w:right w:val="single" w:sz="8"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01.07-31.12</w:t>
            </w:r>
          </w:p>
        </w:tc>
        <w:tc>
          <w:tcPr>
            <w:tcW w:w="709" w:type="dxa"/>
            <w:tcBorders>
              <w:top w:val="nil"/>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01.01-30.06</w:t>
            </w:r>
          </w:p>
        </w:tc>
        <w:tc>
          <w:tcPr>
            <w:tcW w:w="425" w:type="dxa"/>
            <w:tcBorders>
              <w:top w:val="nil"/>
              <w:left w:val="nil"/>
              <w:bottom w:val="single" w:sz="4" w:space="0" w:color="auto"/>
              <w:right w:val="single" w:sz="4" w:space="0" w:color="auto"/>
            </w:tcBorders>
            <w:shd w:val="clear" w:color="000000" w:fill="F2F2F2"/>
            <w:hideMark/>
          </w:tcPr>
          <w:p w:rsidR="00A54200" w:rsidRPr="009C1269" w:rsidRDefault="00A54200" w:rsidP="009C1269">
            <w:pPr>
              <w:spacing w:after="0" w:line="240" w:lineRule="auto"/>
              <w:ind w:left="-12"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01.07-31.12</w:t>
            </w:r>
          </w:p>
        </w:tc>
        <w:tc>
          <w:tcPr>
            <w:tcW w:w="425" w:type="dxa"/>
            <w:tcBorders>
              <w:top w:val="nil"/>
              <w:left w:val="nil"/>
              <w:bottom w:val="single" w:sz="4" w:space="0" w:color="auto"/>
              <w:right w:val="single" w:sz="4" w:space="0" w:color="auto"/>
            </w:tcBorders>
            <w:shd w:val="clear" w:color="000000" w:fill="F2F2F2"/>
            <w:hideMark/>
          </w:tcPr>
          <w:p w:rsidR="00A54200" w:rsidRPr="009C1269" w:rsidRDefault="00A54200" w:rsidP="009C1269">
            <w:pPr>
              <w:spacing w:after="0" w:line="240" w:lineRule="auto"/>
              <w:ind w:left="-12"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01.01-30.06</w:t>
            </w:r>
          </w:p>
        </w:tc>
        <w:tc>
          <w:tcPr>
            <w:tcW w:w="567" w:type="dxa"/>
            <w:tcBorders>
              <w:top w:val="nil"/>
              <w:left w:val="nil"/>
              <w:bottom w:val="single" w:sz="4" w:space="0" w:color="auto"/>
              <w:right w:val="nil"/>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01.07-31.12</w:t>
            </w:r>
          </w:p>
        </w:tc>
        <w:tc>
          <w:tcPr>
            <w:tcW w:w="567" w:type="dxa"/>
            <w:tcBorders>
              <w:top w:val="nil"/>
              <w:left w:val="single" w:sz="8" w:space="0" w:color="auto"/>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01.01-30.06</w:t>
            </w:r>
          </w:p>
        </w:tc>
        <w:tc>
          <w:tcPr>
            <w:tcW w:w="709" w:type="dxa"/>
            <w:tcBorders>
              <w:top w:val="nil"/>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01.07-31.12</w:t>
            </w:r>
          </w:p>
        </w:tc>
        <w:tc>
          <w:tcPr>
            <w:tcW w:w="567" w:type="dxa"/>
            <w:tcBorders>
              <w:top w:val="nil"/>
              <w:left w:val="nil"/>
              <w:bottom w:val="single" w:sz="4" w:space="0" w:color="auto"/>
              <w:right w:val="single" w:sz="4"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01.01-30.06</w:t>
            </w:r>
          </w:p>
        </w:tc>
        <w:tc>
          <w:tcPr>
            <w:tcW w:w="567" w:type="dxa"/>
            <w:tcBorders>
              <w:top w:val="nil"/>
              <w:left w:val="nil"/>
              <w:bottom w:val="single" w:sz="4" w:space="0" w:color="auto"/>
              <w:right w:val="single" w:sz="8" w:space="0" w:color="auto"/>
            </w:tcBorders>
            <w:shd w:val="clear" w:color="000000" w:fill="F2F2F2"/>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01.07-31.12</w:t>
            </w:r>
          </w:p>
        </w:tc>
      </w:tr>
      <w:tr w:rsidR="00A54200" w:rsidRPr="009C1269" w:rsidTr="009C1269">
        <w:trPr>
          <w:trHeight w:val="80"/>
        </w:trPr>
        <w:tc>
          <w:tcPr>
            <w:tcW w:w="347" w:type="dxa"/>
            <w:tcBorders>
              <w:top w:val="nil"/>
              <w:left w:val="single" w:sz="8" w:space="0" w:color="auto"/>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1</w:t>
            </w:r>
          </w:p>
        </w:tc>
        <w:tc>
          <w:tcPr>
            <w:tcW w:w="697" w:type="dxa"/>
            <w:tcBorders>
              <w:top w:val="nil"/>
              <w:left w:val="nil"/>
              <w:bottom w:val="single" w:sz="8" w:space="0" w:color="auto"/>
              <w:right w:val="single" w:sz="8"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2</w:t>
            </w:r>
          </w:p>
        </w:tc>
        <w:tc>
          <w:tcPr>
            <w:tcW w:w="419"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3</w:t>
            </w:r>
          </w:p>
        </w:tc>
        <w:tc>
          <w:tcPr>
            <w:tcW w:w="567"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4</w:t>
            </w:r>
          </w:p>
        </w:tc>
        <w:tc>
          <w:tcPr>
            <w:tcW w:w="567"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5</w:t>
            </w:r>
          </w:p>
        </w:tc>
        <w:tc>
          <w:tcPr>
            <w:tcW w:w="567"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6</w:t>
            </w:r>
          </w:p>
        </w:tc>
        <w:tc>
          <w:tcPr>
            <w:tcW w:w="567" w:type="dxa"/>
            <w:tcBorders>
              <w:top w:val="nil"/>
              <w:left w:val="nil"/>
              <w:bottom w:val="single" w:sz="8" w:space="0" w:color="auto"/>
              <w:right w:val="nil"/>
            </w:tcBorders>
            <w:shd w:val="clear" w:color="auto" w:fill="auto"/>
            <w:vAlign w:val="center"/>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7</w:t>
            </w:r>
          </w:p>
        </w:tc>
        <w:tc>
          <w:tcPr>
            <w:tcW w:w="709" w:type="dxa"/>
            <w:tcBorders>
              <w:top w:val="nil"/>
              <w:left w:val="single" w:sz="8" w:space="0" w:color="auto"/>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8</w:t>
            </w:r>
          </w:p>
        </w:tc>
        <w:tc>
          <w:tcPr>
            <w:tcW w:w="567"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9</w:t>
            </w:r>
          </w:p>
        </w:tc>
        <w:tc>
          <w:tcPr>
            <w:tcW w:w="567"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10</w:t>
            </w:r>
          </w:p>
        </w:tc>
        <w:tc>
          <w:tcPr>
            <w:tcW w:w="567" w:type="dxa"/>
            <w:tcBorders>
              <w:top w:val="nil"/>
              <w:left w:val="nil"/>
              <w:bottom w:val="single" w:sz="8" w:space="0" w:color="auto"/>
              <w:right w:val="single" w:sz="8"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11</w:t>
            </w:r>
          </w:p>
        </w:tc>
        <w:tc>
          <w:tcPr>
            <w:tcW w:w="709"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13</w:t>
            </w:r>
          </w:p>
        </w:tc>
        <w:tc>
          <w:tcPr>
            <w:tcW w:w="425"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14</w:t>
            </w:r>
          </w:p>
        </w:tc>
        <w:tc>
          <w:tcPr>
            <w:tcW w:w="425"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15</w:t>
            </w:r>
          </w:p>
        </w:tc>
        <w:tc>
          <w:tcPr>
            <w:tcW w:w="567" w:type="dxa"/>
            <w:tcBorders>
              <w:top w:val="nil"/>
              <w:left w:val="nil"/>
              <w:bottom w:val="single" w:sz="8" w:space="0" w:color="auto"/>
              <w:right w:val="nil"/>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16</w:t>
            </w:r>
          </w:p>
        </w:tc>
        <w:tc>
          <w:tcPr>
            <w:tcW w:w="567" w:type="dxa"/>
            <w:tcBorders>
              <w:top w:val="nil"/>
              <w:left w:val="single" w:sz="8" w:space="0" w:color="auto"/>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18</w:t>
            </w:r>
          </w:p>
        </w:tc>
        <w:tc>
          <w:tcPr>
            <w:tcW w:w="709"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19</w:t>
            </w:r>
          </w:p>
        </w:tc>
        <w:tc>
          <w:tcPr>
            <w:tcW w:w="567" w:type="dxa"/>
            <w:tcBorders>
              <w:top w:val="nil"/>
              <w:left w:val="nil"/>
              <w:bottom w:val="single" w:sz="8" w:space="0" w:color="auto"/>
              <w:right w:val="single" w:sz="4"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20</w:t>
            </w:r>
          </w:p>
        </w:tc>
        <w:tc>
          <w:tcPr>
            <w:tcW w:w="567" w:type="dxa"/>
            <w:tcBorders>
              <w:top w:val="nil"/>
              <w:left w:val="nil"/>
              <w:bottom w:val="single" w:sz="8" w:space="0" w:color="auto"/>
              <w:right w:val="single" w:sz="8"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21</w:t>
            </w:r>
          </w:p>
        </w:tc>
      </w:tr>
      <w:tr w:rsidR="00A54200" w:rsidRPr="009C1269" w:rsidTr="009C1269">
        <w:trPr>
          <w:trHeight w:val="30"/>
        </w:trPr>
        <w:tc>
          <w:tcPr>
            <w:tcW w:w="347" w:type="dxa"/>
            <w:tcBorders>
              <w:top w:val="nil"/>
              <w:left w:val="single" w:sz="8" w:space="0" w:color="auto"/>
              <w:bottom w:val="single" w:sz="4" w:space="0" w:color="auto"/>
              <w:right w:val="single" w:sz="4" w:space="0" w:color="auto"/>
            </w:tcBorders>
            <w:shd w:val="clear" w:color="000000" w:fill="A6A6A6"/>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4</w:t>
            </w:r>
          </w:p>
        </w:tc>
        <w:tc>
          <w:tcPr>
            <w:tcW w:w="10330" w:type="dxa"/>
            <w:gridSpan w:val="18"/>
            <w:tcBorders>
              <w:top w:val="nil"/>
              <w:left w:val="nil"/>
              <w:bottom w:val="single" w:sz="4" w:space="0" w:color="auto"/>
              <w:right w:val="single" w:sz="8" w:space="0" w:color="auto"/>
            </w:tcBorders>
            <w:shd w:val="clear" w:color="000000" w:fill="A6A6A6"/>
            <w:noWrap/>
            <w:vAlign w:val="center"/>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Волотовский округ</w:t>
            </w:r>
          </w:p>
        </w:tc>
      </w:tr>
      <w:tr w:rsidR="00A54200" w:rsidRPr="009C1269" w:rsidTr="009C1269">
        <w:trPr>
          <w:trHeight w:val="40"/>
        </w:trPr>
        <w:tc>
          <w:tcPr>
            <w:tcW w:w="347" w:type="dxa"/>
            <w:tcBorders>
              <w:top w:val="nil"/>
              <w:left w:val="single" w:sz="8" w:space="0" w:color="auto"/>
              <w:bottom w:val="single" w:sz="4" w:space="0" w:color="auto"/>
              <w:right w:val="single" w:sz="4" w:space="0" w:color="auto"/>
            </w:tcBorders>
            <w:shd w:val="clear" w:color="auto" w:fill="auto"/>
            <w:noWrap/>
            <w:hideMark/>
          </w:tcPr>
          <w:p w:rsidR="00A54200" w:rsidRPr="009C1269" w:rsidRDefault="00A54200" w:rsidP="00A54200">
            <w:pPr>
              <w:spacing w:after="0" w:line="240" w:lineRule="auto"/>
              <w:ind w:left="-56" w:right="-93"/>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4.1</w:t>
            </w:r>
          </w:p>
        </w:tc>
        <w:tc>
          <w:tcPr>
            <w:tcW w:w="10330" w:type="dxa"/>
            <w:gridSpan w:val="18"/>
            <w:tcBorders>
              <w:top w:val="nil"/>
              <w:left w:val="nil"/>
              <w:bottom w:val="single" w:sz="4" w:space="0" w:color="auto"/>
              <w:right w:val="single" w:sz="8" w:space="0" w:color="auto"/>
            </w:tcBorders>
            <w:shd w:val="clear" w:color="auto" w:fill="auto"/>
            <w:noWrap/>
            <w:vAlign w:val="center"/>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ООО "Тепловая Компания Новгородская"</w:t>
            </w:r>
          </w:p>
        </w:tc>
      </w:tr>
      <w:tr w:rsidR="00A54200" w:rsidRPr="009C1269" w:rsidTr="00A54200">
        <w:trPr>
          <w:trHeight w:val="267"/>
        </w:trPr>
        <w:tc>
          <w:tcPr>
            <w:tcW w:w="34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w:t>
            </w:r>
          </w:p>
        </w:tc>
        <w:tc>
          <w:tcPr>
            <w:tcW w:w="697" w:type="dxa"/>
            <w:tcBorders>
              <w:top w:val="nil"/>
              <w:left w:val="nil"/>
              <w:bottom w:val="single" w:sz="4" w:space="0" w:color="auto"/>
              <w:right w:val="single" w:sz="8"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i/>
                <w:iCs/>
                <w:sz w:val="12"/>
                <w:szCs w:val="12"/>
                <w:lang w:eastAsia="ru-RU"/>
              </w:rPr>
            </w:pPr>
            <w:r w:rsidRPr="009C1269">
              <w:rPr>
                <w:rFonts w:ascii="Times New Roman" w:eastAsia="Times New Roman" w:hAnsi="Times New Roman" w:cs="Times New Roman"/>
                <w:i/>
                <w:iCs/>
                <w:sz w:val="12"/>
                <w:szCs w:val="12"/>
                <w:lang w:eastAsia="ru-RU"/>
              </w:rPr>
              <w:t xml:space="preserve"> тепловая энергия</w:t>
            </w:r>
          </w:p>
        </w:tc>
        <w:tc>
          <w:tcPr>
            <w:tcW w:w="419"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3376,40</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3680,28</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2806,12</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3086,73</w:t>
            </w:r>
          </w:p>
        </w:tc>
        <w:tc>
          <w:tcPr>
            <w:tcW w:w="567" w:type="dxa"/>
            <w:tcBorders>
              <w:top w:val="nil"/>
              <w:left w:val="nil"/>
              <w:bottom w:val="single" w:sz="4" w:space="0" w:color="auto"/>
              <w:right w:val="nil"/>
            </w:tcBorders>
            <w:shd w:val="clear" w:color="auto" w:fill="auto"/>
            <w:noWrap/>
            <w:hideMark/>
          </w:tcPr>
          <w:p w:rsidR="009C1269"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от 18.12.</w:t>
            </w:r>
          </w:p>
          <w:p w:rsidR="00A54200"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2018 №65/12</w:t>
            </w:r>
          </w:p>
        </w:tc>
        <w:tc>
          <w:tcPr>
            <w:tcW w:w="709" w:type="dxa"/>
            <w:tcBorders>
              <w:top w:val="nil"/>
              <w:left w:val="single" w:sz="8" w:space="0" w:color="auto"/>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3305,42</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3407,81</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3086,73</w:t>
            </w:r>
          </w:p>
        </w:tc>
        <w:tc>
          <w:tcPr>
            <w:tcW w:w="567" w:type="dxa"/>
            <w:tcBorders>
              <w:top w:val="nil"/>
              <w:left w:val="nil"/>
              <w:bottom w:val="single" w:sz="4" w:space="0" w:color="auto"/>
              <w:right w:val="single" w:sz="8"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3088,66</w:t>
            </w:r>
          </w:p>
        </w:tc>
        <w:tc>
          <w:tcPr>
            <w:tcW w:w="709"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3407,81</w:t>
            </w:r>
          </w:p>
        </w:tc>
        <w:tc>
          <w:tcPr>
            <w:tcW w:w="425"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3528,6</w:t>
            </w:r>
          </w:p>
        </w:tc>
        <w:tc>
          <w:tcPr>
            <w:tcW w:w="425"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3088,66</w:t>
            </w:r>
          </w:p>
        </w:tc>
        <w:tc>
          <w:tcPr>
            <w:tcW w:w="567" w:type="dxa"/>
            <w:tcBorders>
              <w:top w:val="nil"/>
              <w:left w:val="nil"/>
              <w:bottom w:val="single" w:sz="4" w:space="0" w:color="auto"/>
              <w:right w:val="nil"/>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3212,21</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w:t>
            </w:r>
          </w:p>
        </w:tc>
        <w:tc>
          <w:tcPr>
            <w:tcW w:w="567" w:type="dxa"/>
            <w:tcBorders>
              <w:top w:val="nil"/>
              <w:left w:val="nil"/>
              <w:bottom w:val="single" w:sz="4" w:space="0" w:color="auto"/>
              <w:right w:val="single" w:sz="8" w:space="0" w:color="auto"/>
            </w:tcBorders>
            <w:shd w:val="clear" w:color="auto" w:fill="auto"/>
            <w:noWrap/>
            <w:vAlign w:val="center"/>
            <w:hideMark/>
          </w:tcPr>
          <w:p w:rsidR="00A54200" w:rsidRPr="009C1269" w:rsidRDefault="00A54200" w:rsidP="00A54200">
            <w:pPr>
              <w:spacing w:after="0" w:line="240" w:lineRule="auto"/>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w:t>
            </w:r>
          </w:p>
        </w:tc>
      </w:tr>
      <w:tr w:rsidR="00A54200" w:rsidRPr="009C1269" w:rsidTr="009C1269">
        <w:trPr>
          <w:trHeight w:val="40"/>
        </w:trPr>
        <w:tc>
          <w:tcPr>
            <w:tcW w:w="347" w:type="dxa"/>
            <w:tcBorders>
              <w:top w:val="nil"/>
              <w:left w:val="single" w:sz="8" w:space="0" w:color="auto"/>
              <w:bottom w:val="single" w:sz="4" w:space="0" w:color="auto"/>
              <w:right w:val="single" w:sz="4" w:space="0" w:color="auto"/>
            </w:tcBorders>
            <w:shd w:val="clear" w:color="auto" w:fill="auto"/>
            <w:noWrap/>
            <w:hideMark/>
          </w:tcPr>
          <w:p w:rsidR="00A54200" w:rsidRPr="009C1269" w:rsidRDefault="00A54200" w:rsidP="00A54200">
            <w:pPr>
              <w:spacing w:after="0" w:line="240" w:lineRule="auto"/>
              <w:ind w:left="-56" w:right="-93"/>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4.2</w:t>
            </w:r>
          </w:p>
        </w:tc>
        <w:tc>
          <w:tcPr>
            <w:tcW w:w="10330" w:type="dxa"/>
            <w:gridSpan w:val="18"/>
            <w:tcBorders>
              <w:top w:val="nil"/>
              <w:left w:val="nil"/>
              <w:bottom w:val="single" w:sz="4" w:space="0" w:color="auto"/>
              <w:right w:val="single" w:sz="8" w:space="0" w:color="auto"/>
            </w:tcBorders>
            <w:shd w:val="clear" w:color="auto" w:fill="auto"/>
            <w:noWrap/>
            <w:vAlign w:val="center"/>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xml:space="preserve">ООО «Волотовский </w:t>
            </w:r>
            <w:proofErr w:type="spellStart"/>
            <w:r w:rsidRPr="009C1269">
              <w:rPr>
                <w:rFonts w:ascii="Times New Roman" w:eastAsia="Times New Roman" w:hAnsi="Times New Roman" w:cs="Times New Roman"/>
                <w:bCs/>
                <w:sz w:val="12"/>
                <w:szCs w:val="12"/>
                <w:lang w:eastAsia="ru-RU"/>
              </w:rPr>
              <w:t>водостройсервис</w:t>
            </w:r>
            <w:proofErr w:type="spellEnd"/>
            <w:r w:rsidRPr="009C1269">
              <w:rPr>
                <w:rFonts w:ascii="Times New Roman" w:eastAsia="Times New Roman" w:hAnsi="Times New Roman" w:cs="Times New Roman"/>
                <w:bCs/>
                <w:sz w:val="12"/>
                <w:szCs w:val="12"/>
                <w:lang w:eastAsia="ru-RU"/>
              </w:rPr>
              <w:t>»</w:t>
            </w:r>
          </w:p>
        </w:tc>
      </w:tr>
      <w:tr w:rsidR="00A54200" w:rsidRPr="009C1269" w:rsidTr="00A54200">
        <w:trPr>
          <w:trHeight w:val="267"/>
        </w:trPr>
        <w:tc>
          <w:tcPr>
            <w:tcW w:w="34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w:t>
            </w:r>
          </w:p>
        </w:tc>
        <w:tc>
          <w:tcPr>
            <w:tcW w:w="697" w:type="dxa"/>
            <w:tcBorders>
              <w:top w:val="nil"/>
              <w:left w:val="nil"/>
              <w:bottom w:val="single" w:sz="4" w:space="0" w:color="auto"/>
              <w:right w:val="single" w:sz="8"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i/>
                <w:iCs/>
                <w:sz w:val="12"/>
                <w:szCs w:val="12"/>
                <w:lang w:eastAsia="ru-RU"/>
              </w:rPr>
            </w:pPr>
            <w:r w:rsidRPr="009C1269">
              <w:rPr>
                <w:rFonts w:ascii="Times New Roman" w:eastAsia="Times New Roman" w:hAnsi="Times New Roman" w:cs="Times New Roman"/>
                <w:i/>
                <w:iCs/>
                <w:sz w:val="12"/>
                <w:szCs w:val="12"/>
                <w:lang w:eastAsia="ru-RU"/>
              </w:rPr>
              <w:t xml:space="preserve"> -водоснабжение*</w:t>
            </w:r>
          </w:p>
        </w:tc>
        <w:tc>
          <w:tcPr>
            <w:tcW w:w="419"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125,29</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131,45</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93,63</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102,99</w:t>
            </w:r>
          </w:p>
        </w:tc>
        <w:tc>
          <w:tcPr>
            <w:tcW w:w="567" w:type="dxa"/>
            <w:tcBorders>
              <w:top w:val="nil"/>
              <w:left w:val="nil"/>
              <w:bottom w:val="single" w:sz="4" w:space="0" w:color="auto"/>
              <w:right w:val="nil"/>
            </w:tcBorders>
            <w:shd w:val="clear" w:color="auto" w:fill="auto"/>
            <w:noWrap/>
            <w:hideMark/>
          </w:tcPr>
          <w:p w:rsidR="009C1269"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от 16.12.</w:t>
            </w:r>
          </w:p>
          <w:p w:rsidR="00A54200"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2020 №75/7</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125,29</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single" w:sz="8"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w:t>
            </w:r>
          </w:p>
        </w:tc>
        <w:tc>
          <w:tcPr>
            <w:tcW w:w="425"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w:t>
            </w:r>
          </w:p>
        </w:tc>
        <w:tc>
          <w:tcPr>
            <w:tcW w:w="425"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w:t>
            </w:r>
          </w:p>
        </w:tc>
        <w:tc>
          <w:tcPr>
            <w:tcW w:w="567" w:type="dxa"/>
            <w:tcBorders>
              <w:top w:val="nil"/>
              <w:left w:val="nil"/>
              <w:bottom w:val="single" w:sz="4" w:space="0" w:color="auto"/>
              <w:right w:val="nil"/>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w:t>
            </w:r>
          </w:p>
        </w:tc>
        <w:tc>
          <w:tcPr>
            <w:tcW w:w="567" w:type="dxa"/>
            <w:tcBorders>
              <w:top w:val="nil"/>
              <w:left w:val="nil"/>
              <w:bottom w:val="single" w:sz="4" w:space="0" w:color="auto"/>
              <w:right w:val="single" w:sz="8"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sz w:val="12"/>
                <w:szCs w:val="12"/>
                <w:lang w:eastAsia="ru-RU"/>
              </w:rPr>
            </w:pPr>
            <w:r w:rsidRPr="009C1269">
              <w:rPr>
                <w:rFonts w:ascii="Times New Roman" w:eastAsia="Times New Roman" w:hAnsi="Times New Roman" w:cs="Times New Roman"/>
                <w:sz w:val="12"/>
                <w:szCs w:val="12"/>
                <w:lang w:eastAsia="ru-RU"/>
              </w:rPr>
              <w:t>-</w:t>
            </w:r>
          </w:p>
        </w:tc>
      </w:tr>
      <w:tr w:rsidR="00A54200" w:rsidRPr="009C1269" w:rsidTr="009C1269">
        <w:trPr>
          <w:trHeight w:val="40"/>
        </w:trPr>
        <w:tc>
          <w:tcPr>
            <w:tcW w:w="347" w:type="dxa"/>
            <w:tcBorders>
              <w:top w:val="nil"/>
              <w:left w:val="single" w:sz="8" w:space="0" w:color="auto"/>
              <w:bottom w:val="single" w:sz="4" w:space="0" w:color="auto"/>
              <w:right w:val="single" w:sz="4" w:space="0" w:color="auto"/>
            </w:tcBorders>
            <w:shd w:val="clear" w:color="auto" w:fill="auto"/>
            <w:noWrap/>
            <w:hideMark/>
          </w:tcPr>
          <w:p w:rsidR="00A54200" w:rsidRPr="009C1269" w:rsidRDefault="00A54200" w:rsidP="00A54200">
            <w:pPr>
              <w:spacing w:after="0" w:line="240" w:lineRule="auto"/>
              <w:ind w:left="-56" w:right="-93"/>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4.3</w:t>
            </w:r>
          </w:p>
        </w:tc>
        <w:tc>
          <w:tcPr>
            <w:tcW w:w="10330" w:type="dxa"/>
            <w:gridSpan w:val="18"/>
            <w:tcBorders>
              <w:top w:val="nil"/>
              <w:left w:val="nil"/>
              <w:bottom w:val="single" w:sz="4" w:space="0" w:color="auto"/>
              <w:right w:val="single" w:sz="8" w:space="0" w:color="auto"/>
            </w:tcBorders>
            <w:shd w:val="clear" w:color="auto" w:fill="auto"/>
            <w:noWrap/>
            <w:vAlign w:val="center"/>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АО "</w:t>
            </w:r>
            <w:proofErr w:type="spellStart"/>
            <w:r w:rsidRPr="009C1269">
              <w:rPr>
                <w:rFonts w:ascii="Times New Roman" w:eastAsia="Times New Roman" w:hAnsi="Times New Roman" w:cs="Times New Roman"/>
                <w:bCs/>
                <w:sz w:val="12"/>
                <w:szCs w:val="12"/>
                <w:lang w:eastAsia="ru-RU"/>
              </w:rPr>
              <w:t>НордЭнерго</w:t>
            </w:r>
            <w:proofErr w:type="spellEnd"/>
            <w:r w:rsidRPr="009C1269">
              <w:rPr>
                <w:rFonts w:ascii="Times New Roman" w:eastAsia="Times New Roman" w:hAnsi="Times New Roman" w:cs="Times New Roman"/>
                <w:bCs/>
                <w:sz w:val="12"/>
                <w:szCs w:val="12"/>
                <w:lang w:eastAsia="ru-RU"/>
              </w:rPr>
              <w:t>"</w:t>
            </w:r>
          </w:p>
        </w:tc>
      </w:tr>
      <w:tr w:rsidR="00A54200" w:rsidRPr="009C1269" w:rsidTr="00A54200">
        <w:trPr>
          <w:trHeight w:val="267"/>
        </w:trPr>
        <w:tc>
          <w:tcPr>
            <w:tcW w:w="34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w:t>
            </w:r>
          </w:p>
        </w:tc>
        <w:tc>
          <w:tcPr>
            <w:tcW w:w="697" w:type="dxa"/>
            <w:tcBorders>
              <w:top w:val="nil"/>
              <w:left w:val="nil"/>
              <w:bottom w:val="single" w:sz="4" w:space="0" w:color="auto"/>
              <w:right w:val="single" w:sz="8"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i/>
                <w:iCs/>
                <w:sz w:val="12"/>
                <w:szCs w:val="12"/>
                <w:lang w:eastAsia="ru-RU"/>
              </w:rPr>
            </w:pPr>
            <w:r w:rsidRPr="009C1269">
              <w:rPr>
                <w:rFonts w:ascii="Times New Roman" w:eastAsia="Times New Roman" w:hAnsi="Times New Roman" w:cs="Times New Roman"/>
                <w:i/>
                <w:iCs/>
                <w:sz w:val="12"/>
                <w:szCs w:val="12"/>
                <w:lang w:eastAsia="ru-RU"/>
              </w:rPr>
              <w:t>тепловая энергия</w:t>
            </w:r>
          </w:p>
        </w:tc>
        <w:tc>
          <w:tcPr>
            <w:tcW w:w="419"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1717,32</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1717,32</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2060,78</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2060,78</w:t>
            </w:r>
          </w:p>
        </w:tc>
        <w:tc>
          <w:tcPr>
            <w:tcW w:w="567" w:type="dxa"/>
            <w:tcBorders>
              <w:top w:val="nil"/>
              <w:left w:val="nil"/>
              <w:bottom w:val="single" w:sz="4" w:space="0" w:color="auto"/>
              <w:right w:val="nil"/>
            </w:tcBorders>
            <w:shd w:val="clear" w:color="auto" w:fill="auto"/>
            <w:noWrap/>
            <w:hideMark/>
          </w:tcPr>
          <w:p w:rsidR="009C1269"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от 05.11.</w:t>
            </w:r>
          </w:p>
          <w:p w:rsidR="00A54200"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2020 №54</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single" w:sz="8"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425"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425"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nil"/>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single" w:sz="8"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r>
      <w:tr w:rsidR="00A54200" w:rsidRPr="009C1269" w:rsidTr="009C1269">
        <w:trPr>
          <w:trHeight w:val="40"/>
        </w:trPr>
        <w:tc>
          <w:tcPr>
            <w:tcW w:w="34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ind w:left="-56" w:right="-93"/>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4.4</w:t>
            </w:r>
          </w:p>
        </w:tc>
        <w:tc>
          <w:tcPr>
            <w:tcW w:w="10330" w:type="dxa"/>
            <w:gridSpan w:val="18"/>
            <w:tcBorders>
              <w:top w:val="nil"/>
              <w:left w:val="nil"/>
              <w:bottom w:val="single" w:sz="4" w:space="0" w:color="auto"/>
              <w:right w:val="single" w:sz="8" w:space="0" w:color="auto"/>
            </w:tcBorders>
            <w:shd w:val="clear" w:color="auto" w:fill="auto"/>
            <w:noWrap/>
            <w:vAlign w:val="center"/>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ООО "ТК Северная"</w:t>
            </w:r>
          </w:p>
        </w:tc>
      </w:tr>
      <w:tr w:rsidR="00A54200" w:rsidRPr="009C1269" w:rsidTr="00A54200">
        <w:trPr>
          <w:trHeight w:val="267"/>
        </w:trPr>
        <w:tc>
          <w:tcPr>
            <w:tcW w:w="34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w:t>
            </w:r>
          </w:p>
        </w:tc>
        <w:tc>
          <w:tcPr>
            <w:tcW w:w="697" w:type="dxa"/>
            <w:tcBorders>
              <w:top w:val="nil"/>
              <w:left w:val="nil"/>
              <w:bottom w:val="single" w:sz="4" w:space="0" w:color="auto"/>
              <w:right w:val="single" w:sz="8"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i/>
                <w:iCs/>
                <w:sz w:val="12"/>
                <w:szCs w:val="12"/>
                <w:lang w:eastAsia="ru-RU"/>
              </w:rPr>
            </w:pPr>
            <w:r w:rsidRPr="009C1269">
              <w:rPr>
                <w:rFonts w:ascii="Times New Roman" w:eastAsia="Times New Roman" w:hAnsi="Times New Roman" w:cs="Times New Roman"/>
                <w:i/>
                <w:iCs/>
                <w:sz w:val="12"/>
                <w:szCs w:val="12"/>
                <w:lang w:eastAsia="ru-RU"/>
              </w:rPr>
              <w:t xml:space="preserve"> тепловая энергия</w:t>
            </w:r>
          </w:p>
        </w:tc>
        <w:tc>
          <w:tcPr>
            <w:tcW w:w="419"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10262,24</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10262,24</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2847,10</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2960,98</w:t>
            </w:r>
          </w:p>
        </w:tc>
        <w:tc>
          <w:tcPr>
            <w:tcW w:w="567" w:type="dxa"/>
            <w:tcBorders>
              <w:top w:val="nil"/>
              <w:left w:val="nil"/>
              <w:bottom w:val="single" w:sz="4" w:space="0" w:color="auto"/>
              <w:right w:val="nil"/>
            </w:tcBorders>
            <w:shd w:val="clear" w:color="auto" w:fill="auto"/>
            <w:noWrap/>
            <w:hideMark/>
          </w:tcPr>
          <w:p w:rsidR="009C1269"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от 04.12.</w:t>
            </w:r>
          </w:p>
          <w:p w:rsidR="00A54200"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2018 №57</w:t>
            </w:r>
          </w:p>
        </w:tc>
        <w:tc>
          <w:tcPr>
            <w:tcW w:w="709" w:type="dxa"/>
            <w:tcBorders>
              <w:top w:val="nil"/>
              <w:left w:val="single" w:sz="8" w:space="0" w:color="auto"/>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10262,24</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10262,24</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2847,10</w:t>
            </w:r>
          </w:p>
        </w:tc>
        <w:tc>
          <w:tcPr>
            <w:tcW w:w="567" w:type="dxa"/>
            <w:tcBorders>
              <w:top w:val="nil"/>
              <w:left w:val="nil"/>
              <w:bottom w:val="single" w:sz="4" w:space="0" w:color="auto"/>
              <w:right w:val="single" w:sz="8"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2960,98</w:t>
            </w:r>
          </w:p>
        </w:tc>
        <w:tc>
          <w:tcPr>
            <w:tcW w:w="709"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425"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425"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nil"/>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c>
          <w:tcPr>
            <w:tcW w:w="567" w:type="dxa"/>
            <w:tcBorders>
              <w:top w:val="nil"/>
              <w:left w:val="nil"/>
              <w:bottom w:val="single" w:sz="4" w:space="0" w:color="auto"/>
              <w:right w:val="single" w:sz="8"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w:t>
            </w:r>
          </w:p>
        </w:tc>
      </w:tr>
      <w:tr w:rsidR="00A54200" w:rsidRPr="009C1269" w:rsidTr="009C1269">
        <w:trPr>
          <w:trHeight w:val="40"/>
        </w:trPr>
        <w:tc>
          <w:tcPr>
            <w:tcW w:w="34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ind w:left="-56" w:right="-93"/>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4.5</w:t>
            </w:r>
          </w:p>
        </w:tc>
        <w:tc>
          <w:tcPr>
            <w:tcW w:w="10330" w:type="dxa"/>
            <w:gridSpan w:val="18"/>
            <w:tcBorders>
              <w:top w:val="nil"/>
              <w:left w:val="nil"/>
              <w:bottom w:val="single" w:sz="4" w:space="0" w:color="auto"/>
              <w:right w:val="single" w:sz="8" w:space="0" w:color="auto"/>
            </w:tcBorders>
            <w:shd w:val="clear" w:color="auto" w:fill="auto"/>
            <w:noWrap/>
            <w:vAlign w:val="center"/>
            <w:hideMark/>
          </w:tcPr>
          <w:p w:rsidR="00A54200" w:rsidRPr="009C1269" w:rsidRDefault="00A54200" w:rsidP="009C1269">
            <w:pPr>
              <w:spacing w:after="0" w:line="240" w:lineRule="auto"/>
              <w:ind w:left="-25" w:right="-62"/>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ООО "</w:t>
            </w:r>
            <w:proofErr w:type="spellStart"/>
            <w:r w:rsidRPr="009C1269">
              <w:rPr>
                <w:rFonts w:ascii="Times New Roman" w:eastAsia="Times New Roman" w:hAnsi="Times New Roman" w:cs="Times New Roman"/>
                <w:bCs/>
                <w:sz w:val="12"/>
                <w:szCs w:val="12"/>
                <w:lang w:eastAsia="ru-RU"/>
              </w:rPr>
              <w:t>Экосервис</w:t>
            </w:r>
            <w:proofErr w:type="spellEnd"/>
            <w:r w:rsidRPr="009C1269">
              <w:rPr>
                <w:rFonts w:ascii="Times New Roman" w:eastAsia="Times New Roman" w:hAnsi="Times New Roman" w:cs="Times New Roman"/>
                <w:bCs/>
                <w:sz w:val="12"/>
                <w:szCs w:val="12"/>
                <w:lang w:eastAsia="ru-RU"/>
              </w:rPr>
              <w:t>"</w:t>
            </w:r>
          </w:p>
        </w:tc>
      </w:tr>
      <w:tr w:rsidR="00A54200" w:rsidRPr="009C1269" w:rsidTr="00A54200">
        <w:trPr>
          <w:trHeight w:val="289"/>
        </w:trPr>
        <w:tc>
          <w:tcPr>
            <w:tcW w:w="347" w:type="dxa"/>
            <w:tcBorders>
              <w:top w:val="nil"/>
              <w:left w:val="single" w:sz="8" w:space="0" w:color="auto"/>
              <w:bottom w:val="single" w:sz="4" w:space="0" w:color="auto"/>
              <w:right w:val="single" w:sz="4" w:space="0" w:color="auto"/>
            </w:tcBorders>
            <w:shd w:val="clear" w:color="auto" w:fill="auto"/>
            <w:noWrap/>
            <w:vAlign w:val="center"/>
            <w:hideMark/>
          </w:tcPr>
          <w:p w:rsidR="00A54200" w:rsidRPr="009C1269" w:rsidRDefault="00A54200" w:rsidP="00A54200">
            <w:pPr>
              <w:spacing w:after="0" w:line="240" w:lineRule="auto"/>
              <w:jc w:val="center"/>
              <w:rPr>
                <w:rFonts w:ascii="Times New Roman" w:eastAsia="Times New Roman" w:hAnsi="Times New Roman" w:cs="Times New Roman"/>
                <w:bCs/>
                <w:sz w:val="12"/>
                <w:szCs w:val="12"/>
                <w:lang w:eastAsia="ru-RU"/>
              </w:rPr>
            </w:pPr>
            <w:r w:rsidRPr="009C1269">
              <w:rPr>
                <w:rFonts w:ascii="Times New Roman" w:eastAsia="Times New Roman" w:hAnsi="Times New Roman" w:cs="Times New Roman"/>
                <w:bCs/>
                <w:sz w:val="12"/>
                <w:szCs w:val="12"/>
                <w:lang w:eastAsia="ru-RU"/>
              </w:rPr>
              <w:t> </w:t>
            </w:r>
          </w:p>
        </w:tc>
        <w:tc>
          <w:tcPr>
            <w:tcW w:w="697" w:type="dxa"/>
            <w:tcBorders>
              <w:top w:val="nil"/>
              <w:left w:val="nil"/>
              <w:bottom w:val="single" w:sz="4" w:space="0" w:color="auto"/>
              <w:right w:val="single" w:sz="8" w:space="0" w:color="auto"/>
            </w:tcBorders>
            <w:shd w:val="clear" w:color="auto" w:fill="auto"/>
            <w:vAlign w:val="center"/>
            <w:hideMark/>
          </w:tcPr>
          <w:p w:rsidR="00A54200" w:rsidRPr="009C1269" w:rsidRDefault="00A54200" w:rsidP="00A54200">
            <w:pPr>
              <w:spacing w:after="0" w:line="240" w:lineRule="auto"/>
              <w:jc w:val="center"/>
              <w:rPr>
                <w:rFonts w:ascii="Times New Roman" w:eastAsia="Times New Roman" w:hAnsi="Times New Roman" w:cs="Times New Roman"/>
                <w:i/>
                <w:iCs/>
                <w:sz w:val="12"/>
                <w:szCs w:val="12"/>
                <w:lang w:eastAsia="ru-RU"/>
              </w:rPr>
            </w:pPr>
            <w:r w:rsidRPr="009C1269">
              <w:rPr>
                <w:rFonts w:ascii="Times New Roman" w:eastAsia="Times New Roman" w:hAnsi="Times New Roman" w:cs="Times New Roman"/>
                <w:i/>
                <w:iCs/>
                <w:sz w:val="12"/>
                <w:szCs w:val="12"/>
                <w:lang w:eastAsia="ru-RU"/>
              </w:rPr>
              <w:t>обращение с ТКО 3 зон</w:t>
            </w:r>
          </w:p>
        </w:tc>
        <w:tc>
          <w:tcPr>
            <w:tcW w:w="419"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301,12</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334,00</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301,12</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334,00</w:t>
            </w:r>
          </w:p>
        </w:tc>
        <w:tc>
          <w:tcPr>
            <w:tcW w:w="567" w:type="dxa"/>
            <w:tcBorders>
              <w:top w:val="nil"/>
              <w:left w:val="nil"/>
              <w:bottom w:val="single" w:sz="4" w:space="0" w:color="auto"/>
              <w:right w:val="nil"/>
            </w:tcBorders>
            <w:shd w:val="clear" w:color="auto" w:fill="auto"/>
            <w:hideMark/>
          </w:tcPr>
          <w:p w:rsidR="009C1269"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от 12.12.</w:t>
            </w:r>
          </w:p>
          <w:p w:rsidR="00A54200" w:rsidRPr="009C1269" w:rsidRDefault="00A54200" w:rsidP="009C1269">
            <w:pPr>
              <w:spacing w:after="0" w:line="240" w:lineRule="auto"/>
              <w:ind w:left="-25" w:right="-62"/>
              <w:jc w:val="center"/>
              <w:rPr>
                <w:rFonts w:ascii="Times New Roman" w:hAnsi="Times New Roman" w:cs="Times New Roman"/>
                <w:sz w:val="12"/>
                <w:szCs w:val="12"/>
                <w:lang w:eastAsia="ru-RU"/>
              </w:rPr>
            </w:pPr>
            <w:r w:rsidRPr="009C1269">
              <w:rPr>
                <w:rFonts w:ascii="Times New Roman" w:hAnsi="Times New Roman" w:cs="Times New Roman"/>
                <w:sz w:val="12"/>
                <w:szCs w:val="12"/>
                <w:lang w:eastAsia="ru-RU"/>
              </w:rPr>
              <w:t>2018 №62/1</w:t>
            </w:r>
          </w:p>
        </w:tc>
        <w:tc>
          <w:tcPr>
            <w:tcW w:w="709" w:type="dxa"/>
            <w:tcBorders>
              <w:top w:val="nil"/>
              <w:left w:val="single" w:sz="8" w:space="0" w:color="auto"/>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539,12</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552,76</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539,12</w:t>
            </w:r>
          </w:p>
        </w:tc>
        <w:tc>
          <w:tcPr>
            <w:tcW w:w="567" w:type="dxa"/>
            <w:tcBorders>
              <w:top w:val="nil"/>
              <w:left w:val="nil"/>
              <w:bottom w:val="single" w:sz="4" w:space="0" w:color="auto"/>
              <w:right w:val="single" w:sz="8"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552,76</w:t>
            </w:r>
          </w:p>
        </w:tc>
        <w:tc>
          <w:tcPr>
            <w:tcW w:w="709"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552,76</w:t>
            </w:r>
          </w:p>
        </w:tc>
        <w:tc>
          <w:tcPr>
            <w:tcW w:w="425"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575,31</w:t>
            </w:r>
          </w:p>
        </w:tc>
        <w:tc>
          <w:tcPr>
            <w:tcW w:w="425"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552,76</w:t>
            </w:r>
          </w:p>
        </w:tc>
        <w:tc>
          <w:tcPr>
            <w:tcW w:w="567" w:type="dxa"/>
            <w:tcBorders>
              <w:top w:val="nil"/>
              <w:left w:val="nil"/>
              <w:bottom w:val="single" w:sz="4" w:space="0" w:color="auto"/>
              <w:right w:val="nil"/>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575,31</w:t>
            </w:r>
          </w:p>
        </w:tc>
        <w:tc>
          <w:tcPr>
            <w:tcW w:w="567" w:type="dxa"/>
            <w:tcBorders>
              <w:top w:val="nil"/>
              <w:left w:val="single" w:sz="8" w:space="0" w:color="auto"/>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301,12</w:t>
            </w:r>
          </w:p>
        </w:tc>
        <w:tc>
          <w:tcPr>
            <w:tcW w:w="709"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334,00</w:t>
            </w:r>
          </w:p>
        </w:tc>
        <w:tc>
          <w:tcPr>
            <w:tcW w:w="567" w:type="dxa"/>
            <w:tcBorders>
              <w:top w:val="nil"/>
              <w:left w:val="nil"/>
              <w:bottom w:val="single" w:sz="4" w:space="0" w:color="auto"/>
              <w:right w:val="single" w:sz="4"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301,12</w:t>
            </w:r>
          </w:p>
        </w:tc>
        <w:tc>
          <w:tcPr>
            <w:tcW w:w="567" w:type="dxa"/>
            <w:tcBorders>
              <w:top w:val="nil"/>
              <w:left w:val="nil"/>
              <w:bottom w:val="single" w:sz="4" w:space="0" w:color="auto"/>
              <w:right w:val="single" w:sz="8" w:space="0" w:color="auto"/>
            </w:tcBorders>
            <w:shd w:val="clear" w:color="auto" w:fill="auto"/>
            <w:noWrap/>
            <w:hideMark/>
          </w:tcPr>
          <w:p w:rsidR="00A54200" w:rsidRPr="009C1269" w:rsidRDefault="00A54200" w:rsidP="00A54200">
            <w:pPr>
              <w:spacing w:after="0" w:line="240" w:lineRule="auto"/>
              <w:jc w:val="center"/>
              <w:rPr>
                <w:rFonts w:ascii="Times New Roman" w:hAnsi="Times New Roman" w:cs="Times New Roman"/>
                <w:bCs/>
                <w:sz w:val="12"/>
                <w:szCs w:val="12"/>
                <w:lang w:eastAsia="ru-RU"/>
              </w:rPr>
            </w:pPr>
            <w:r w:rsidRPr="009C1269">
              <w:rPr>
                <w:rFonts w:ascii="Times New Roman" w:hAnsi="Times New Roman" w:cs="Times New Roman"/>
                <w:bCs/>
                <w:sz w:val="12"/>
                <w:szCs w:val="12"/>
                <w:lang w:eastAsia="ru-RU"/>
              </w:rPr>
              <w:t>334,00</w:t>
            </w:r>
          </w:p>
        </w:tc>
      </w:tr>
    </w:tbl>
    <w:p w:rsidR="006F2C72" w:rsidRPr="00A54200" w:rsidRDefault="006F2C72" w:rsidP="00A54200">
      <w:pPr>
        <w:spacing w:after="0" w:line="240" w:lineRule="auto"/>
        <w:jc w:val="both"/>
        <w:rPr>
          <w:rFonts w:ascii="Times New Roman" w:hAnsi="Times New Roman" w:cs="Times New Roman"/>
          <w:sz w:val="16"/>
          <w:szCs w:val="16"/>
        </w:rPr>
      </w:pPr>
    </w:p>
    <w:p w:rsidR="00A54200" w:rsidRPr="00A54200" w:rsidRDefault="00A54200" w:rsidP="00A54200">
      <w:pPr>
        <w:keepNext/>
        <w:spacing w:after="0" w:line="240" w:lineRule="auto"/>
        <w:jc w:val="center"/>
        <w:outlineLvl w:val="2"/>
        <w:rPr>
          <w:rFonts w:ascii="Times New Roman" w:hAnsi="Times New Roman" w:cs="Times New Roman"/>
          <w:sz w:val="16"/>
          <w:szCs w:val="16"/>
        </w:rPr>
      </w:pPr>
      <w:r w:rsidRPr="00A54200">
        <w:rPr>
          <w:rFonts w:ascii="Times New Roman" w:hAnsi="Times New Roman" w:cs="Times New Roman"/>
          <w:sz w:val="16"/>
          <w:szCs w:val="16"/>
        </w:rPr>
        <w:t>АДМИНИСТРАЦИЯ ВОЛОТОВСКОГО МУНИЦИПАЛЬНОГО ОКРУГА</w:t>
      </w:r>
    </w:p>
    <w:p w:rsidR="00A54200" w:rsidRPr="00A54200" w:rsidRDefault="00A54200" w:rsidP="00A54200">
      <w:pPr>
        <w:keepNext/>
        <w:spacing w:after="0" w:line="240" w:lineRule="auto"/>
        <w:jc w:val="center"/>
        <w:outlineLvl w:val="0"/>
        <w:rPr>
          <w:rFonts w:ascii="Times New Roman" w:hAnsi="Times New Roman" w:cs="Times New Roman"/>
          <w:b/>
          <w:bCs/>
          <w:sz w:val="16"/>
          <w:szCs w:val="16"/>
        </w:rPr>
      </w:pPr>
      <w:r w:rsidRPr="00A54200">
        <w:rPr>
          <w:rFonts w:ascii="Times New Roman" w:hAnsi="Times New Roman" w:cs="Times New Roman"/>
          <w:b/>
          <w:bCs/>
          <w:sz w:val="16"/>
          <w:szCs w:val="16"/>
        </w:rPr>
        <w:t>П О С Т А Н О В Л Е Н И Е</w:t>
      </w:r>
    </w:p>
    <w:p w:rsidR="00A54200" w:rsidRPr="00A54200" w:rsidRDefault="00A54200" w:rsidP="00A54200">
      <w:pPr>
        <w:spacing w:after="0" w:line="240" w:lineRule="auto"/>
        <w:jc w:val="center"/>
        <w:rPr>
          <w:rFonts w:ascii="Times New Roman" w:hAnsi="Times New Roman" w:cs="Times New Roman"/>
          <w:sz w:val="16"/>
          <w:szCs w:val="16"/>
        </w:rPr>
      </w:pPr>
      <w:r w:rsidRPr="00A54200">
        <w:rPr>
          <w:rFonts w:ascii="Times New Roman" w:hAnsi="Times New Roman" w:cs="Times New Roman"/>
          <w:sz w:val="16"/>
          <w:szCs w:val="16"/>
        </w:rPr>
        <w:t>от 19.05.2021 № 380</w:t>
      </w:r>
    </w:p>
    <w:p w:rsidR="00A54200" w:rsidRPr="00A54200" w:rsidRDefault="00A54200" w:rsidP="00A54200">
      <w:pPr>
        <w:spacing w:after="0" w:line="240" w:lineRule="auto"/>
        <w:rPr>
          <w:rFonts w:ascii="Times New Roman" w:hAnsi="Times New Roman" w:cs="Times New Roman"/>
          <w:sz w:val="16"/>
          <w:szCs w:val="16"/>
        </w:rPr>
      </w:pPr>
    </w:p>
    <w:tbl>
      <w:tblPr>
        <w:tblW w:w="11165" w:type="dxa"/>
        <w:tblLook w:val="04A0" w:firstRow="1" w:lastRow="0" w:firstColumn="1" w:lastColumn="0" w:noHBand="0" w:noVBand="1"/>
      </w:tblPr>
      <w:tblGrid>
        <w:gridCol w:w="10881"/>
        <w:gridCol w:w="284"/>
      </w:tblGrid>
      <w:tr w:rsidR="00A54200" w:rsidRPr="00A54200" w:rsidTr="00A54200">
        <w:tc>
          <w:tcPr>
            <w:tcW w:w="10881" w:type="dxa"/>
            <w:shd w:val="clear" w:color="auto" w:fill="auto"/>
          </w:tcPr>
          <w:p w:rsidR="00A54200" w:rsidRPr="00A54200" w:rsidRDefault="00A54200" w:rsidP="00A54200">
            <w:pPr>
              <w:spacing w:after="0" w:line="240" w:lineRule="auto"/>
              <w:jc w:val="center"/>
              <w:rPr>
                <w:rFonts w:ascii="Times New Roman" w:hAnsi="Times New Roman" w:cs="Times New Roman"/>
                <w:sz w:val="16"/>
                <w:szCs w:val="16"/>
              </w:rPr>
            </w:pPr>
            <w:r w:rsidRPr="00A54200">
              <w:rPr>
                <w:rFonts w:ascii="Times New Roman" w:hAnsi="Times New Roman" w:cs="Times New Roman"/>
                <w:sz w:val="16"/>
                <w:szCs w:val="16"/>
              </w:rPr>
              <w:t>О внесении изменений в план проведения плановых проверок граждан на 2021 год</w:t>
            </w:r>
          </w:p>
          <w:p w:rsidR="00A54200" w:rsidRPr="00A54200" w:rsidRDefault="00A54200" w:rsidP="00A54200">
            <w:pPr>
              <w:spacing w:after="0" w:line="240" w:lineRule="auto"/>
              <w:jc w:val="both"/>
              <w:rPr>
                <w:rFonts w:ascii="Times New Roman" w:hAnsi="Times New Roman" w:cs="Times New Roman"/>
                <w:sz w:val="16"/>
                <w:szCs w:val="16"/>
              </w:rPr>
            </w:pPr>
          </w:p>
        </w:tc>
        <w:tc>
          <w:tcPr>
            <w:tcW w:w="284" w:type="dxa"/>
            <w:shd w:val="clear" w:color="auto" w:fill="auto"/>
          </w:tcPr>
          <w:p w:rsidR="00A54200" w:rsidRPr="00A54200" w:rsidRDefault="00A54200" w:rsidP="00A54200">
            <w:pPr>
              <w:spacing w:after="0" w:line="240" w:lineRule="auto"/>
              <w:rPr>
                <w:rFonts w:ascii="Times New Roman" w:hAnsi="Times New Roman" w:cs="Times New Roman"/>
                <w:sz w:val="16"/>
                <w:szCs w:val="16"/>
              </w:rPr>
            </w:pPr>
          </w:p>
        </w:tc>
      </w:tr>
    </w:tbl>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В соответствии со статьей 72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подпунктом 3.15.1 постановления Правительства Новгородской области от 15.12.2014  № 615 "Об утверждении Порядка осуществления муниципального земельного контроля на территории Новгородской области", на основании свидетельства о смерти I-ДЛ № 774279 выданного 19 апреля 2021 года, в связи с невозможностью проведения плановой проверки в отношении гражданина вследствие его смерти,</w:t>
      </w:r>
    </w:p>
    <w:p w:rsidR="00A54200" w:rsidRPr="00A54200" w:rsidRDefault="00A54200" w:rsidP="00A54200">
      <w:pPr>
        <w:autoSpaceDE w:val="0"/>
        <w:autoSpaceDN w:val="0"/>
        <w:adjustRightInd w:val="0"/>
        <w:spacing w:after="0" w:line="240" w:lineRule="auto"/>
        <w:ind w:firstLine="284"/>
        <w:jc w:val="both"/>
        <w:rPr>
          <w:rFonts w:ascii="Times New Roman" w:hAnsi="Times New Roman" w:cs="Times New Roman"/>
          <w:b/>
          <w:sz w:val="16"/>
          <w:szCs w:val="16"/>
        </w:rPr>
      </w:pPr>
      <w:r w:rsidRPr="00A54200">
        <w:rPr>
          <w:rFonts w:ascii="Times New Roman" w:hAnsi="Times New Roman" w:cs="Times New Roman"/>
          <w:b/>
          <w:sz w:val="16"/>
          <w:szCs w:val="16"/>
        </w:rPr>
        <w:t>ПОСТАНОВЛЯЮ:</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1. Исключить из ежегодного плана проведения плановых проверок проверки в отношении </w:t>
      </w:r>
      <w:proofErr w:type="spellStart"/>
      <w:r w:rsidRPr="00A54200">
        <w:rPr>
          <w:rFonts w:ascii="Times New Roman" w:hAnsi="Times New Roman" w:cs="Times New Roman"/>
          <w:sz w:val="16"/>
          <w:szCs w:val="16"/>
        </w:rPr>
        <w:t>Гунёвой</w:t>
      </w:r>
      <w:proofErr w:type="spellEnd"/>
      <w:r w:rsidRPr="00A54200">
        <w:rPr>
          <w:rFonts w:ascii="Times New Roman" w:hAnsi="Times New Roman" w:cs="Times New Roman"/>
          <w:sz w:val="16"/>
          <w:szCs w:val="16"/>
        </w:rPr>
        <w:t xml:space="preserve"> Людмилы Сергеевны:</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на земельный участок с кадастровым номером 53:04:0030201:2 площадью 1700 квадратных метров, расположенный по адресу: Российская Федерация, Новгородская область, Волотовский муниципальный район, </w:t>
      </w:r>
      <w:proofErr w:type="spellStart"/>
      <w:r w:rsidRPr="00A54200">
        <w:rPr>
          <w:rFonts w:ascii="Times New Roman" w:hAnsi="Times New Roman" w:cs="Times New Roman"/>
          <w:sz w:val="16"/>
          <w:szCs w:val="16"/>
        </w:rPr>
        <w:t>Ратицкое</w:t>
      </w:r>
      <w:proofErr w:type="spellEnd"/>
      <w:r w:rsidRPr="00A54200">
        <w:rPr>
          <w:rFonts w:ascii="Times New Roman" w:hAnsi="Times New Roman" w:cs="Times New Roman"/>
          <w:sz w:val="16"/>
          <w:szCs w:val="16"/>
        </w:rPr>
        <w:t xml:space="preserve"> сельское поселение, д. </w:t>
      </w:r>
      <w:proofErr w:type="spellStart"/>
      <w:r w:rsidRPr="00A54200">
        <w:rPr>
          <w:rFonts w:ascii="Times New Roman" w:hAnsi="Times New Roman" w:cs="Times New Roman"/>
          <w:sz w:val="16"/>
          <w:szCs w:val="16"/>
        </w:rPr>
        <w:t>Язвино</w:t>
      </w:r>
      <w:proofErr w:type="spellEnd"/>
      <w:r w:rsidRPr="00A54200">
        <w:rPr>
          <w:rFonts w:ascii="Times New Roman" w:hAnsi="Times New Roman" w:cs="Times New Roman"/>
          <w:sz w:val="16"/>
          <w:szCs w:val="16"/>
        </w:rPr>
        <w:t>, з/у 14, категория земель - земли населенных пунктов;</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на земельный участок с кадастровым номером 53:04:0030201:45 площадью 1400 квадратных метров, расположенный по адресу: Российская Федерация, Новгородская область, Волотовский муниципальный район, </w:t>
      </w:r>
      <w:proofErr w:type="spellStart"/>
      <w:r w:rsidRPr="00A54200">
        <w:rPr>
          <w:rFonts w:ascii="Times New Roman" w:hAnsi="Times New Roman" w:cs="Times New Roman"/>
          <w:sz w:val="16"/>
          <w:szCs w:val="16"/>
        </w:rPr>
        <w:t>Ратицкое</w:t>
      </w:r>
      <w:proofErr w:type="spellEnd"/>
      <w:r w:rsidRPr="00A54200">
        <w:rPr>
          <w:rFonts w:ascii="Times New Roman" w:hAnsi="Times New Roman" w:cs="Times New Roman"/>
          <w:sz w:val="16"/>
          <w:szCs w:val="16"/>
        </w:rPr>
        <w:t xml:space="preserve"> сельское поселение, д. </w:t>
      </w:r>
      <w:proofErr w:type="spellStart"/>
      <w:r w:rsidRPr="00A54200">
        <w:rPr>
          <w:rFonts w:ascii="Times New Roman" w:hAnsi="Times New Roman" w:cs="Times New Roman"/>
          <w:sz w:val="16"/>
          <w:szCs w:val="16"/>
        </w:rPr>
        <w:t>Язвино</w:t>
      </w:r>
      <w:proofErr w:type="spellEnd"/>
      <w:r w:rsidRPr="00A54200">
        <w:rPr>
          <w:rFonts w:ascii="Times New Roman" w:hAnsi="Times New Roman" w:cs="Times New Roman"/>
          <w:sz w:val="16"/>
          <w:szCs w:val="16"/>
        </w:rPr>
        <w:t>, з/у 14а, категория земель - земли населенных пунктов.</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A54200" w:rsidRPr="00A54200" w:rsidRDefault="00A54200" w:rsidP="00A54200">
      <w:pPr>
        <w:spacing w:after="0" w:line="240" w:lineRule="auto"/>
        <w:jc w:val="right"/>
        <w:rPr>
          <w:rFonts w:ascii="Times New Roman" w:hAnsi="Times New Roman" w:cs="Times New Roman"/>
          <w:sz w:val="16"/>
          <w:szCs w:val="16"/>
        </w:rPr>
      </w:pPr>
      <w:r w:rsidRPr="00A54200">
        <w:rPr>
          <w:rFonts w:ascii="Times New Roman" w:hAnsi="Times New Roman" w:cs="Times New Roman"/>
          <w:sz w:val="16"/>
          <w:szCs w:val="16"/>
        </w:rPr>
        <w:t>Первый заместитель</w:t>
      </w:r>
      <w:r>
        <w:rPr>
          <w:rFonts w:ascii="Times New Roman" w:hAnsi="Times New Roman" w:cs="Times New Roman"/>
          <w:sz w:val="16"/>
          <w:szCs w:val="16"/>
        </w:rPr>
        <w:t xml:space="preserve"> </w:t>
      </w:r>
      <w:r w:rsidRPr="00A54200">
        <w:rPr>
          <w:rFonts w:ascii="Times New Roman" w:hAnsi="Times New Roman" w:cs="Times New Roman"/>
          <w:sz w:val="16"/>
          <w:szCs w:val="16"/>
        </w:rPr>
        <w:t xml:space="preserve">Главы Администрации    </w:t>
      </w:r>
      <w:r w:rsidRPr="00A54200">
        <w:rPr>
          <w:rFonts w:ascii="Times New Roman" w:hAnsi="Times New Roman" w:cs="Times New Roman"/>
          <w:sz w:val="16"/>
          <w:szCs w:val="16"/>
        </w:rPr>
        <w:tab/>
        <w:t xml:space="preserve">        С.В. Федоров</w:t>
      </w:r>
    </w:p>
    <w:p w:rsidR="00A54200" w:rsidRPr="00A54200" w:rsidRDefault="00A54200" w:rsidP="00A54200">
      <w:pPr>
        <w:spacing w:after="0" w:line="240" w:lineRule="auto"/>
        <w:rPr>
          <w:rFonts w:ascii="Times New Roman" w:hAnsi="Times New Roman" w:cs="Times New Roman"/>
          <w:sz w:val="16"/>
          <w:szCs w:val="16"/>
        </w:rPr>
      </w:pPr>
    </w:p>
    <w:p w:rsidR="00A54200" w:rsidRPr="00A54200" w:rsidRDefault="00A54200" w:rsidP="00A54200">
      <w:pPr>
        <w:keepNext/>
        <w:spacing w:after="0" w:line="240" w:lineRule="auto"/>
        <w:jc w:val="center"/>
        <w:outlineLvl w:val="2"/>
        <w:rPr>
          <w:rFonts w:ascii="Times New Roman" w:hAnsi="Times New Roman" w:cs="Times New Roman"/>
          <w:sz w:val="16"/>
          <w:szCs w:val="16"/>
        </w:rPr>
      </w:pPr>
      <w:r w:rsidRPr="00A54200">
        <w:rPr>
          <w:rFonts w:ascii="Times New Roman" w:hAnsi="Times New Roman" w:cs="Times New Roman"/>
          <w:sz w:val="16"/>
          <w:szCs w:val="16"/>
        </w:rPr>
        <w:t>АДМИНИСТРАЦИЯ ВОЛОТОВСКОГО МУНИЦИПАЛЬНОГО ОКРУГА</w:t>
      </w:r>
    </w:p>
    <w:p w:rsidR="00A54200" w:rsidRPr="00A54200" w:rsidRDefault="00A54200" w:rsidP="00A54200">
      <w:pPr>
        <w:keepNext/>
        <w:spacing w:after="0" w:line="240" w:lineRule="auto"/>
        <w:jc w:val="center"/>
        <w:outlineLvl w:val="0"/>
        <w:rPr>
          <w:rFonts w:ascii="Times New Roman" w:hAnsi="Times New Roman" w:cs="Times New Roman"/>
          <w:b/>
          <w:bCs/>
          <w:sz w:val="16"/>
          <w:szCs w:val="16"/>
        </w:rPr>
      </w:pPr>
      <w:r w:rsidRPr="00A54200">
        <w:rPr>
          <w:rFonts w:ascii="Times New Roman" w:hAnsi="Times New Roman" w:cs="Times New Roman"/>
          <w:b/>
          <w:bCs/>
          <w:sz w:val="16"/>
          <w:szCs w:val="16"/>
        </w:rPr>
        <w:t>П О С Т А Н О В Л Е Н И Е</w:t>
      </w:r>
    </w:p>
    <w:p w:rsidR="00A54200" w:rsidRPr="00A54200" w:rsidRDefault="00A54200" w:rsidP="00A54200">
      <w:pPr>
        <w:spacing w:after="0" w:line="240" w:lineRule="auto"/>
        <w:jc w:val="center"/>
        <w:rPr>
          <w:rFonts w:ascii="Times New Roman" w:hAnsi="Times New Roman" w:cs="Times New Roman"/>
          <w:sz w:val="16"/>
          <w:szCs w:val="16"/>
        </w:rPr>
      </w:pPr>
      <w:r w:rsidRPr="00A54200">
        <w:rPr>
          <w:rFonts w:ascii="Times New Roman" w:hAnsi="Times New Roman" w:cs="Times New Roman"/>
          <w:sz w:val="16"/>
          <w:szCs w:val="16"/>
        </w:rPr>
        <w:t>от 20.05.2021 № 382</w:t>
      </w:r>
    </w:p>
    <w:p w:rsidR="00A54200" w:rsidRPr="00A54200" w:rsidRDefault="00A54200" w:rsidP="00A54200">
      <w:pPr>
        <w:spacing w:after="0" w:line="240" w:lineRule="auto"/>
        <w:rPr>
          <w:rFonts w:ascii="Times New Roman" w:hAnsi="Times New Roman" w:cs="Times New Roman"/>
          <w:sz w:val="16"/>
          <w:szCs w:val="16"/>
        </w:rPr>
      </w:pPr>
    </w:p>
    <w:tbl>
      <w:tblPr>
        <w:tblW w:w="11165" w:type="dxa"/>
        <w:tblLook w:val="04A0" w:firstRow="1" w:lastRow="0" w:firstColumn="1" w:lastColumn="0" w:noHBand="0" w:noVBand="1"/>
      </w:tblPr>
      <w:tblGrid>
        <w:gridCol w:w="10881"/>
        <w:gridCol w:w="284"/>
      </w:tblGrid>
      <w:tr w:rsidR="00A54200" w:rsidRPr="00A54200" w:rsidTr="00A54200">
        <w:tc>
          <w:tcPr>
            <w:tcW w:w="10881" w:type="dxa"/>
            <w:shd w:val="clear" w:color="auto" w:fill="auto"/>
          </w:tcPr>
          <w:p w:rsidR="00A54200" w:rsidRPr="00A54200" w:rsidRDefault="00A54200" w:rsidP="00A54200">
            <w:pPr>
              <w:spacing w:after="0" w:line="240" w:lineRule="auto"/>
              <w:jc w:val="center"/>
              <w:rPr>
                <w:rFonts w:ascii="Times New Roman" w:hAnsi="Times New Roman" w:cs="Times New Roman"/>
                <w:sz w:val="16"/>
                <w:szCs w:val="16"/>
              </w:rPr>
            </w:pPr>
            <w:r w:rsidRPr="00A54200">
              <w:rPr>
                <w:rFonts w:ascii="Times New Roman" w:hAnsi="Times New Roman" w:cs="Times New Roman"/>
                <w:sz w:val="16"/>
                <w:szCs w:val="16"/>
              </w:rPr>
              <w:t>О мероприятиях по организации срочного захоронения трупов людей и животных в условиях военного времени</w:t>
            </w:r>
          </w:p>
          <w:p w:rsidR="00A54200" w:rsidRPr="00A54200" w:rsidRDefault="00A54200" w:rsidP="00A54200">
            <w:pPr>
              <w:spacing w:after="0" w:line="240" w:lineRule="auto"/>
              <w:jc w:val="both"/>
              <w:rPr>
                <w:rFonts w:ascii="Times New Roman" w:hAnsi="Times New Roman" w:cs="Times New Roman"/>
                <w:sz w:val="16"/>
                <w:szCs w:val="16"/>
              </w:rPr>
            </w:pPr>
          </w:p>
        </w:tc>
        <w:tc>
          <w:tcPr>
            <w:tcW w:w="284" w:type="dxa"/>
            <w:shd w:val="clear" w:color="auto" w:fill="auto"/>
          </w:tcPr>
          <w:p w:rsidR="00A54200" w:rsidRPr="00A54200" w:rsidRDefault="00A54200" w:rsidP="00A54200">
            <w:pPr>
              <w:spacing w:after="0" w:line="240" w:lineRule="auto"/>
              <w:rPr>
                <w:rFonts w:ascii="Times New Roman" w:hAnsi="Times New Roman" w:cs="Times New Roman"/>
                <w:sz w:val="16"/>
                <w:szCs w:val="16"/>
              </w:rPr>
            </w:pPr>
          </w:p>
        </w:tc>
      </w:tr>
    </w:tbl>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В соответствии с Федеральным законом Российской Федерации от 12.02. 1998 № 28-ФЗ «О гражданской обороне» для выполнения задач гражданской обороны по срочному захоронению трупов людей и животных в условиях военного времени в Волотовском муниципальном округе, Уставом Волотовского муниципального округа,</w:t>
      </w:r>
    </w:p>
    <w:p w:rsidR="00A54200" w:rsidRPr="00A54200" w:rsidRDefault="00A54200" w:rsidP="00A54200">
      <w:pPr>
        <w:autoSpaceDE w:val="0"/>
        <w:autoSpaceDN w:val="0"/>
        <w:adjustRightInd w:val="0"/>
        <w:spacing w:after="0" w:line="240" w:lineRule="auto"/>
        <w:ind w:firstLine="284"/>
        <w:jc w:val="both"/>
        <w:rPr>
          <w:rFonts w:ascii="Times New Roman" w:hAnsi="Times New Roman" w:cs="Times New Roman"/>
          <w:b/>
          <w:sz w:val="16"/>
          <w:szCs w:val="16"/>
        </w:rPr>
      </w:pPr>
      <w:r w:rsidRPr="00A54200">
        <w:rPr>
          <w:rFonts w:ascii="Times New Roman" w:hAnsi="Times New Roman" w:cs="Times New Roman"/>
          <w:b/>
          <w:sz w:val="16"/>
          <w:szCs w:val="16"/>
        </w:rPr>
        <w:t>ПОСТАНОВЛЯЮ:</w:t>
      </w:r>
    </w:p>
    <w:p w:rsidR="00A54200" w:rsidRPr="00A54200" w:rsidRDefault="00A54200" w:rsidP="00A54200">
      <w:pPr>
        <w:autoSpaceDE w:val="0"/>
        <w:autoSpaceDN w:val="0"/>
        <w:adjustRightInd w:val="0"/>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1. Утвердить прилагаемый состав комиссии по организации срочного захоронения трупов людей и животных в условиях военного времени.</w:t>
      </w:r>
    </w:p>
    <w:p w:rsidR="00A54200" w:rsidRPr="00A54200" w:rsidRDefault="00A54200" w:rsidP="00A54200">
      <w:pPr>
        <w:autoSpaceDE w:val="0"/>
        <w:autoSpaceDN w:val="0"/>
        <w:adjustRightInd w:val="0"/>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2. Утвердить прилагаемый план срочного захоронения трупов людей и животных в условиях военного времени.</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3. Комитету по управлению муниципальным имуществом, земельным вопросам и градостроительной деятельности (далее - КУМИ) совместно с </w:t>
      </w:r>
      <w:proofErr w:type="spellStart"/>
      <w:r w:rsidRPr="00A54200">
        <w:rPr>
          <w:rFonts w:ascii="Times New Roman" w:hAnsi="Times New Roman" w:cs="Times New Roman"/>
          <w:sz w:val="16"/>
          <w:szCs w:val="16"/>
        </w:rPr>
        <w:t>Роспотребнадзором</w:t>
      </w:r>
      <w:proofErr w:type="spellEnd"/>
      <w:r w:rsidRPr="00A54200">
        <w:rPr>
          <w:rFonts w:ascii="Times New Roman" w:hAnsi="Times New Roman" w:cs="Times New Roman"/>
          <w:sz w:val="16"/>
          <w:szCs w:val="16"/>
        </w:rPr>
        <w:t xml:space="preserve"> и областным бюджетным учреждением «</w:t>
      </w:r>
      <w:proofErr w:type="spellStart"/>
      <w:r w:rsidRPr="00A54200">
        <w:rPr>
          <w:rFonts w:ascii="Times New Roman" w:hAnsi="Times New Roman" w:cs="Times New Roman"/>
          <w:sz w:val="16"/>
          <w:szCs w:val="16"/>
        </w:rPr>
        <w:t>Волотовская</w:t>
      </w:r>
      <w:proofErr w:type="spellEnd"/>
      <w:r w:rsidRPr="00A54200">
        <w:rPr>
          <w:rFonts w:ascii="Times New Roman" w:hAnsi="Times New Roman" w:cs="Times New Roman"/>
          <w:sz w:val="16"/>
          <w:szCs w:val="16"/>
        </w:rPr>
        <w:t xml:space="preserve"> районная ветеринарная станция» (далее - </w:t>
      </w:r>
      <w:proofErr w:type="spellStart"/>
      <w:r w:rsidRPr="00A54200">
        <w:rPr>
          <w:rFonts w:ascii="Times New Roman" w:hAnsi="Times New Roman" w:cs="Times New Roman"/>
          <w:sz w:val="16"/>
          <w:szCs w:val="16"/>
        </w:rPr>
        <w:t>Волотовская</w:t>
      </w:r>
      <w:proofErr w:type="spellEnd"/>
      <w:r w:rsidRPr="00A54200">
        <w:rPr>
          <w:rFonts w:ascii="Times New Roman" w:hAnsi="Times New Roman" w:cs="Times New Roman"/>
          <w:sz w:val="16"/>
          <w:szCs w:val="16"/>
        </w:rPr>
        <w:t xml:space="preserve"> ветстанция) определить место захоронения трупов людей и животных, с указанием общей площади и привязки местности (в том числе резерв земельных участков).</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4. Отделу записи актов гражданского состояния Администрации Волотовского муниципального округа (далее - ЗАГС) организовать работу по документальному оформлению погибших.</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5. Пункту полиции по Волотовскому району МО МВД России «Шимский» (далее - пункту полиции) принять меры по организации охраны общественного порядка, а также совместно с ГОБУЗ «Старорусская ЦРБ» Волотовский филиал (далее - ЦРБ) и миграционным пунктом пункта полиции по Волотовскому району МО МВД России «Шимский» (далее - миграционный пункт) организовать работу по опознанию и регистрации умерших (погибших).</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6. Муниципальному автономному учреждению «Сервисный центр» (далее - Сервисный центр) совместно с Военным комиссариатом </w:t>
      </w:r>
      <w:proofErr w:type="spellStart"/>
      <w:r w:rsidRPr="00A54200">
        <w:rPr>
          <w:rFonts w:ascii="Times New Roman" w:hAnsi="Times New Roman" w:cs="Times New Roman"/>
          <w:sz w:val="16"/>
          <w:szCs w:val="16"/>
        </w:rPr>
        <w:t>Шимского</w:t>
      </w:r>
      <w:proofErr w:type="spellEnd"/>
      <w:r w:rsidRPr="00A54200">
        <w:rPr>
          <w:rFonts w:ascii="Times New Roman" w:hAnsi="Times New Roman" w:cs="Times New Roman"/>
          <w:sz w:val="16"/>
          <w:szCs w:val="16"/>
        </w:rPr>
        <w:t xml:space="preserve">, Волотовского и </w:t>
      </w:r>
      <w:proofErr w:type="spellStart"/>
      <w:r w:rsidRPr="00A54200">
        <w:rPr>
          <w:rFonts w:ascii="Times New Roman" w:hAnsi="Times New Roman" w:cs="Times New Roman"/>
          <w:sz w:val="16"/>
          <w:szCs w:val="16"/>
        </w:rPr>
        <w:t>Солецкого</w:t>
      </w:r>
      <w:proofErr w:type="spellEnd"/>
      <w:r w:rsidRPr="00A54200">
        <w:rPr>
          <w:rFonts w:ascii="Times New Roman" w:hAnsi="Times New Roman" w:cs="Times New Roman"/>
          <w:sz w:val="16"/>
          <w:szCs w:val="16"/>
        </w:rPr>
        <w:t xml:space="preserve"> районов (далее военный комиссариат), пунктом полиции и поисково-спасательными службами организовать команды по обеспечению доставки трупов людей и животных к местам захоронения, а также сформировать похоронные команды для организации работ по захоронению.</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7. </w:t>
      </w:r>
      <w:proofErr w:type="spellStart"/>
      <w:r w:rsidRPr="00A54200">
        <w:rPr>
          <w:rFonts w:ascii="Times New Roman" w:hAnsi="Times New Roman" w:cs="Times New Roman"/>
          <w:sz w:val="16"/>
          <w:szCs w:val="16"/>
        </w:rPr>
        <w:t>Волотовской</w:t>
      </w:r>
      <w:proofErr w:type="spellEnd"/>
      <w:r w:rsidRPr="00A54200">
        <w:rPr>
          <w:rFonts w:ascii="Times New Roman" w:hAnsi="Times New Roman" w:cs="Times New Roman"/>
          <w:sz w:val="16"/>
          <w:szCs w:val="16"/>
        </w:rPr>
        <w:t xml:space="preserve"> ветстанции организовать контроль за выполнением установленных правил захоронения трупов животных, создать резерв хлорной извести.</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8. Финансирование мероприятий по организации срочного захоронения трупов людей и животных в условиях военного времени осуществлять за счет бюджета Волотовского муниципального округа.</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9. Контроль за выполнением настоящего постановления возложить на заместителя Главы Администрации Волотовского муниципального округа М.Ф. </w:t>
      </w:r>
      <w:proofErr w:type="spellStart"/>
      <w:r w:rsidRPr="00A54200">
        <w:rPr>
          <w:rFonts w:ascii="Times New Roman" w:hAnsi="Times New Roman" w:cs="Times New Roman"/>
          <w:sz w:val="16"/>
          <w:szCs w:val="16"/>
        </w:rPr>
        <w:t>Бутылина</w:t>
      </w:r>
      <w:proofErr w:type="spellEnd"/>
      <w:r w:rsidRPr="00A54200">
        <w:rPr>
          <w:rFonts w:ascii="Times New Roman" w:hAnsi="Times New Roman" w:cs="Times New Roman"/>
          <w:sz w:val="16"/>
          <w:szCs w:val="16"/>
        </w:rPr>
        <w:t>.</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10. Настоящее постановление вступает в силу со дня его подписания. </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lastRenderedPageBreak/>
        <w:t>11. Признать утратившим силу постановление Администрации Волотовского муниципального района от 29.01.2009 № 27 «О мероприятиях по организации срочного захоронения трупов людей и животных в условиях военного времени».</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12. Опубликовать постановление в муниципальной газете «Волотовские ведомости» и разместить на официальном сайте в информационно- телекоммуникационной сети «Интернет».</w:t>
      </w:r>
    </w:p>
    <w:p w:rsidR="00A54200" w:rsidRPr="00A54200" w:rsidRDefault="00A54200" w:rsidP="00A54200">
      <w:pPr>
        <w:spacing w:after="0" w:line="240" w:lineRule="auto"/>
        <w:jc w:val="right"/>
        <w:rPr>
          <w:rFonts w:ascii="Times New Roman" w:hAnsi="Times New Roman" w:cs="Times New Roman"/>
          <w:sz w:val="16"/>
          <w:szCs w:val="16"/>
        </w:rPr>
      </w:pPr>
      <w:r w:rsidRPr="00A54200">
        <w:rPr>
          <w:rFonts w:ascii="Times New Roman" w:hAnsi="Times New Roman" w:cs="Times New Roman"/>
          <w:sz w:val="16"/>
          <w:szCs w:val="16"/>
        </w:rPr>
        <w:t>Первый заместитель</w:t>
      </w:r>
      <w:r>
        <w:rPr>
          <w:rFonts w:ascii="Times New Roman" w:hAnsi="Times New Roman" w:cs="Times New Roman"/>
          <w:sz w:val="16"/>
          <w:szCs w:val="16"/>
        </w:rPr>
        <w:t xml:space="preserve"> </w:t>
      </w:r>
      <w:r w:rsidRPr="00A54200">
        <w:rPr>
          <w:rFonts w:ascii="Times New Roman" w:hAnsi="Times New Roman" w:cs="Times New Roman"/>
          <w:sz w:val="16"/>
          <w:szCs w:val="16"/>
        </w:rPr>
        <w:t xml:space="preserve">Главы Администрации    </w:t>
      </w:r>
      <w:r w:rsidRPr="00A54200">
        <w:rPr>
          <w:rFonts w:ascii="Times New Roman" w:hAnsi="Times New Roman" w:cs="Times New Roman"/>
          <w:sz w:val="16"/>
          <w:szCs w:val="16"/>
        </w:rPr>
        <w:tab/>
        <w:t>С.В. Федоров</w:t>
      </w:r>
    </w:p>
    <w:p w:rsidR="00A54200" w:rsidRPr="00A54200" w:rsidRDefault="00A54200" w:rsidP="00A54200">
      <w:pPr>
        <w:spacing w:after="0" w:line="240" w:lineRule="auto"/>
        <w:jc w:val="right"/>
        <w:rPr>
          <w:rFonts w:ascii="Times New Roman" w:hAnsi="Times New Roman" w:cs="Times New Roman"/>
          <w:sz w:val="14"/>
          <w:szCs w:val="14"/>
        </w:rPr>
      </w:pPr>
    </w:p>
    <w:p w:rsidR="00A54200" w:rsidRPr="00A54200" w:rsidRDefault="00A54200" w:rsidP="00A54200">
      <w:pPr>
        <w:spacing w:after="0" w:line="240" w:lineRule="auto"/>
        <w:jc w:val="right"/>
        <w:rPr>
          <w:rFonts w:ascii="Times New Roman" w:hAnsi="Times New Roman" w:cs="Times New Roman"/>
          <w:sz w:val="14"/>
          <w:szCs w:val="14"/>
        </w:rPr>
      </w:pPr>
      <w:r w:rsidRPr="00A54200">
        <w:rPr>
          <w:rFonts w:ascii="Times New Roman" w:hAnsi="Times New Roman" w:cs="Times New Roman"/>
          <w:sz w:val="14"/>
          <w:szCs w:val="14"/>
        </w:rPr>
        <w:t>Утвержден</w:t>
      </w:r>
      <w:r>
        <w:rPr>
          <w:rFonts w:ascii="Times New Roman" w:hAnsi="Times New Roman" w:cs="Times New Roman"/>
          <w:sz w:val="14"/>
          <w:szCs w:val="14"/>
        </w:rPr>
        <w:t xml:space="preserve"> </w:t>
      </w:r>
      <w:r w:rsidRPr="00A54200">
        <w:rPr>
          <w:rFonts w:ascii="Times New Roman" w:hAnsi="Times New Roman" w:cs="Times New Roman"/>
          <w:sz w:val="14"/>
          <w:szCs w:val="14"/>
        </w:rPr>
        <w:t>постановлением Администрации</w:t>
      </w:r>
    </w:p>
    <w:p w:rsidR="00A54200" w:rsidRDefault="00A54200" w:rsidP="00A54200">
      <w:pPr>
        <w:spacing w:after="0" w:line="240" w:lineRule="auto"/>
        <w:jc w:val="right"/>
        <w:rPr>
          <w:rFonts w:ascii="Times New Roman" w:hAnsi="Times New Roman" w:cs="Times New Roman"/>
          <w:sz w:val="14"/>
          <w:szCs w:val="14"/>
        </w:rPr>
      </w:pPr>
      <w:r w:rsidRPr="00A54200">
        <w:rPr>
          <w:rFonts w:ascii="Times New Roman" w:hAnsi="Times New Roman" w:cs="Times New Roman"/>
          <w:sz w:val="14"/>
          <w:szCs w:val="14"/>
        </w:rPr>
        <w:t>муниципального округа</w:t>
      </w:r>
      <w:r>
        <w:rPr>
          <w:rFonts w:ascii="Times New Roman" w:hAnsi="Times New Roman" w:cs="Times New Roman"/>
          <w:sz w:val="14"/>
          <w:szCs w:val="14"/>
        </w:rPr>
        <w:t xml:space="preserve"> </w:t>
      </w:r>
      <w:r w:rsidRPr="00A54200">
        <w:rPr>
          <w:rFonts w:ascii="Times New Roman" w:hAnsi="Times New Roman" w:cs="Times New Roman"/>
          <w:sz w:val="14"/>
          <w:szCs w:val="14"/>
        </w:rPr>
        <w:t>от 20.05.2021 № 382</w:t>
      </w:r>
    </w:p>
    <w:p w:rsidR="00A54200" w:rsidRPr="00A54200" w:rsidRDefault="00A54200" w:rsidP="00A54200">
      <w:pPr>
        <w:spacing w:after="0" w:line="240" w:lineRule="auto"/>
        <w:jc w:val="right"/>
        <w:rPr>
          <w:rFonts w:ascii="Times New Roman" w:hAnsi="Times New Roman" w:cs="Times New Roman"/>
          <w:sz w:val="14"/>
          <w:szCs w:val="14"/>
        </w:rPr>
      </w:pPr>
    </w:p>
    <w:p w:rsidR="00A54200" w:rsidRPr="00A54200" w:rsidRDefault="00A54200" w:rsidP="00A54200">
      <w:pPr>
        <w:pStyle w:val="17"/>
        <w:rPr>
          <w:sz w:val="16"/>
          <w:szCs w:val="16"/>
        </w:rPr>
      </w:pPr>
      <w:r w:rsidRPr="00A54200">
        <w:rPr>
          <w:sz w:val="16"/>
          <w:szCs w:val="16"/>
        </w:rPr>
        <w:t>Состав комиссии по организации срочного захоронения трупов людей и животных в условиях военного времени в Администрации Волотовского муниципального округа</w:t>
      </w:r>
    </w:p>
    <w:p w:rsidR="00A54200" w:rsidRPr="00A54200" w:rsidRDefault="00A54200" w:rsidP="00A54200">
      <w:pPr>
        <w:spacing w:after="0" w:line="240" w:lineRule="auto"/>
        <w:jc w:val="center"/>
        <w:rPr>
          <w:rFonts w:ascii="Times New Roman" w:hAnsi="Times New Roman" w:cs="Times New Roman"/>
          <w:sz w:val="16"/>
          <w:szCs w:val="16"/>
        </w:rPr>
      </w:pPr>
    </w:p>
    <w:tbl>
      <w:tblPr>
        <w:tblW w:w="11024" w:type="dxa"/>
        <w:tblLook w:val="0000" w:firstRow="0" w:lastRow="0" w:firstColumn="0" w:lastColumn="0" w:noHBand="0" w:noVBand="0"/>
      </w:tblPr>
      <w:tblGrid>
        <w:gridCol w:w="1668"/>
        <w:gridCol w:w="698"/>
        <w:gridCol w:w="8658"/>
      </w:tblGrid>
      <w:tr w:rsidR="00A54200" w:rsidRPr="00A54200" w:rsidTr="00A54200">
        <w:tc>
          <w:tcPr>
            <w:tcW w:w="1668" w:type="dxa"/>
          </w:tcPr>
          <w:p w:rsidR="00A54200" w:rsidRPr="00A54200" w:rsidRDefault="00A54200" w:rsidP="00A54200">
            <w:pPr>
              <w:spacing w:after="0" w:line="240" w:lineRule="auto"/>
              <w:rPr>
                <w:rFonts w:ascii="Times New Roman" w:hAnsi="Times New Roman" w:cs="Times New Roman"/>
                <w:sz w:val="16"/>
                <w:szCs w:val="16"/>
              </w:rPr>
            </w:pPr>
            <w:proofErr w:type="spellStart"/>
            <w:r w:rsidRPr="00A54200">
              <w:rPr>
                <w:rFonts w:ascii="Times New Roman" w:hAnsi="Times New Roman" w:cs="Times New Roman"/>
                <w:sz w:val="16"/>
                <w:szCs w:val="16"/>
              </w:rPr>
              <w:t>Бутылин</w:t>
            </w:r>
            <w:proofErr w:type="spellEnd"/>
            <w:r w:rsidRPr="00A54200">
              <w:rPr>
                <w:rFonts w:ascii="Times New Roman" w:hAnsi="Times New Roman" w:cs="Times New Roman"/>
                <w:sz w:val="16"/>
                <w:szCs w:val="16"/>
              </w:rPr>
              <w:t xml:space="preserve"> МФ.</w:t>
            </w:r>
          </w:p>
        </w:tc>
        <w:tc>
          <w:tcPr>
            <w:tcW w:w="69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w:t>
            </w:r>
          </w:p>
        </w:tc>
        <w:tc>
          <w:tcPr>
            <w:tcW w:w="8658" w:type="dxa"/>
          </w:tcPr>
          <w:p w:rsidR="00A54200" w:rsidRPr="00A54200" w:rsidRDefault="00A54200" w:rsidP="00A54200">
            <w:pPr>
              <w:spacing w:after="0" w:line="240" w:lineRule="auto"/>
              <w:jc w:val="both"/>
              <w:rPr>
                <w:rFonts w:ascii="Times New Roman" w:hAnsi="Times New Roman" w:cs="Times New Roman"/>
                <w:sz w:val="16"/>
                <w:szCs w:val="16"/>
              </w:rPr>
            </w:pPr>
            <w:r w:rsidRPr="00A54200">
              <w:rPr>
                <w:rFonts w:ascii="Times New Roman" w:hAnsi="Times New Roman" w:cs="Times New Roman"/>
                <w:sz w:val="16"/>
                <w:szCs w:val="16"/>
              </w:rPr>
              <w:t>Заместитель Главы Администрации, председатель комиссии</w:t>
            </w:r>
          </w:p>
        </w:tc>
      </w:tr>
      <w:tr w:rsidR="00A54200" w:rsidRPr="00A54200" w:rsidTr="00A54200">
        <w:tc>
          <w:tcPr>
            <w:tcW w:w="1668" w:type="dxa"/>
          </w:tcPr>
          <w:p w:rsidR="00A54200" w:rsidRPr="00A54200" w:rsidRDefault="00A54200" w:rsidP="00A54200">
            <w:pPr>
              <w:spacing w:after="0" w:line="240" w:lineRule="auto"/>
              <w:rPr>
                <w:rFonts w:ascii="Times New Roman" w:hAnsi="Times New Roman" w:cs="Times New Roman"/>
                <w:sz w:val="16"/>
                <w:szCs w:val="16"/>
              </w:rPr>
            </w:pPr>
            <w:proofErr w:type="spellStart"/>
            <w:r w:rsidRPr="00A54200">
              <w:rPr>
                <w:rFonts w:ascii="Times New Roman" w:hAnsi="Times New Roman" w:cs="Times New Roman"/>
                <w:sz w:val="16"/>
                <w:szCs w:val="16"/>
              </w:rPr>
              <w:t>Пыталева</w:t>
            </w:r>
            <w:proofErr w:type="spellEnd"/>
            <w:r w:rsidRPr="00A54200">
              <w:rPr>
                <w:rFonts w:ascii="Times New Roman" w:hAnsi="Times New Roman" w:cs="Times New Roman"/>
                <w:sz w:val="16"/>
                <w:szCs w:val="16"/>
              </w:rPr>
              <w:t xml:space="preserve"> В.И.</w:t>
            </w:r>
          </w:p>
        </w:tc>
        <w:tc>
          <w:tcPr>
            <w:tcW w:w="69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w:t>
            </w:r>
          </w:p>
        </w:tc>
        <w:tc>
          <w:tcPr>
            <w:tcW w:w="8658" w:type="dxa"/>
          </w:tcPr>
          <w:p w:rsidR="00A54200" w:rsidRPr="00A54200" w:rsidRDefault="00A54200" w:rsidP="00A54200">
            <w:pPr>
              <w:spacing w:after="0" w:line="240" w:lineRule="auto"/>
              <w:jc w:val="both"/>
              <w:rPr>
                <w:rFonts w:ascii="Times New Roman" w:hAnsi="Times New Roman" w:cs="Times New Roman"/>
                <w:sz w:val="16"/>
                <w:szCs w:val="16"/>
              </w:rPr>
            </w:pPr>
            <w:r w:rsidRPr="00A54200">
              <w:rPr>
                <w:rFonts w:ascii="Times New Roman" w:hAnsi="Times New Roman" w:cs="Times New Roman"/>
                <w:sz w:val="16"/>
                <w:szCs w:val="16"/>
              </w:rPr>
              <w:t>Заместитель Главы Администрации, заместитель председателя комиссии;</w:t>
            </w:r>
          </w:p>
        </w:tc>
      </w:tr>
      <w:tr w:rsidR="00A54200" w:rsidRPr="00A54200" w:rsidTr="00A54200">
        <w:tc>
          <w:tcPr>
            <w:tcW w:w="166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Члены комиссии:</w:t>
            </w:r>
          </w:p>
        </w:tc>
        <w:tc>
          <w:tcPr>
            <w:tcW w:w="698" w:type="dxa"/>
          </w:tcPr>
          <w:p w:rsidR="00A54200" w:rsidRPr="00A54200" w:rsidRDefault="00A54200" w:rsidP="00A54200">
            <w:pPr>
              <w:spacing w:after="0" w:line="240" w:lineRule="auto"/>
              <w:rPr>
                <w:rFonts w:ascii="Times New Roman" w:hAnsi="Times New Roman" w:cs="Times New Roman"/>
                <w:sz w:val="16"/>
                <w:szCs w:val="16"/>
              </w:rPr>
            </w:pPr>
          </w:p>
        </w:tc>
        <w:tc>
          <w:tcPr>
            <w:tcW w:w="8658" w:type="dxa"/>
          </w:tcPr>
          <w:p w:rsidR="00A54200" w:rsidRPr="00A54200" w:rsidRDefault="00A54200" w:rsidP="00A54200">
            <w:pPr>
              <w:spacing w:after="0" w:line="240" w:lineRule="auto"/>
              <w:jc w:val="both"/>
              <w:rPr>
                <w:rFonts w:ascii="Times New Roman" w:hAnsi="Times New Roman" w:cs="Times New Roman"/>
                <w:sz w:val="16"/>
                <w:szCs w:val="16"/>
              </w:rPr>
            </w:pPr>
          </w:p>
        </w:tc>
      </w:tr>
      <w:tr w:rsidR="00A54200" w:rsidRPr="00A54200" w:rsidTr="00A54200">
        <w:tc>
          <w:tcPr>
            <w:tcW w:w="166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Петрова Т.А.</w:t>
            </w:r>
          </w:p>
        </w:tc>
        <w:tc>
          <w:tcPr>
            <w:tcW w:w="69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w:t>
            </w:r>
          </w:p>
        </w:tc>
        <w:tc>
          <w:tcPr>
            <w:tcW w:w="8658" w:type="dxa"/>
          </w:tcPr>
          <w:p w:rsidR="00A54200" w:rsidRPr="00A54200" w:rsidRDefault="00A54200" w:rsidP="00A54200">
            <w:pPr>
              <w:spacing w:after="0" w:line="240" w:lineRule="auto"/>
              <w:jc w:val="both"/>
              <w:rPr>
                <w:rFonts w:ascii="Times New Roman" w:hAnsi="Times New Roman" w:cs="Times New Roman"/>
                <w:sz w:val="16"/>
                <w:szCs w:val="16"/>
              </w:rPr>
            </w:pPr>
            <w:r w:rsidRPr="00A54200">
              <w:rPr>
                <w:rFonts w:ascii="Times New Roman" w:hAnsi="Times New Roman" w:cs="Times New Roman"/>
                <w:sz w:val="16"/>
                <w:szCs w:val="16"/>
              </w:rPr>
              <w:t>Председатель комитета по сельскому хозяйству и экономике</w:t>
            </w:r>
          </w:p>
        </w:tc>
      </w:tr>
      <w:tr w:rsidR="00A54200" w:rsidRPr="00A54200" w:rsidTr="00A54200">
        <w:tc>
          <w:tcPr>
            <w:tcW w:w="166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Чугунов А.А.</w:t>
            </w:r>
          </w:p>
        </w:tc>
        <w:tc>
          <w:tcPr>
            <w:tcW w:w="69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w:t>
            </w:r>
          </w:p>
        </w:tc>
        <w:tc>
          <w:tcPr>
            <w:tcW w:w="8658" w:type="dxa"/>
          </w:tcPr>
          <w:p w:rsidR="00A54200" w:rsidRPr="00A54200" w:rsidRDefault="00A54200" w:rsidP="00A54200">
            <w:pPr>
              <w:spacing w:after="0" w:line="240" w:lineRule="auto"/>
              <w:jc w:val="both"/>
              <w:rPr>
                <w:rFonts w:ascii="Times New Roman" w:hAnsi="Times New Roman" w:cs="Times New Roman"/>
                <w:sz w:val="16"/>
                <w:szCs w:val="16"/>
              </w:rPr>
            </w:pPr>
            <w:r w:rsidRPr="00A54200">
              <w:rPr>
                <w:rFonts w:ascii="Times New Roman" w:hAnsi="Times New Roman" w:cs="Times New Roman"/>
                <w:sz w:val="16"/>
                <w:szCs w:val="16"/>
              </w:rPr>
              <w:t>Начальник областного бюджетного учреждения «</w:t>
            </w:r>
            <w:proofErr w:type="spellStart"/>
            <w:r w:rsidRPr="00A54200">
              <w:rPr>
                <w:rFonts w:ascii="Times New Roman" w:hAnsi="Times New Roman" w:cs="Times New Roman"/>
                <w:sz w:val="16"/>
                <w:szCs w:val="16"/>
              </w:rPr>
              <w:t>Волотовская</w:t>
            </w:r>
            <w:proofErr w:type="spellEnd"/>
            <w:r w:rsidRPr="00A54200">
              <w:rPr>
                <w:rFonts w:ascii="Times New Roman" w:hAnsi="Times New Roman" w:cs="Times New Roman"/>
                <w:sz w:val="16"/>
                <w:szCs w:val="16"/>
              </w:rPr>
              <w:t xml:space="preserve"> районная ветеринарная станция» (по согласованию)</w:t>
            </w:r>
          </w:p>
        </w:tc>
      </w:tr>
      <w:tr w:rsidR="00A54200" w:rsidRPr="00A54200" w:rsidTr="00A54200">
        <w:tc>
          <w:tcPr>
            <w:tcW w:w="166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Михайлова Г.Ф.</w:t>
            </w:r>
          </w:p>
        </w:tc>
        <w:tc>
          <w:tcPr>
            <w:tcW w:w="69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w:t>
            </w:r>
          </w:p>
        </w:tc>
        <w:tc>
          <w:tcPr>
            <w:tcW w:w="8658" w:type="dxa"/>
          </w:tcPr>
          <w:p w:rsidR="00A54200" w:rsidRPr="00A54200" w:rsidRDefault="00A54200" w:rsidP="00A54200">
            <w:pPr>
              <w:spacing w:after="0" w:line="240" w:lineRule="auto"/>
              <w:jc w:val="both"/>
              <w:rPr>
                <w:rFonts w:ascii="Times New Roman" w:hAnsi="Times New Roman" w:cs="Times New Roman"/>
                <w:sz w:val="16"/>
                <w:szCs w:val="16"/>
              </w:rPr>
            </w:pPr>
            <w:r w:rsidRPr="00A54200">
              <w:rPr>
                <w:rFonts w:ascii="Times New Roman" w:hAnsi="Times New Roman" w:cs="Times New Roman"/>
                <w:sz w:val="16"/>
                <w:szCs w:val="16"/>
              </w:rPr>
              <w:t>Главный служащий отдела по мобилизационной подготовке, гражданской обороне и чрезвычайным ситуациям</w:t>
            </w:r>
          </w:p>
        </w:tc>
      </w:tr>
      <w:tr w:rsidR="00A54200" w:rsidRPr="00A54200" w:rsidTr="00A54200">
        <w:tc>
          <w:tcPr>
            <w:tcW w:w="166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Лавров А.В.</w:t>
            </w:r>
          </w:p>
        </w:tc>
        <w:tc>
          <w:tcPr>
            <w:tcW w:w="69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w:t>
            </w:r>
          </w:p>
        </w:tc>
        <w:tc>
          <w:tcPr>
            <w:tcW w:w="8658" w:type="dxa"/>
          </w:tcPr>
          <w:p w:rsidR="00A54200" w:rsidRPr="00A54200" w:rsidRDefault="00A54200" w:rsidP="00A54200">
            <w:pPr>
              <w:spacing w:after="0" w:line="240" w:lineRule="auto"/>
              <w:jc w:val="both"/>
              <w:rPr>
                <w:rFonts w:ascii="Times New Roman" w:hAnsi="Times New Roman" w:cs="Times New Roman"/>
                <w:sz w:val="16"/>
                <w:szCs w:val="16"/>
              </w:rPr>
            </w:pPr>
            <w:r w:rsidRPr="00A54200">
              <w:rPr>
                <w:rFonts w:ascii="Times New Roman" w:hAnsi="Times New Roman" w:cs="Times New Roman"/>
                <w:sz w:val="16"/>
                <w:szCs w:val="16"/>
              </w:rPr>
              <w:t>Директор МАУ «Сервисный Центр» (по согласованию)</w:t>
            </w:r>
          </w:p>
        </w:tc>
      </w:tr>
      <w:tr w:rsidR="00A54200" w:rsidRPr="00A54200" w:rsidTr="00A54200">
        <w:tc>
          <w:tcPr>
            <w:tcW w:w="166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Губанова В.И.</w:t>
            </w:r>
          </w:p>
        </w:tc>
        <w:tc>
          <w:tcPr>
            <w:tcW w:w="698" w:type="dxa"/>
          </w:tcPr>
          <w:p w:rsidR="00A54200" w:rsidRPr="00A54200" w:rsidRDefault="00A54200" w:rsidP="00A54200">
            <w:pPr>
              <w:spacing w:after="0" w:line="240" w:lineRule="auto"/>
              <w:rPr>
                <w:rFonts w:ascii="Times New Roman" w:hAnsi="Times New Roman" w:cs="Times New Roman"/>
                <w:sz w:val="16"/>
                <w:szCs w:val="16"/>
              </w:rPr>
            </w:pPr>
            <w:r w:rsidRPr="00A54200">
              <w:rPr>
                <w:rFonts w:ascii="Times New Roman" w:hAnsi="Times New Roman" w:cs="Times New Roman"/>
                <w:sz w:val="16"/>
                <w:szCs w:val="16"/>
              </w:rPr>
              <w:t>-</w:t>
            </w:r>
          </w:p>
        </w:tc>
        <w:tc>
          <w:tcPr>
            <w:tcW w:w="8658" w:type="dxa"/>
          </w:tcPr>
          <w:p w:rsidR="00A54200" w:rsidRPr="00A54200" w:rsidRDefault="00A54200" w:rsidP="00A54200">
            <w:pPr>
              <w:spacing w:after="0" w:line="240" w:lineRule="auto"/>
              <w:jc w:val="both"/>
              <w:rPr>
                <w:rFonts w:ascii="Times New Roman" w:hAnsi="Times New Roman" w:cs="Times New Roman"/>
                <w:sz w:val="16"/>
                <w:szCs w:val="16"/>
              </w:rPr>
            </w:pPr>
            <w:r w:rsidRPr="00A54200">
              <w:rPr>
                <w:rFonts w:ascii="Times New Roman" w:hAnsi="Times New Roman" w:cs="Times New Roman"/>
                <w:sz w:val="16"/>
                <w:szCs w:val="16"/>
              </w:rPr>
              <w:t>Заведующий Волотовским филиалом ГОБУЗ «Старорусская ЦРБ» (по согласованию)</w:t>
            </w:r>
          </w:p>
        </w:tc>
      </w:tr>
    </w:tbl>
    <w:p w:rsidR="00A54200" w:rsidRPr="00A54200" w:rsidRDefault="00A54200" w:rsidP="00A54200">
      <w:pPr>
        <w:tabs>
          <w:tab w:val="left" w:pos="3008"/>
          <w:tab w:val="left" w:pos="3888"/>
        </w:tabs>
        <w:spacing w:after="0" w:line="240" w:lineRule="auto"/>
        <w:rPr>
          <w:rFonts w:ascii="Times New Roman" w:hAnsi="Times New Roman" w:cs="Times New Roman"/>
          <w:sz w:val="16"/>
          <w:szCs w:val="16"/>
        </w:rPr>
      </w:pPr>
      <w:r w:rsidRPr="00A54200">
        <w:rPr>
          <w:rFonts w:ascii="Times New Roman" w:hAnsi="Times New Roman" w:cs="Times New Roman"/>
          <w:sz w:val="16"/>
          <w:szCs w:val="16"/>
        </w:rPr>
        <w:t xml:space="preserve">Петров </w:t>
      </w:r>
      <w:r>
        <w:rPr>
          <w:rFonts w:ascii="Times New Roman" w:hAnsi="Times New Roman" w:cs="Times New Roman"/>
          <w:sz w:val="16"/>
          <w:szCs w:val="16"/>
        </w:rPr>
        <w:t xml:space="preserve">А.С.                     -                </w:t>
      </w:r>
      <w:r w:rsidRPr="00A54200">
        <w:rPr>
          <w:rFonts w:ascii="Times New Roman" w:hAnsi="Times New Roman" w:cs="Times New Roman"/>
          <w:sz w:val="16"/>
          <w:szCs w:val="16"/>
        </w:rPr>
        <w:t>Начальник пункта полиции по</w:t>
      </w:r>
      <w:r>
        <w:rPr>
          <w:rFonts w:ascii="Times New Roman" w:hAnsi="Times New Roman" w:cs="Times New Roman"/>
          <w:sz w:val="16"/>
          <w:szCs w:val="16"/>
        </w:rPr>
        <w:t xml:space="preserve"> </w:t>
      </w:r>
      <w:r w:rsidRPr="00A54200">
        <w:rPr>
          <w:rFonts w:ascii="Times New Roman" w:hAnsi="Times New Roman" w:cs="Times New Roman"/>
          <w:sz w:val="16"/>
          <w:szCs w:val="16"/>
        </w:rPr>
        <w:t>Волотовскому району МО МВД России</w:t>
      </w:r>
      <w:r>
        <w:rPr>
          <w:rFonts w:ascii="Times New Roman" w:hAnsi="Times New Roman" w:cs="Times New Roman"/>
          <w:sz w:val="16"/>
          <w:szCs w:val="16"/>
        </w:rPr>
        <w:t xml:space="preserve"> </w:t>
      </w:r>
      <w:r w:rsidRPr="00A54200">
        <w:rPr>
          <w:rFonts w:ascii="Times New Roman" w:hAnsi="Times New Roman" w:cs="Times New Roman"/>
          <w:sz w:val="16"/>
          <w:szCs w:val="16"/>
        </w:rPr>
        <w:t>«Шимский» (по согласованию)</w:t>
      </w:r>
    </w:p>
    <w:p w:rsidR="00A54200" w:rsidRPr="00A54200" w:rsidRDefault="00A54200" w:rsidP="00A54200">
      <w:pPr>
        <w:spacing w:after="0" w:line="240" w:lineRule="auto"/>
        <w:rPr>
          <w:rFonts w:ascii="Times New Roman" w:hAnsi="Times New Roman" w:cs="Times New Roman"/>
          <w:sz w:val="16"/>
          <w:szCs w:val="16"/>
        </w:rPr>
      </w:pPr>
    </w:p>
    <w:p w:rsidR="00A54200" w:rsidRPr="00A54200" w:rsidRDefault="00A54200" w:rsidP="00A54200">
      <w:pPr>
        <w:spacing w:after="0" w:line="240" w:lineRule="auto"/>
        <w:jc w:val="right"/>
        <w:rPr>
          <w:rFonts w:ascii="Times New Roman" w:hAnsi="Times New Roman" w:cs="Times New Roman"/>
          <w:sz w:val="14"/>
          <w:szCs w:val="14"/>
        </w:rPr>
      </w:pPr>
      <w:r w:rsidRPr="00A54200">
        <w:rPr>
          <w:rFonts w:ascii="Times New Roman" w:hAnsi="Times New Roman" w:cs="Times New Roman"/>
          <w:sz w:val="14"/>
          <w:szCs w:val="14"/>
        </w:rPr>
        <w:t>Утвержден постановлением Администрации</w:t>
      </w:r>
    </w:p>
    <w:p w:rsidR="00A54200" w:rsidRPr="00A54200" w:rsidRDefault="00A54200" w:rsidP="00A54200">
      <w:pPr>
        <w:spacing w:after="0" w:line="240" w:lineRule="auto"/>
        <w:jc w:val="right"/>
        <w:rPr>
          <w:rFonts w:ascii="Times New Roman" w:hAnsi="Times New Roman" w:cs="Times New Roman"/>
          <w:sz w:val="14"/>
          <w:szCs w:val="14"/>
        </w:rPr>
      </w:pPr>
      <w:r w:rsidRPr="00A54200">
        <w:rPr>
          <w:rFonts w:ascii="Times New Roman" w:hAnsi="Times New Roman" w:cs="Times New Roman"/>
          <w:sz w:val="14"/>
          <w:szCs w:val="14"/>
        </w:rPr>
        <w:t>муниципального округа</w:t>
      </w:r>
      <w:r>
        <w:rPr>
          <w:rFonts w:ascii="Times New Roman" w:hAnsi="Times New Roman" w:cs="Times New Roman"/>
          <w:sz w:val="14"/>
          <w:szCs w:val="14"/>
        </w:rPr>
        <w:t xml:space="preserve"> </w:t>
      </w:r>
      <w:r w:rsidRPr="00A54200">
        <w:rPr>
          <w:rFonts w:ascii="Times New Roman" w:hAnsi="Times New Roman" w:cs="Times New Roman"/>
          <w:sz w:val="14"/>
          <w:szCs w:val="14"/>
        </w:rPr>
        <w:t xml:space="preserve">от 20.05.2021 № </w:t>
      </w:r>
      <w:r>
        <w:rPr>
          <w:rFonts w:ascii="Times New Roman" w:hAnsi="Times New Roman" w:cs="Times New Roman"/>
          <w:sz w:val="14"/>
          <w:szCs w:val="14"/>
        </w:rPr>
        <w:t>382</w:t>
      </w:r>
    </w:p>
    <w:p w:rsidR="00A54200" w:rsidRPr="00A54200" w:rsidRDefault="00A54200" w:rsidP="00A54200">
      <w:pPr>
        <w:pStyle w:val="17"/>
        <w:rPr>
          <w:sz w:val="16"/>
          <w:szCs w:val="16"/>
        </w:rPr>
      </w:pPr>
      <w:r w:rsidRPr="00A54200">
        <w:rPr>
          <w:sz w:val="16"/>
          <w:szCs w:val="16"/>
        </w:rPr>
        <w:t>ПЛАН</w:t>
      </w:r>
    </w:p>
    <w:p w:rsidR="00A54200" w:rsidRPr="00A54200" w:rsidRDefault="00A54200" w:rsidP="00A54200">
      <w:pPr>
        <w:spacing w:after="0" w:line="240" w:lineRule="auto"/>
        <w:jc w:val="center"/>
        <w:rPr>
          <w:rFonts w:ascii="Times New Roman" w:hAnsi="Times New Roman" w:cs="Times New Roman"/>
          <w:b/>
          <w:sz w:val="16"/>
          <w:szCs w:val="16"/>
        </w:rPr>
      </w:pPr>
      <w:r w:rsidRPr="00A54200">
        <w:rPr>
          <w:rFonts w:ascii="Times New Roman" w:hAnsi="Times New Roman" w:cs="Times New Roman"/>
          <w:b/>
          <w:sz w:val="16"/>
          <w:szCs w:val="16"/>
        </w:rPr>
        <w:t>взаимодействия спасательных служб по организации срочного захоронения трупов людей и животных в условиях военного времени</w:t>
      </w:r>
    </w:p>
    <w:p w:rsidR="00A54200" w:rsidRPr="00A54200" w:rsidRDefault="00A54200" w:rsidP="00A54200">
      <w:pPr>
        <w:spacing w:after="0" w:line="240" w:lineRule="auto"/>
        <w:jc w:val="center"/>
        <w:rPr>
          <w:rFonts w:ascii="Times New Roman" w:hAnsi="Times New Roman" w:cs="Times New Roman"/>
          <w:b/>
          <w:sz w:val="16"/>
          <w:szCs w:val="16"/>
        </w:rPr>
      </w:pPr>
    </w:p>
    <w:p w:rsidR="00A54200" w:rsidRPr="00A54200" w:rsidRDefault="00A54200" w:rsidP="00A54200">
      <w:pPr>
        <w:pStyle w:val="af"/>
        <w:ind w:firstLine="284"/>
        <w:rPr>
          <w:sz w:val="16"/>
          <w:szCs w:val="16"/>
        </w:rPr>
      </w:pPr>
      <w:r w:rsidRPr="00A54200">
        <w:rPr>
          <w:sz w:val="16"/>
          <w:szCs w:val="16"/>
        </w:rPr>
        <w:t>1. Для срочного захоронения трупов людей в военное время используются кладбища, расположенные в Волотовском муниципальном округе общей площадью 10,97 гектар.</w:t>
      </w:r>
    </w:p>
    <w:p w:rsidR="00A54200" w:rsidRPr="00A54200" w:rsidRDefault="009C1269" w:rsidP="00A54200">
      <w:pPr>
        <w:pStyle w:val="af"/>
        <w:ind w:firstLine="284"/>
        <w:rPr>
          <w:sz w:val="16"/>
          <w:szCs w:val="16"/>
        </w:rPr>
      </w:pPr>
      <w:r>
        <w:rPr>
          <w:sz w:val="16"/>
          <w:szCs w:val="16"/>
        </w:rPr>
        <w:t>2. Главой</w:t>
      </w:r>
      <w:r w:rsidR="00A54200" w:rsidRPr="00A54200">
        <w:rPr>
          <w:sz w:val="16"/>
          <w:szCs w:val="16"/>
        </w:rPr>
        <w:t xml:space="preserve"> муниципального округа вводится в действие план взаимодействия Волотовского муниципального округа служб в условиях военного времени.</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3. В случае захоронения трупов с особо опасными инфекционными заболеваниями проводится обработка сухой хлорной известью. Запас хлорной извести должны иметь морги и кладбище (хлорная известь – 300 кг).</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4. КУМИ совместно с </w:t>
      </w:r>
      <w:proofErr w:type="spellStart"/>
      <w:r w:rsidRPr="00A54200">
        <w:rPr>
          <w:rFonts w:ascii="Times New Roman" w:hAnsi="Times New Roman" w:cs="Times New Roman"/>
          <w:sz w:val="16"/>
          <w:szCs w:val="16"/>
        </w:rPr>
        <w:t>Роспотребнадзором</w:t>
      </w:r>
      <w:proofErr w:type="spellEnd"/>
      <w:r w:rsidRPr="00A54200">
        <w:rPr>
          <w:rFonts w:ascii="Times New Roman" w:hAnsi="Times New Roman" w:cs="Times New Roman"/>
          <w:sz w:val="16"/>
          <w:szCs w:val="16"/>
        </w:rPr>
        <w:t xml:space="preserve"> определяет место захоронения трупов людей и животных.</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5. Захоронение проводится в отдельных могилах на каждого умершего. На каждую могилу отводится участок 5 кв. м.</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6. Расстояние между могилами по длинным сторонам должно быть не менее 1 метра, по короткой стороне не менее 0,5 метра. Длина могилы должна быть не менее 2 метров, ширина – 1 м., глубина – 1,5 м. На каждой могиле должна быть земляная насыпь высотой 0,5 м от поверхности земли. В исключительных случаях разрешается устройство братских могил:</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а) расстояние между гробами в братских могилах должно быть не менее 0,5 м;</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б) при захоронении в два ряда верхний ряд должен отстоять от нижнего не менее 0,5 м;</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в) гробы верхнего ряда должны быть расположены над промежутками между гробами нижнего ряда;</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г) глубина братских могил при захоронении в два ряда должна быть не менее 2,5 м и дно могил выше уровня стояния грунтовых вод не менее чем на 0,5 м.</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Перевозка или переноска умерших к местам захоронения совершается, как правило, в гробах или мешках для упаковки тел умерших (погибших).</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7. Пункт полиции принимает меры по организации охраны общественного порядка, а также совместно с ЦРБ проводит работу по опознанию и регистрации умерших (погибших).</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8. Силы и средства, привлекаемые для захоронения:</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а) похоронные бригады не менее 4 человек от МАУ «Сервисного центра» (далее СЦ);</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б) техника -1 ед. от МУП «Волотовский водоканал» (далее водоканал).</w:t>
      </w:r>
    </w:p>
    <w:p w:rsidR="00A54200" w:rsidRP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9. Назначается представитель </w:t>
      </w:r>
      <w:proofErr w:type="spellStart"/>
      <w:r w:rsidRPr="00A54200">
        <w:rPr>
          <w:rFonts w:ascii="Times New Roman" w:hAnsi="Times New Roman" w:cs="Times New Roman"/>
          <w:sz w:val="16"/>
          <w:szCs w:val="16"/>
        </w:rPr>
        <w:t>Волотовской</w:t>
      </w:r>
      <w:proofErr w:type="spellEnd"/>
      <w:r w:rsidRPr="00A54200">
        <w:rPr>
          <w:rFonts w:ascii="Times New Roman" w:hAnsi="Times New Roman" w:cs="Times New Roman"/>
          <w:sz w:val="16"/>
          <w:szCs w:val="16"/>
        </w:rPr>
        <w:t xml:space="preserve"> ветстанции ответственным по осуществлению контроля за выполнением установленных правил захоронения трупов животных.</w:t>
      </w:r>
    </w:p>
    <w:p w:rsidR="00A54200" w:rsidRDefault="00A54200" w:rsidP="00A54200">
      <w:pPr>
        <w:spacing w:after="0" w:line="240" w:lineRule="auto"/>
        <w:ind w:firstLine="284"/>
        <w:jc w:val="both"/>
        <w:rPr>
          <w:rFonts w:ascii="Times New Roman" w:hAnsi="Times New Roman" w:cs="Times New Roman"/>
          <w:sz w:val="16"/>
          <w:szCs w:val="16"/>
        </w:rPr>
      </w:pPr>
      <w:r w:rsidRPr="00A54200">
        <w:rPr>
          <w:rFonts w:ascii="Times New Roman" w:hAnsi="Times New Roman" w:cs="Times New Roman"/>
          <w:sz w:val="16"/>
          <w:szCs w:val="16"/>
        </w:rPr>
        <w:t xml:space="preserve">10. </w:t>
      </w:r>
      <w:proofErr w:type="spellStart"/>
      <w:r w:rsidRPr="00A54200">
        <w:rPr>
          <w:rFonts w:ascii="Times New Roman" w:hAnsi="Times New Roman" w:cs="Times New Roman"/>
          <w:sz w:val="16"/>
          <w:szCs w:val="16"/>
        </w:rPr>
        <w:t>Волотовской</w:t>
      </w:r>
      <w:proofErr w:type="spellEnd"/>
      <w:r w:rsidRPr="00A54200">
        <w:rPr>
          <w:rFonts w:ascii="Times New Roman" w:hAnsi="Times New Roman" w:cs="Times New Roman"/>
          <w:sz w:val="16"/>
          <w:szCs w:val="16"/>
        </w:rPr>
        <w:t xml:space="preserve"> ветстанции использовать созданный резерв хлорной извести.</w:t>
      </w:r>
    </w:p>
    <w:p w:rsidR="001419F2" w:rsidRPr="00A54200" w:rsidRDefault="001419F2" w:rsidP="00A54200">
      <w:pPr>
        <w:spacing w:after="0" w:line="240" w:lineRule="auto"/>
        <w:ind w:firstLine="284"/>
        <w:jc w:val="both"/>
        <w:rPr>
          <w:rFonts w:ascii="Times New Roman" w:hAnsi="Times New Roman" w:cs="Times New Roman"/>
          <w:sz w:val="16"/>
          <w:szCs w:val="16"/>
        </w:rPr>
      </w:pPr>
    </w:p>
    <w:p w:rsidR="001419F2" w:rsidRPr="001419F2" w:rsidRDefault="001419F2" w:rsidP="001419F2">
      <w:pPr>
        <w:keepNext/>
        <w:spacing w:after="0" w:line="240" w:lineRule="auto"/>
        <w:jc w:val="center"/>
        <w:outlineLvl w:val="2"/>
        <w:rPr>
          <w:rFonts w:ascii="Times New Roman" w:hAnsi="Times New Roman" w:cs="Times New Roman"/>
          <w:sz w:val="16"/>
          <w:szCs w:val="16"/>
        </w:rPr>
      </w:pPr>
      <w:r w:rsidRPr="001419F2">
        <w:rPr>
          <w:rFonts w:ascii="Times New Roman" w:hAnsi="Times New Roman" w:cs="Times New Roman"/>
          <w:sz w:val="16"/>
          <w:szCs w:val="16"/>
        </w:rPr>
        <w:t>АДМИНИСТРАЦИЯ ВОЛОТОВСКОГО МУНИЦИПАЛЬНОГО ОКРУГА</w:t>
      </w:r>
    </w:p>
    <w:p w:rsidR="001419F2" w:rsidRPr="001419F2" w:rsidRDefault="001419F2" w:rsidP="001419F2">
      <w:pPr>
        <w:keepNext/>
        <w:spacing w:after="0" w:line="240" w:lineRule="auto"/>
        <w:jc w:val="center"/>
        <w:outlineLvl w:val="0"/>
        <w:rPr>
          <w:rFonts w:ascii="Times New Roman" w:hAnsi="Times New Roman" w:cs="Times New Roman"/>
          <w:b/>
          <w:bCs/>
          <w:sz w:val="16"/>
          <w:szCs w:val="16"/>
        </w:rPr>
      </w:pPr>
      <w:r w:rsidRPr="001419F2">
        <w:rPr>
          <w:rFonts w:ascii="Times New Roman" w:hAnsi="Times New Roman" w:cs="Times New Roman"/>
          <w:b/>
          <w:bCs/>
          <w:sz w:val="16"/>
          <w:szCs w:val="16"/>
        </w:rPr>
        <w:t>П О С Т А Н О В Л Е Н И Е</w:t>
      </w:r>
    </w:p>
    <w:p w:rsidR="001419F2" w:rsidRPr="001419F2" w:rsidRDefault="001419F2" w:rsidP="001419F2">
      <w:pPr>
        <w:spacing w:after="0" w:line="240" w:lineRule="auto"/>
        <w:jc w:val="center"/>
        <w:rPr>
          <w:rFonts w:ascii="Times New Roman" w:hAnsi="Times New Roman" w:cs="Times New Roman"/>
          <w:sz w:val="16"/>
          <w:szCs w:val="16"/>
        </w:rPr>
      </w:pPr>
      <w:r w:rsidRPr="001419F2">
        <w:rPr>
          <w:rFonts w:ascii="Times New Roman" w:hAnsi="Times New Roman" w:cs="Times New Roman"/>
          <w:sz w:val="16"/>
          <w:szCs w:val="16"/>
        </w:rPr>
        <w:t>от 20.05.2021 № 384</w:t>
      </w:r>
    </w:p>
    <w:p w:rsidR="001419F2" w:rsidRPr="001419F2" w:rsidRDefault="001419F2" w:rsidP="001419F2">
      <w:pPr>
        <w:spacing w:after="0" w:line="240" w:lineRule="auto"/>
        <w:rPr>
          <w:rFonts w:ascii="Times New Roman" w:hAnsi="Times New Roman" w:cs="Times New Roman"/>
          <w:sz w:val="16"/>
          <w:szCs w:val="16"/>
        </w:rPr>
      </w:pPr>
    </w:p>
    <w:tbl>
      <w:tblPr>
        <w:tblW w:w="11165" w:type="dxa"/>
        <w:tblLook w:val="04A0" w:firstRow="1" w:lastRow="0" w:firstColumn="1" w:lastColumn="0" w:noHBand="0" w:noVBand="1"/>
      </w:tblPr>
      <w:tblGrid>
        <w:gridCol w:w="10881"/>
        <w:gridCol w:w="284"/>
      </w:tblGrid>
      <w:tr w:rsidR="001419F2" w:rsidRPr="001419F2" w:rsidTr="001419F2">
        <w:tc>
          <w:tcPr>
            <w:tcW w:w="10881" w:type="dxa"/>
            <w:shd w:val="clear" w:color="auto" w:fill="auto"/>
          </w:tcPr>
          <w:p w:rsidR="001419F2" w:rsidRPr="001419F2" w:rsidRDefault="001419F2" w:rsidP="001419F2">
            <w:pPr>
              <w:spacing w:after="0" w:line="240" w:lineRule="auto"/>
              <w:jc w:val="center"/>
              <w:rPr>
                <w:rFonts w:ascii="Times New Roman" w:hAnsi="Times New Roman" w:cs="Times New Roman"/>
                <w:sz w:val="16"/>
                <w:szCs w:val="16"/>
              </w:rPr>
            </w:pPr>
            <w:r w:rsidRPr="001419F2">
              <w:rPr>
                <w:rFonts w:ascii="Times New Roman" w:hAnsi="Times New Roman" w:cs="Times New Roman"/>
                <w:sz w:val="16"/>
                <w:szCs w:val="16"/>
              </w:rPr>
              <w:t>О</w:t>
            </w:r>
            <w:r w:rsidRPr="001419F2">
              <w:rPr>
                <w:rFonts w:ascii="Times New Roman" w:hAnsi="Times New Roman" w:cs="Times New Roman"/>
                <w:bCs/>
                <w:sz w:val="16"/>
                <w:szCs w:val="16"/>
              </w:rPr>
              <w:t xml:space="preserve"> внесении изменений в постановление Администрации Волотовского муниципального округа от 22.01.2021 № 18</w:t>
            </w:r>
          </w:p>
          <w:p w:rsidR="001419F2" w:rsidRPr="001419F2" w:rsidRDefault="001419F2" w:rsidP="001419F2">
            <w:pPr>
              <w:spacing w:after="0" w:line="240" w:lineRule="auto"/>
              <w:jc w:val="both"/>
              <w:rPr>
                <w:rFonts w:ascii="Times New Roman" w:hAnsi="Times New Roman" w:cs="Times New Roman"/>
                <w:sz w:val="16"/>
                <w:szCs w:val="16"/>
              </w:rPr>
            </w:pPr>
          </w:p>
        </w:tc>
        <w:tc>
          <w:tcPr>
            <w:tcW w:w="284" w:type="dxa"/>
            <w:shd w:val="clear" w:color="auto" w:fill="auto"/>
          </w:tcPr>
          <w:p w:rsidR="001419F2" w:rsidRPr="001419F2" w:rsidRDefault="001419F2" w:rsidP="001419F2">
            <w:pPr>
              <w:spacing w:after="0" w:line="240" w:lineRule="auto"/>
              <w:rPr>
                <w:rFonts w:ascii="Times New Roman" w:hAnsi="Times New Roman" w:cs="Times New Roman"/>
                <w:sz w:val="16"/>
                <w:szCs w:val="16"/>
              </w:rPr>
            </w:pPr>
          </w:p>
        </w:tc>
      </w:tr>
    </w:tbl>
    <w:p w:rsidR="001419F2" w:rsidRPr="001419F2" w:rsidRDefault="001419F2" w:rsidP="001419F2">
      <w:pPr>
        <w:autoSpaceDE w:val="0"/>
        <w:autoSpaceDN w:val="0"/>
        <w:adjustRightInd w:val="0"/>
        <w:spacing w:after="0" w:line="240" w:lineRule="auto"/>
        <w:ind w:firstLine="567"/>
        <w:jc w:val="both"/>
        <w:rPr>
          <w:rFonts w:ascii="Times New Roman" w:hAnsi="Times New Roman" w:cs="Times New Roman"/>
          <w:b/>
          <w:sz w:val="16"/>
          <w:szCs w:val="16"/>
        </w:rPr>
      </w:pPr>
      <w:r w:rsidRPr="001419F2">
        <w:rPr>
          <w:rFonts w:ascii="Times New Roman" w:hAnsi="Times New Roman" w:cs="Times New Roman"/>
          <w:sz w:val="16"/>
          <w:szCs w:val="16"/>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Положением о единой комиссии по осуществлению закупок для обеспечения нужд Администрации Волотовского муниципального округа, утвержденного постановлением Администрации Волотовского муниципального округа от 22.01.2021 № 18,</w:t>
      </w:r>
    </w:p>
    <w:p w:rsidR="001419F2" w:rsidRPr="001419F2" w:rsidRDefault="001419F2" w:rsidP="001419F2">
      <w:pPr>
        <w:autoSpaceDE w:val="0"/>
        <w:autoSpaceDN w:val="0"/>
        <w:adjustRightInd w:val="0"/>
        <w:spacing w:after="0" w:line="240" w:lineRule="auto"/>
        <w:ind w:firstLine="567"/>
        <w:jc w:val="both"/>
        <w:rPr>
          <w:rFonts w:ascii="Times New Roman" w:hAnsi="Times New Roman" w:cs="Times New Roman"/>
          <w:b/>
          <w:sz w:val="16"/>
          <w:szCs w:val="16"/>
        </w:rPr>
      </w:pPr>
      <w:r w:rsidRPr="001419F2">
        <w:rPr>
          <w:rFonts w:ascii="Times New Roman" w:hAnsi="Times New Roman" w:cs="Times New Roman"/>
          <w:b/>
          <w:sz w:val="16"/>
          <w:szCs w:val="16"/>
        </w:rPr>
        <w:t>ПОСТАНОВЛЯЮ:</w:t>
      </w:r>
    </w:p>
    <w:p w:rsidR="001419F2" w:rsidRPr="001419F2" w:rsidRDefault="001419F2" w:rsidP="001419F2">
      <w:pPr>
        <w:autoSpaceDE w:val="0"/>
        <w:autoSpaceDN w:val="0"/>
        <w:adjustRightInd w:val="0"/>
        <w:spacing w:after="0" w:line="240" w:lineRule="auto"/>
        <w:ind w:firstLine="567"/>
        <w:jc w:val="both"/>
        <w:rPr>
          <w:rFonts w:ascii="Times New Roman" w:hAnsi="Times New Roman" w:cs="Times New Roman"/>
          <w:sz w:val="16"/>
          <w:szCs w:val="16"/>
        </w:rPr>
      </w:pPr>
      <w:r w:rsidRPr="001419F2">
        <w:rPr>
          <w:rFonts w:ascii="Times New Roman" w:hAnsi="Times New Roman" w:cs="Times New Roman"/>
          <w:sz w:val="16"/>
          <w:szCs w:val="16"/>
        </w:rPr>
        <w:t xml:space="preserve">1. Внести изменения в постановление Администрации Волотовского муниципального округа от 22.01.2021 № 18 «О единой комиссии по осуществлению закупок для муниципальных нужд Волотовского муниципального округа», изложив состав единой комиссии по осуществлению закупок для обеспечения нужд Волотовского муниципального округа в следующей редакции: </w:t>
      </w:r>
    </w:p>
    <w:p w:rsidR="001419F2" w:rsidRPr="001419F2" w:rsidRDefault="001419F2" w:rsidP="001419F2">
      <w:pPr>
        <w:tabs>
          <w:tab w:val="left" w:pos="3015"/>
        </w:tabs>
        <w:spacing w:after="0" w:line="240" w:lineRule="auto"/>
        <w:jc w:val="center"/>
        <w:rPr>
          <w:rFonts w:ascii="Times New Roman" w:hAnsi="Times New Roman" w:cs="Times New Roman"/>
          <w:b/>
          <w:sz w:val="16"/>
          <w:szCs w:val="16"/>
        </w:rPr>
      </w:pPr>
      <w:r w:rsidRPr="001419F2">
        <w:rPr>
          <w:rFonts w:ascii="Times New Roman" w:hAnsi="Times New Roman" w:cs="Times New Roman"/>
          <w:b/>
          <w:sz w:val="16"/>
          <w:szCs w:val="16"/>
        </w:rPr>
        <w:t>«Состав единой комиссии по осуществлению закупок для обеспечения нужд Волотовского муниципального округа</w:t>
      </w:r>
    </w:p>
    <w:tbl>
      <w:tblPr>
        <w:tblW w:w="10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74"/>
        <w:gridCol w:w="1985"/>
      </w:tblGrid>
      <w:tr w:rsidR="001419F2" w:rsidRPr="001419F2" w:rsidTr="001419F2">
        <w:tc>
          <w:tcPr>
            <w:tcW w:w="2552"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Федоров Сергей Владимирович</w:t>
            </w:r>
          </w:p>
        </w:tc>
        <w:tc>
          <w:tcPr>
            <w:tcW w:w="6274" w:type="dxa"/>
            <w:shd w:val="clear" w:color="auto" w:fill="auto"/>
          </w:tcPr>
          <w:p w:rsidR="001419F2" w:rsidRPr="001419F2" w:rsidRDefault="001419F2" w:rsidP="001419F2">
            <w:p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1419F2">
              <w:rPr>
                <w:rFonts w:ascii="Times New Roman" w:hAnsi="Times New Roman" w:cs="Times New Roman"/>
                <w:sz w:val="16"/>
                <w:szCs w:val="16"/>
              </w:rPr>
              <w:t>Главы администрации</w:t>
            </w:r>
          </w:p>
        </w:tc>
        <w:tc>
          <w:tcPr>
            <w:tcW w:w="1985"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Председатель комиссии</w:t>
            </w:r>
          </w:p>
        </w:tc>
      </w:tr>
      <w:tr w:rsidR="001419F2" w:rsidRPr="001419F2" w:rsidTr="001419F2">
        <w:tc>
          <w:tcPr>
            <w:tcW w:w="2552"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Нестерова Оксана Владимировна</w:t>
            </w:r>
          </w:p>
        </w:tc>
        <w:tc>
          <w:tcPr>
            <w:tcW w:w="6274"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Заместитель председателя комитета по сельскому хозяйству и экономике</w:t>
            </w:r>
          </w:p>
        </w:tc>
        <w:tc>
          <w:tcPr>
            <w:tcW w:w="1985"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Секретарь комиссии</w:t>
            </w:r>
          </w:p>
        </w:tc>
      </w:tr>
      <w:tr w:rsidR="001419F2" w:rsidRPr="001419F2" w:rsidTr="001419F2">
        <w:tc>
          <w:tcPr>
            <w:tcW w:w="2552"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Иванова Татьяна Васильевна</w:t>
            </w:r>
          </w:p>
        </w:tc>
        <w:tc>
          <w:tcPr>
            <w:tcW w:w="6274"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Заведующий отделом, главный бухгалтер</w:t>
            </w:r>
          </w:p>
        </w:tc>
        <w:tc>
          <w:tcPr>
            <w:tcW w:w="1985"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Член комиссии</w:t>
            </w:r>
          </w:p>
        </w:tc>
      </w:tr>
      <w:tr w:rsidR="001419F2" w:rsidRPr="001419F2" w:rsidTr="001419F2">
        <w:tc>
          <w:tcPr>
            <w:tcW w:w="2552"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proofErr w:type="spellStart"/>
            <w:r w:rsidRPr="001419F2">
              <w:rPr>
                <w:rFonts w:ascii="Times New Roman" w:hAnsi="Times New Roman" w:cs="Times New Roman"/>
                <w:sz w:val="16"/>
                <w:szCs w:val="16"/>
              </w:rPr>
              <w:t>Бутылин</w:t>
            </w:r>
            <w:proofErr w:type="spellEnd"/>
            <w:r w:rsidRPr="001419F2">
              <w:rPr>
                <w:rFonts w:ascii="Times New Roman" w:hAnsi="Times New Roman" w:cs="Times New Roman"/>
                <w:sz w:val="16"/>
                <w:szCs w:val="16"/>
              </w:rPr>
              <w:t xml:space="preserve"> Михаил Федорович</w:t>
            </w:r>
          </w:p>
        </w:tc>
        <w:tc>
          <w:tcPr>
            <w:tcW w:w="6274" w:type="dxa"/>
            <w:shd w:val="clear" w:color="auto" w:fill="auto"/>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 xml:space="preserve">заместитель Главы Администрации, председатель комитета по </w:t>
            </w:r>
            <w:proofErr w:type="spellStart"/>
            <w:r w:rsidRPr="001419F2">
              <w:rPr>
                <w:rFonts w:ascii="Times New Roman" w:hAnsi="Times New Roman" w:cs="Times New Roman"/>
                <w:sz w:val="16"/>
                <w:szCs w:val="16"/>
              </w:rPr>
              <w:t>жилищно</w:t>
            </w:r>
            <w:proofErr w:type="spellEnd"/>
            <w:r w:rsidRPr="001419F2">
              <w:rPr>
                <w:rFonts w:ascii="Times New Roman" w:hAnsi="Times New Roman" w:cs="Times New Roman"/>
                <w:sz w:val="16"/>
                <w:szCs w:val="16"/>
              </w:rPr>
              <w:t xml:space="preserve"> – коммунальному хозяйству, строительству и дорожной деятельности Администрации муниципального округа;</w:t>
            </w:r>
          </w:p>
        </w:tc>
        <w:tc>
          <w:tcPr>
            <w:tcW w:w="1985"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Член комиссии</w:t>
            </w:r>
          </w:p>
        </w:tc>
      </w:tr>
      <w:tr w:rsidR="001419F2" w:rsidRPr="001419F2" w:rsidTr="001419F2">
        <w:tc>
          <w:tcPr>
            <w:tcW w:w="2552"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Тиханова Светлана Александровна</w:t>
            </w:r>
          </w:p>
        </w:tc>
        <w:tc>
          <w:tcPr>
            <w:tcW w:w="6274"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главный служащий комитета по сельскому хозяйству и экономике Администрации Волотовского муниципального округа, член комиссии</w:t>
            </w:r>
          </w:p>
        </w:tc>
        <w:tc>
          <w:tcPr>
            <w:tcW w:w="1985" w:type="dxa"/>
            <w:shd w:val="clear" w:color="auto" w:fill="auto"/>
          </w:tcPr>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 xml:space="preserve">Член комиссии </w:t>
            </w:r>
          </w:p>
          <w:p w:rsidR="001419F2" w:rsidRPr="001419F2" w:rsidRDefault="001419F2" w:rsidP="001419F2">
            <w:pPr>
              <w:tabs>
                <w:tab w:val="left" w:pos="3015"/>
              </w:tabs>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1419F2">
              <w:rPr>
                <w:rFonts w:ascii="Times New Roman" w:hAnsi="Times New Roman" w:cs="Times New Roman"/>
                <w:sz w:val="16"/>
                <w:szCs w:val="16"/>
              </w:rPr>
              <w:t xml:space="preserve">        »</w:t>
            </w:r>
          </w:p>
        </w:tc>
      </w:tr>
    </w:tbl>
    <w:p w:rsidR="001419F2" w:rsidRPr="001419F2" w:rsidRDefault="001419F2" w:rsidP="00454098">
      <w:pPr>
        <w:spacing w:after="0" w:line="240" w:lineRule="auto"/>
        <w:ind w:firstLine="567"/>
        <w:jc w:val="both"/>
        <w:rPr>
          <w:rFonts w:ascii="Times New Roman" w:hAnsi="Times New Roman" w:cs="Times New Roman"/>
          <w:sz w:val="16"/>
          <w:szCs w:val="16"/>
        </w:rPr>
      </w:pPr>
      <w:r w:rsidRPr="001419F2">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в информационно- телеко</w:t>
      </w:r>
      <w:r w:rsidR="00454098">
        <w:rPr>
          <w:rFonts w:ascii="Times New Roman" w:hAnsi="Times New Roman" w:cs="Times New Roman"/>
          <w:sz w:val="16"/>
          <w:szCs w:val="16"/>
        </w:rPr>
        <w:t>ммуникационной сети «Интернет».</w:t>
      </w:r>
    </w:p>
    <w:p w:rsidR="006F2C72" w:rsidRDefault="001419F2" w:rsidP="001419F2">
      <w:pPr>
        <w:spacing w:after="0" w:line="240" w:lineRule="auto"/>
        <w:jc w:val="right"/>
        <w:rPr>
          <w:rFonts w:ascii="Times New Roman" w:hAnsi="Times New Roman" w:cs="Times New Roman"/>
          <w:sz w:val="16"/>
          <w:szCs w:val="16"/>
        </w:rPr>
      </w:pPr>
      <w:r w:rsidRPr="001419F2">
        <w:rPr>
          <w:rFonts w:ascii="Times New Roman" w:hAnsi="Times New Roman" w:cs="Times New Roman"/>
          <w:sz w:val="16"/>
          <w:szCs w:val="16"/>
        </w:rPr>
        <w:t>Первый заместитель</w:t>
      </w:r>
      <w:r>
        <w:rPr>
          <w:rFonts w:ascii="Times New Roman" w:hAnsi="Times New Roman" w:cs="Times New Roman"/>
          <w:sz w:val="16"/>
          <w:szCs w:val="16"/>
        </w:rPr>
        <w:t xml:space="preserve"> </w:t>
      </w:r>
      <w:r w:rsidRPr="001419F2">
        <w:rPr>
          <w:rFonts w:ascii="Times New Roman" w:hAnsi="Times New Roman" w:cs="Times New Roman"/>
          <w:sz w:val="16"/>
          <w:szCs w:val="16"/>
        </w:rPr>
        <w:t xml:space="preserve">Главы Администрации    </w:t>
      </w:r>
      <w:r w:rsidRPr="001419F2">
        <w:rPr>
          <w:rFonts w:ascii="Times New Roman" w:hAnsi="Times New Roman" w:cs="Times New Roman"/>
          <w:sz w:val="16"/>
          <w:szCs w:val="16"/>
        </w:rPr>
        <w:tab/>
      </w:r>
      <w:r>
        <w:rPr>
          <w:rFonts w:ascii="Times New Roman" w:hAnsi="Times New Roman" w:cs="Times New Roman"/>
          <w:sz w:val="16"/>
          <w:szCs w:val="16"/>
        </w:rPr>
        <w:tab/>
      </w:r>
      <w:r w:rsidRPr="001419F2">
        <w:rPr>
          <w:rFonts w:ascii="Times New Roman" w:hAnsi="Times New Roman" w:cs="Times New Roman"/>
          <w:sz w:val="16"/>
          <w:szCs w:val="16"/>
        </w:rPr>
        <w:t>С.В. Федоров</w:t>
      </w:r>
    </w:p>
    <w:p w:rsidR="001419F2" w:rsidRDefault="001419F2" w:rsidP="001419F2">
      <w:pPr>
        <w:spacing w:after="0" w:line="240" w:lineRule="auto"/>
        <w:jc w:val="right"/>
        <w:rPr>
          <w:rFonts w:ascii="Times New Roman" w:hAnsi="Times New Roman" w:cs="Times New Roman"/>
          <w:sz w:val="16"/>
          <w:szCs w:val="16"/>
        </w:rPr>
      </w:pPr>
    </w:p>
    <w:p w:rsidR="001419F2" w:rsidRPr="001419F2" w:rsidRDefault="001419F2" w:rsidP="001419F2">
      <w:pPr>
        <w:keepNext/>
        <w:spacing w:after="0" w:line="240" w:lineRule="auto"/>
        <w:jc w:val="center"/>
        <w:outlineLvl w:val="6"/>
        <w:rPr>
          <w:rFonts w:ascii="Times New Roman" w:hAnsi="Times New Roman" w:cs="Times New Roman"/>
          <w:sz w:val="16"/>
          <w:szCs w:val="16"/>
        </w:rPr>
      </w:pPr>
      <w:r w:rsidRPr="001419F2">
        <w:rPr>
          <w:rFonts w:ascii="Times New Roman" w:hAnsi="Times New Roman" w:cs="Times New Roman"/>
          <w:sz w:val="16"/>
          <w:szCs w:val="16"/>
        </w:rPr>
        <w:t>АДМИНИСТРАЦИЯ ВОЛОТОВСКОГО МУНИЦИПАЛЬНОГО ОКРУГА</w:t>
      </w:r>
    </w:p>
    <w:p w:rsidR="001419F2" w:rsidRPr="001419F2" w:rsidRDefault="001419F2" w:rsidP="001419F2">
      <w:pPr>
        <w:keepNext/>
        <w:spacing w:after="0" w:line="240" w:lineRule="auto"/>
        <w:jc w:val="center"/>
        <w:outlineLvl w:val="0"/>
        <w:rPr>
          <w:rFonts w:ascii="Times New Roman" w:hAnsi="Times New Roman" w:cs="Times New Roman"/>
          <w:b/>
          <w:bCs/>
          <w:sz w:val="16"/>
          <w:szCs w:val="16"/>
        </w:rPr>
      </w:pPr>
      <w:r w:rsidRPr="001419F2">
        <w:rPr>
          <w:rFonts w:ascii="Times New Roman" w:hAnsi="Times New Roman" w:cs="Times New Roman"/>
          <w:b/>
          <w:bCs/>
          <w:sz w:val="16"/>
          <w:szCs w:val="16"/>
        </w:rPr>
        <w:t>Р А С П О Р Я Ж Е Н И Е</w:t>
      </w:r>
    </w:p>
    <w:p w:rsidR="001419F2" w:rsidRPr="001419F2" w:rsidRDefault="001419F2" w:rsidP="001419F2">
      <w:pPr>
        <w:spacing w:after="0" w:line="240" w:lineRule="auto"/>
        <w:jc w:val="center"/>
        <w:rPr>
          <w:rFonts w:ascii="Times New Roman" w:hAnsi="Times New Roman" w:cs="Times New Roman"/>
          <w:sz w:val="16"/>
          <w:szCs w:val="16"/>
        </w:rPr>
      </w:pPr>
      <w:r w:rsidRPr="001419F2">
        <w:rPr>
          <w:rFonts w:ascii="Times New Roman" w:hAnsi="Times New Roman" w:cs="Times New Roman"/>
          <w:sz w:val="16"/>
          <w:szCs w:val="16"/>
        </w:rPr>
        <w:t xml:space="preserve">от 14.05.2021 № 144– </w:t>
      </w:r>
      <w:proofErr w:type="spellStart"/>
      <w:r w:rsidRPr="001419F2">
        <w:rPr>
          <w:rFonts w:ascii="Times New Roman" w:hAnsi="Times New Roman" w:cs="Times New Roman"/>
          <w:sz w:val="16"/>
          <w:szCs w:val="16"/>
        </w:rPr>
        <w:t>рз</w:t>
      </w:r>
      <w:proofErr w:type="spellEnd"/>
    </w:p>
    <w:p w:rsidR="001419F2" w:rsidRPr="001419F2" w:rsidRDefault="001419F2" w:rsidP="001419F2">
      <w:pPr>
        <w:spacing w:after="0" w:line="240" w:lineRule="auto"/>
        <w:jc w:val="both"/>
        <w:rPr>
          <w:rFonts w:ascii="Times New Roman" w:hAnsi="Times New Roman" w:cs="Times New Roman"/>
          <w:sz w:val="16"/>
          <w:szCs w:val="16"/>
        </w:rPr>
      </w:pP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lastRenderedPageBreak/>
        <w:t xml:space="preserve">В соответствии с Федеральным законом от 06.10.2013 № 131-ФЗ «Об общих принципах организации местного самоуправления в Российской Федерации, Уставом Волотовского муниципального округа, в целях обеспечения своевременной подготовки объектов </w:t>
      </w:r>
      <w:proofErr w:type="spellStart"/>
      <w:r w:rsidRPr="001419F2">
        <w:rPr>
          <w:rFonts w:ascii="Times New Roman" w:hAnsi="Times New Roman" w:cs="Times New Roman"/>
          <w:sz w:val="16"/>
          <w:szCs w:val="16"/>
        </w:rPr>
        <w:t>жилищно</w:t>
      </w:r>
      <w:proofErr w:type="spellEnd"/>
      <w:r w:rsidRPr="001419F2">
        <w:rPr>
          <w:rFonts w:ascii="Times New Roman" w:hAnsi="Times New Roman" w:cs="Times New Roman"/>
          <w:sz w:val="16"/>
          <w:szCs w:val="16"/>
        </w:rPr>
        <w:t xml:space="preserve"> – коммунального хозяйства к предстоящему отопительному периоду 2021–2022 года, повышению качества предоставления услуг населению и другим потребителям:</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1. Создать межведомственную рабочую группу по подготовке и проведению отопительного периода 2021–2022 года (далее -межведомственная рабочая группа) в прилагаемом составе согласно приложения № 1 к настоящему распоряжению.</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2. Межведомственной рабочей группе:</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2.1. Обеспечить координацию проведения подготовительных работ с учетом их своевременного завершения к началу отопительного периода;</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 xml:space="preserve">2.2. Организовать в течение подготовительного периода (июнь-сентябрь 2021 года) проведение заседаний межведомственной рабочей группы с рассмотрением вопросов о ходе подготовительных работ к отопительному периоду в муниципальных учреждениях района. </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 xml:space="preserve">3. Рекомендовать руководителям </w:t>
      </w:r>
      <w:proofErr w:type="spellStart"/>
      <w:r w:rsidRPr="001419F2">
        <w:rPr>
          <w:rFonts w:ascii="Times New Roman" w:hAnsi="Times New Roman" w:cs="Times New Roman"/>
          <w:sz w:val="16"/>
          <w:szCs w:val="16"/>
        </w:rPr>
        <w:t>ресурсоснабжающих</w:t>
      </w:r>
      <w:proofErr w:type="spellEnd"/>
      <w:r w:rsidRPr="001419F2">
        <w:rPr>
          <w:rFonts w:ascii="Times New Roman" w:hAnsi="Times New Roman" w:cs="Times New Roman"/>
          <w:sz w:val="16"/>
          <w:szCs w:val="16"/>
        </w:rPr>
        <w:t xml:space="preserve"> организаций:</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3.1. Обеспечить готовность объектов и сетей к работе в зимних условиях;</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3.2. Обеспечить к началу отопительного периода 2021/2022 года создание запасов топлива в объемах, установленных в соответствии с Порядком определения нормативов запасов топлива на источниках тепловой энергии, утвержденным приказом Министерства энергетики Российской Федерации от 10.08.2012 № 377 (далее-Порядок);</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3.3. Организовать работу по получению паспортов готовности подведомственных объектов в порядке, установленном Правилами оценки готовности к отопительному периоду, утвержденными приказом Министерства энергетики Российской Федерации от 12.03.2013 № 103;</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4. Рекомендовать управляющим, обслуживающим организациям, и гражданам, осуществляющим непосредственное управление многоквартирными домами:</w:t>
      </w:r>
    </w:p>
    <w:p w:rsidR="001419F2" w:rsidRPr="001419F2" w:rsidRDefault="001419F2" w:rsidP="001419F2">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4.1. Разработать до 25.05.2021 планы-графики работ по подготовке жилищного фонда и его инженерного оборудования к эксплуатации в зимних условиях; Согласовать планы - графики с теплоснабжающими организациями и представить на утверждение в Администрацию муниципального округа.</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4.2. Представлять в Администрацию муниципального округа информацию о готовности многоквартирных домов к эксплуатации в зимних условиях и подписанных паспортах готовности домов к эксплуатации в зимних условиях для составления сводного отчета в управление государственной жилищной инспекции Новгородской области</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5. Комитету по управлению социальным комплексом Администрации Волотовского муниципального округа:</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5.1. Проанализировать результаты работы подведомственных учреждений в зимних условиях 2020/2021 года;</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5.2. По результатам весеннего осмотра инженерного оборудования, конструктивных элементов зданий и на основании недостатков, имевших место в отопительный период 2020/2021 года, разработать и утвердить Планы мероприятий по подготовке подведомственных учреждений к отопительному периоду 2021/2022 года;</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5.3. К началу отопительного сезона иметь для подведомственных учреждений, не подключенных к системе централизованного теплоснабжения, запас топлива в соответствии с Порядком.</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5.4. Осуществлять повседневный контроль, за ходом подготовки подведомственных учреждений к работе в осенне-зимний период согласно утвержденным Планам. До 25.08.2021 получить от каждого учреждения паспорта готовности учреждений к эксплуатации в зимний период с актами испытаний системы и ревизий оборудования.</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6. Волотовскому территориальному отделу Администрации муниципального округа:</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 xml:space="preserve">6.1. Организовать в установленные сроки представление сведений о подготовке жилищно-коммунального хозяйства к работе в зимних условиях по </w:t>
      </w:r>
      <w:hyperlink r:id="rId24" w:history="1">
        <w:r w:rsidRPr="001419F2">
          <w:rPr>
            <w:rFonts w:ascii="Times New Roman" w:hAnsi="Times New Roman" w:cs="Times New Roman"/>
            <w:sz w:val="16"/>
            <w:szCs w:val="16"/>
          </w:rPr>
          <w:t>форме 1-ЖКХ</w:t>
        </w:r>
      </w:hyperlink>
      <w:r w:rsidRPr="001419F2">
        <w:rPr>
          <w:rFonts w:ascii="Times New Roman" w:hAnsi="Times New Roman" w:cs="Times New Roman"/>
          <w:sz w:val="16"/>
          <w:szCs w:val="16"/>
        </w:rPr>
        <w:t xml:space="preserve"> (зима) срочная (далее - отчетность по </w:t>
      </w:r>
      <w:hyperlink r:id="rId25" w:history="1">
        <w:r w:rsidRPr="001419F2">
          <w:rPr>
            <w:rFonts w:ascii="Times New Roman" w:hAnsi="Times New Roman" w:cs="Times New Roman"/>
            <w:sz w:val="16"/>
            <w:szCs w:val="16"/>
          </w:rPr>
          <w:t>форме 1 ЖКХ</w:t>
        </w:r>
      </w:hyperlink>
      <w:r w:rsidRPr="001419F2">
        <w:rPr>
          <w:rFonts w:ascii="Times New Roman" w:hAnsi="Times New Roman" w:cs="Times New Roman"/>
          <w:sz w:val="16"/>
          <w:szCs w:val="16"/>
        </w:rPr>
        <w:t xml:space="preserve"> (зима), в государственное областное казенное учреждение "Региональный центр  энергосбережения и нормативов Новгородской области (далее - ГОКУ "Региональный центр");</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6.2. Информировать ГОКУ "Региональный центр":</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о готовности жилищно-коммунального хозяйства, территорий к отопительному периоду 2021/2022 года до 15.09.2021;</w:t>
      </w:r>
    </w:p>
    <w:p w:rsidR="001419F2" w:rsidRPr="001419F2" w:rsidRDefault="001419F2" w:rsidP="001419F2">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419F2">
        <w:rPr>
          <w:rFonts w:ascii="Times New Roman" w:hAnsi="Times New Roman" w:cs="Times New Roman"/>
          <w:sz w:val="16"/>
          <w:szCs w:val="16"/>
        </w:rPr>
        <w:t>о проведении отопительного периода 2020/2021 года - до 08.06.2022.</w:t>
      </w:r>
    </w:p>
    <w:p w:rsidR="001419F2" w:rsidRPr="001419F2" w:rsidRDefault="001419F2" w:rsidP="00454098">
      <w:pPr>
        <w:spacing w:after="0" w:line="240" w:lineRule="auto"/>
        <w:ind w:right="-2" w:firstLine="284"/>
        <w:jc w:val="both"/>
        <w:rPr>
          <w:rFonts w:ascii="Times New Roman" w:hAnsi="Times New Roman" w:cs="Times New Roman"/>
          <w:sz w:val="16"/>
          <w:szCs w:val="16"/>
        </w:rPr>
      </w:pPr>
      <w:r w:rsidRPr="001419F2">
        <w:rPr>
          <w:rFonts w:ascii="Times New Roman" w:hAnsi="Times New Roman" w:cs="Times New Roman"/>
          <w:sz w:val="16"/>
          <w:szCs w:val="16"/>
        </w:rPr>
        <w:t>7. Опубликовать настоящее распоряжение в муниципальной газете «Волотовские ведомости» и на официальном сайте в информационно-телекомм</w:t>
      </w:r>
      <w:r w:rsidR="00454098">
        <w:rPr>
          <w:rFonts w:ascii="Times New Roman" w:hAnsi="Times New Roman" w:cs="Times New Roman"/>
          <w:sz w:val="16"/>
          <w:szCs w:val="16"/>
        </w:rPr>
        <w:t>уникационной сети «Интернет».</w:t>
      </w:r>
    </w:p>
    <w:p w:rsidR="001419F2" w:rsidRPr="001419F2" w:rsidRDefault="00454098" w:rsidP="00454098">
      <w:pPr>
        <w:tabs>
          <w:tab w:val="left" w:pos="4962"/>
        </w:tabs>
        <w:spacing w:after="0" w:line="240" w:lineRule="auto"/>
        <w:ind w:right="-2"/>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1419F2" w:rsidRPr="001419F2">
        <w:rPr>
          <w:rFonts w:ascii="Times New Roman" w:hAnsi="Times New Roman" w:cs="Times New Roman"/>
          <w:sz w:val="16"/>
          <w:szCs w:val="16"/>
        </w:rPr>
        <w:t xml:space="preserve">Главы Администрации          М.Ф. </w:t>
      </w:r>
      <w:proofErr w:type="spellStart"/>
      <w:r w:rsidR="001419F2" w:rsidRPr="001419F2">
        <w:rPr>
          <w:rFonts w:ascii="Times New Roman" w:hAnsi="Times New Roman" w:cs="Times New Roman"/>
          <w:sz w:val="16"/>
          <w:szCs w:val="16"/>
        </w:rPr>
        <w:t>Бутылин</w:t>
      </w:r>
      <w:proofErr w:type="spellEnd"/>
      <w:r w:rsidR="001419F2" w:rsidRPr="001419F2">
        <w:rPr>
          <w:rFonts w:ascii="Times New Roman" w:hAnsi="Times New Roman" w:cs="Times New Roman"/>
          <w:sz w:val="16"/>
          <w:szCs w:val="16"/>
        </w:rPr>
        <w:t xml:space="preserve">  </w:t>
      </w:r>
    </w:p>
    <w:p w:rsidR="001419F2" w:rsidRPr="001419F2" w:rsidRDefault="001419F2" w:rsidP="001419F2">
      <w:pPr>
        <w:spacing w:after="0" w:line="240" w:lineRule="auto"/>
        <w:jc w:val="both"/>
        <w:rPr>
          <w:rFonts w:ascii="Times New Roman" w:hAnsi="Times New Roman" w:cs="Times New Roman"/>
          <w:sz w:val="16"/>
          <w:szCs w:val="16"/>
        </w:rPr>
      </w:pPr>
    </w:p>
    <w:tbl>
      <w:tblPr>
        <w:tblpPr w:leftFromText="180" w:rightFromText="180" w:vertAnchor="text" w:horzAnchor="margin" w:tblpXSpec="right" w:tblpY="70"/>
        <w:tblW w:w="0" w:type="auto"/>
        <w:tblLook w:val="04A0" w:firstRow="1" w:lastRow="0" w:firstColumn="1" w:lastColumn="0" w:noHBand="0" w:noVBand="1"/>
      </w:tblPr>
      <w:tblGrid>
        <w:gridCol w:w="247"/>
      </w:tblGrid>
      <w:tr w:rsidR="001419F2" w:rsidRPr="001419F2" w:rsidTr="001419F2">
        <w:trPr>
          <w:trHeight w:val="347"/>
        </w:trPr>
        <w:tc>
          <w:tcPr>
            <w:tcW w:w="247" w:type="dxa"/>
            <w:shd w:val="clear" w:color="auto" w:fill="auto"/>
          </w:tcPr>
          <w:p w:rsidR="001419F2" w:rsidRPr="001419F2" w:rsidRDefault="001419F2" w:rsidP="001419F2">
            <w:pPr>
              <w:autoSpaceDE w:val="0"/>
              <w:autoSpaceDN w:val="0"/>
              <w:adjustRightInd w:val="0"/>
              <w:spacing w:after="0" w:line="240" w:lineRule="auto"/>
              <w:jc w:val="right"/>
              <w:rPr>
                <w:rFonts w:ascii="Times New Roman" w:hAnsi="Times New Roman" w:cs="Times New Roman"/>
                <w:sz w:val="16"/>
                <w:szCs w:val="16"/>
              </w:rPr>
            </w:pPr>
          </w:p>
        </w:tc>
      </w:tr>
    </w:tbl>
    <w:p w:rsidR="001419F2" w:rsidRPr="00454098" w:rsidRDefault="001419F2" w:rsidP="001419F2">
      <w:pPr>
        <w:spacing w:after="0" w:line="240" w:lineRule="auto"/>
        <w:ind w:right="-2"/>
        <w:jc w:val="right"/>
        <w:rPr>
          <w:rFonts w:ascii="Times New Roman" w:hAnsi="Times New Roman" w:cs="Times New Roman"/>
          <w:sz w:val="14"/>
          <w:szCs w:val="14"/>
        </w:rPr>
      </w:pPr>
      <w:r w:rsidRPr="00454098">
        <w:rPr>
          <w:rFonts w:ascii="Times New Roman" w:hAnsi="Times New Roman" w:cs="Times New Roman"/>
          <w:sz w:val="14"/>
          <w:szCs w:val="14"/>
        </w:rPr>
        <w:t>Приложение № 1</w:t>
      </w:r>
    </w:p>
    <w:p w:rsidR="001419F2" w:rsidRPr="00454098" w:rsidRDefault="001419F2" w:rsidP="001419F2">
      <w:pPr>
        <w:spacing w:after="0" w:line="240" w:lineRule="auto"/>
        <w:ind w:right="-2"/>
        <w:jc w:val="right"/>
        <w:rPr>
          <w:rFonts w:ascii="Times New Roman" w:hAnsi="Times New Roman" w:cs="Times New Roman"/>
          <w:sz w:val="14"/>
          <w:szCs w:val="14"/>
        </w:rPr>
      </w:pPr>
      <w:r w:rsidRPr="00454098">
        <w:rPr>
          <w:rFonts w:ascii="Times New Roman" w:hAnsi="Times New Roman" w:cs="Times New Roman"/>
          <w:sz w:val="14"/>
          <w:szCs w:val="14"/>
        </w:rPr>
        <w:t xml:space="preserve">к распоряжению Администрации Волотовского </w:t>
      </w:r>
    </w:p>
    <w:p w:rsidR="001419F2" w:rsidRPr="00454098" w:rsidRDefault="001419F2" w:rsidP="001419F2">
      <w:pPr>
        <w:spacing w:after="0" w:line="240" w:lineRule="auto"/>
        <w:ind w:right="-2"/>
        <w:jc w:val="right"/>
        <w:rPr>
          <w:rFonts w:ascii="Times New Roman" w:hAnsi="Times New Roman" w:cs="Times New Roman"/>
          <w:sz w:val="14"/>
          <w:szCs w:val="14"/>
        </w:rPr>
      </w:pPr>
      <w:r w:rsidRPr="00454098">
        <w:rPr>
          <w:rFonts w:ascii="Times New Roman" w:hAnsi="Times New Roman" w:cs="Times New Roman"/>
          <w:sz w:val="14"/>
          <w:szCs w:val="14"/>
        </w:rPr>
        <w:t>муниципального округ</w:t>
      </w:r>
      <w:r w:rsidR="00454098">
        <w:rPr>
          <w:rFonts w:ascii="Times New Roman" w:hAnsi="Times New Roman" w:cs="Times New Roman"/>
          <w:sz w:val="14"/>
          <w:szCs w:val="14"/>
        </w:rPr>
        <w:t>а от 14.05.2021 № 144-рз</w:t>
      </w:r>
      <w:r w:rsidRPr="00454098">
        <w:rPr>
          <w:rFonts w:ascii="Times New Roman" w:hAnsi="Times New Roman" w:cs="Times New Roman"/>
          <w:sz w:val="14"/>
          <w:szCs w:val="14"/>
        </w:rPr>
        <w:t xml:space="preserve"> </w:t>
      </w:r>
    </w:p>
    <w:p w:rsidR="001419F2" w:rsidRPr="001419F2" w:rsidRDefault="001419F2" w:rsidP="001419F2">
      <w:pPr>
        <w:spacing w:after="0" w:line="240" w:lineRule="auto"/>
        <w:ind w:right="-2"/>
        <w:jc w:val="right"/>
        <w:rPr>
          <w:rFonts w:ascii="Times New Roman" w:hAnsi="Times New Roman" w:cs="Times New Roman"/>
          <w:sz w:val="16"/>
          <w:szCs w:val="16"/>
        </w:rPr>
      </w:pPr>
      <w:r w:rsidRPr="001419F2">
        <w:rPr>
          <w:rFonts w:ascii="Times New Roman" w:hAnsi="Times New Roman" w:cs="Times New Roman"/>
          <w:sz w:val="16"/>
          <w:szCs w:val="16"/>
        </w:rPr>
        <w:t xml:space="preserve"> </w:t>
      </w:r>
    </w:p>
    <w:p w:rsidR="001419F2" w:rsidRPr="001419F2" w:rsidRDefault="001419F2" w:rsidP="001419F2">
      <w:pPr>
        <w:spacing w:after="0" w:line="240" w:lineRule="auto"/>
        <w:ind w:right="-2"/>
        <w:jc w:val="center"/>
        <w:rPr>
          <w:rFonts w:ascii="Times New Roman" w:hAnsi="Times New Roman" w:cs="Times New Roman"/>
          <w:b/>
          <w:bCs/>
          <w:sz w:val="16"/>
          <w:szCs w:val="16"/>
        </w:rPr>
      </w:pPr>
      <w:r w:rsidRPr="001419F2">
        <w:rPr>
          <w:rFonts w:ascii="Times New Roman" w:hAnsi="Times New Roman" w:cs="Times New Roman"/>
          <w:b/>
          <w:bCs/>
          <w:sz w:val="16"/>
          <w:szCs w:val="16"/>
        </w:rPr>
        <w:t>С О С Т А В</w:t>
      </w:r>
    </w:p>
    <w:p w:rsidR="001419F2" w:rsidRPr="001419F2" w:rsidRDefault="001419F2" w:rsidP="001419F2">
      <w:pPr>
        <w:spacing w:after="0" w:line="240" w:lineRule="auto"/>
        <w:ind w:right="-2"/>
        <w:jc w:val="center"/>
        <w:rPr>
          <w:rFonts w:ascii="Times New Roman" w:hAnsi="Times New Roman" w:cs="Times New Roman"/>
          <w:b/>
          <w:bCs/>
          <w:sz w:val="16"/>
          <w:szCs w:val="16"/>
        </w:rPr>
      </w:pPr>
      <w:r w:rsidRPr="001419F2">
        <w:rPr>
          <w:rFonts w:ascii="Times New Roman" w:hAnsi="Times New Roman" w:cs="Times New Roman"/>
          <w:b/>
          <w:sz w:val="16"/>
          <w:szCs w:val="16"/>
        </w:rPr>
        <w:t>межведомственной</w:t>
      </w:r>
      <w:r w:rsidRPr="001419F2">
        <w:rPr>
          <w:rFonts w:ascii="Times New Roman" w:hAnsi="Times New Roman" w:cs="Times New Roman"/>
          <w:b/>
          <w:bCs/>
          <w:sz w:val="16"/>
          <w:szCs w:val="16"/>
        </w:rPr>
        <w:t xml:space="preserve"> рабочей группы по подготовке и проведению отопительного сезона 2021–2022 года</w:t>
      </w:r>
    </w:p>
    <w:p w:rsidR="001419F2" w:rsidRPr="001419F2" w:rsidRDefault="001419F2" w:rsidP="001419F2">
      <w:pPr>
        <w:spacing w:after="0" w:line="240" w:lineRule="auto"/>
        <w:ind w:right="-2"/>
        <w:rPr>
          <w:rFonts w:ascii="Times New Roman" w:hAnsi="Times New Roman" w:cs="Times New Roman"/>
          <w:b/>
          <w:bCs/>
          <w:sz w:val="16"/>
          <w:szCs w:val="16"/>
        </w:rPr>
      </w:pP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1"/>
        <w:gridCol w:w="236"/>
        <w:gridCol w:w="8410"/>
      </w:tblGrid>
      <w:tr w:rsidR="001419F2" w:rsidRPr="001419F2" w:rsidTr="00454098">
        <w:trPr>
          <w:trHeight w:val="70"/>
        </w:trPr>
        <w:tc>
          <w:tcPr>
            <w:tcW w:w="2341" w:type="dxa"/>
          </w:tcPr>
          <w:p w:rsidR="001419F2" w:rsidRPr="001419F2" w:rsidRDefault="00454098" w:rsidP="00454098">
            <w:pPr>
              <w:spacing w:after="0" w:line="240" w:lineRule="auto"/>
              <w:ind w:left="65" w:right="-2"/>
              <w:jc w:val="both"/>
              <w:rPr>
                <w:rFonts w:ascii="Times New Roman" w:hAnsi="Times New Roman" w:cs="Times New Roman"/>
                <w:sz w:val="16"/>
                <w:szCs w:val="16"/>
              </w:rPr>
            </w:pPr>
            <w:proofErr w:type="spellStart"/>
            <w:r>
              <w:rPr>
                <w:rFonts w:ascii="Times New Roman" w:hAnsi="Times New Roman" w:cs="Times New Roman"/>
                <w:sz w:val="16"/>
                <w:szCs w:val="16"/>
              </w:rPr>
              <w:t>Бутылин</w:t>
            </w:r>
            <w:proofErr w:type="spellEnd"/>
            <w:r>
              <w:rPr>
                <w:rFonts w:ascii="Times New Roman" w:hAnsi="Times New Roman" w:cs="Times New Roman"/>
                <w:sz w:val="16"/>
                <w:szCs w:val="16"/>
              </w:rPr>
              <w:t xml:space="preserve"> Михаил Федорович</w:t>
            </w:r>
          </w:p>
        </w:tc>
        <w:tc>
          <w:tcPr>
            <w:tcW w:w="236" w:type="dxa"/>
          </w:tcPr>
          <w:p w:rsidR="001419F2" w:rsidRPr="001419F2" w:rsidRDefault="00454098" w:rsidP="001419F2">
            <w:pPr>
              <w:spacing w:after="0" w:line="240" w:lineRule="auto"/>
              <w:rPr>
                <w:rFonts w:ascii="Times New Roman" w:hAnsi="Times New Roman" w:cs="Times New Roman"/>
                <w:sz w:val="16"/>
                <w:szCs w:val="16"/>
              </w:rPr>
            </w:pPr>
            <w:r>
              <w:rPr>
                <w:rFonts w:ascii="Times New Roman" w:hAnsi="Times New Roman" w:cs="Times New Roman"/>
                <w:sz w:val="16"/>
                <w:szCs w:val="16"/>
              </w:rPr>
              <w:t>-</w:t>
            </w:r>
          </w:p>
        </w:tc>
        <w:tc>
          <w:tcPr>
            <w:tcW w:w="8410" w:type="dxa"/>
            <w:hideMark/>
          </w:tcPr>
          <w:p w:rsidR="001419F2" w:rsidRPr="001419F2" w:rsidRDefault="001419F2" w:rsidP="00454098">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 xml:space="preserve">Заместитель Главы Администрации муниципального </w:t>
            </w:r>
            <w:r w:rsidR="00454098">
              <w:rPr>
                <w:rFonts w:ascii="Times New Roman" w:hAnsi="Times New Roman" w:cs="Times New Roman"/>
                <w:sz w:val="16"/>
                <w:szCs w:val="16"/>
              </w:rPr>
              <w:t>округ</w:t>
            </w:r>
            <w:r w:rsidRPr="001419F2">
              <w:rPr>
                <w:rFonts w:ascii="Times New Roman" w:hAnsi="Times New Roman" w:cs="Times New Roman"/>
                <w:sz w:val="16"/>
                <w:szCs w:val="16"/>
              </w:rPr>
              <w:t>а, председатель рабочей группы;</w:t>
            </w:r>
          </w:p>
        </w:tc>
      </w:tr>
      <w:tr w:rsidR="001419F2" w:rsidRPr="001419F2" w:rsidTr="00454098">
        <w:trPr>
          <w:trHeight w:val="70"/>
        </w:trPr>
        <w:tc>
          <w:tcPr>
            <w:tcW w:w="2341" w:type="dxa"/>
            <w:hideMark/>
          </w:tcPr>
          <w:p w:rsidR="001419F2" w:rsidRPr="001419F2" w:rsidRDefault="001419F2" w:rsidP="001419F2">
            <w:pPr>
              <w:spacing w:after="0" w:line="240" w:lineRule="auto"/>
              <w:ind w:left="65" w:right="-2"/>
              <w:jc w:val="both"/>
              <w:rPr>
                <w:rFonts w:ascii="Times New Roman" w:hAnsi="Times New Roman" w:cs="Times New Roman"/>
                <w:sz w:val="16"/>
                <w:szCs w:val="16"/>
              </w:rPr>
            </w:pPr>
            <w:proofErr w:type="spellStart"/>
            <w:r w:rsidRPr="001419F2">
              <w:rPr>
                <w:rFonts w:ascii="Times New Roman" w:hAnsi="Times New Roman" w:cs="Times New Roman"/>
                <w:sz w:val="16"/>
                <w:szCs w:val="16"/>
              </w:rPr>
              <w:t>Пыталева</w:t>
            </w:r>
            <w:proofErr w:type="spellEnd"/>
            <w:r w:rsidRPr="001419F2">
              <w:rPr>
                <w:rFonts w:ascii="Times New Roman" w:hAnsi="Times New Roman" w:cs="Times New Roman"/>
                <w:sz w:val="16"/>
                <w:szCs w:val="16"/>
              </w:rPr>
              <w:t xml:space="preserve"> Валентина Ивановна</w:t>
            </w:r>
          </w:p>
        </w:tc>
        <w:tc>
          <w:tcPr>
            <w:tcW w:w="236" w:type="dxa"/>
            <w:hideMark/>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w:t>
            </w:r>
          </w:p>
        </w:tc>
        <w:tc>
          <w:tcPr>
            <w:tcW w:w="8410" w:type="dxa"/>
            <w:hideMark/>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Заместитель Главы Администрации</w:t>
            </w:r>
            <w:r w:rsidR="00454098">
              <w:rPr>
                <w:rFonts w:ascii="Times New Roman" w:hAnsi="Times New Roman" w:cs="Times New Roman"/>
                <w:sz w:val="16"/>
                <w:szCs w:val="16"/>
              </w:rPr>
              <w:t xml:space="preserve"> муниципального округа</w:t>
            </w:r>
            <w:r w:rsidRPr="001419F2">
              <w:rPr>
                <w:rFonts w:ascii="Times New Roman" w:hAnsi="Times New Roman" w:cs="Times New Roman"/>
                <w:sz w:val="16"/>
                <w:szCs w:val="16"/>
              </w:rPr>
              <w:t>, председатель комитета по управлению социальным комплексом, заместитель председателя рабочей группы;</w:t>
            </w:r>
          </w:p>
        </w:tc>
      </w:tr>
      <w:tr w:rsidR="001419F2" w:rsidRPr="001419F2" w:rsidTr="00454098">
        <w:trPr>
          <w:trHeight w:val="141"/>
        </w:trPr>
        <w:tc>
          <w:tcPr>
            <w:tcW w:w="2341" w:type="dxa"/>
            <w:hideMark/>
          </w:tcPr>
          <w:p w:rsidR="001419F2" w:rsidRPr="001419F2" w:rsidRDefault="001419F2" w:rsidP="001419F2">
            <w:pPr>
              <w:spacing w:after="0" w:line="240" w:lineRule="auto"/>
              <w:ind w:left="65" w:right="-2"/>
              <w:jc w:val="both"/>
              <w:rPr>
                <w:rFonts w:ascii="Times New Roman" w:hAnsi="Times New Roman" w:cs="Times New Roman"/>
                <w:sz w:val="16"/>
                <w:szCs w:val="16"/>
              </w:rPr>
            </w:pPr>
            <w:r w:rsidRPr="001419F2">
              <w:rPr>
                <w:rFonts w:ascii="Times New Roman" w:hAnsi="Times New Roman" w:cs="Times New Roman"/>
                <w:sz w:val="16"/>
                <w:szCs w:val="16"/>
              </w:rPr>
              <w:t>Орлова Лидия Анатольевна</w:t>
            </w:r>
          </w:p>
        </w:tc>
        <w:tc>
          <w:tcPr>
            <w:tcW w:w="236" w:type="dxa"/>
            <w:hideMark/>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 xml:space="preserve">- </w:t>
            </w:r>
          </w:p>
        </w:tc>
        <w:tc>
          <w:tcPr>
            <w:tcW w:w="8410" w:type="dxa"/>
            <w:hideMark/>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Заместитель Главы Волотовского территориального отдела Администрации муниципального округа, секретарь рабочей группы</w:t>
            </w:r>
          </w:p>
        </w:tc>
      </w:tr>
      <w:tr w:rsidR="00454098" w:rsidRPr="001419F2" w:rsidTr="00454098">
        <w:trPr>
          <w:trHeight w:val="70"/>
        </w:trPr>
        <w:tc>
          <w:tcPr>
            <w:tcW w:w="10987" w:type="dxa"/>
            <w:gridSpan w:val="3"/>
            <w:hideMark/>
          </w:tcPr>
          <w:p w:rsidR="00454098" w:rsidRPr="001419F2" w:rsidRDefault="00454098"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Члены рабочей группы:</w:t>
            </w:r>
          </w:p>
        </w:tc>
      </w:tr>
      <w:tr w:rsidR="001419F2" w:rsidRPr="001419F2" w:rsidTr="00454098">
        <w:trPr>
          <w:trHeight w:val="70"/>
        </w:trPr>
        <w:tc>
          <w:tcPr>
            <w:tcW w:w="2341" w:type="dxa"/>
          </w:tcPr>
          <w:p w:rsidR="001419F2" w:rsidRPr="001419F2" w:rsidRDefault="00454098" w:rsidP="00454098">
            <w:pPr>
              <w:spacing w:after="0" w:line="240" w:lineRule="auto"/>
              <w:ind w:left="65" w:right="-2"/>
              <w:jc w:val="both"/>
              <w:rPr>
                <w:rFonts w:ascii="Times New Roman" w:hAnsi="Times New Roman" w:cs="Times New Roman"/>
                <w:sz w:val="16"/>
                <w:szCs w:val="16"/>
              </w:rPr>
            </w:pPr>
            <w:r>
              <w:rPr>
                <w:rFonts w:ascii="Times New Roman" w:hAnsi="Times New Roman" w:cs="Times New Roman"/>
                <w:sz w:val="16"/>
                <w:szCs w:val="16"/>
              </w:rPr>
              <w:t xml:space="preserve">Дергачев Сергей </w:t>
            </w:r>
            <w:r w:rsidR="001419F2" w:rsidRPr="001419F2">
              <w:rPr>
                <w:rFonts w:ascii="Times New Roman" w:hAnsi="Times New Roman" w:cs="Times New Roman"/>
                <w:sz w:val="16"/>
                <w:szCs w:val="16"/>
              </w:rPr>
              <w:t>Савельевич</w:t>
            </w:r>
          </w:p>
        </w:tc>
        <w:tc>
          <w:tcPr>
            <w:tcW w:w="236" w:type="dxa"/>
          </w:tcPr>
          <w:p w:rsidR="001419F2" w:rsidRPr="001419F2" w:rsidRDefault="00454098" w:rsidP="001419F2">
            <w:pPr>
              <w:spacing w:after="0" w:line="240" w:lineRule="auto"/>
              <w:rPr>
                <w:rFonts w:ascii="Times New Roman" w:hAnsi="Times New Roman" w:cs="Times New Roman"/>
                <w:sz w:val="16"/>
                <w:szCs w:val="16"/>
              </w:rPr>
            </w:pPr>
            <w:r>
              <w:rPr>
                <w:rFonts w:ascii="Times New Roman" w:hAnsi="Times New Roman" w:cs="Times New Roman"/>
                <w:sz w:val="16"/>
                <w:szCs w:val="16"/>
              </w:rPr>
              <w:t>-</w:t>
            </w:r>
          </w:p>
        </w:tc>
        <w:tc>
          <w:tcPr>
            <w:tcW w:w="8410" w:type="dxa"/>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 xml:space="preserve">Директор муниципального унитарного предприятия «Волотовский водоканал»,» (по согласованию); </w:t>
            </w:r>
          </w:p>
        </w:tc>
      </w:tr>
      <w:tr w:rsidR="001419F2" w:rsidRPr="001419F2" w:rsidTr="00454098">
        <w:trPr>
          <w:trHeight w:val="70"/>
        </w:trPr>
        <w:tc>
          <w:tcPr>
            <w:tcW w:w="2341" w:type="dxa"/>
            <w:hideMark/>
          </w:tcPr>
          <w:p w:rsidR="001419F2" w:rsidRPr="001419F2" w:rsidRDefault="001419F2" w:rsidP="001419F2">
            <w:pPr>
              <w:spacing w:after="0" w:line="240" w:lineRule="auto"/>
              <w:ind w:left="65" w:right="-2"/>
              <w:jc w:val="both"/>
              <w:rPr>
                <w:rFonts w:ascii="Times New Roman" w:hAnsi="Times New Roman" w:cs="Times New Roman"/>
                <w:sz w:val="16"/>
                <w:szCs w:val="16"/>
              </w:rPr>
            </w:pPr>
            <w:r w:rsidRPr="001419F2">
              <w:rPr>
                <w:rFonts w:ascii="Times New Roman" w:hAnsi="Times New Roman" w:cs="Times New Roman"/>
                <w:sz w:val="16"/>
                <w:szCs w:val="16"/>
              </w:rPr>
              <w:t>Васильев Александр Владимирович</w:t>
            </w:r>
          </w:p>
        </w:tc>
        <w:tc>
          <w:tcPr>
            <w:tcW w:w="236" w:type="dxa"/>
            <w:hideMark/>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w:t>
            </w:r>
          </w:p>
        </w:tc>
        <w:tc>
          <w:tcPr>
            <w:tcW w:w="8410" w:type="dxa"/>
            <w:hideMark/>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мастер участка Старорусского филиала открытого акционерного общества «</w:t>
            </w:r>
            <w:proofErr w:type="spellStart"/>
            <w:r w:rsidRPr="001419F2">
              <w:rPr>
                <w:rFonts w:ascii="Times New Roman" w:hAnsi="Times New Roman" w:cs="Times New Roman"/>
                <w:sz w:val="16"/>
                <w:szCs w:val="16"/>
              </w:rPr>
              <w:t>Новгородкоммунэнерго</w:t>
            </w:r>
            <w:proofErr w:type="spellEnd"/>
            <w:r w:rsidRPr="001419F2">
              <w:rPr>
                <w:rFonts w:ascii="Times New Roman" w:hAnsi="Times New Roman" w:cs="Times New Roman"/>
                <w:sz w:val="16"/>
                <w:szCs w:val="16"/>
              </w:rPr>
              <w:t>» (по согласованию);</w:t>
            </w:r>
          </w:p>
        </w:tc>
      </w:tr>
      <w:tr w:rsidR="001419F2" w:rsidRPr="001419F2" w:rsidTr="00454098">
        <w:trPr>
          <w:trHeight w:val="70"/>
        </w:trPr>
        <w:tc>
          <w:tcPr>
            <w:tcW w:w="2341" w:type="dxa"/>
            <w:hideMark/>
          </w:tcPr>
          <w:p w:rsidR="001419F2" w:rsidRPr="001419F2" w:rsidRDefault="001419F2" w:rsidP="001419F2">
            <w:pPr>
              <w:spacing w:after="0" w:line="240" w:lineRule="auto"/>
              <w:ind w:left="65" w:right="-2"/>
              <w:jc w:val="both"/>
              <w:rPr>
                <w:rFonts w:ascii="Times New Roman" w:hAnsi="Times New Roman" w:cs="Times New Roman"/>
                <w:sz w:val="16"/>
                <w:szCs w:val="16"/>
              </w:rPr>
            </w:pPr>
            <w:r w:rsidRPr="001419F2">
              <w:rPr>
                <w:rFonts w:ascii="Times New Roman" w:hAnsi="Times New Roman" w:cs="Times New Roman"/>
                <w:sz w:val="16"/>
                <w:szCs w:val="16"/>
              </w:rPr>
              <w:t>Лавров Андрей Владимирович</w:t>
            </w:r>
          </w:p>
        </w:tc>
        <w:tc>
          <w:tcPr>
            <w:tcW w:w="236" w:type="dxa"/>
            <w:hideMark/>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w:t>
            </w:r>
          </w:p>
        </w:tc>
        <w:tc>
          <w:tcPr>
            <w:tcW w:w="8410" w:type="dxa"/>
            <w:hideMark/>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Директор МАУ «Сервисный центр»;</w:t>
            </w:r>
          </w:p>
        </w:tc>
      </w:tr>
      <w:tr w:rsidR="001419F2" w:rsidRPr="001419F2" w:rsidTr="00454098">
        <w:trPr>
          <w:trHeight w:val="70"/>
        </w:trPr>
        <w:tc>
          <w:tcPr>
            <w:tcW w:w="2341" w:type="dxa"/>
            <w:hideMark/>
          </w:tcPr>
          <w:p w:rsidR="001419F2" w:rsidRPr="001419F2" w:rsidRDefault="00454098" w:rsidP="00454098">
            <w:pPr>
              <w:spacing w:after="0" w:line="240" w:lineRule="auto"/>
              <w:ind w:left="65" w:right="-2"/>
              <w:jc w:val="both"/>
              <w:rPr>
                <w:rFonts w:ascii="Times New Roman" w:hAnsi="Times New Roman" w:cs="Times New Roman"/>
                <w:sz w:val="16"/>
                <w:szCs w:val="16"/>
              </w:rPr>
            </w:pPr>
            <w:r>
              <w:rPr>
                <w:rFonts w:ascii="Times New Roman" w:hAnsi="Times New Roman" w:cs="Times New Roman"/>
                <w:sz w:val="16"/>
                <w:szCs w:val="16"/>
              </w:rPr>
              <w:t xml:space="preserve">Андреев Александр </w:t>
            </w:r>
            <w:r w:rsidR="001419F2" w:rsidRPr="001419F2">
              <w:rPr>
                <w:rFonts w:ascii="Times New Roman" w:hAnsi="Times New Roman" w:cs="Times New Roman"/>
                <w:sz w:val="16"/>
                <w:szCs w:val="16"/>
              </w:rPr>
              <w:t>Алексеевич</w:t>
            </w:r>
          </w:p>
        </w:tc>
        <w:tc>
          <w:tcPr>
            <w:tcW w:w="236" w:type="dxa"/>
            <w:hideMark/>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w:t>
            </w:r>
          </w:p>
        </w:tc>
        <w:tc>
          <w:tcPr>
            <w:tcW w:w="8410" w:type="dxa"/>
            <w:hideMark/>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 xml:space="preserve">Начальник производственного отделения «Старорусские электросети» филиал открытого акционерного общества «Межрегиональное распределение сетевая компания </w:t>
            </w:r>
            <w:proofErr w:type="spellStart"/>
            <w:r w:rsidRPr="001419F2">
              <w:rPr>
                <w:rFonts w:ascii="Times New Roman" w:hAnsi="Times New Roman" w:cs="Times New Roman"/>
                <w:sz w:val="16"/>
                <w:szCs w:val="16"/>
              </w:rPr>
              <w:t>Северозапад</w:t>
            </w:r>
            <w:proofErr w:type="spellEnd"/>
            <w:r w:rsidRPr="001419F2">
              <w:rPr>
                <w:rFonts w:ascii="Times New Roman" w:hAnsi="Times New Roman" w:cs="Times New Roman"/>
                <w:sz w:val="16"/>
                <w:szCs w:val="16"/>
              </w:rPr>
              <w:t>» «Новгородэнерго» (по согласованию);</w:t>
            </w:r>
          </w:p>
        </w:tc>
      </w:tr>
      <w:tr w:rsidR="001419F2" w:rsidRPr="001419F2" w:rsidTr="00454098">
        <w:trPr>
          <w:trHeight w:val="70"/>
        </w:trPr>
        <w:tc>
          <w:tcPr>
            <w:tcW w:w="2341" w:type="dxa"/>
          </w:tcPr>
          <w:p w:rsidR="001419F2" w:rsidRPr="001419F2" w:rsidRDefault="00454098" w:rsidP="00454098">
            <w:pPr>
              <w:spacing w:after="0" w:line="240" w:lineRule="auto"/>
              <w:ind w:left="65" w:right="-2"/>
              <w:jc w:val="both"/>
              <w:rPr>
                <w:rFonts w:ascii="Times New Roman" w:hAnsi="Times New Roman" w:cs="Times New Roman"/>
                <w:sz w:val="16"/>
                <w:szCs w:val="16"/>
              </w:rPr>
            </w:pPr>
            <w:r>
              <w:rPr>
                <w:rFonts w:ascii="Times New Roman" w:hAnsi="Times New Roman" w:cs="Times New Roman"/>
                <w:sz w:val="16"/>
                <w:szCs w:val="16"/>
              </w:rPr>
              <w:t>Иванов Валерий Викторович</w:t>
            </w:r>
          </w:p>
        </w:tc>
        <w:tc>
          <w:tcPr>
            <w:tcW w:w="236" w:type="dxa"/>
          </w:tcPr>
          <w:p w:rsidR="001419F2" w:rsidRPr="001419F2" w:rsidRDefault="00454098" w:rsidP="001419F2">
            <w:pPr>
              <w:spacing w:after="0" w:line="240" w:lineRule="auto"/>
              <w:rPr>
                <w:rFonts w:ascii="Times New Roman" w:hAnsi="Times New Roman" w:cs="Times New Roman"/>
                <w:sz w:val="16"/>
                <w:szCs w:val="16"/>
              </w:rPr>
            </w:pPr>
            <w:r>
              <w:rPr>
                <w:rFonts w:ascii="Times New Roman" w:hAnsi="Times New Roman" w:cs="Times New Roman"/>
                <w:sz w:val="16"/>
                <w:szCs w:val="16"/>
              </w:rPr>
              <w:t>-</w:t>
            </w:r>
          </w:p>
        </w:tc>
        <w:tc>
          <w:tcPr>
            <w:tcW w:w="8410" w:type="dxa"/>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Представитель филиала АО «Газпром газораспределение Великий Новгород (по согласованию);</w:t>
            </w:r>
          </w:p>
        </w:tc>
      </w:tr>
      <w:tr w:rsidR="001419F2" w:rsidRPr="001419F2" w:rsidTr="00454098">
        <w:trPr>
          <w:trHeight w:val="70"/>
        </w:trPr>
        <w:tc>
          <w:tcPr>
            <w:tcW w:w="2341" w:type="dxa"/>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Представитель</w:t>
            </w:r>
          </w:p>
        </w:tc>
        <w:tc>
          <w:tcPr>
            <w:tcW w:w="236" w:type="dxa"/>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w:t>
            </w:r>
          </w:p>
        </w:tc>
        <w:tc>
          <w:tcPr>
            <w:tcW w:w="8410" w:type="dxa"/>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Акционерное общество «</w:t>
            </w:r>
            <w:proofErr w:type="spellStart"/>
            <w:r w:rsidRPr="001419F2">
              <w:rPr>
                <w:rFonts w:ascii="Times New Roman" w:hAnsi="Times New Roman" w:cs="Times New Roman"/>
                <w:sz w:val="16"/>
                <w:szCs w:val="16"/>
              </w:rPr>
              <w:t>НордЭнерго</w:t>
            </w:r>
            <w:proofErr w:type="spellEnd"/>
            <w:r w:rsidRPr="001419F2">
              <w:rPr>
                <w:rFonts w:ascii="Times New Roman" w:hAnsi="Times New Roman" w:cs="Times New Roman"/>
                <w:sz w:val="16"/>
                <w:szCs w:val="16"/>
              </w:rPr>
              <w:t>» (по согласованию);</w:t>
            </w:r>
          </w:p>
        </w:tc>
      </w:tr>
      <w:tr w:rsidR="001419F2" w:rsidRPr="001419F2" w:rsidTr="00454098">
        <w:trPr>
          <w:trHeight w:val="70"/>
        </w:trPr>
        <w:tc>
          <w:tcPr>
            <w:tcW w:w="2341" w:type="dxa"/>
            <w:hideMark/>
          </w:tcPr>
          <w:p w:rsidR="001419F2" w:rsidRPr="001419F2" w:rsidRDefault="001419F2" w:rsidP="001419F2">
            <w:pPr>
              <w:spacing w:after="0" w:line="240" w:lineRule="auto"/>
              <w:ind w:left="65" w:right="-2"/>
              <w:jc w:val="both"/>
              <w:rPr>
                <w:rFonts w:ascii="Times New Roman" w:hAnsi="Times New Roman" w:cs="Times New Roman"/>
                <w:sz w:val="16"/>
                <w:szCs w:val="16"/>
              </w:rPr>
            </w:pPr>
            <w:r w:rsidRPr="001419F2">
              <w:rPr>
                <w:rFonts w:ascii="Times New Roman" w:hAnsi="Times New Roman" w:cs="Times New Roman"/>
                <w:sz w:val="16"/>
                <w:szCs w:val="16"/>
              </w:rPr>
              <w:t>Представитель</w:t>
            </w:r>
          </w:p>
        </w:tc>
        <w:tc>
          <w:tcPr>
            <w:tcW w:w="236" w:type="dxa"/>
            <w:hideMark/>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w:t>
            </w:r>
          </w:p>
        </w:tc>
        <w:tc>
          <w:tcPr>
            <w:tcW w:w="8410" w:type="dxa"/>
            <w:hideMark/>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Общество с ограниченной ответственностью «Тепловая компания Новгородская» (по согласованию);</w:t>
            </w:r>
          </w:p>
        </w:tc>
      </w:tr>
      <w:tr w:rsidR="001419F2" w:rsidRPr="001419F2" w:rsidTr="00454098">
        <w:trPr>
          <w:trHeight w:val="70"/>
        </w:trPr>
        <w:tc>
          <w:tcPr>
            <w:tcW w:w="2341" w:type="dxa"/>
            <w:hideMark/>
          </w:tcPr>
          <w:p w:rsidR="001419F2" w:rsidRPr="001419F2" w:rsidRDefault="001419F2" w:rsidP="001419F2">
            <w:pPr>
              <w:spacing w:after="0" w:line="240" w:lineRule="auto"/>
              <w:ind w:left="65" w:right="-2"/>
              <w:jc w:val="both"/>
              <w:rPr>
                <w:rFonts w:ascii="Times New Roman" w:hAnsi="Times New Roman" w:cs="Times New Roman"/>
                <w:sz w:val="16"/>
                <w:szCs w:val="16"/>
              </w:rPr>
            </w:pPr>
            <w:r w:rsidRPr="001419F2">
              <w:rPr>
                <w:rFonts w:ascii="Times New Roman" w:hAnsi="Times New Roman" w:cs="Times New Roman"/>
                <w:sz w:val="16"/>
                <w:szCs w:val="16"/>
              </w:rPr>
              <w:t>Представитель</w:t>
            </w:r>
          </w:p>
        </w:tc>
        <w:tc>
          <w:tcPr>
            <w:tcW w:w="236" w:type="dxa"/>
            <w:hideMark/>
          </w:tcPr>
          <w:p w:rsidR="001419F2" w:rsidRPr="001419F2" w:rsidRDefault="001419F2" w:rsidP="001419F2">
            <w:pPr>
              <w:spacing w:after="0" w:line="240" w:lineRule="auto"/>
              <w:rPr>
                <w:rFonts w:ascii="Times New Roman" w:hAnsi="Times New Roman" w:cs="Times New Roman"/>
                <w:sz w:val="16"/>
                <w:szCs w:val="16"/>
              </w:rPr>
            </w:pPr>
            <w:r w:rsidRPr="001419F2">
              <w:rPr>
                <w:rFonts w:ascii="Times New Roman" w:hAnsi="Times New Roman" w:cs="Times New Roman"/>
                <w:sz w:val="16"/>
                <w:szCs w:val="16"/>
              </w:rPr>
              <w:t>-</w:t>
            </w:r>
          </w:p>
        </w:tc>
        <w:tc>
          <w:tcPr>
            <w:tcW w:w="8410" w:type="dxa"/>
          </w:tcPr>
          <w:p w:rsidR="001419F2" w:rsidRPr="001419F2" w:rsidRDefault="001419F2" w:rsidP="001419F2">
            <w:pPr>
              <w:spacing w:after="0" w:line="240" w:lineRule="auto"/>
              <w:jc w:val="both"/>
              <w:rPr>
                <w:rFonts w:ascii="Times New Roman" w:hAnsi="Times New Roman" w:cs="Times New Roman"/>
                <w:sz w:val="16"/>
                <w:szCs w:val="16"/>
              </w:rPr>
            </w:pPr>
            <w:r w:rsidRPr="001419F2">
              <w:rPr>
                <w:rFonts w:ascii="Times New Roman" w:hAnsi="Times New Roman" w:cs="Times New Roman"/>
                <w:sz w:val="16"/>
                <w:szCs w:val="16"/>
              </w:rPr>
              <w:t>Общество с ограниченной ответственностью «Тепловая компания Северная» (по согласованию).</w:t>
            </w:r>
          </w:p>
        </w:tc>
      </w:tr>
    </w:tbl>
    <w:p w:rsidR="001419F2" w:rsidRPr="005C2623" w:rsidRDefault="001419F2" w:rsidP="005C2623">
      <w:pPr>
        <w:spacing w:after="0" w:line="240" w:lineRule="auto"/>
        <w:jc w:val="both"/>
        <w:rPr>
          <w:rFonts w:ascii="Times New Roman" w:hAnsi="Times New Roman" w:cs="Times New Roman"/>
          <w:sz w:val="16"/>
          <w:szCs w:val="16"/>
        </w:rPr>
      </w:pPr>
    </w:p>
    <w:p w:rsidR="00454098" w:rsidRPr="00454098" w:rsidRDefault="00454098" w:rsidP="005C2623">
      <w:pPr>
        <w:keepNext/>
        <w:spacing w:after="0" w:line="240" w:lineRule="auto"/>
        <w:jc w:val="center"/>
        <w:outlineLvl w:val="6"/>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t>АДМИНИСТРАЦИЯ ВОЛОТОВСКОГО МУНИЦИПАЛЬНОГО ОКРУГА</w:t>
      </w:r>
    </w:p>
    <w:p w:rsidR="00454098" w:rsidRPr="00454098" w:rsidRDefault="00454098" w:rsidP="005C2623">
      <w:pPr>
        <w:keepNext/>
        <w:spacing w:after="0" w:line="240" w:lineRule="auto"/>
        <w:jc w:val="center"/>
        <w:outlineLvl w:val="0"/>
        <w:rPr>
          <w:rFonts w:ascii="Times New Roman" w:eastAsia="Times New Roman" w:hAnsi="Times New Roman" w:cs="Times New Roman"/>
          <w:b/>
          <w:bCs/>
          <w:sz w:val="16"/>
          <w:szCs w:val="16"/>
          <w:lang w:eastAsia="ru-RU"/>
        </w:rPr>
      </w:pPr>
      <w:r w:rsidRPr="00454098">
        <w:rPr>
          <w:rFonts w:ascii="Times New Roman" w:eastAsia="Times New Roman" w:hAnsi="Times New Roman" w:cs="Times New Roman"/>
          <w:b/>
          <w:bCs/>
          <w:sz w:val="16"/>
          <w:szCs w:val="16"/>
          <w:lang w:eastAsia="ru-RU"/>
        </w:rPr>
        <w:t>Р А С П О Р Я Ж Е Н И Е</w:t>
      </w:r>
    </w:p>
    <w:p w:rsidR="00454098" w:rsidRPr="00454098" w:rsidRDefault="00454098" w:rsidP="005C2623">
      <w:pPr>
        <w:spacing w:after="0" w:line="240" w:lineRule="auto"/>
        <w:jc w:val="center"/>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t xml:space="preserve">от 18.05.2021 № 156– </w:t>
      </w:r>
      <w:proofErr w:type="spellStart"/>
      <w:r w:rsidRPr="00454098">
        <w:rPr>
          <w:rFonts w:ascii="Times New Roman" w:eastAsia="Times New Roman" w:hAnsi="Times New Roman" w:cs="Times New Roman"/>
          <w:sz w:val="16"/>
          <w:szCs w:val="16"/>
          <w:lang w:eastAsia="ru-RU"/>
        </w:rPr>
        <w:t>рз</w:t>
      </w:r>
      <w:proofErr w:type="spellEnd"/>
    </w:p>
    <w:p w:rsidR="00454098" w:rsidRPr="00454098" w:rsidRDefault="00454098" w:rsidP="005C2623">
      <w:pPr>
        <w:spacing w:after="0" w:line="240" w:lineRule="auto"/>
        <w:jc w:val="both"/>
        <w:rPr>
          <w:rFonts w:ascii="Times New Roman" w:eastAsia="Times New Roman" w:hAnsi="Times New Roman" w:cs="Times New Roman"/>
          <w:sz w:val="16"/>
          <w:szCs w:val="16"/>
          <w:lang w:eastAsia="ru-RU"/>
        </w:rPr>
      </w:pPr>
    </w:p>
    <w:tbl>
      <w:tblP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6"/>
      </w:tblGrid>
      <w:tr w:rsidR="00454098" w:rsidRPr="00454098" w:rsidTr="005C2623">
        <w:trPr>
          <w:trHeight w:val="275"/>
        </w:trPr>
        <w:tc>
          <w:tcPr>
            <w:tcW w:w="10896" w:type="dxa"/>
            <w:tcBorders>
              <w:top w:val="nil"/>
              <w:left w:val="nil"/>
              <w:bottom w:val="nil"/>
              <w:right w:val="nil"/>
            </w:tcBorders>
            <w:shd w:val="clear" w:color="auto" w:fill="auto"/>
          </w:tcPr>
          <w:p w:rsidR="00454098" w:rsidRPr="00454098" w:rsidRDefault="00454098" w:rsidP="005C2623">
            <w:pPr>
              <w:spacing w:after="0" w:line="240" w:lineRule="auto"/>
              <w:ind w:right="34"/>
              <w:jc w:val="center"/>
              <w:rPr>
                <w:rFonts w:ascii="Times New Roman" w:eastAsia="Times New Roman" w:hAnsi="Times New Roman" w:cs="Times New Roman"/>
                <w:kern w:val="1"/>
                <w:sz w:val="16"/>
                <w:szCs w:val="16"/>
                <w:lang w:eastAsia="ar-SA"/>
              </w:rPr>
            </w:pPr>
            <w:r w:rsidRPr="00454098">
              <w:rPr>
                <w:rFonts w:ascii="Times New Roman" w:eastAsia="Times New Roman" w:hAnsi="Times New Roman" w:cs="Times New Roman"/>
                <w:kern w:val="1"/>
                <w:sz w:val="16"/>
                <w:szCs w:val="16"/>
                <w:lang w:eastAsia="ar-SA"/>
              </w:rPr>
              <w:t>Об утверждении плана мероприятий по реализации Стратегии социально-экономического развития Волотовского муниципального округа до 2027 года</w:t>
            </w:r>
          </w:p>
          <w:p w:rsidR="00454098" w:rsidRPr="00454098" w:rsidRDefault="00454098" w:rsidP="005C2623">
            <w:pPr>
              <w:autoSpaceDE w:val="0"/>
              <w:autoSpaceDN w:val="0"/>
              <w:adjustRightInd w:val="0"/>
              <w:spacing w:after="0" w:line="240" w:lineRule="auto"/>
              <w:contextualSpacing/>
              <w:outlineLvl w:val="1"/>
              <w:rPr>
                <w:rFonts w:ascii="Times New Roman" w:hAnsi="Times New Roman" w:cs="Times New Roman"/>
                <w:sz w:val="16"/>
                <w:szCs w:val="16"/>
                <w:lang w:eastAsia="ru-RU"/>
              </w:rPr>
            </w:pPr>
          </w:p>
        </w:tc>
      </w:tr>
    </w:tbl>
    <w:p w:rsidR="00454098" w:rsidRPr="00454098" w:rsidRDefault="00454098" w:rsidP="005C2623">
      <w:pPr>
        <w:spacing w:after="0" w:line="240" w:lineRule="auto"/>
        <w:ind w:firstLine="284"/>
        <w:jc w:val="both"/>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t>В целях выполнения Стратегии социально-экономического развития Волотовского муниципального округа до 2027 года, утвержденной решением Думы Волотовского муниципального округа от 26.11.2020 № 48:</w:t>
      </w:r>
    </w:p>
    <w:p w:rsidR="00454098" w:rsidRPr="00454098" w:rsidRDefault="00454098" w:rsidP="005C2623">
      <w:pPr>
        <w:keepNext/>
        <w:spacing w:after="0" w:line="240" w:lineRule="auto"/>
        <w:ind w:firstLine="284"/>
        <w:jc w:val="both"/>
        <w:outlineLvl w:val="2"/>
        <w:rPr>
          <w:rFonts w:ascii="Times New Roman" w:eastAsia="Times New Roman" w:hAnsi="Times New Roman" w:cs="Times New Roman"/>
          <w:bCs/>
          <w:sz w:val="16"/>
          <w:szCs w:val="16"/>
          <w:lang w:eastAsia="ru-RU"/>
        </w:rPr>
      </w:pPr>
      <w:r w:rsidRPr="00454098">
        <w:rPr>
          <w:rFonts w:ascii="Times New Roman" w:eastAsia="Times New Roman" w:hAnsi="Times New Roman" w:cs="Times New Roman"/>
          <w:bCs/>
          <w:sz w:val="16"/>
          <w:szCs w:val="16"/>
          <w:lang w:eastAsia="ru-RU"/>
        </w:rPr>
        <w:t>1. Утвердить прилагаемый план мероприятий по реализации Стратегии социально-экономического развития Волотовского муниципального округа до 2027 года (далее План).</w:t>
      </w:r>
    </w:p>
    <w:p w:rsidR="00454098" w:rsidRPr="00454098" w:rsidRDefault="00454098" w:rsidP="005C2623">
      <w:pPr>
        <w:spacing w:after="0" w:line="240" w:lineRule="auto"/>
        <w:ind w:firstLine="284"/>
        <w:jc w:val="both"/>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t>2. Исполнителям Плана представлять информацию в комитет по сельскому хозяйству и экономике Администрации Волотовского муниципального округа о выполнении:</w:t>
      </w:r>
    </w:p>
    <w:p w:rsidR="00454098" w:rsidRPr="00454098" w:rsidRDefault="00454098" w:rsidP="005C2623">
      <w:pPr>
        <w:spacing w:after="0" w:line="240" w:lineRule="auto"/>
        <w:ind w:firstLine="284"/>
        <w:jc w:val="both"/>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t>2.1. Плана ежегодно до 01 марта года, следующего за отчетным, до 01 марта 2027 года;</w:t>
      </w:r>
    </w:p>
    <w:p w:rsidR="00454098" w:rsidRPr="00454098" w:rsidRDefault="00454098" w:rsidP="005C2623">
      <w:pPr>
        <w:spacing w:after="0" w:line="240" w:lineRule="auto"/>
        <w:ind w:firstLine="284"/>
        <w:jc w:val="both"/>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lastRenderedPageBreak/>
        <w:t>2.2. Системы показателей Стратегии социально-экономического развития Волотовского муниципального округа до 2027 года (далее Система показателей) ежегодно до 30 июля (итоги за полугодие) и до 01 марта (итоги за год) года, следующего за отчетным, до 01 марта 2027 года.</w:t>
      </w:r>
    </w:p>
    <w:p w:rsidR="00454098" w:rsidRPr="00454098" w:rsidRDefault="00454098" w:rsidP="005C2623">
      <w:pPr>
        <w:spacing w:after="0" w:line="240" w:lineRule="auto"/>
        <w:ind w:firstLine="284"/>
        <w:jc w:val="both"/>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t xml:space="preserve">3. Комитету по сельскому хозяйству и экономике Администрации Волотовского муниципального округа представлять информацию Первому заместителю Главы Администрации </w:t>
      </w:r>
      <w:r w:rsidRPr="00454098">
        <w:rPr>
          <w:rFonts w:ascii="Times New Roman" w:eastAsia="Times New Roman" w:hAnsi="Times New Roman" w:cs="Times New Roman"/>
          <w:bCs/>
          <w:sz w:val="16"/>
          <w:szCs w:val="16"/>
          <w:lang w:eastAsia="ru-RU"/>
        </w:rPr>
        <w:t xml:space="preserve">Волотовского муниципального округа Федорову С.В. </w:t>
      </w:r>
      <w:r w:rsidRPr="00454098">
        <w:rPr>
          <w:rFonts w:ascii="Times New Roman" w:eastAsia="Times New Roman" w:hAnsi="Times New Roman" w:cs="Times New Roman"/>
          <w:sz w:val="16"/>
          <w:szCs w:val="16"/>
          <w:lang w:eastAsia="ru-RU"/>
        </w:rPr>
        <w:t xml:space="preserve">о выполнении: </w:t>
      </w:r>
    </w:p>
    <w:p w:rsidR="00454098" w:rsidRPr="00454098" w:rsidRDefault="00454098" w:rsidP="005C2623">
      <w:pPr>
        <w:spacing w:after="0" w:line="240" w:lineRule="auto"/>
        <w:ind w:firstLine="284"/>
        <w:jc w:val="both"/>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t>3.1. Плана ежегодно не позднее 01 апреля года, следующего за отчетным, до 01 апреля 2027 года;</w:t>
      </w:r>
    </w:p>
    <w:p w:rsidR="00454098" w:rsidRPr="00454098" w:rsidRDefault="00454098" w:rsidP="005C2623">
      <w:pPr>
        <w:spacing w:after="0" w:line="240" w:lineRule="auto"/>
        <w:ind w:firstLine="284"/>
        <w:jc w:val="both"/>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t>3.2. Системы показателей ежегодно не позднее 01 сентября (итоги за полугодие) и 01 апреля (итоги за год) года, следующего за отчетным, до 01 апреля 2027 года.</w:t>
      </w:r>
    </w:p>
    <w:p w:rsidR="00454098" w:rsidRPr="00454098" w:rsidRDefault="00454098" w:rsidP="005C2623">
      <w:pPr>
        <w:spacing w:after="0" w:line="240" w:lineRule="auto"/>
        <w:ind w:firstLine="284"/>
        <w:jc w:val="both"/>
        <w:rPr>
          <w:rFonts w:ascii="Times New Roman" w:eastAsia="Times New Roman" w:hAnsi="Times New Roman" w:cs="Times New Roman"/>
          <w:sz w:val="16"/>
          <w:szCs w:val="16"/>
          <w:lang w:eastAsia="ru-RU"/>
        </w:rPr>
      </w:pPr>
      <w:r w:rsidRPr="00454098">
        <w:rPr>
          <w:rFonts w:ascii="Times New Roman" w:eastAsia="Times New Roman" w:hAnsi="Times New Roman" w:cs="Times New Roman"/>
          <w:sz w:val="16"/>
          <w:szCs w:val="16"/>
          <w:lang w:eastAsia="ru-RU"/>
        </w:rPr>
        <w:t>4. Опубликовать распоряжение в муниципальной газете «Волотовские ведомости» и разместить на официальном сайте в информационно-телекоммуникационной сети «Интернет».</w:t>
      </w:r>
    </w:p>
    <w:p w:rsidR="00454098" w:rsidRPr="00454098" w:rsidRDefault="00454098" w:rsidP="005C2623">
      <w:pPr>
        <w:autoSpaceDE w:val="0"/>
        <w:autoSpaceDN w:val="0"/>
        <w:adjustRightInd w:val="0"/>
        <w:spacing w:after="0" w:line="240" w:lineRule="auto"/>
        <w:ind w:firstLine="426"/>
        <w:jc w:val="right"/>
        <w:rPr>
          <w:rFonts w:ascii="Times New Roman" w:hAnsi="Times New Roman" w:cs="Times New Roman"/>
          <w:sz w:val="16"/>
          <w:szCs w:val="16"/>
          <w:lang w:eastAsia="ru-RU"/>
        </w:rPr>
      </w:pPr>
      <w:r w:rsidRPr="00454098">
        <w:rPr>
          <w:rFonts w:ascii="Times New Roman" w:hAnsi="Times New Roman" w:cs="Times New Roman"/>
          <w:sz w:val="16"/>
          <w:szCs w:val="16"/>
          <w:lang w:eastAsia="ru-RU"/>
        </w:rPr>
        <w:t xml:space="preserve">Первый заместитель Главы Администрации      </w:t>
      </w:r>
      <w:r w:rsidRPr="00454098">
        <w:rPr>
          <w:rFonts w:ascii="Times New Roman" w:hAnsi="Times New Roman" w:cs="Times New Roman"/>
          <w:sz w:val="16"/>
          <w:szCs w:val="16"/>
          <w:lang w:eastAsia="ru-RU"/>
        </w:rPr>
        <w:tab/>
        <w:t xml:space="preserve">      С. В. Федоров</w:t>
      </w:r>
    </w:p>
    <w:p w:rsidR="00454098" w:rsidRPr="00454098" w:rsidRDefault="00454098" w:rsidP="005C2623">
      <w:pPr>
        <w:spacing w:after="0" w:line="240" w:lineRule="auto"/>
        <w:rPr>
          <w:rFonts w:ascii="Times New Roman" w:eastAsia="Times New Roman" w:hAnsi="Times New Roman" w:cs="Times New Roman"/>
          <w:sz w:val="16"/>
          <w:szCs w:val="16"/>
          <w:lang w:eastAsia="ru-RU"/>
        </w:rPr>
      </w:pPr>
    </w:p>
    <w:p w:rsidR="005C2623" w:rsidRPr="005C2623" w:rsidRDefault="005C2623" w:rsidP="005C2623">
      <w:pPr>
        <w:spacing w:after="0" w:line="240" w:lineRule="auto"/>
        <w:ind w:left="5954"/>
        <w:jc w:val="right"/>
        <w:rPr>
          <w:rFonts w:ascii="Times New Roman" w:hAnsi="Times New Roman" w:cs="Times New Roman"/>
          <w:sz w:val="14"/>
          <w:szCs w:val="14"/>
        </w:rPr>
      </w:pPr>
      <w:r w:rsidRPr="005C2623">
        <w:rPr>
          <w:rFonts w:ascii="Times New Roman" w:hAnsi="Times New Roman" w:cs="Times New Roman"/>
          <w:sz w:val="14"/>
          <w:szCs w:val="14"/>
        </w:rPr>
        <w:t>Утвержден распоряжением Администрации</w:t>
      </w:r>
    </w:p>
    <w:p w:rsidR="005C2623" w:rsidRPr="005C2623" w:rsidRDefault="005C2623" w:rsidP="005C2623">
      <w:pPr>
        <w:spacing w:after="0" w:line="240" w:lineRule="auto"/>
        <w:ind w:left="5954"/>
        <w:jc w:val="right"/>
        <w:rPr>
          <w:rFonts w:ascii="Times New Roman" w:hAnsi="Times New Roman" w:cs="Times New Roman"/>
          <w:sz w:val="14"/>
          <w:szCs w:val="14"/>
        </w:rPr>
      </w:pPr>
      <w:r w:rsidRPr="005C2623">
        <w:rPr>
          <w:rFonts w:ascii="Times New Roman" w:hAnsi="Times New Roman" w:cs="Times New Roman"/>
          <w:sz w:val="14"/>
          <w:szCs w:val="14"/>
        </w:rPr>
        <w:t>Волотовского муниципального округа от 18.05.2021№ 156-рз</w:t>
      </w:r>
    </w:p>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ПЛАН</w:t>
      </w:r>
    </w:p>
    <w:p w:rsidR="005C2623" w:rsidRPr="005C2623" w:rsidRDefault="005C2623" w:rsidP="005C2623">
      <w:pPr>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мероприятий по реализации Стратегии социально-экономического развития Волотовского муниципального округа до 2027 года</w:t>
      </w:r>
    </w:p>
    <w:tbl>
      <w:tblPr>
        <w:tblW w:w="4963"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5384"/>
        <w:gridCol w:w="3684"/>
        <w:gridCol w:w="1417"/>
      </w:tblGrid>
      <w:tr w:rsidR="005C2623" w:rsidRPr="005C2623" w:rsidTr="00EE41FB">
        <w:trPr>
          <w:tblHeader/>
        </w:trPr>
        <w:tc>
          <w:tcPr>
            <w:tcW w:w="428" w:type="dxa"/>
            <w:noWrap/>
            <w:vAlign w:val="center"/>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 </w:t>
            </w:r>
            <w:r w:rsidRPr="005C2623">
              <w:rPr>
                <w:rFonts w:ascii="Times New Roman" w:eastAsia="Times New Roman" w:hAnsi="Times New Roman" w:cs="Times New Roman"/>
                <w:sz w:val="14"/>
                <w:szCs w:val="14"/>
                <w:lang w:eastAsia="ru-RU"/>
              </w:rPr>
              <w:br/>
              <w:t>п/п</w:t>
            </w:r>
          </w:p>
        </w:tc>
        <w:tc>
          <w:tcPr>
            <w:tcW w:w="5384" w:type="dxa"/>
            <w:vAlign w:val="center"/>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Наименование мероприятия</w:t>
            </w:r>
          </w:p>
        </w:tc>
        <w:tc>
          <w:tcPr>
            <w:tcW w:w="3684" w:type="dxa"/>
            <w:vAlign w:val="center"/>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Исполнитель</w:t>
            </w:r>
          </w:p>
        </w:tc>
        <w:tc>
          <w:tcPr>
            <w:tcW w:w="1417" w:type="dxa"/>
            <w:vAlign w:val="center"/>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Этап реализации Стратегии (год)</w:t>
            </w:r>
          </w:p>
        </w:tc>
      </w:tr>
      <w:tr w:rsidR="005C2623" w:rsidRPr="005C2623" w:rsidTr="00EE41FB">
        <w:trPr>
          <w:tblHeader/>
        </w:trPr>
        <w:tc>
          <w:tcPr>
            <w:tcW w:w="428" w:type="dxa"/>
            <w:noWrap/>
            <w:vAlign w:val="center"/>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w:t>
            </w:r>
          </w:p>
        </w:tc>
        <w:tc>
          <w:tcPr>
            <w:tcW w:w="5384" w:type="dxa"/>
            <w:vAlign w:val="center"/>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w:t>
            </w:r>
          </w:p>
        </w:tc>
        <w:tc>
          <w:tcPr>
            <w:tcW w:w="3684" w:type="dxa"/>
            <w:vAlign w:val="center"/>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3</w:t>
            </w:r>
          </w:p>
        </w:tc>
        <w:tc>
          <w:tcPr>
            <w:tcW w:w="1417" w:type="dxa"/>
            <w:vAlign w:val="center"/>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4</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SimSun" w:hAnsi="Times New Roman" w:cs="Times New Roman"/>
                <w:sz w:val="14"/>
                <w:szCs w:val="14"/>
              </w:rPr>
            </w:pPr>
            <w:r w:rsidRPr="005C2623">
              <w:rPr>
                <w:rFonts w:ascii="Times New Roman" w:eastAsia="SimSun" w:hAnsi="Times New Roman" w:cs="Times New Roman"/>
                <w:sz w:val="14"/>
                <w:szCs w:val="14"/>
              </w:rPr>
              <w:t>Стратегическая цель развития Волотовского муниципального округа:</w:t>
            </w:r>
          </w:p>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SimSun" w:hAnsi="Times New Roman" w:cs="Times New Roman"/>
                <w:sz w:val="14"/>
                <w:szCs w:val="14"/>
              </w:rPr>
              <w:t>обеспечение достойного уровня жизни каждого жителя района и достижение устойчивого экономического роста</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«Демография»</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ind w:left="709" w:hanging="709"/>
              <w:rPr>
                <w:rFonts w:ascii="Times New Roman" w:eastAsia="Times New Roman" w:hAnsi="Times New Roman" w:cs="Times New Roman"/>
                <w:sz w:val="14"/>
                <w:szCs w:val="14"/>
                <w:lang w:eastAsia="ru-RU"/>
              </w:rPr>
            </w:pPr>
            <w:r w:rsidRPr="005C2623">
              <w:rPr>
                <w:rFonts w:ascii="Times New Roman" w:eastAsia="SimSun" w:hAnsi="Times New Roman" w:cs="Times New Roman"/>
                <w:sz w:val="14"/>
                <w:szCs w:val="14"/>
              </w:rPr>
              <w:t>Цель: снижение естественной убыли населения муниципального округа</w:t>
            </w:r>
          </w:p>
        </w:tc>
      </w:tr>
      <w:tr w:rsidR="005C2623" w:rsidRPr="005C2623" w:rsidTr="00EE41FB">
        <w:tblPrEx>
          <w:tblBorders>
            <w:bottom w:val="single" w:sz="4" w:space="0" w:color="auto"/>
          </w:tblBorders>
        </w:tblPrEx>
        <w:trPr>
          <w:trHeight w:val="338"/>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spacing w:after="0" w:line="240" w:lineRule="auto"/>
              <w:ind w:firstLine="459"/>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Задачи: </w:t>
            </w:r>
          </w:p>
          <w:p w:rsidR="005C2623" w:rsidRPr="005C2623" w:rsidRDefault="005C2623" w:rsidP="005C2623">
            <w:pPr>
              <w:autoSpaceDE w:val="0"/>
              <w:spacing w:after="0" w:line="240" w:lineRule="auto"/>
              <w:jc w:val="both"/>
              <w:rPr>
                <w:rFonts w:ascii="Times New Roman" w:hAnsi="Times New Roman" w:cs="Times New Roman"/>
                <w:sz w:val="14"/>
                <w:szCs w:val="14"/>
                <w:lang w:eastAsia="zh-CN"/>
              </w:rPr>
            </w:pPr>
            <w:r w:rsidRPr="005C2623">
              <w:rPr>
                <w:rFonts w:ascii="Times New Roman" w:hAnsi="Times New Roman" w:cs="Times New Roman"/>
                <w:sz w:val="14"/>
                <w:szCs w:val="14"/>
                <w:lang w:eastAsia="zh-CN"/>
              </w:rPr>
              <w:t>повышение рождаемости;</w:t>
            </w:r>
          </w:p>
          <w:p w:rsidR="005C2623" w:rsidRPr="005C2623" w:rsidRDefault="005C2623" w:rsidP="005C2623">
            <w:pPr>
              <w:autoSpaceDE w:val="0"/>
              <w:spacing w:after="0" w:line="240" w:lineRule="auto"/>
              <w:jc w:val="both"/>
              <w:rPr>
                <w:rFonts w:ascii="Times New Roman" w:hAnsi="Times New Roman" w:cs="Times New Roman"/>
                <w:sz w:val="14"/>
                <w:szCs w:val="14"/>
                <w:lang w:eastAsia="zh-CN"/>
              </w:rPr>
            </w:pPr>
            <w:r w:rsidRPr="005C2623">
              <w:rPr>
                <w:rFonts w:ascii="Times New Roman" w:hAnsi="Times New Roman" w:cs="Times New Roman"/>
                <w:sz w:val="14"/>
                <w:szCs w:val="14"/>
                <w:lang w:eastAsia="zh-CN"/>
              </w:rPr>
              <w:t>снижение смертности;</w:t>
            </w:r>
          </w:p>
          <w:p w:rsidR="005C2623" w:rsidRPr="005C2623" w:rsidRDefault="005C2623" w:rsidP="005C2623">
            <w:pPr>
              <w:autoSpaceDE w:val="0"/>
              <w:spacing w:after="0" w:line="240" w:lineRule="auto"/>
              <w:jc w:val="both"/>
              <w:rPr>
                <w:rFonts w:ascii="Times New Roman" w:eastAsia="Times New Roman" w:hAnsi="Times New Roman" w:cs="Times New Roman"/>
                <w:sz w:val="14"/>
                <w:szCs w:val="14"/>
                <w:lang w:eastAsia="ru-RU"/>
              </w:rPr>
            </w:pPr>
            <w:r w:rsidRPr="005C2623">
              <w:rPr>
                <w:rFonts w:ascii="Times New Roman" w:hAnsi="Times New Roman" w:cs="Times New Roman"/>
                <w:sz w:val="14"/>
                <w:szCs w:val="14"/>
                <w:lang w:eastAsia="zh-CN"/>
              </w:rPr>
              <w:t>снижение миграционного оттока населения</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Реализация мероприятий региональных проектов «Финансовая поддержка семей при рождении детей» и «Формула успеха моей семьи»</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contextualSpacing/>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Отдел социальной защиты Волотовского района Управления по предоставлению социальных выплат ГОКУ</w:t>
            </w:r>
          </w:p>
          <w:p w:rsidR="005C2623" w:rsidRPr="005C2623" w:rsidRDefault="005C2623" w:rsidP="005C2623">
            <w:pPr>
              <w:spacing w:after="0" w:line="240" w:lineRule="auto"/>
              <w:contextualSpacing/>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 согласованию)</w:t>
            </w:r>
          </w:p>
          <w:p w:rsidR="005C2623" w:rsidRPr="005C2623" w:rsidRDefault="005C2623" w:rsidP="005C2623">
            <w:pPr>
              <w:spacing w:after="0" w:line="240" w:lineRule="auto"/>
              <w:contextualSpacing/>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ОАУСО «Волотовский комплексный центр социального обслуживания»</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 согласованию)</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12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Реализация мероприятий регионального проекта «Содействие занятости женщин - создание условий дошкольного образования для детей в возрасте до трех лет»</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Комитет по управлению социальным комплексом </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 этап2019-2020</w:t>
            </w:r>
          </w:p>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1.1.3.</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Реализация мероприятий регионального проекта «</w:t>
            </w:r>
            <w:r w:rsidRPr="005C2623">
              <w:rPr>
                <w:rFonts w:ascii="Times New Roman" w:hAnsi="Times New Roman" w:cs="Times New Roman"/>
                <w:sz w:val="14"/>
                <w:szCs w:val="14"/>
                <w:lang w:eastAsia="ru-RU"/>
              </w:rPr>
              <w:t>Разработка и реализация программы системной поддержки и повышения качества жизни граждан старшего поколения «Старшее поколение</w:t>
            </w:r>
            <w:r w:rsidRPr="005C2623">
              <w:rPr>
                <w:rFonts w:ascii="Times New Roman" w:eastAsia="Times New Roman" w:hAnsi="Times New Roman" w:cs="Times New Roman"/>
                <w:sz w:val="14"/>
                <w:szCs w:val="14"/>
                <w:lang w:eastAsia="ru-RU"/>
              </w:rPr>
              <w:t>»:</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увеличение охвата граждан старше трудоспособного возраста профилактическими ос</w:t>
            </w:r>
            <w:r>
              <w:rPr>
                <w:rFonts w:ascii="Times New Roman" w:eastAsia="Times New Roman" w:hAnsi="Times New Roman" w:cs="Times New Roman"/>
                <w:sz w:val="14"/>
                <w:szCs w:val="14"/>
                <w:lang w:eastAsia="ru-RU"/>
              </w:rPr>
              <w:t xml:space="preserve">мотрами, включая </w:t>
            </w:r>
            <w:proofErr w:type="spellStart"/>
            <w:r>
              <w:rPr>
                <w:rFonts w:ascii="Times New Roman" w:eastAsia="Times New Roman" w:hAnsi="Times New Roman" w:cs="Times New Roman"/>
                <w:sz w:val="14"/>
                <w:szCs w:val="14"/>
                <w:lang w:eastAsia="ru-RU"/>
              </w:rPr>
              <w:t>диспансеризаци</w:t>
            </w:r>
            <w:proofErr w:type="spellEnd"/>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ГОБУЗ «Старорусская ЦРБ»</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 согласованию)</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«Развитие физической культуры и спорта»</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rPr>
                <w:rFonts w:ascii="Times New Roman" w:eastAsia="Times New Roman" w:hAnsi="Times New Roman" w:cs="Times New Roman"/>
                <w:sz w:val="14"/>
                <w:szCs w:val="14"/>
                <w:lang w:eastAsia="ru-RU"/>
              </w:rPr>
            </w:pPr>
            <w:r w:rsidRPr="005C2623">
              <w:rPr>
                <w:rFonts w:ascii="Times New Roman" w:hAnsi="Times New Roman" w:cs="Times New Roman"/>
                <w:sz w:val="14"/>
                <w:szCs w:val="14"/>
                <w:lang w:eastAsia="zh-CN"/>
              </w:rPr>
              <w:t>Цель: увеличение доли населения района, систематически занимающегося физической культурой и спортом</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Задача:</w:t>
            </w:r>
          </w:p>
          <w:p w:rsidR="005C2623" w:rsidRPr="005C2623" w:rsidRDefault="005C2623" w:rsidP="005C2623">
            <w:pPr>
              <w:autoSpaceDE w:val="0"/>
              <w:spacing w:after="0" w:line="240" w:lineRule="auto"/>
              <w:rPr>
                <w:rFonts w:ascii="Times New Roman" w:hAnsi="Times New Roman" w:cs="Times New Roman"/>
                <w:sz w:val="14"/>
                <w:szCs w:val="14"/>
                <w:lang w:eastAsia="zh-CN"/>
              </w:rPr>
            </w:pPr>
            <w:r w:rsidRPr="005C2623">
              <w:rPr>
                <w:rFonts w:ascii="Times New Roman" w:eastAsia="Times New Roman" w:hAnsi="Times New Roman" w:cs="Times New Roman"/>
                <w:sz w:val="14"/>
                <w:szCs w:val="14"/>
                <w:lang w:eastAsia="ru-RU"/>
              </w:rPr>
              <w:t>с</w:t>
            </w:r>
            <w:r w:rsidRPr="005C2623">
              <w:rPr>
                <w:rFonts w:ascii="Times New Roman" w:hAnsi="Times New Roman" w:cs="Times New Roman"/>
                <w:sz w:val="14"/>
                <w:szCs w:val="14"/>
                <w:lang w:eastAsia="zh-CN"/>
              </w:rPr>
              <w:t>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bCs/>
                <w:sz w:val="14"/>
                <w:szCs w:val="14"/>
                <w:lang w:eastAsia="ru-RU"/>
              </w:rPr>
            </w:pPr>
            <w:r w:rsidRPr="005C2623">
              <w:rPr>
                <w:rFonts w:ascii="Times New Roman" w:eastAsia="Times New Roman" w:hAnsi="Times New Roman" w:cs="Times New Roman"/>
                <w:bCs/>
                <w:sz w:val="14"/>
                <w:szCs w:val="14"/>
                <w:lang w:eastAsia="ru-RU"/>
              </w:rPr>
              <w:t>Реализация мероприятий муниципальной программы «Развитие физической культуры и спорта на территории Волотовского муниципального округа»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ind w:right="-80"/>
              <w:jc w:val="both"/>
              <w:rPr>
                <w:rFonts w:ascii="Times New Roman" w:eastAsia="Times New Roman" w:hAnsi="Times New Roman" w:cs="Times New Roman"/>
                <w:bCs/>
                <w:sz w:val="14"/>
                <w:szCs w:val="14"/>
                <w:lang w:eastAsia="ru-RU"/>
              </w:rPr>
            </w:pPr>
            <w:r w:rsidRPr="005C2623">
              <w:rPr>
                <w:rFonts w:ascii="Times New Roman" w:eastAsia="Times New Roman" w:hAnsi="Times New Roman" w:cs="Times New Roman"/>
                <w:bCs/>
                <w:sz w:val="14"/>
                <w:szCs w:val="14"/>
                <w:lang w:eastAsia="ru-RU"/>
              </w:rPr>
              <w:t>Реализация приоритетного регионального проекта «Будь в спорте»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ежегодно</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2.1.3.</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Участие в реализации приоритетного регионального проекта «Активное долголетие»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ежегодно</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3.</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keepNext/>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Здравоохранение</w:t>
            </w:r>
            <w:r w:rsidRPr="005C2623">
              <w:rPr>
                <w:rFonts w:ascii="Times New Roman" w:eastAsia="Times New Roman" w:hAnsi="Times New Roman" w:cs="Times New Roman"/>
                <w:sz w:val="14"/>
                <w:szCs w:val="14"/>
                <w:lang w:eastAsia="ru-RU"/>
              </w:rPr>
              <w:t>»</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hAnsi="Times New Roman" w:cs="Times New Roman"/>
                <w:sz w:val="14"/>
                <w:szCs w:val="14"/>
                <w:lang w:eastAsia="zh-CN"/>
              </w:rPr>
              <w:t>Цель: п</w:t>
            </w:r>
            <w:r w:rsidRPr="005C2623">
              <w:rPr>
                <w:rFonts w:ascii="Times New Roman" w:hAnsi="Times New Roman" w:cs="Times New Roman"/>
                <w:sz w:val="14"/>
                <w:szCs w:val="14"/>
                <w:lang w:eastAsia="ru-RU"/>
              </w:rPr>
              <w:t xml:space="preserve">овышение ожидаемой продолжительности жизни, </w:t>
            </w:r>
            <w:r w:rsidRPr="005C2623">
              <w:rPr>
                <w:rFonts w:ascii="Times New Roman" w:eastAsia="Times New Roman" w:hAnsi="Times New Roman" w:cs="Times New Roman"/>
                <w:sz w:val="14"/>
                <w:szCs w:val="14"/>
                <w:lang w:eastAsia="ru-RU"/>
              </w:rPr>
              <w:t>снижение смертности в трудоспособном возрасте</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3.1.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ликвидация кадрового дефицита;</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обеспечение охвата всех граждан профилактическими медицинскими осмотрами не реже одного раза в год;</w:t>
            </w:r>
          </w:p>
          <w:p w:rsidR="005C2623" w:rsidRPr="005C2623" w:rsidRDefault="005C2623" w:rsidP="005C2623">
            <w:pPr>
              <w:autoSpaceDE w:val="0"/>
              <w:autoSpaceDN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tc>
      </w:tr>
      <w:tr w:rsidR="005C2623" w:rsidRPr="005C2623" w:rsidTr="00EE41FB">
        <w:tblPrEx>
          <w:tblBorders>
            <w:bottom w:val="single" w:sz="4" w:space="0" w:color="auto"/>
          </w:tblBorders>
        </w:tblPrEx>
        <w:trPr>
          <w:trHeight w:val="199"/>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3.1.1.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Участие в реализации региональной составляющей федерального проекта «Развитие первичной медико-санитарной помощи», в том числе:</w:t>
            </w:r>
          </w:p>
          <w:p w:rsidR="005C2623" w:rsidRPr="005C2623" w:rsidRDefault="005C2623" w:rsidP="00EE41FB">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строительство модульных фельдшерских пунктов;</w:t>
            </w:r>
          </w:p>
          <w:p w:rsidR="005C2623" w:rsidRPr="005C2623" w:rsidRDefault="005C2623" w:rsidP="00EE41FB">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использование передвижного фельдшерско-акушерского пункта.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Заместитель Главы Администрации Волотовского муниципального округа</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ГОБУЗ «Старорусская ЦРБ»</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 согласованию)</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3.1.2.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Участие в реализации приоритетного регионального проекта «Ранняя диагностика», в том числе ежегодный охват населения района диспансеризацией не менее 850 человек</w:t>
            </w:r>
          </w:p>
          <w:p w:rsidR="005C2623" w:rsidRPr="005C2623" w:rsidRDefault="005C2623" w:rsidP="005C2623">
            <w:pPr>
              <w:spacing w:after="0" w:line="240" w:lineRule="auto"/>
              <w:ind w:firstLine="602"/>
              <w:jc w:val="both"/>
              <w:rPr>
                <w:rFonts w:ascii="Times New Roman" w:eastAsia="Times New Roman" w:hAnsi="Times New Roman" w:cs="Times New Roman"/>
                <w:sz w:val="14"/>
                <w:szCs w:val="14"/>
                <w:lang w:eastAsia="ru-RU"/>
              </w:rPr>
            </w:pPr>
          </w:p>
        </w:tc>
        <w:tc>
          <w:tcPr>
            <w:tcW w:w="3684" w:type="dxa"/>
            <w:tcBorders>
              <w:top w:val="single" w:sz="4" w:space="0" w:color="auto"/>
              <w:left w:val="single" w:sz="4" w:space="0" w:color="auto"/>
              <w:bottom w:val="single" w:sz="4" w:space="0" w:color="auto"/>
              <w:right w:val="single" w:sz="4" w:space="0" w:color="auto"/>
            </w:tcBorders>
          </w:tcPr>
          <w:p w:rsidR="00EE41FB"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Заместитель Главы Администрации Вол</w:t>
            </w:r>
            <w:r w:rsidR="00EE41FB">
              <w:rPr>
                <w:rFonts w:ascii="Times New Roman" w:eastAsia="Times New Roman" w:hAnsi="Times New Roman" w:cs="Times New Roman"/>
                <w:sz w:val="14"/>
                <w:szCs w:val="14"/>
                <w:lang w:eastAsia="ru-RU"/>
              </w:rPr>
              <w:t>отовского муниципального округа</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ГОБУЗ «Старорусская ЦРБ»</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 согласованию)</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4.</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Образование»</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ind w:left="851" w:hanging="851"/>
              <w:rPr>
                <w:rFonts w:ascii="Times New Roman" w:eastAsia="Times New Roman" w:hAnsi="Times New Roman" w:cs="Times New Roman"/>
                <w:sz w:val="14"/>
                <w:szCs w:val="14"/>
                <w:lang w:eastAsia="ru-RU"/>
              </w:rPr>
            </w:pPr>
            <w:r w:rsidRPr="005C2623">
              <w:rPr>
                <w:rFonts w:ascii="Times New Roman" w:hAnsi="Times New Roman" w:cs="Times New Roman"/>
                <w:sz w:val="14"/>
                <w:szCs w:val="14"/>
                <w:lang w:eastAsia="zh-CN"/>
              </w:rPr>
              <w:t xml:space="preserve">Цель: </w:t>
            </w:r>
            <w:r w:rsidRPr="005C2623">
              <w:rPr>
                <w:rFonts w:ascii="Times New Roman" w:hAnsi="Times New Roman" w:cs="Times New Roman"/>
                <w:sz w:val="14"/>
                <w:szCs w:val="14"/>
                <w:lang w:eastAsia="ru-RU"/>
              </w:rPr>
              <w:t>модернизация образовательной системы на территории муниципального округа</w:t>
            </w:r>
          </w:p>
        </w:tc>
      </w:tr>
      <w:tr w:rsidR="005C2623" w:rsidRPr="005C2623" w:rsidTr="00EE41FB">
        <w:tblPrEx>
          <w:tblBorders>
            <w:bottom w:val="single" w:sz="4" w:space="0" w:color="auto"/>
          </w:tblBorders>
        </w:tblPrEx>
        <w:trPr>
          <w:trHeight w:val="765"/>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4.1.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spacing w:after="0" w:line="240" w:lineRule="auto"/>
              <w:jc w:val="both"/>
              <w:outlineLvl w:val="4"/>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совершенствование системы планирования и прогнозирования кадровых потребностей экономики</w:t>
            </w:r>
            <w:r w:rsidRPr="005C2623">
              <w:rPr>
                <w:rFonts w:ascii="Times New Roman" w:hAnsi="Times New Roman" w:cs="Times New Roman"/>
                <w:sz w:val="14"/>
                <w:szCs w:val="14"/>
                <w:lang w:eastAsia="ru-RU"/>
              </w:rPr>
              <w:t xml:space="preserve"> </w:t>
            </w:r>
            <w:r w:rsidRPr="005C2623">
              <w:rPr>
                <w:rFonts w:ascii="Times New Roman" w:eastAsia="Times New Roman" w:hAnsi="Times New Roman" w:cs="Times New Roman"/>
                <w:sz w:val="14"/>
                <w:szCs w:val="14"/>
                <w:lang w:eastAsia="ru-RU"/>
              </w:rPr>
              <w:t>муниципального округа и региона в целом;</w:t>
            </w:r>
          </w:p>
          <w:p w:rsidR="005C2623" w:rsidRPr="005C2623" w:rsidRDefault="005C2623" w:rsidP="005C2623">
            <w:pPr>
              <w:spacing w:after="0" w:line="240" w:lineRule="auto"/>
              <w:jc w:val="both"/>
              <w:outlineLvl w:val="4"/>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создание новой инфраструктуры, развитие материально-технической базы образовательных учреждений и повышение их ресурсов эффективности;</w:t>
            </w:r>
          </w:p>
          <w:p w:rsidR="005C2623" w:rsidRPr="005C2623" w:rsidRDefault="005C2623" w:rsidP="005C2623">
            <w:pPr>
              <w:spacing w:after="0" w:line="240" w:lineRule="auto"/>
              <w:jc w:val="both"/>
              <w:outlineLvl w:val="4"/>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развитие кадрового потенциала всех категорий работников образования путем аттестации, переподготовки и повышения квалификации;</w:t>
            </w:r>
          </w:p>
          <w:p w:rsidR="005C2623" w:rsidRPr="005C2623" w:rsidRDefault="005C2623" w:rsidP="005C2623">
            <w:pPr>
              <w:spacing w:after="0" w:line="240" w:lineRule="auto"/>
              <w:jc w:val="both"/>
              <w:outlineLvl w:val="4"/>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модернизация системы общего и дополнительного образования в интересах реального сектора экономики и социальной сферы муниципального округа и Новгородской области, перспективных запросов профессионального сообщества, внедрения инновационных систем обучения, основанных на цифровых, в том числе дистанционных технологиях;</w:t>
            </w:r>
          </w:p>
          <w:p w:rsidR="005C2623" w:rsidRPr="005C2623" w:rsidRDefault="005C2623" w:rsidP="005C2623">
            <w:pPr>
              <w:spacing w:after="0" w:line="240" w:lineRule="auto"/>
              <w:jc w:val="both"/>
              <w:outlineLvl w:val="4"/>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внедрение и реализация гибко организованных, вариативных форм образования и социализации на протяжении всей жизни человека, в соответствии с меняющимися запросами населения, а также перспективными задачами муниципального и регионального развития и цифровой экономики</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4.1.1.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Участие в реализации мероприятий стратегической инициативы «Кадры будущего для регионов»</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br/>
              <w:t>(2020-2021)</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4.1.2.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Организация работы на базе одной общеобразовательной организации центра образования цифрового и гуманитарного профилей «Точка роста» (МАОУ «</w:t>
            </w:r>
            <w:proofErr w:type="spellStart"/>
            <w:r w:rsidRPr="005C2623">
              <w:rPr>
                <w:rFonts w:ascii="Times New Roman" w:eastAsia="Times New Roman" w:hAnsi="Times New Roman" w:cs="Times New Roman"/>
                <w:sz w:val="14"/>
                <w:szCs w:val="14"/>
                <w:lang w:eastAsia="ru-RU"/>
              </w:rPr>
              <w:t>Волотовская</w:t>
            </w:r>
            <w:proofErr w:type="spellEnd"/>
            <w:r w:rsidRPr="005C2623">
              <w:rPr>
                <w:rFonts w:ascii="Times New Roman" w:eastAsia="Times New Roman" w:hAnsi="Times New Roman" w:cs="Times New Roman"/>
                <w:sz w:val="14"/>
                <w:szCs w:val="14"/>
                <w:lang w:eastAsia="ru-RU"/>
              </w:rPr>
              <w:t xml:space="preserve"> средняя школа»)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2020 год</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4.1.3.</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Внедрение и функционирование целевой модели цифровой образовательной среды на базе одной общеобразовательной организации района (МАОУ «</w:t>
            </w:r>
            <w:proofErr w:type="spellStart"/>
            <w:r w:rsidRPr="005C2623">
              <w:rPr>
                <w:rFonts w:ascii="Times New Roman" w:eastAsia="Times New Roman" w:hAnsi="Times New Roman" w:cs="Times New Roman"/>
                <w:sz w:val="14"/>
                <w:szCs w:val="14"/>
                <w:lang w:eastAsia="ru-RU"/>
              </w:rPr>
              <w:t>Волотовская</w:t>
            </w:r>
            <w:proofErr w:type="spellEnd"/>
            <w:r w:rsidRPr="005C2623">
              <w:rPr>
                <w:rFonts w:ascii="Times New Roman" w:eastAsia="Times New Roman" w:hAnsi="Times New Roman" w:cs="Times New Roman"/>
                <w:sz w:val="14"/>
                <w:szCs w:val="14"/>
                <w:lang w:eastAsia="ru-RU"/>
              </w:rPr>
              <w:t xml:space="preserve"> средняя школа»)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2021 год</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4.1.4.</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Обновление материально-технической базы организаций, осуществляющих образовательную деятельность исключи</w:t>
            </w:r>
            <w:r w:rsidRPr="005C2623">
              <w:rPr>
                <w:rFonts w:ascii="Times New Roman" w:eastAsia="Times New Roman" w:hAnsi="Times New Roman" w:cs="Times New Roman"/>
                <w:spacing w:val="-4"/>
                <w:sz w:val="14"/>
                <w:szCs w:val="14"/>
                <w:lang w:eastAsia="ru-RU"/>
              </w:rPr>
              <w:t>тельно по адаптированным общеобразовательным программам</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4.1.5.</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Модернизация инфраструктуры системы дополнительного образования детей и повышения ее доступности</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lastRenderedPageBreak/>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lastRenderedPageBreak/>
              <w:t>4.1.6.</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Повышение профессионального мастерства педагогических работников </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5.</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Экономический рост»</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b/>
                <w:sz w:val="14"/>
                <w:szCs w:val="14"/>
                <w:lang w:eastAsia="ru-RU"/>
              </w:rPr>
            </w:pPr>
            <w:r w:rsidRPr="005C2623">
              <w:rPr>
                <w:rFonts w:ascii="Times New Roman" w:hAnsi="Times New Roman" w:cs="Times New Roman"/>
                <w:sz w:val="14"/>
                <w:szCs w:val="14"/>
                <w:lang w:eastAsia="zh-CN"/>
              </w:rPr>
              <w:t xml:space="preserve">Цель: </w:t>
            </w:r>
            <w:r w:rsidRPr="005C2623">
              <w:rPr>
                <w:rFonts w:ascii="Times New Roman" w:hAnsi="Times New Roman" w:cs="Times New Roman"/>
                <w:sz w:val="14"/>
                <w:szCs w:val="14"/>
                <w:lang w:eastAsia="ru-RU"/>
              </w:rPr>
              <w:t>снижение доли населения с доходами ниже прожиточного минимума</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5.1.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обеспечение увеличения количества субъектов малого и среднего предпринимательства, оборота субъектов малого и среднего предпринимательства;</w:t>
            </w:r>
          </w:p>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создание условий для улучшения инвестиционной привлекательности Волотовского муниципального округа, что должно отразиться в увеличении объема частных инвестиций в основной капитал;</w:t>
            </w:r>
          </w:p>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обеспечение развития промышленного потенциала Волотовского муниципального округа, которое должно выразиться в росте объема инвестиций в обрабатывающие производства, повышении производительности труда на предприятиях</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5.1.1.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hAnsi="Times New Roman" w:cs="Times New Roman"/>
                <w:sz w:val="14"/>
                <w:szCs w:val="14"/>
              </w:rPr>
            </w:pPr>
            <w:r w:rsidRPr="005C2623">
              <w:rPr>
                <w:rFonts w:ascii="Times New Roman" w:hAnsi="Times New Roman" w:cs="Times New Roman"/>
                <w:sz w:val="14"/>
                <w:szCs w:val="14"/>
              </w:rPr>
              <w:t>Осуществление взаимодействия с органами исполнительной власти Новгородской области, территориальными органами федеральных органов исполнительной власти по вопросам развития малого и среднего предпринимательства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rPr>
              <w:t xml:space="preserve">Комитет по сельскому хозяйству и экономике </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5.1.2.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hAnsi="Times New Roman" w:cs="Times New Roman"/>
                <w:sz w:val="14"/>
                <w:szCs w:val="14"/>
              </w:rPr>
            </w:pPr>
            <w:r w:rsidRPr="005C2623">
              <w:rPr>
                <w:rFonts w:ascii="Times New Roman" w:hAnsi="Times New Roman" w:cs="Times New Roman"/>
                <w:sz w:val="14"/>
                <w:szCs w:val="14"/>
              </w:rPr>
              <w:t>Организация и проведение семинаров для субъектов малого и среднего предпринимательства по вопросам организации и ведения предпринимательской деятельности</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Комитет по сельскому хозяйству и экономике</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5.1.3.</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hAnsi="Times New Roman" w:cs="Times New Roman"/>
                <w:sz w:val="14"/>
                <w:szCs w:val="14"/>
              </w:rPr>
            </w:pPr>
            <w:r w:rsidRPr="005C2623">
              <w:rPr>
                <w:rFonts w:ascii="Times New Roman" w:hAnsi="Times New Roman" w:cs="Times New Roman"/>
                <w:sz w:val="14"/>
                <w:szCs w:val="14"/>
              </w:rPr>
              <w:t>Проведение встреч и консультаций с представителями бизнес-сообщества в рамках работы Совета по развитию малого и среднего предпринимательства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hAnsi="Times New Roman" w:cs="Times New Roman"/>
                <w:sz w:val="14"/>
                <w:szCs w:val="14"/>
              </w:rPr>
            </w:pPr>
            <w:r w:rsidRPr="005C2623">
              <w:rPr>
                <w:rFonts w:ascii="Times New Roman" w:hAnsi="Times New Roman" w:cs="Times New Roman"/>
                <w:sz w:val="14"/>
                <w:szCs w:val="14"/>
              </w:rPr>
              <w:t>Комитет по сельскому хозяйству и экономике</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widowControl w:val="0"/>
              <w:autoSpaceDE w:val="0"/>
              <w:autoSpaceDN w:val="0"/>
              <w:adjustRightInd w:val="0"/>
              <w:spacing w:after="0" w:line="240" w:lineRule="auto"/>
              <w:ind w:firstLine="34"/>
              <w:jc w:val="center"/>
              <w:rPr>
                <w:rFonts w:ascii="Times New Roman" w:hAnsi="Times New Roman" w:cs="Times New Roman"/>
                <w:sz w:val="14"/>
                <w:szCs w:val="14"/>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5.1.4.</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hAnsi="Times New Roman" w:cs="Times New Roman"/>
                <w:sz w:val="14"/>
                <w:szCs w:val="14"/>
              </w:rPr>
            </w:pPr>
            <w:r w:rsidRPr="005C2623">
              <w:rPr>
                <w:rFonts w:ascii="Times New Roman" w:hAnsi="Times New Roman" w:cs="Times New Roman"/>
                <w:sz w:val="14"/>
                <w:szCs w:val="14"/>
              </w:rPr>
              <w:t xml:space="preserve">Передача во владение и (или) в пользование имущества Волотовского муниципального округа,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или на льготных условиях </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hAnsi="Times New Roman" w:cs="Times New Roman"/>
                <w:sz w:val="14"/>
                <w:szCs w:val="14"/>
              </w:rPr>
            </w:pPr>
            <w:r w:rsidRPr="005C2623">
              <w:rPr>
                <w:rFonts w:ascii="Times New Roman" w:hAnsi="Times New Roman" w:cs="Times New Roman"/>
                <w:sz w:val="14"/>
                <w:szCs w:val="14"/>
              </w:rPr>
              <w:t>Комитет по управлению муниципальным имуществом, земельным вопросам и градостроительной деятельности</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widowControl w:val="0"/>
              <w:autoSpaceDE w:val="0"/>
              <w:autoSpaceDN w:val="0"/>
              <w:adjustRightInd w:val="0"/>
              <w:spacing w:after="0" w:line="240" w:lineRule="auto"/>
              <w:jc w:val="center"/>
              <w:rPr>
                <w:rFonts w:ascii="Times New Roman" w:hAnsi="Times New Roman" w:cs="Times New Roman"/>
                <w:sz w:val="14"/>
                <w:szCs w:val="14"/>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6.</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keepNext/>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Современный транспортный комплекс»</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Цель: у</w:t>
            </w:r>
            <w:r w:rsidRPr="005C2623">
              <w:rPr>
                <w:rFonts w:ascii="Times New Roman" w:hAnsi="Times New Roman" w:cs="Times New Roman"/>
                <w:sz w:val="14"/>
                <w:szCs w:val="14"/>
                <w:lang w:eastAsia="ru-RU"/>
              </w:rPr>
              <w:t xml:space="preserve">величение доли автомобильных дорог </w:t>
            </w:r>
            <w:r w:rsidRPr="005C2623">
              <w:rPr>
                <w:rFonts w:ascii="Times New Roman" w:hAnsi="Times New Roman" w:cs="Times New Roman"/>
                <w:spacing w:val="-4"/>
                <w:sz w:val="14"/>
                <w:szCs w:val="14"/>
                <w:lang w:eastAsia="ru-RU"/>
              </w:rPr>
              <w:t>общего пользования местного значения, отвечающих нормативным требованиям,</w:t>
            </w:r>
            <w:r w:rsidRPr="005C2623">
              <w:rPr>
                <w:rFonts w:ascii="Times New Roman" w:hAnsi="Times New Roman" w:cs="Times New Roman"/>
                <w:sz w:val="14"/>
                <w:szCs w:val="14"/>
                <w:lang w:eastAsia="ru-RU"/>
              </w:rPr>
              <w:t xml:space="preserve"> а также повышение удовлетворенности населения качеством транспортных услуг</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6.1.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autoSpaceDE w:val="0"/>
              <w:autoSpaceDN w:val="0"/>
              <w:adjustRightInd w:val="0"/>
              <w:spacing w:after="0" w:line="240" w:lineRule="auto"/>
              <w:ind w:firstLine="33"/>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повышение удовлетворенности населения уровнем транспортного обслуживания;</w:t>
            </w:r>
          </w:p>
          <w:p w:rsidR="005C2623" w:rsidRPr="005C2623" w:rsidRDefault="005C2623" w:rsidP="005C2623">
            <w:pPr>
              <w:autoSpaceDE w:val="0"/>
              <w:autoSpaceDN w:val="0"/>
              <w:adjustRightInd w:val="0"/>
              <w:spacing w:after="0" w:line="240" w:lineRule="auto"/>
              <w:ind w:firstLine="33"/>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приведение в нормативное состояние автомобильных дорог общего пользования</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6.1.1.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Заключение Соглашений между органами местного самоуправления Волотовского муниципального округа и министерством транспорта и дорожного хозяйства Новгородской области о предоставлении субсидий из дорожного фонда Новгородской области бюджетам городского округа, муниципальных районов и поселений на формирование муниципальных фондов</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Волотовский </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территориальный отдел</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ежегодно</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6.1.2.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Организация транспортного обслуживания населенных пунктов Волотовского муниципального округа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Волотовский </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территориальный отдел</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right="-35"/>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EE41FB">
              <w:rPr>
                <w:rFonts w:ascii="Times New Roman" w:eastAsia="Times New Roman" w:hAnsi="Times New Roman" w:cs="Times New Roman"/>
                <w:sz w:val="14"/>
                <w:szCs w:val="14"/>
                <w:lang w:eastAsia="ru-RU"/>
              </w:rPr>
              <w:t xml:space="preserve"> </w:t>
            </w:r>
            <w:r w:rsidRPr="005C2623">
              <w:rPr>
                <w:rFonts w:ascii="Times New Roman" w:eastAsia="Times New Roman" w:hAnsi="Times New Roman" w:cs="Times New Roman"/>
                <w:sz w:val="14"/>
                <w:szCs w:val="14"/>
                <w:lang w:eastAsia="ru-RU"/>
              </w:rPr>
              <w:t>(с 2020 года);</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367"/>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7.</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Продовольственная обеспеченность»</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Цель: </w:t>
            </w:r>
            <w:r w:rsidRPr="005C2623">
              <w:rPr>
                <w:rFonts w:ascii="Times New Roman" w:hAnsi="Times New Roman" w:cs="Times New Roman"/>
                <w:sz w:val="14"/>
                <w:szCs w:val="14"/>
                <w:lang w:eastAsia="ru-RU"/>
              </w:rPr>
              <w:t>увеличение производства продукции сельского хозяйства в хозяйствах всех категорий и сохранение обеспеченности населения муниципального округа основными видами продукции сельского хозяйства собственного производства</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7.1.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увеличение площади посева сельскохозяйственных культур; </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развитие КФХ и сельскохозяйственной кооперации;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защита населения от болезней, общих для человека и животных, в </w:t>
            </w:r>
            <w:proofErr w:type="spellStart"/>
            <w:r w:rsidRPr="005C2623">
              <w:rPr>
                <w:rFonts w:ascii="Times New Roman" w:eastAsia="Times New Roman" w:hAnsi="Times New Roman" w:cs="Times New Roman"/>
                <w:sz w:val="14"/>
                <w:szCs w:val="14"/>
                <w:lang w:eastAsia="ru-RU"/>
              </w:rPr>
              <w:t>т.ч</w:t>
            </w:r>
            <w:proofErr w:type="spellEnd"/>
            <w:r w:rsidRPr="005C2623">
              <w:rPr>
                <w:rFonts w:ascii="Times New Roman" w:eastAsia="Times New Roman" w:hAnsi="Times New Roman" w:cs="Times New Roman"/>
                <w:sz w:val="14"/>
                <w:szCs w:val="14"/>
                <w:lang w:eastAsia="ru-RU"/>
              </w:rPr>
              <w:t>. возникающих при использовании (потреблении) недоброкачественной в ветеринарно-санитарном отношении животноводческой продукции.</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7.1.1.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SimSun" w:hAnsi="Times New Roman" w:cs="Times New Roman"/>
                <w:kern w:val="1"/>
                <w:sz w:val="14"/>
                <w:szCs w:val="14"/>
                <w:lang w:eastAsia="hi-IN" w:bidi="hi-IN"/>
              </w:rPr>
              <w:t>Реализация мероприятий муниципальной программы «</w:t>
            </w:r>
            <w:r w:rsidRPr="005C2623">
              <w:rPr>
                <w:rFonts w:ascii="Times New Roman" w:eastAsia="Times New Roman" w:hAnsi="Times New Roman" w:cs="Times New Roman"/>
                <w:bCs/>
                <w:sz w:val="14"/>
                <w:szCs w:val="14"/>
                <w:lang w:eastAsia="ru-RU"/>
              </w:rPr>
              <w:t>Развитие сельского хозяйства в Волотовском муниципальном округе</w:t>
            </w:r>
            <w:r w:rsidRPr="005C2623">
              <w:rPr>
                <w:rFonts w:ascii="Times New Roman" w:eastAsia="SimSun" w:hAnsi="Times New Roman" w:cs="Times New Roman"/>
                <w:kern w:val="1"/>
                <w:sz w:val="14"/>
                <w:szCs w:val="14"/>
                <w:lang w:eastAsia="hi-IN" w:bidi="hi-IN"/>
              </w:rPr>
              <w:t>»</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Комитет по сельскому хозяйству и экономике</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7.1.2.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SimSun" w:hAnsi="Times New Roman" w:cs="Times New Roman"/>
                <w:kern w:val="1"/>
                <w:sz w:val="14"/>
                <w:szCs w:val="14"/>
                <w:lang w:eastAsia="hi-IN" w:bidi="hi-IN"/>
              </w:rPr>
            </w:pPr>
            <w:r w:rsidRPr="005C2623">
              <w:rPr>
                <w:rFonts w:ascii="Times New Roman" w:eastAsia="SimSun" w:hAnsi="Times New Roman" w:cs="Times New Roman"/>
                <w:kern w:val="1"/>
                <w:sz w:val="14"/>
                <w:szCs w:val="14"/>
                <w:lang w:eastAsia="hi-IN" w:bidi="hi-IN"/>
              </w:rPr>
              <w:t>Реализация мероприятий муниципальной программы «Комплексное развитие сельских территорий в Волотовском муниципальном округе»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Комитет по сельскому хозяйству и экономике</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 этап(2020);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 этап(2021-2022);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8.</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Культура»</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Цель: </w:t>
            </w:r>
            <w:r w:rsidRPr="005C2623">
              <w:rPr>
                <w:rFonts w:ascii="Times New Roman" w:hAnsi="Times New Roman" w:cs="Times New Roman"/>
                <w:sz w:val="14"/>
                <w:szCs w:val="14"/>
                <w:lang w:eastAsia="ru-RU"/>
              </w:rPr>
              <w:t>улучшение качества культурной среды, вовлечение н</w:t>
            </w:r>
            <w:r>
              <w:rPr>
                <w:rFonts w:ascii="Times New Roman" w:hAnsi="Times New Roman" w:cs="Times New Roman"/>
                <w:sz w:val="14"/>
                <w:szCs w:val="14"/>
                <w:lang w:eastAsia="ru-RU"/>
              </w:rPr>
              <w:t xml:space="preserve">аселения муниципального округа </w:t>
            </w:r>
            <w:r w:rsidRPr="005C2623">
              <w:rPr>
                <w:rFonts w:ascii="Times New Roman" w:hAnsi="Times New Roman" w:cs="Times New Roman"/>
                <w:sz w:val="14"/>
                <w:szCs w:val="14"/>
                <w:lang w:eastAsia="ru-RU"/>
              </w:rPr>
              <w:t>в культурную жизнь и процессы творческой самореализации людей независимо от места их проживания, формирование единого культурного пространства, скрепленного системой общих</w:t>
            </w:r>
            <w:r w:rsidR="00EE41FB">
              <w:rPr>
                <w:rFonts w:ascii="Times New Roman" w:hAnsi="Times New Roman" w:cs="Times New Roman"/>
                <w:sz w:val="14"/>
                <w:szCs w:val="14"/>
                <w:lang w:eastAsia="ru-RU"/>
              </w:rPr>
              <w:t xml:space="preserve"> традиционных для Волотовского </w:t>
            </w:r>
            <w:r w:rsidRPr="005C2623">
              <w:rPr>
                <w:rFonts w:ascii="Times New Roman" w:hAnsi="Times New Roman" w:cs="Times New Roman"/>
                <w:sz w:val="14"/>
                <w:szCs w:val="14"/>
                <w:lang w:eastAsia="ru-RU"/>
              </w:rPr>
              <w:t>муниципальног</w:t>
            </w:r>
            <w:r>
              <w:rPr>
                <w:rFonts w:ascii="Times New Roman" w:hAnsi="Times New Roman" w:cs="Times New Roman"/>
                <w:sz w:val="14"/>
                <w:szCs w:val="14"/>
                <w:lang w:eastAsia="ru-RU"/>
              </w:rPr>
              <w:t xml:space="preserve">о округа </w:t>
            </w:r>
            <w:r w:rsidRPr="005C2623">
              <w:rPr>
                <w:rFonts w:ascii="Times New Roman" w:hAnsi="Times New Roman" w:cs="Times New Roman"/>
                <w:sz w:val="14"/>
                <w:szCs w:val="14"/>
                <w:lang w:eastAsia="ru-RU"/>
              </w:rPr>
              <w:t>культурных и духовно-нравственных ценностей</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8.1.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поддержка внедрения муниципальными учреждениями культуры новых форм и методов деятельности, направленных на обеспечение гарантий доступности культурных услуг и творческой деятельности для населения всех возрастных категорий, а также социально незащищенных слоев населения;</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проведение мероприятий по укреплению и модернизации материально-технической базы муниципальных учреждений культуры, в том числе проведение ремонтов объектов культуры;</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проведение, в целях развития традиционной народной культуры и самодеятельного художественного творчества, обрядовых, традиционных праздников народного календаря и организация участия мастеров народных ремесел и творческих коллективов Волотовского муниципального округа в мероприятиях регионального и всероссийского уровня;</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организация мероприятий, направленных на повышение интереса к чтению книг, популяризация русского языка и литературы, краеведческая деятельность, гражданско-патриотическое и экологическое просвещение детей и подростков, пропаганда здорового образа жизни;</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инновационное развитие учреждений культуры и образовательного учреждения в области культуры, в том числе путем внедрения информационных и телекоммуникационных технологий, продвижение культуры района за его пределами в форме событийного, активного и других видов туризма, создание новых интерактивных программ для туристов, а также повышению качества туристских услуг;</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сохранение и обновление кадрового потенциала в сфере культуры.</w:t>
            </w:r>
          </w:p>
        </w:tc>
      </w:tr>
      <w:tr w:rsidR="005C2623" w:rsidRPr="005C2623" w:rsidTr="00EE41FB">
        <w:tblPrEx>
          <w:tblBorders>
            <w:bottom w:val="single" w:sz="4" w:space="0" w:color="auto"/>
          </w:tblBorders>
        </w:tblPrEx>
        <w:trPr>
          <w:cantSplit/>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highlight w:val="yellow"/>
                <w:lang w:eastAsia="ru-RU"/>
              </w:rPr>
            </w:pPr>
            <w:r w:rsidRPr="005C2623">
              <w:rPr>
                <w:rFonts w:ascii="Times New Roman" w:eastAsia="Times New Roman" w:hAnsi="Times New Roman" w:cs="Times New Roman"/>
                <w:sz w:val="14"/>
                <w:szCs w:val="14"/>
                <w:lang w:eastAsia="ru-RU"/>
              </w:rPr>
              <w:t>8.1.1.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Организация и проведение творческих и просветительских мероприятий межрайонного и районного уровней (фестивалей, конкурсов, концертов, выставок, постановок, публичных лекций, акций, творческих встреч и олимпиад)</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textAlignment w:val="baseline"/>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8.1.2.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Организация проведения праздничных, торжественных мероприятий</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8.1.3.</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textAlignment w:val="baseline"/>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Организация выступлений творческих коллективов, обменных </w:t>
            </w:r>
            <w:r w:rsidRPr="005C2623">
              <w:rPr>
                <w:rFonts w:ascii="Times New Roman" w:eastAsia="Times New Roman" w:hAnsi="Times New Roman" w:cs="Times New Roman"/>
                <w:spacing w:val="-6"/>
                <w:sz w:val="14"/>
                <w:szCs w:val="14"/>
                <w:lang w:eastAsia="ru-RU"/>
              </w:rPr>
              <w:t>гастролей, музейных выставочных проектов, выставок мастеров</w:t>
            </w:r>
            <w:r w:rsidRPr="005C2623">
              <w:rPr>
                <w:rFonts w:ascii="Times New Roman" w:eastAsia="Times New Roman" w:hAnsi="Times New Roman" w:cs="Times New Roman"/>
                <w:sz w:val="14"/>
                <w:szCs w:val="14"/>
                <w:lang w:eastAsia="ru-RU"/>
              </w:rPr>
              <w:t xml:space="preserve"> художественного и декоративно-прикладного искусства Волотовского муниципального округа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8.1.4.</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Организация проведения ремонтных работ в зданиях (помещениях) учреждений культуры и работ по благоустройству прилегающих к ним территорий</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3 </w:t>
            </w:r>
            <w:r>
              <w:rPr>
                <w:rFonts w:ascii="Times New Roman" w:eastAsia="Times New Roman" w:hAnsi="Times New Roman" w:cs="Times New Roman"/>
                <w:sz w:val="14"/>
                <w:szCs w:val="14"/>
                <w:lang w:eastAsia="ru-RU"/>
              </w:rPr>
              <w:t>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447"/>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8.1.5.</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Заключение Соглашений с министерством культуры Новгородской области о предоставлении бюджету муниципального округа субсидий на обеспечение развития и укрепления материально-технической базы домов культуры</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8.1. 6                                    </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Формирование комплектования библиотечного фонда: приобретение новой литературы, организация подписки на периодические издания</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lastRenderedPageBreak/>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lastRenderedPageBreak/>
              <w:t>8.1.7.</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Разработка и реализация туристических и экскурсионных маршрутов в районе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9.</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Жилье и городская среда»</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Цель: </w:t>
            </w:r>
            <w:r w:rsidRPr="005C2623">
              <w:rPr>
                <w:rFonts w:ascii="Times New Roman" w:hAnsi="Times New Roman" w:cs="Times New Roman"/>
                <w:sz w:val="14"/>
                <w:szCs w:val="14"/>
                <w:lang w:eastAsia="ru-RU"/>
              </w:rPr>
              <w:t>формирование комфортной и современной среды проживания в городах Новгородской области</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9.1.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вовлечение граждан в решение вопросов развития городской среды;</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сокращение непригодного для проживания жилищного фонда;</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увеличение объемов жилищного строительства</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9.1.1.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ind w:firstLine="459"/>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Реализация мероприятий муниципальной программы «</w:t>
            </w:r>
            <w:r w:rsidRPr="005C2623">
              <w:rPr>
                <w:rFonts w:ascii="Times New Roman" w:eastAsia="Times New Roman" w:hAnsi="Times New Roman" w:cs="Times New Roman"/>
                <w:bCs/>
                <w:sz w:val="14"/>
                <w:szCs w:val="14"/>
                <w:lang w:eastAsia="ru-RU"/>
              </w:rPr>
              <w:t>Обеспечение жильем молодых семей в Волотовском муниципальном округе»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Волотовский территориальный отдел</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 эта</w:t>
            </w:r>
            <w:r>
              <w:rPr>
                <w:rFonts w:ascii="Times New Roman" w:eastAsia="Times New Roman" w:hAnsi="Times New Roman" w:cs="Times New Roman"/>
                <w:sz w:val="14"/>
                <w:szCs w:val="14"/>
                <w:lang w:eastAsia="ru-RU"/>
              </w:rPr>
              <w:t>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9.1.2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Реализация мероприятий муниципальный программы «Градостроительная политика на территории Волотовского муниципального округа»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муниципальным имуществом, земельным вопросам и градостроительной деятельности</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9.1.3.</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Реализация мероприятий муниципальной программы </w:t>
            </w:r>
            <w:r w:rsidRPr="005C2623">
              <w:rPr>
                <w:rFonts w:ascii="Times New Roman" w:eastAsia="Arial Unicode MS" w:hAnsi="Times New Roman" w:cs="Times New Roman"/>
                <w:noProof/>
                <w:sz w:val="14"/>
                <w:szCs w:val="14"/>
                <w:lang w:eastAsia="ru-RU"/>
              </w:rPr>
              <w:t>«Формирование современной городской среды в п. Волот Волотовского муниципального округа»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Волотовский </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территориальный отдел</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10.</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Экология и природные ресурсы»</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Цель: обеспечение экологической безопасности и охраны окружающей среды за счет обеспечения населения чистой питьевой водой, улучшения экологической ситуации</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10.1.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увеличение доли населения муниципального округа, обеспеченного качественной питьевой водой;</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сокращение случаев </w:t>
            </w:r>
            <w:r w:rsidRPr="005C2623">
              <w:rPr>
                <w:rFonts w:ascii="Times New Roman" w:eastAsia="Times New Roman" w:hAnsi="Times New Roman" w:cs="Times New Roman"/>
                <w:sz w:val="14"/>
                <w:szCs w:val="14"/>
                <w:shd w:val="clear" w:color="auto" w:fill="FFFFFF"/>
                <w:lang w:eastAsia="ru-RU"/>
              </w:rPr>
              <w:t>организации стихийных несанкционированных свалок</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10.1.1.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Реализация мероприятий муниципальной программы </w:t>
            </w:r>
            <w:r w:rsidRPr="005C2623">
              <w:rPr>
                <w:rFonts w:ascii="Times New Roman" w:eastAsia="Times New Roman" w:hAnsi="Times New Roman" w:cs="Times New Roman"/>
                <w:bCs/>
                <w:sz w:val="14"/>
                <w:szCs w:val="14"/>
                <w:lang w:eastAsia="ru-RU"/>
              </w:rPr>
              <w:t>«Развитие коммунальной инфраструктуры и повышение качества жилищно- коммунальных услуг в Волотовском муниципальном округе»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Территориальные отделы Волотовского муниципального округа</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Цифровая экономика»</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Цели: 1.Повышение качества жизни населения за счет обеспечения широкополосного доступа к информационно-телекоммуникационной сети «Интернет», внедрения цифровых технологий при оказании государственных услуг, а также цифровой трансформации отраслей экономики и социальной сферы. </w:t>
            </w:r>
          </w:p>
          <w:p w:rsidR="005C2623" w:rsidRPr="005C2623" w:rsidRDefault="005C2623" w:rsidP="005C2623">
            <w:pPr>
              <w:autoSpaceDE w:val="0"/>
              <w:autoSpaceDN w:val="0"/>
              <w:adjustRightInd w:val="0"/>
              <w:spacing w:after="0" w:line="240" w:lineRule="auto"/>
              <w:ind w:firstLine="318"/>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2. Рост экономики за счет повышения производительности труда и снижения издержек в существующих отраслях, а также форсированного развития новых высокотехнологичных отраслей (в первую очередь информационных технологий). </w:t>
            </w:r>
          </w:p>
          <w:p w:rsidR="005C2623" w:rsidRPr="005C2623" w:rsidRDefault="005C2623" w:rsidP="005C2623">
            <w:pPr>
              <w:autoSpaceDE w:val="0"/>
              <w:autoSpaceDN w:val="0"/>
              <w:adjustRightInd w:val="0"/>
              <w:spacing w:after="0" w:line="240" w:lineRule="auto"/>
              <w:ind w:firstLine="318"/>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3. Повышение эффективности работы органов власти за счет оптимизации процессов и использования цифровых платформ (повышение производительности труда и качества управленческих решений) – государство как цифровая платформа </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11.1.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pacing w:val="-6"/>
                <w:sz w:val="14"/>
                <w:szCs w:val="14"/>
                <w:lang w:eastAsia="ru-RU"/>
              </w:rPr>
              <w:t>увеличение доли государственных и муниципальных услуг, функций и сервисов, предоставленных в цифровом виде, без необхо</w:t>
            </w:r>
            <w:r w:rsidRPr="005C2623">
              <w:rPr>
                <w:rFonts w:ascii="Times New Roman" w:eastAsia="Times New Roman" w:hAnsi="Times New Roman" w:cs="Times New Roman"/>
                <w:sz w:val="14"/>
                <w:szCs w:val="14"/>
                <w:lang w:eastAsia="ru-RU"/>
              </w:rPr>
              <w:t>димости личного посещения органов местного самоуправления и иных организаций, до 80,0 процентов в 2022 году и до 90,0 процентов в 2026 году;</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увеличение ежегодного темпа роста производительности труда на предприятиях базовых </w:t>
            </w:r>
            <w:proofErr w:type="spellStart"/>
            <w:r w:rsidRPr="005C2623">
              <w:rPr>
                <w:rFonts w:ascii="Times New Roman" w:eastAsia="Times New Roman" w:hAnsi="Times New Roman" w:cs="Times New Roman"/>
                <w:sz w:val="14"/>
                <w:szCs w:val="14"/>
                <w:lang w:eastAsia="ru-RU"/>
              </w:rPr>
              <w:t>несырьевых</w:t>
            </w:r>
            <w:proofErr w:type="spellEnd"/>
            <w:r w:rsidRPr="005C2623">
              <w:rPr>
                <w:rFonts w:ascii="Times New Roman" w:eastAsia="Times New Roman" w:hAnsi="Times New Roman" w:cs="Times New Roman"/>
                <w:sz w:val="14"/>
                <w:szCs w:val="14"/>
                <w:lang w:eastAsia="ru-RU"/>
              </w:rPr>
              <w:t xml:space="preserve"> отраслей экономики (по отношению к предыдущему году) от 101,7 до 102,6 процента</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11.1.1.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Участие в региональной составляющей федерального проекта «Информационная инфраструктура», предусматривающей развитие широкополосного доступа в информационно-телекоммуникационной сети «Интернет» для населения и отраслей экономики и социальной сферы</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Управляющий делами</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3 этап(2023-2026)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11.1.2.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Реализация мероприятий подпрограммы «</w:t>
            </w:r>
            <w:r w:rsidRPr="005C2623">
              <w:rPr>
                <w:rFonts w:ascii="Times New Roman" w:eastAsia="Times New Roman" w:hAnsi="Times New Roman" w:cs="Times New Roman"/>
                <w:bCs/>
                <w:sz w:val="14"/>
                <w:szCs w:val="14"/>
                <w:lang w:eastAsia="ru-RU"/>
              </w:rPr>
              <w:t>Развитие информационного общества в Волотовском муниципальном округе» муниципальной программы «Совершенствование системы муниципального управления и развитие местного самоуправления в Волотовском муниципальном округе»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Управляющий делами</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12.</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Государственное управление (местные инициативы)»</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hAnsi="Times New Roman" w:cs="Times New Roman"/>
                <w:sz w:val="14"/>
                <w:szCs w:val="14"/>
                <w:lang w:eastAsia="ar-SA"/>
              </w:rPr>
              <w:t xml:space="preserve">Цель: </w:t>
            </w:r>
            <w:r w:rsidRPr="005C2623">
              <w:rPr>
                <w:rFonts w:ascii="Times New Roman" w:eastAsia="Times New Roman" w:hAnsi="Times New Roman" w:cs="Times New Roman"/>
                <w:sz w:val="14"/>
                <w:szCs w:val="14"/>
                <w:lang w:eastAsia="ru-RU"/>
              </w:rPr>
              <w:t>повышение эффективности управления в органах местного самоуправления Волотовского муниципального округа и увеличение доли граждан, удовлетворенных качеством предоставления государственных и муниципальных услуг</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12.1.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увеличение доли граждан, принимающих участие в решении вопросов местного значения;</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сокращение сроков оказания услуг, в том числе путем сокращения административных процедур;</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увеличение доли услуг, функций и сервисов, представленных в цифровом виде, без необходимости личного посещения органов власти и иных организаций;</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использование цифровых платформ в муниципальном управлении;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привлечение квалифицированных кадров на муниципальную службу;</w:t>
            </w:r>
          </w:p>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применение новых кадровых технологий на муниципальной службе в целях их эффективного функционирования</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12.1.1.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tabs>
                <w:tab w:val="right" w:pos="9355"/>
              </w:tabs>
              <w:spacing w:after="0" w:line="240" w:lineRule="auto"/>
              <w:jc w:val="both"/>
              <w:rPr>
                <w:rFonts w:ascii="Times New Roman" w:eastAsia="Times New Roman" w:hAnsi="Times New Roman" w:cs="Times New Roman"/>
                <w:sz w:val="14"/>
                <w:szCs w:val="14"/>
                <w:lang w:eastAsia="ru-RU"/>
              </w:rPr>
            </w:pPr>
            <w:r w:rsidRPr="005C2623">
              <w:rPr>
                <w:rFonts w:ascii="Times New Roman" w:hAnsi="Times New Roman" w:cs="Times New Roman"/>
                <w:sz w:val="14"/>
                <w:szCs w:val="14"/>
              </w:rPr>
              <w:t>Привлечение граждан к непосредственному участию в определении приоритетов расходования бюджетных средств</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tabs>
                <w:tab w:val="right" w:pos="9355"/>
              </w:tabs>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Территориальные отделы Волотовского муниципального округа</w:t>
            </w:r>
          </w:p>
          <w:p w:rsidR="005C2623" w:rsidRPr="005C2623" w:rsidRDefault="005C2623" w:rsidP="005C2623">
            <w:pPr>
              <w:tabs>
                <w:tab w:val="right" w:pos="9355"/>
              </w:tabs>
              <w:spacing w:after="0" w:line="240" w:lineRule="auto"/>
              <w:jc w:val="center"/>
              <w:rPr>
                <w:rFonts w:ascii="Times New Roman" w:eastAsia="Times New Roman" w:hAnsi="Times New Roman" w:cs="Times New Roman"/>
                <w:sz w:val="14"/>
                <w:szCs w:val="14"/>
                <w:highlight w:val="yellow"/>
                <w:lang w:eastAsia="ru-RU"/>
              </w:rPr>
            </w:pP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textAlignment w:val="baseline"/>
              <w:rPr>
                <w:rFonts w:ascii="Times New Roman" w:eastAsia="Times New Roman" w:hAnsi="Times New Roman" w:cs="Times New Roman"/>
                <w:sz w:val="14"/>
                <w:szCs w:val="14"/>
                <w:highlight w:val="yellow"/>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12.1.2.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hAnsi="Times New Roman" w:cs="Times New Roman"/>
                <w:sz w:val="14"/>
                <w:szCs w:val="14"/>
              </w:rPr>
              <w:t>Обеспечение информационной поддержки реализации приоритетных региональных проектов «Территориальное общественное самоуправление», «Проект поддержки местных инициатив», «Народный бюджет»</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tabs>
                <w:tab w:val="right" w:pos="9355"/>
              </w:tabs>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Территориальные отделы Волотовского муниципального округа</w:t>
            </w:r>
          </w:p>
          <w:p w:rsidR="005C2623" w:rsidRPr="005C2623" w:rsidRDefault="005C2623" w:rsidP="005C2623">
            <w:pPr>
              <w:tabs>
                <w:tab w:val="right" w:pos="9355"/>
              </w:tabs>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Управляющий делами</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12.1.3.</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tabs>
                <w:tab w:val="right" w:pos="9355"/>
              </w:tabs>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Участие в реализации мероприятий приоритетных региональных проектов «Территориальное общественное самоуправление», «Проект поддержки местных инициатив», «Народный бюджет»</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tabs>
                <w:tab w:val="right" w:pos="9355"/>
              </w:tabs>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Территориальные отделы Волотовского муниципального округа</w:t>
            </w:r>
          </w:p>
          <w:p w:rsidR="005C2623" w:rsidRPr="005C2623" w:rsidRDefault="005C2623" w:rsidP="005C2623">
            <w:pPr>
              <w:tabs>
                <w:tab w:val="right" w:pos="9355"/>
              </w:tabs>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ТОСЫ</w:t>
            </w:r>
          </w:p>
          <w:p w:rsidR="005C2623" w:rsidRPr="005C2623" w:rsidRDefault="005C2623" w:rsidP="005C2623">
            <w:pPr>
              <w:tabs>
                <w:tab w:val="right" w:pos="9355"/>
              </w:tabs>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Управляющий делами</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cantSplit/>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12.1.4.</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lang w:eastAsia="ru-RU"/>
              </w:rPr>
              <w:t>Разработка и реализация мероприятий по с</w:t>
            </w:r>
            <w:r w:rsidRPr="005C2623">
              <w:rPr>
                <w:rFonts w:ascii="Times New Roman" w:eastAsia="Times New Roman" w:hAnsi="Times New Roman" w:cs="Times New Roman"/>
                <w:bCs/>
                <w:sz w:val="14"/>
                <w:szCs w:val="14"/>
                <w:lang w:eastAsia="ru-RU"/>
              </w:rPr>
              <w:t>овершенствованию системы муниципального управления и развитие местного самоуправления в муниципальном округе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tabs>
                <w:tab w:val="right" w:pos="9355"/>
              </w:tabs>
              <w:spacing w:after="0" w:line="240" w:lineRule="auto"/>
              <w:jc w:val="both"/>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 xml:space="preserve">Комитет правовой и организационной работы </w:t>
            </w:r>
          </w:p>
          <w:p w:rsidR="005C2623" w:rsidRPr="005C2623" w:rsidRDefault="005C2623" w:rsidP="005C2623">
            <w:pPr>
              <w:tabs>
                <w:tab w:val="right" w:pos="9355"/>
              </w:tabs>
              <w:spacing w:after="0" w:line="240" w:lineRule="auto"/>
              <w:jc w:val="center"/>
              <w:rPr>
                <w:rFonts w:ascii="Times New Roman" w:eastAsia="Times New Roman" w:hAnsi="Times New Roman" w:cs="Times New Roman"/>
                <w:sz w:val="14"/>
                <w:szCs w:val="14"/>
              </w:rPr>
            </w:pP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Pr="005C2623">
              <w:rPr>
                <w:rFonts w:ascii="Times New Roman" w:eastAsia="Times New Roman" w:hAnsi="Times New Roman" w:cs="Times New Roman"/>
                <w:sz w:val="14"/>
                <w:szCs w:val="14"/>
                <w:lang w:eastAsia="ru-RU"/>
              </w:rPr>
              <w:t>(2019-2020);</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Pr="005C2623">
              <w:rPr>
                <w:rFonts w:ascii="Times New Roman" w:eastAsia="Times New Roman" w:hAnsi="Times New Roman" w:cs="Times New Roman"/>
                <w:sz w:val="14"/>
                <w:szCs w:val="14"/>
                <w:lang w:eastAsia="ru-RU"/>
              </w:rPr>
              <w:t>(2021-2022);</w:t>
            </w:r>
          </w:p>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lang w:eastAsia="ru-RU"/>
              </w:rPr>
              <w:t>3 этап</w:t>
            </w:r>
            <w:r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13.</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Приоритетное направление «</w:t>
            </w:r>
            <w:r w:rsidRPr="005C2623">
              <w:rPr>
                <w:rFonts w:ascii="Times New Roman" w:eastAsia="Times New Roman" w:hAnsi="Times New Roman" w:cs="Times New Roman"/>
                <w:bCs/>
                <w:sz w:val="14"/>
                <w:szCs w:val="14"/>
              </w:rPr>
              <w:t>Гражданское общество»</w:t>
            </w:r>
          </w:p>
        </w:tc>
      </w:tr>
      <w:tr w:rsidR="005C2623" w:rsidRPr="005C2623" w:rsidTr="00EE41FB">
        <w:tblPrEx>
          <w:tblBorders>
            <w:bottom w:val="single" w:sz="4" w:space="0" w:color="auto"/>
          </w:tblBorders>
        </w:tblPrEx>
        <w:trPr>
          <w:trHeight w:val="35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Цель: </w:t>
            </w:r>
            <w:r w:rsidRPr="005C2623">
              <w:rPr>
                <w:rFonts w:ascii="Times New Roman" w:hAnsi="Times New Roman" w:cs="Times New Roman"/>
                <w:sz w:val="14"/>
                <w:szCs w:val="14"/>
                <w:lang w:eastAsia="ru-RU"/>
              </w:rPr>
              <w:t>повышение гражданской активности населения муниципального округа, привлечение некоммерческих организаций, активных граждан к конструктивному решению социальных проблем, реализации приоритетных социально значимых проектов, поддержка и развитие форм общественного участия и самоорганизации граждан и добровольческой (волонтерской) деятельности</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13.1.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Задачи: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обеспечение правовой, информационной, организационной и инфраструктурной поддержки НКО;</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мобилизация добровольческих усилий граждан и сотрудников организаций;</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повышение эффективности деятельности некоммерческих организаций, добровольческих объединений граждан;</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вовлечение молодежи в социально значимую общественную деятельность;</w:t>
            </w:r>
          </w:p>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обеспечение эффективного взаимодействия органов местного самоуправления с институтами гражданского общества и НКО</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13.1.1.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rPr>
            </w:pPr>
            <w:r w:rsidRPr="005C2623">
              <w:rPr>
                <w:rFonts w:ascii="Times New Roman" w:eastAsia="Times New Roman" w:hAnsi="Times New Roman" w:cs="Times New Roman"/>
                <w:bCs/>
                <w:sz w:val="14"/>
                <w:szCs w:val="14"/>
                <w:lang w:eastAsia="ru-RU"/>
              </w:rPr>
              <w:t>Реализация мероприятий подпрограмма «Вовлечение молодежи Волотовского муниципального округа в социальную практику» муниципальной программы «Развитие образования и молодежной политики в Волотовском муниципальном округе»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rPr>
            </w:pPr>
            <w:r w:rsidRPr="005C2623">
              <w:rPr>
                <w:rFonts w:ascii="Times New Roman" w:eastAsia="Times New Roman" w:hAnsi="Times New Roman" w:cs="Times New Roman"/>
                <w:sz w:val="14"/>
                <w:szCs w:val="14"/>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rPr>
              <w:t>Дополняющие и связующие сферы</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14.</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Совершенствование управления государственным и муниципальным имуществом и учетно-регистрационной сферы</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b/>
                <w:bCs/>
                <w:sz w:val="14"/>
                <w:szCs w:val="14"/>
              </w:rPr>
            </w:pPr>
            <w:r w:rsidRPr="005C2623">
              <w:rPr>
                <w:rFonts w:ascii="Times New Roman" w:eastAsia="Times New Roman" w:hAnsi="Times New Roman" w:cs="Times New Roman"/>
                <w:bCs/>
                <w:sz w:val="14"/>
                <w:szCs w:val="14"/>
              </w:rPr>
              <w:t xml:space="preserve">Цель: </w:t>
            </w:r>
            <w:r w:rsidRPr="005C2623">
              <w:rPr>
                <w:rFonts w:ascii="Times New Roman" w:eastAsia="Times New Roman" w:hAnsi="Times New Roman" w:cs="Times New Roman"/>
                <w:sz w:val="14"/>
                <w:szCs w:val="14"/>
                <w:lang w:eastAsia="ru-RU"/>
              </w:rPr>
              <w:t>эффективное управление муниципальным имуществом в целях формирования экономической базы, обеспечивающей рост консолидированного бюджета муниципального округа, создание условий для занятости населения</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14.1.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Задачи:</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увеличение доходов консолидированного бюджета муниципального округа на основе эффективного управления муниципальной собственностью;</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bCs/>
                <w:sz w:val="14"/>
                <w:szCs w:val="14"/>
              </w:rPr>
            </w:pPr>
            <w:r w:rsidRPr="005C2623">
              <w:rPr>
                <w:rFonts w:ascii="Times New Roman" w:eastAsia="Times New Roman" w:hAnsi="Times New Roman" w:cs="Times New Roman"/>
                <w:sz w:val="14"/>
                <w:szCs w:val="14"/>
                <w:lang w:eastAsia="ru-RU"/>
              </w:rPr>
              <w:lastRenderedPageBreak/>
              <w:t>получение максимальных доходов от продажи муниципального имущества</w:t>
            </w:r>
            <w:r w:rsidRPr="005C2623">
              <w:rPr>
                <w:rFonts w:ascii="Times New Roman" w:eastAsia="Times New Roman" w:hAnsi="Times New Roman" w:cs="Times New Roman"/>
                <w:bCs/>
                <w:sz w:val="14"/>
                <w:szCs w:val="14"/>
              </w:rPr>
              <w:t xml:space="preserve"> </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lastRenderedPageBreak/>
              <w:t>14.1.1.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Проведение проверок фактического наличия, использования по назначению и сохранности объектов муниципального имущества с целью выявления неиспользуемых и неэффективно используемых для дальнейшего их вовлечения в хозяйственный оборот</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color w:val="FF0000"/>
                <w:sz w:val="14"/>
                <w:szCs w:val="14"/>
                <w:lang w:eastAsia="ru-RU"/>
              </w:rPr>
            </w:pPr>
            <w:r w:rsidRPr="005C2623">
              <w:rPr>
                <w:rFonts w:ascii="Times New Roman" w:eastAsia="Times New Roman" w:hAnsi="Times New Roman" w:cs="Times New Roman"/>
                <w:sz w:val="14"/>
                <w:szCs w:val="14"/>
                <w:lang w:eastAsia="ru-RU"/>
              </w:rPr>
              <w:t>Комитет по управлению муниципальным имуществом, земельным вопросам и градостроительной деятельности</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14.1.2.</w:t>
            </w:r>
          </w:p>
        </w:tc>
        <w:tc>
          <w:tcPr>
            <w:tcW w:w="5384" w:type="dxa"/>
            <w:tcBorders>
              <w:top w:val="single" w:sz="4" w:space="0" w:color="auto"/>
              <w:left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Проведение </w:t>
            </w:r>
            <w:proofErr w:type="spellStart"/>
            <w:r w:rsidRPr="005C2623">
              <w:rPr>
                <w:rFonts w:ascii="Times New Roman" w:eastAsia="Times New Roman" w:hAnsi="Times New Roman" w:cs="Times New Roman"/>
                <w:sz w:val="14"/>
                <w:szCs w:val="14"/>
                <w:lang w:eastAsia="ru-RU"/>
              </w:rPr>
              <w:t>претензионно</w:t>
            </w:r>
            <w:proofErr w:type="spellEnd"/>
            <w:r w:rsidRPr="005C2623">
              <w:rPr>
                <w:rFonts w:ascii="Times New Roman" w:eastAsia="Times New Roman" w:hAnsi="Times New Roman" w:cs="Times New Roman"/>
                <w:sz w:val="14"/>
                <w:szCs w:val="14"/>
                <w:lang w:eastAsia="ru-RU"/>
              </w:rPr>
              <w:t xml:space="preserve">-исковой работы с должниками, имеющими задолженность по арендной плате </w:t>
            </w:r>
          </w:p>
        </w:tc>
        <w:tc>
          <w:tcPr>
            <w:tcW w:w="3684" w:type="dxa"/>
            <w:tcBorders>
              <w:top w:val="single" w:sz="4" w:space="0" w:color="auto"/>
              <w:left w:val="single" w:sz="4" w:space="0" w:color="auto"/>
              <w:bottom w:val="nil"/>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муниципальным имуществом, земельным вопросам и градостроительной деятельности</w:t>
            </w:r>
          </w:p>
        </w:tc>
        <w:tc>
          <w:tcPr>
            <w:tcW w:w="1417" w:type="dxa"/>
            <w:tcBorders>
              <w:top w:val="single" w:sz="4" w:space="0" w:color="auto"/>
              <w:left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15.</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rPr>
              <w:t>Общественная безопасность и правопорядок</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 xml:space="preserve">Цель: </w:t>
            </w:r>
            <w:r w:rsidRPr="005C2623">
              <w:rPr>
                <w:rFonts w:ascii="Times New Roman" w:eastAsia="Times New Roman" w:hAnsi="Times New Roman" w:cs="Times New Roman"/>
                <w:sz w:val="14"/>
                <w:szCs w:val="14"/>
                <w:lang w:eastAsia="ru-RU"/>
              </w:rPr>
              <w:t>обеспечение социальной стабильности в обществе, комфортных условий проживания граждан, защищенности населения от угроз криминального характера</w:t>
            </w:r>
          </w:p>
        </w:tc>
      </w:tr>
      <w:tr w:rsidR="005C2623" w:rsidRPr="005C2623" w:rsidTr="00EE41FB">
        <w:tblPrEx>
          <w:tblBorders>
            <w:bottom w:val="single" w:sz="4" w:space="0" w:color="auto"/>
          </w:tblBorders>
        </w:tblPrEx>
        <w:trPr>
          <w:trHeight w:val="1259"/>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15.1.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Задачи: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обеспечение безопасности граждан от противоправных посягательств на территории Волотовского муниципального округа;</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участие в мероприятиях по развертыванию правоохранительного сегмента комплексной системы безопасности Новгородской области «Безопасный город»;</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вовлечение общественности в предупреждение правонарушений;</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оказание социально-правовой помощи лицам, освободившимся из мест лишения свободы, формирование у них перед освобождением социальных навыков и умений, необходимых для положительной адаптации в обществе;</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улучшение антитеррористической защищенности потенциальных объектов террористических посягательств, находящихся в собственности или ведении Волотовского муниципального округа;</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снижение актуальности проблем, связанных со злоупотреблением наркотиками и другими </w:t>
            </w:r>
            <w:proofErr w:type="spellStart"/>
            <w:r w:rsidRPr="005C2623">
              <w:rPr>
                <w:rFonts w:ascii="Times New Roman" w:eastAsia="Times New Roman" w:hAnsi="Times New Roman" w:cs="Times New Roman"/>
                <w:sz w:val="14"/>
                <w:szCs w:val="14"/>
                <w:lang w:eastAsia="ru-RU"/>
              </w:rPr>
              <w:t>психоактивными</w:t>
            </w:r>
            <w:proofErr w:type="spellEnd"/>
            <w:r w:rsidRPr="005C2623">
              <w:rPr>
                <w:rFonts w:ascii="Times New Roman" w:eastAsia="Times New Roman" w:hAnsi="Times New Roman" w:cs="Times New Roman"/>
                <w:sz w:val="14"/>
                <w:szCs w:val="14"/>
                <w:lang w:eastAsia="ru-RU"/>
              </w:rPr>
              <w:t xml:space="preserve"> веществами в Волотовском муниципальном округе;</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снижение </w:t>
            </w:r>
            <w:proofErr w:type="spellStart"/>
            <w:r w:rsidRPr="005C2623">
              <w:rPr>
                <w:rFonts w:ascii="Times New Roman" w:eastAsia="Times New Roman" w:hAnsi="Times New Roman" w:cs="Times New Roman"/>
                <w:sz w:val="14"/>
                <w:szCs w:val="14"/>
                <w:lang w:eastAsia="ru-RU"/>
              </w:rPr>
              <w:t>наркопреступности</w:t>
            </w:r>
            <w:proofErr w:type="spellEnd"/>
            <w:r w:rsidRPr="005C2623">
              <w:rPr>
                <w:rFonts w:ascii="Times New Roman" w:eastAsia="Times New Roman" w:hAnsi="Times New Roman" w:cs="Times New Roman"/>
                <w:sz w:val="14"/>
                <w:szCs w:val="14"/>
                <w:lang w:eastAsia="ru-RU"/>
              </w:rPr>
              <w:t>;</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выявление и устранение причин и условий возникновения коррупции;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повышение уровня правовой грамотности и развитие правосознания граждан;</w:t>
            </w:r>
          </w:p>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bCs/>
                <w:sz w:val="14"/>
                <w:szCs w:val="14"/>
              </w:rPr>
            </w:pPr>
            <w:r w:rsidRPr="005C2623">
              <w:rPr>
                <w:rFonts w:ascii="Times New Roman" w:eastAsia="Times New Roman" w:hAnsi="Times New Roman" w:cs="Times New Roman"/>
                <w:sz w:val="14"/>
                <w:szCs w:val="14"/>
                <w:lang w:eastAsia="ru-RU"/>
              </w:rPr>
              <w:t>обеспечение безопасности дорожного движения</w:t>
            </w:r>
          </w:p>
        </w:tc>
      </w:tr>
      <w:tr w:rsidR="005C2623" w:rsidRPr="005C2623" w:rsidTr="00EE41FB">
        <w:tblPrEx>
          <w:tblBorders>
            <w:bottom w:val="single" w:sz="4" w:space="0" w:color="auto"/>
          </w:tblBorders>
        </w:tblPrEx>
        <w:trPr>
          <w:trHeight w:val="155"/>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15.1.1.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ind w:firstLine="459"/>
              <w:jc w:val="both"/>
              <w:rPr>
                <w:rFonts w:ascii="Times New Roman" w:hAnsi="Times New Roman" w:cs="Times New Roman"/>
                <w:sz w:val="14"/>
                <w:szCs w:val="14"/>
              </w:rPr>
            </w:pPr>
            <w:r w:rsidRPr="005C2623">
              <w:rPr>
                <w:rFonts w:ascii="Times New Roman" w:hAnsi="Times New Roman" w:cs="Times New Roman"/>
                <w:sz w:val="14"/>
                <w:szCs w:val="14"/>
              </w:rPr>
              <w:t xml:space="preserve">Содействие в трудоустройстве, профессиональном обучении, дополнительном профессиональном образовании с назначением социальных выплат гражданам, освободившимся из мест лишения свободы, а также осужденным к наказаниям и иным </w:t>
            </w:r>
            <w:r w:rsidRPr="005C2623">
              <w:rPr>
                <w:rFonts w:ascii="Times New Roman" w:hAnsi="Times New Roman" w:cs="Times New Roman"/>
                <w:spacing w:val="-6"/>
                <w:sz w:val="14"/>
                <w:szCs w:val="14"/>
              </w:rPr>
              <w:t>мерам уголовно-правового характера без изоляции от общества,</w:t>
            </w:r>
            <w:r w:rsidRPr="005C2623">
              <w:rPr>
                <w:rFonts w:ascii="Times New Roman" w:hAnsi="Times New Roman" w:cs="Times New Roman"/>
                <w:sz w:val="14"/>
                <w:szCs w:val="14"/>
              </w:rPr>
              <w:t xml:space="preserve"> признанным в установленном порядке безработными</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center"/>
              <w:rPr>
                <w:rFonts w:ascii="Times New Roman" w:hAnsi="Times New Roman" w:cs="Times New Roman"/>
                <w:sz w:val="14"/>
                <w:szCs w:val="14"/>
              </w:rPr>
            </w:pPr>
            <w:r w:rsidRPr="005C2623">
              <w:rPr>
                <w:rFonts w:ascii="Times New Roman" w:eastAsia="Times New Roman" w:hAnsi="Times New Roman" w:cs="Times New Roman"/>
                <w:sz w:val="14"/>
                <w:szCs w:val="14"/>
                <w:lang w:eastAsia="ru-RU"/>
              </w:rPr>
              <w:t>Отдел занятости населения Волотовского района ГОКУ «Центр занятости населения Новгородской области» (по согласованию)</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1 </w:t>
            </w:r>
            <w:r w:rsidR="00EE41FB">
              <w:rPr>
                <w:rFonts w:ascii="Times New Roman" w:eastAsia="Times New Roman" w:hAnsi="Times New Roman" w:cs="Times New Roman"/>
                <w:sz w:val="14"/>
                <w:szCs w:val="14"/>
                <w:lang w:eastAsia="ru-RU"/>
              </w:rPr>
              <w:t>этап</w:t>
            </w:r>
            <w:r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cantSplit/>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15.1.2.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hAnsi="Times New Roman" w:cs="Times New Roman"/>
                <w:sz w:val="14"/>
                <w:szCs w:val="14"/>
              </w:rPr>
            </w:pPr>
            <w:r w:rsidRPr="005C2623">
              <w:rPr>
                <w:rFonts w:ascii="Times New Roman" w:eastAsia="Times New Roman" w:hAnsi="Times New Roman" w:cs="Times New Roman"/>
                <w:bCs/>
                <w:sz w:val="14"/>
                <w:szCs w:val="14"/>
                <w:lang w:eastAsia="ru-RU"/>
              </w:rPr>
              <w:t xml:space="preserve">Реализация мероприятий муниципальной программы «Комплексные меры противодействия наркомании и зависимости от других </w:t>
            </w:r>
            <w:proofErr w:type="spellStart"/>
            <w:r w:rsidRPr="005C2623">
              <w:rPr>
                <w:rFonts w:ascii="Times New Roman" w:eastAsia="Times New Roman" w:hAnsi="Times New Roman" w:cs="Times New Roman"/>
                <w:bCs/>
                <w:sz w:val="14"/>
                <w:szCs w:val="14"/>
                <w:lang w:eastAsia="ru-RU"/>
              </w:rPr>
              <w:t>психоактивных</w:t>
            </w:r>
            <w:proofErr w:type="spellEnd"/>
            <w:r w:rsidRPr="005C2623">
              <w:rPr>
                <w:rFonts w:ascii="Times New Roman" w:eastAsia="Times New Roman" w:hAnsi="Times New Roman" w:cs="Times New Roman"/>
                <w:bCs/>
                <w:sz w:val="14"/>
                <w:szCs w:val="14"/>
                <w:lang w:eastAsia="ru-RU"/>
              </w:rPr>
              <w:t xml:space="preserve"> веществ в Волотовском муниципальном округе»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hAnsi="Times New Roman" w:cs="Times New Roman"/>
                <w:sz w:val="14"/>
                <w:szCs w:val="14"/>
              </w:rPr>
            </w:pPr>
            <w:r w:rsidRPr="005C2623">
              <w:rPr>
                <w:rFonts w:ascii="Times New Roman" w:hAnsi="Times New Roman" w:cs="Times New Roman"/>
                <w:sz w:val="14"/>
                <w:szCs w:val="14"/>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EE41FB">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cantSplit/>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15.1.3.</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bCs/>
                <w:sz w:val="14"/>
                <w:szCs w:val="14"/>
                <w:lang w:eastAsia="ru-RU"/>
              </w:rPr>
            </w:pPr>
            <w:r w:rsidRPr="005C2623">
              <w:rPr>
                <w:rFonts w:ascii="Times New Roman" w:eastAsia="Times New Roman" w:hAnsi="Times New Roman" w:cs="Times New Roman"/>
                <w:bCs/>
                <w:sz w:val="14"/>
                <w:szCs w:val="14"/>
                <w:lang w:eastAsia="ru-RU"/>
              </w:rPr>
              <w:t xml:space="preserve">Реализация мероприятий муниципальной программы «Противодействие коррупции в Волотовском муниципальном округе» </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hAnsi="Times New Roman" w:cs="Times New Roman"/>
                <w:sz w:val="14"/>
                <w:szCs w:val="14"/>
              </w:rPr>
            </w:pPr>
            <w:r w:rsidRPr="005C2623">
              <w:rPr>
                <w:rFonts w:ascii="Times New Roman" w:hAnsi="Times New Roman" w:cs="Times New Roman"/>
                <w:sz w:val="14"/>
                <w:szCs w:val="14"/>
              </w:rPr>
              <w:t xml:space="preserve">Комитет правовой и организационной работы </w:t>
            </w:r>
          </w:p>
          <w:p w:rsidR="005C2623" w:rsidRPr="005C2623" w:rsidRDefault="005C2623" w:rsidP="005C2623">
            <w:pPr>
              <w:autoSpaceDE w:val="0"/>
              <w:autoSpaceDN w:val="0"/>
              <w:adjustRightInd w:val="0"/>
              <w:spacing w:after="0" w:line="240" w:lineRule="auto"/>
              <w:jc w:val="center"/>
              <w:rPr>
                <w:rFonts w:ascii="Times New Roman" w:hAnsi="Times New Roman" w:cs="Times New Roman"/>
                <w:sz w:val="14"/>
                <w:szCs w:val="14"/>
              </w:rPr>
            </w:pP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 эта</w:t>
            </w:r>
            <w:r w:rsidR="00EE41FB">
              <w:rPr>
                <w:rFonts w:ascii="Times New Roman" w:eastAsia="Times New Roman" w:hAnsi="Times New Roman" w:cs="Times New Roman"/>
                <w:sz w:val="14"/>
                <w:szCs w:val="14"/>
                <w:lang w:eastAsia="ru-RU"/>
              </w:rPr>
              <w:t>п</w:t>
            </w:r>
            <w:r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15.1.4.</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lang w:eastAsia="ru-RU"/>
              </w:rPr>
              <w:t>Реализация мероприятий муниципальной программы «Формирование законопослушного поведения участников дорожного движения на территории Волотовского муниципального округа»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Отдел по мобилизационной подготовке, гражданской обороне и чрезвычайным ситуациям, и взаимодействию с административными органами</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1 </w:t>
            </w:r>
            <w:proofErr w:type="gramStart"/>
            <w:r>
              <w:rPr>
                <w:rFonts w:ascii="Times New Roman" w:eastAsia="Times New Roman" w:hAnsi="Times New Roman" w:cs="Times New Roman"/>
                <w:sz w:val="14"/>
                <w:szCs w:val="14"/>
                <w:lang w:eastAsia="ru-RU"/>
              </w:rPr>
              <w:t>этап</w:t>
            </w:r>
            <w:r w:rsidR="005C2623" w:rsidRPr="005C2623">
              <w:rPr>
                <w:rFonts w:ascii="Times New Roman" w:eastAsia="Times New Roman" w:hAnsi="Times New Roman" w:cs="Times New Roman"/>
                <w:sz w:val="14"/>
                <w:szCs w:val="14"/>
                <w:lang w:eastAsia="ru-RU"/>
              </w:rPr>
              <w:t>(</w:t>
            </w:r>
            <w:proofErr w:type="gramEnd"/>
            <w:r w:rsidR="005C2623" w:rsidRPr="005C2623">
              <w:rPr>
                <w:rFonts w:ascii="Times New Roman" w:eastAsia="Times New Roman" w:hAnsi="Times New Roman" w:cs="Times New Roman"/>
                <w:sz w:val="14"/>
                <w:szCs w:val="14"/>
                <w:lang w:eastAsia="ru-RU"/>
              </w:rPr>
              <w:t>с 2020 года);</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spacing w:after="0" w:line="240" w:lineRule="auto"/>
              <w:jc w:val="center"/>
              <w:textAlignment w:val="baseline"/>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15.1.5.</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lang w:eastAsia="ru-RU"/>
              </w:rPr>
              <w:t>Реализация мероприятий муниципальной программы «Профилактика правонарушений, терроризма и экстремизма в Волотовском муниципальном округе»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Территориальные отделы Волотовского муниципального округа</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16.</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rPr>
              <w:t>Гражданская оборона и защита населения и территорий от чрезвычайных ситуаций</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 xml:space="preserve">Цель: </w:t>
            </w:r>
            <w:r w:rsidRPr="005C2623">
              <w:rPr>
                <w:rFonts w:ascii="Times New Roman" w:eastAsia="Times New Roman" w:hAnsi="Times New Roman" w:cs="Times New Roman"/>
                <w:sz w:val="14"/>
                <w:szCs w:val="14"/>
                <w:lang w:eastAsia="ru-RU"/>
              </w:rPr>
              <w:t>минимизация рисков и смягчение последствий чрезвычайных ситуаций природного и техногенного характера на территории Волотовского муниципального округа, создание в районе безопасных условий для проживания граждан и функционирования инфраструктуры</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16.1.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Задачи: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повышение готовности органов управления, сил и средств Волотовского муниципального округа к защите населения и территории от чрезвычайных ситуаций;</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усиление пожарной безопасности;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поддержание в постоянной готовности местной автоматизированной системы централизованного оповещения населения;</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поддержание в постоянной готовности системы обеспечения вызова экстренных оперативных служб по единому номеру «112»;</w:t>
            </w:r>
          </w:p>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bCs/>
                <w:sz w:val="14"/>
                <w:szCs w:val="14"/>
              </w:rPr>
            </w:pPr>
            <w:r w:rsidRPr="005C2623">
              <w:rPr>
                <w:rFonts w:ascii="Times New Roman" w:eastAsia="Times New Roman" w:hAnsi="Times New Roman" w:cs="Times New Roman"/>
                <w:sz w:val="14"/>
                <w:szCs w:val="14"/>
                <w:lang w:eastAsia="ru-RU"/>
              </w:rPr>
              <w:t>обеспечение безопасности и охраны жизни людей на водных объектах</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16.1.1.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pacing w:val="-6"/>
                <w:sz w:val="14"/>
                <w:szCs w:val="14"/>
              </w:rPr>
              <w:t xml:space="preserve">Участие в комплексных учениях и тренировках </w:t>
            </w:r>
            <w:r w:rsidRPr="005C2623">
              <w:rPr>
                <w:rFonts w:ascii="Times New Roman" w:eastAsia="Times New Roman" w:hAnsi="Times New Roman" w:cs="Times New Roman"/>
                <w:sz w:val="14"/>
                <w:szCs w:val="14"/>
                <w:lang w:eastAsia="ru-RU"/>
              </w:rPr>
              <w:t>по защите населения и территории Волотовского муниципального округа от чрезвычайных ситуаций</w:t>
            </w:r>
            <w:r w:rsidRPr="005C2623">
              <w:rPr>
                <w:rFonts w:ascii="Times New Roman" w:eastAsia="Times New Roman" w:hAnsi="Times New Roman" w:cs="Times New Roman"/>
                <w:bCs/>
                <w:sz w:val="14"/>
                <w:szCs w:val="14"/>
              </w:rPr>
              <w:t xml:space="preserve"> </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Отдел по мобилизационной подготовке, гражданской обороне и чрезвычайным ситуациям, и взаимодействию с административными органами;</w:t>
            </w:r>
          </w:p>
          <w:p w:rsidR="005C2623" w:rsidRPr="005C2623" w:rsidRDefault="005C2623" w:rsidP="00EE41FB">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Территориальные отделы Вол</w:t>
            </w:r>
            <w:r w:rsidR="00EE41FB">
              <w:rPr>
                <w:rFonts w:ascii="Times New Roman" w:eastAsia="Times New Roman" w:hAnsi="Times New Roman" w:cs="Times New Roman"/>
                <w:sz w:val="14"/>
                <w:szCs w:val="14"/>
                <w:lang w:eastAsia="ru-RU"/>
              </w:rPr>
              <w:t>отовского муниципального округа</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cantSplit/>
          <w:trHeight w:val="144"/>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16.1.2.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b/>
                <w:bCs/>
                <w:sz w:val="14"/>
                <w:szCs w:val="14"/>
              </w:rPr>
            </w:pPr>
            <w:r w:rsidRPr="005C2623">
              <w:rPr>
                <w:rFonts w:ascii="Times New Roman" w:eastAsia="Times New Roman" w:hAnsi="Times New Roman" w:cs="Times New Roman"/>
                <w:sz w:val="14"/>
                <w:szCs w:val="14"/>
                <w:lang w:eastAsia="ru-RU"/>
              </w:rPr>
              <w:t>Обеспечение функционирования единой дежурной диспетчерской службы Волотовского муниципального округа</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tabs>
                <w:tab w:val="left" w:pos="340"/>
              </w:tabs>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Отдел по мобилизационной подготовке, гражданской обороне и чрезвычайным ситуациям, и взаимодействию с административными органами;</w:t>
            </w:r>
          </w:p>
          <w:p w:rsidR="005C2623" w:rsidRPr="005C2623" w:rsidRDefault="005C2623" w:rsidP="005C2623">
            <w:pPr>
              <w:tabs>
                <w:tab w:val="left" w:pos="340"/>
              </w:tabs>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муниципальное автономное учреждение «Сервисный центр» (по согласованию)</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b/>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17.</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keepNext/>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rPr>
              <w:t>Энергосбережение и энергетическая эффективность</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 xml:space="preserve">Цель: </w:t>
            </w:r>
            <w:r w:rsidRPr="005C2623">
              <w:rPr>
                <w:rFonts w:ascii="Times New Roman" w:eastAsia="Times New Roman" w:hAnsi="Times New Roman" w:cs="Times New Roman"/>
                <w:sz w:val="14"/>
                <w:szCs w:val="14"/>
                <w:lang w:eastAsia="ru-RU"/>
              </w:rPr>
              <w:t>обеспечение устойчивого и эффективного энергообеспечения Волотовского муниципального округа</w:t>
            </w:r>
          </w:p>
        </w:tc>
      </w:tr>
      <w:tr w:rsidR="005C2623" w:rsidRPr="005C2623" w:rsidTr="00EE41FB">
        <w:tblPrEx>
          <w:tblBorders>
            <w:bottom w:val="single" w:sz="4" w:space="0" w:color="auto"/>
          </w:tblBorders>
        </w:tblPrEx>
        <w:trPr>
          <w:trHeight w:val="26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17.1.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Задачи: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повышение надежности и безопасности энергосистемы;</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обеспечение безаварийного и бесперебойного электроснабжения потребителей Волотовского муниципального округа;</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сокращение удельных расходов топлива на выработку всех видов энергии на стадии ее производства;</w:t>
            </w:r>
          </w:p>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bCs/>
                <w:sz w:val="14"/>
                <w:szCs w:val="14"/>
              </w:rPr>
            </w:pPr>
            <w:r w:rsidRPr="005C2623">
              <w:rPr>
                <w:rFonts w:ascii="Times New Roman" w:eastAsia="Times New Roman" w:hAnsi="Times New Roman" w:cs="Times New Roman"/>
                <w:sz w:val="14"/>
                <w:szCs w:val="14"/>
                <w:lang w:eastAsia="ru-RU"/>
              </w:rPr>
              <w:t>обеспечение устойчивого процесса повышения энергетической эффективности в промышленном сектор</w:t>
            </w:r>
          </w:p>
        </w:tc>
      </w:tr>
      <w:tr w:rsidR="005C2623" w:rsidRPr="005C2623" w:rsidTr="00EE41FB">
        <w:tblPrEx>
          <w:tblBorders>
            <w:bottom w:val="single" w:sz="4" w:space="0" w:color="auto"/>
          </w:tblBorders>
        </w:tblPrEx>
        <w:trPr>
          <w:cantSplit/>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17.1.1.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tabs>
                <w:tab w:val="left" w:pos="1843"/>
              </w:tabs>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Заключение </w:t>
            </w:r>
            <w:proofErr w:type="spellStart"/>
            <w:r w:rsidRPr="005C2623">
              <w:rPr>
                <w:rFonts w:ascii="Times New Roman" w:eastAsia="Times New Roman" w:hAnsi="Times New Roman" w:cs="Times New Roman"/>
                <w:sz w:val="14"/>
                <w:szCs w:val="14"/>
                <w:lang w:eastAsia="ru-RU"/>
              </w:rPr>
              <w:t>энергосервисных</w:t>
            </w:r>
            <w:proofErr w:type="spellEnd"/>
            <w:r w:rsidRPr="005C2623">
              <w:rPr>
                <w:rFonts w:ascii="Times New Roman" w:eastAsia="Times New Roman" w:hAnsi="Times New Roman" w:cs="Times New Roman"/>
                <w:sz w:val="14"/>
                <w:szCs w:val="14"/>
                <w:lang w:eastAsia="ru-RU"/>
              </w:rPr>
              <w:t xml:space="preserve"> контрактов</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Территориальные отделы Волотовского муниципального округа</w:t>
            </w:r>
          </w:p>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tabs>
                <w:tab w:val="left" w:pos="1843"/>
              </w:tabs>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1,2,3 этапы </w:t>
            </w:r>
            <w:r w:rsidR="005C2623" w:rsidRPr="005C2623">
              <w:rPr>
                <w:rFonts w:ascii="Times New Roman" w:eastAsia="Times New Roman" w:hAnsi="Times New Roman" w:cs="Times New Roman"/>
                <w:spacing w:val="-6"/>
                <w:sz w:val="14"/>
                <w:szCs w:val="14"/>
                <w:lang w:eastAsia="ru-RU"/>
              </w:rPr>
              <w:t>(до 01 ноября</w:t>
            </w:r>
            <w:r w:rsidR="005C2623" w:rsidRPr="005C2623">
              <w:rPr>
                <w:rFonts w:ascii="Times New Roman" w:eastAsia="Times New Roman" w:hAnsi="Times New Roman" w:cs="Times New Roman"/>
                <w:sz w:val="14"/>
                <w:szCs w:val="14"/>
                <w:lang w:eastAsia="ru-RU"/>
              </w:rPr>
              <w:t xml:space="preserve"> года, в котором на</w:t>
            </w:r>
            <w:r>
              <w:rPr>
                <w:rFonts w:ascii="Times New Roman" w:eastAsia="Times New Roman" w:hAnsi="Times New Roman" w:cs="Times New Roman"/>
                <w:sz w:val="14"/>
                <w:szCs w:val="14"/>
                <w:lang w:eastAsia="ru-RU"/>
              </w:rPr>
              <w:t>правлено заявление территориаль</w:t>
            </w:r>
            <w:r w:rsidR="005C2623" w:rsidRPr="005C2623">
              <w:rPr>
                <w:rFonts w:ascii="Times New Roman" w:eastAsia="Times New Roman" w:hAnsi="Times New Roman" w:cs="Times New Roman"/>
                <w:sz w:val="14"/>
                <w:szCs w:val="14"/>
                <w:lang w:eastAsia="ru-RU"/>
              </w:rPr>
              <w:t>ной сетевой организацией)</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17.1.2.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Реализация муниципальной программы «Энергоснабжение в Волотовском муниципальном округе»</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Территориальные отделы Волотовского муниципального округа</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 Комитет по управлению социальным комплексом</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18.</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rPr>
              <w:t>Государственная национальная политика</w:t>
            </w:r>
          </w:p>
        </w:tc>
      </w:tr>
      <w:tr w:rsidR="005C2623" w:rsidRPr="005C2623" w:rsidTr="00EE41FB">
        <w:tblPrEx>
          <w:tblBorders>
            <w:bottom w:val="single" w:sz="4" w:space="0" w:color="auto"/>
          </w:tblBorders>
        </w:tblPrEx>
        <w:trPr>
          <w:trHeight w:val="623"/>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 xml:space="preserve">Цель: </w:t>
            </w:r>
            <w:r w:rsidRPr="005C2623">
              <w:rPr>
                <w:rFonts w:ascii="Times New Roman" w:eastAsia="Times New Roman" w:hAnsi="Times New Roman" w:cs="Times New Roman"/>
                <w:sz w:val="14"/>
                <w:szCs w:val="14"/>
                <w:lang w:eastAsia="ru-RU"/>
              </w:rPr>
              <w:t>развитие общегражданской идентичности, гармонизация межэтнических и межконфессиональных отношений, содействие этнокультурному развитию народов России на территории Волотовского муниципального округа</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18.1.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keepNext/>
              <w:autoSpaceDE w:val="0"/>
              <w:autoSpaceDN w:val="0"/>
              <w:adjustRightInd w:val="0"/>
              <w:spacing w:after="0" w:line="240" w:lineRule="auto"/>
              <w:ind w:firstLine="459"/>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Задачи: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укрепление межнациональных и межконфессиональных отношений;</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укрепление гражданского единства населения на базе общероссийских социокультурных ценностей;</w:t>
            </w:r>
          </w:p>
          <w:p w:rsidR="005C2623" w:rsidRPr="005C2623" w:rsidRDefault="005C2623" w:rsidP="005C2623">
            <w:pPr>
              <w:keepNext/>
              <w:autoSpaceDE w:val="0"/>
              <w:autoSpaceDN w:val="0"/>
              <w:adjustRightInd w:val="0"/>
              <w:spacing w:after="0" w:line="240" w:lineRule="auto"/>
              <w:rPr>
                <w:rFonts w:ascii="Times New Roman" w:eastAsia="Times New Roman" w:hAnsi="Times New Roman" w:cs="Times New Roman"/>
                <w:bCs/>
                <w:sz w:val="14"/>
                <w:szCs w:val="14"/>
              </w:rPr>
            </w:pPr>
            <w:r w:rsidRPr="005C2623">
              <w:rPr>
                <w:rFonts w:ascii="Times New Roman" w:eastAsia="Times New Roman" w:hAnsi="Times New Roman" w:cs="Times New Roman"/>
                <w:sz w:val="14"/>
                <w:szCs w:val="14"/>
                <w:lang w:eastAsia="ru-RU"/>
              </w:rPr>
              <w:t>минимизация экстремистских и националистических проявлений в молодежной среде</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18.1.1.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lang w:eastAsia="ru-RU"/>
              </w:rPr>
              <w:t xml:space="preserve">Реализация комплексной информационной кампании, направленной на укрепление единства российской нации </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Управляющий делами,</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 Заместитель Главы администрации </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19.</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keepNext/>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rPr>
              <w:t>Кадровое обеспечение экономики Волотовского муниципального округа</w:t>
            </w:r>
          </w:p>
        </w:tc>
      </w:tr>
      <w:tr w:rsidR="005C2623" w:rsidRPr="005C2623" w:rsidTr="00EE41FB">
        <w:tblPrEx>
          <w:tblBorders>
            <w:bottom w:val="single" w:sz="4" w:space="0" w:color="auto"/>
          </w:tblBorders>
        </w:tblPrEx>
        <w:trPr>
          <w:trHeight w:val="70"/>
        </w:trPr>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 xml:space="preserve">Цель: </w:t>
            </w:r>
            <w:r w:rsidRPr="005C2623">
              <w:rPr>
                <w:rFonts w:ascii="Times New Roman" w:hAnsi="Times New Roman" w:cs="Times New Roman"/>
                <w:sz w:val="14"/>
                <w:szCs w:val="14"/>
              </w:rPr>
              <w:t>повышение эффективности трудовых ресурсов и обеспечение их баланса</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lastRenderedPageBreak/>
              <w:t>19.1.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Задачи: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разработка прогноза потребности в кадровых ресурсах на краткосрочную (3 года) и долгосрочную перспективы (до 7 лет) с учетом приоритетов ведущих и перспективных отраслей экономики;</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создание системы мониторинга кадрового обеспечения экономики Волотовского муниципального округа;</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стимулирование работодателей к целевому обучению кадров в профессиональных образовательных учреждениях;</w:t>
            </w:r>
          </w:p>
          <w:p w:rsidR="005C2623" w:rsidRPr="005C2623" w:rsidRDefault="005C2623" w:rsidP="005C2623">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совершенствование системы информирования населения о состоянии рынка труда и возможностях трудоустройства в различных отраслях экономики;</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bCs/>
                <w:sz w:val="14"/>
                <w:szCs w:val="14"/>
              </w:rPr>
            </w:pPr>
            <w:r w:rsidRPr="005C2623">
              <w:rPr>
                <w:rFonts w:ascii="Times New Roman" w:eastAsia="Times New Roman" w:hAnsi="Times New Roman" w:cs="Times New Roman"/>
                <w:sz w:val="14"/>
                <w:szCs w:val="14"/>
                <w:lang w:eastAsia="ru-RU"/>
              </w:rPr>
              <w:t>реализация превентивных мер содействия занятости граждан, внедрение эффективных механизмов перепрофилирования безработных граждан</w:t>
            </w:r>
          </w:p>
        </w:tc>
      </w:tr>
      <w:tr w:rsidR="005C2623" w:rsidRPr="005C2623" w:rsidTr="00EE41FB">
        <w:tblPrEx>
          <w:tblBorders>
            <w:bottom w:val="single" w:sz="4" w:space="0" w:color="auto"/>
          </w:tblBorders>
        </w:tblPrEx>
        <w:trPr>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19.1.1.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hAnsi="Times New Roman" w:cs="Times New Roman"/>
                <w:sz w:val="14"/>
                <w:szCs w:val="14"/>
                <w:lang w:eastAsia="ru-RU"/>
              </w:rPr>
              <w:t xml:space="preserve">Разработка прогноза потребности районного рынка труда в специалистах различных направлений </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Комитет по сельскому хозяйству и экономике</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ежегодно</w:t>
            </w:r>
          </w:p>
        </w:tc>
      </w:tr>
      <w:tr w:rsidR="005C2623" w:rsidRPr="005C2623" w:rsidTr="00EE41FB">
        <w:tblPrEx>
          <w:tblBorders>
            <w:bottom w:val="single" w:sz="4" w:space="0" w:color="auto"/>
          </w:tblBorders>
        </w:tblPrEx>
        <w:trPr>
          <w:cantSplit/>
          <w:trHeight w:val="70"/>
        </w:trPr>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19.1.2.</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Реализация мероприятий по профессиональной подготовке (переподготовке) безработных граждан</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Отдел занятости населения Волотовского района ГОКУ «Центр занятости населения Новгородской области» (по согласованию)</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1 этап</w:t>
            </w:r>
            <w:r w:rsidR="005C2623" w:rsidRPr="005C2623">
              <w:rPr>
                <w:rFonts w:ascii="Times New Roman" w:eastAsia="Times New Roman" w:hAnsi="Times New Roman" w:cs="Times New Roman"/>
                <w:sz w:val="14"/>
                <w:szCs w:val="14"/>
                <w:lang w:eastAsia="ru-RU"/>
              </w:rPr>
              <w:t>(2019-2020);</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2 этап</w:t>
            </w:r>
            <w:r w:rsidR="005C2623" w:rsidRPr="005C2623">
              <w:rPr>
                <w:rFonts w:ascii="Times New Roman" w:eastAsia="Times New Roman" w:hAnsi="Times New Roman" w:cs="Times New Roman"/>
                <w:sz w:val="14"/>
                <w:szCs w:val="14"/>
                <w:lang w:eastAsia="ru-RU"/>
              </w:rPr>
              <w:t>(2021-2022);</w:t>
            </w:r>
          </w:p>
          <w:p w:rsidR="005C2623" w:rsidRPr="005C2623" w:rsidRDefault="00EE41FB"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3 этап</w:t>
            </w:r>
            <w:r w:rsidR="005C2623" w:rsidRPr="005C2623">
              <w:rPr>
                <w:rFonts w:ascii="Times New Roman" w:eastAsia="Times New Roman" w:hAnsi="Times New Roman" w:cs="Times New Roman"/>
                <w:sz w:val="14"/>
                <w:szCs w:val="14"/>
                <w:lang w:eastAsia="ru-RU"/>
              </w:rPr>
              <w:t>(2023-2026)</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20.</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rPr>
                <w:rFonts w:ascii="Times New Roman" w:eastAsia="Times New Roman" w:hAnsi="Times New Roman" w:cs="Times New Roman"/>
                <w:sz w:val="14"/>
                <w:szCs w:val="14"/>
                <w:lang w:eastAsia="ru-RU"/>
              </w:rPr>
            </w:pPr>
            <w:r w:rsidRPr="005C2623">
              <w:rPr>
                <w:rFonts w:ascii="Times New Roman" w:eastAsia="Times New Roman" w:hAnsi="Times New Roman" w:cs="Times New Roman"/>
                <w:bCs/>
                <w:sz w:val="14"/>
                <w:szCs w:val="14"/>
              </w:rPr>
              <w:t xml:space="preserve">Основные направления пространственного развития </w:t>
            </w:r>
            <w:r w:rsidRPr="005C2623">
              <w:rPr>
                <w:rFonts w:ascii="Times New Roman" w:eastAsia="Times New Roman" w:hAnsi="Times New Roman" w:cs="Times New Roman"/>
                <w:bCs/>
                <w:spacing w:val="-4"/>
                <w:sz w:val="14"/>
                <w:szCs w:val="14"/>
              </w:rPr>
              <w:t>Волотовского муниципального округа</w:t>
            </w:r>
          </w:p>
        </w:tc>
      </w:tr>
      <w:tr w:rsidR="005C2623" w:rsidRPr="005C2623" w:rsidTr="00EE41FB">
        <w:tblPrEx>
          <w:tblBorders>
            <w:bottom w:val="single" w:sz="4" w:space="0" w:color="auto"/>
          </w:tblBorders>
        </w:tblPrEx>
        <w:tc>
          <w:tcPr>
            <w:tcW w:w="10913" w:type="dxa"/>
            <w:gridSpan w:val="4"/>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autoSpaceDE w:val="0"/>
              <w:autoSpaceDN w:val="0"/>
              <w:adjustRightInd w:val="0"/>
              <w:spacing w:after="0" w:line="240" w:lineRule="auto"/>
              <w:ind w:left="851" w:hanging="851"/>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 xml:space="preserve">Цель: </w:t>
            </w:r>
            <w:r w:rsidRPr="005C2623">
              <w:rPr>
                <w:rFonts w:ascii="Times New Roman" w:eastAsia="Times New Roman" w:hAnsi="Times New Roman" w:cs="Times New Roman"/>
                <w:sz w:val="14"/>
                <w:szCs w:val="14"/>
                <w:lang w:eastAsia="ru-RU"/>
              </w:rPr>
              <w:t>стимулирование развития центров роста с учетом текущих и перспективных специализаций</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20.1.</w:t>
            </w:r>
          </w:p>
        </w:tc>
        <w:tc>
          <w:tcPr>
            <w:tcW w:w="10485" w:type="dxa"/>
            <w:gridSpan w:val="3"/>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ind w:firstLine="459"/>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Задача:</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bCs/>
                <w:sz w:val="14"/>
                <w:szCs w:val="14"/>
              </w:rPr>
            </w:pPr>
            <w:r w:rsidRPr="005C2623">
              <w:rPr>
                <w:rFonts w:ascii="Times New Roman" w:eastAsia="Times New Roman" w:hAnsi="Times New Roman" w:cs="Times New Roman"/>
                <w:bCs/>
                <w:sz w:val="14"/>
                <w:szCs w:val="14"/>
              </w:rPr>
              <w:t>создание условий для устойчивого развития территорий, развития инженерной, транспортной и социальной инфраструктур, обеспечение учета интересов граждан и их объединений</w:t>
            </w:r>
          </w:p>
        </w:tc>
      </w:tr>
      <w:tr w:rsidR="005C2623" w:rsidRPr="005C2623" w:rsidTr="00EE41FB">
        <w:tblPrEx>
          <w:tblBorders>
            <w:bottom w:val="single" w:sz="4" w:space="0" w:color="auto"/>
          </w:tblBorders>
        </w:tblPrEx>
        <w:tc>
          <w:tcPr>
            <w:tcW w:w="428" w:type="dxa"/>
            <w:tcBorders>
              <w:top w:val="single" w:sz="4" w:space="0" w:color="auto"/>
              <w:left w:val="single" w:sz="4" w:space="0" w:color="auto"/>
              <w:bottom w:val="single" w:sz="4" w:space="0" w:color="auto"/>
              <w:right w:val="single" w:sz="4" w:space="0" w:color="auto"/>
            </w:tcBorders>
            <w:noWrap/>
          </w:tcPr>
          <w:p w:rsidR="005C2623" w:rsidRPr="005C2623" w:rsidRDefault="005C2623" w:rsidP="005C2623">
            <w:pPr>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20.1.1.</w:t>
            </w:r>
          </w:p>
        </w:tc>
        <w:tc>
          <w:tcPr>
            <w:tcW w:w="53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Подготовка и реализация документов территориального планирования</w:t>
            </w:r>
          </w:p>
        </w:tc>
        <w:tc>
          <w:tcPr>
            <w:tcW w:w="3684"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 xml:space="preserve">Комитет по управлению муниципальным имуществом, земельным вопросам и градостроительной деятельности </w:t>
            </w:r>
          </w:p>
          <w:p w:rsidR="005C2623" w:rsidRPr="005C2623" w:rsidRDefault="005C2623" w:rsidP="005C2623">
            <w:pPr>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Территориальные отделы Волотовского муниципального округа</w:t>
            </w:r>
          </w:p>
        </w:tc>
        <w:tc>
          <w:tcPr>
            <w:tcW w:w="1417" w:type="dxa"/>
            <w:tcBorders>
              <w:top w:val="single" w:sz="4" w:space="0" w:color="auto"/>
              <w:left w:val="single" w:sz="4" w:space="0" w:color="auto"/>
              <w:bottom w:val="single" w:sz="4" w:space="0" w:color="auto"/>
              <w:right w:val="single" w:sz="4" w:space="0" w:color="auto"/>
            </w:tcBorders>
          </w:tcPr>
          <w:p w:rsidR="005C2623" w:rsidRPr="005C2623" w:rsidRDefault="005C2623" w:rsidP="005C2623">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5C2623">
              <w:rPr>
                <w:rFonts w:ascii="Times New Roman" w:eastAsia="Times New Roman" w:hAnsi="Times New Roman" w:cs="Times New Roman"/>
                <w:sz w:val="14"/>
                <w:szCs w:val="14"/>
                <w:lang w:eastAsia="ru-RU"/>
              </w:rPr>
              <w:t>ежегодно</w:t>
            </w:r>
          </w:p>
        </w:tc>
      </w:tr>
    </w:tbl>
    <w:p w:rsidR="00454098" w:rsidRPr="00454098" w:rsidRDefault="00454098" w:rsidP="005C2623">
      <w:pPr>
        <w:spacing w:after="0" w:line="240" w:lineRule="auto"/>
        <w:rPr>
          <w:rFonts w:ascii="Times New Roman" w:eastAsia="Times New Roman" w:hAnsi="Times New Roman" w:cs="Times New Roman"/>
          <w:sz w:val="16"/>
          <w:szCs w:val="16"/>
          <w:lang w:eastAsia="ru-RU"/>
        </w:rPr>
      </w:pPr>
    </w:p>
    <w:p w:rsidR="005C2623" w:rsidRPr="00EE41FB" w:rsidRDefault="005C2623" w:rsidP="00EE41FB">
      <w:pPr>
        <w:spacing w:after="0" w:line="240" w:lineRule="auto"/>
        <w:ind w:left="5670"/>
        <w:jc w:val="both"/>
        <w:rPr>
          <w:rFonts w:ascii="Times New Roman" w:eastAsia="Times New Roman" w:hAnsi="Times New Roman" w:cs="Times New Roman"/>
          <w:sz w:val="14"/>
          <w:szCs w:val="14"/>
          <w:lang w:eastAsia="ru-RU"/>
        </w:rPr>
      </w:pPr>
      <w:r w:rsidRPr="00EE41FB">
        <w:rPr>
          <w:rFonts w:ascii="Times New Roman" w:eastAsia="Times New Roman" w:hAnsi="Times New Roman" w:cs="Times New Roman"/>
          <w:sz w:val="14"/>
          <w:szCs w:val="14"/>
          <w:lang w:eastAsia="ru-RU"/>
        </w:rPr>
        <w:t>Приложение № 1</w:t>
      </w:r>
    </w:p>
    <w:p w:rsidR="005C2623" w:rsidRPr="00EE41FB" w:rsidRDefault="005C2623" w:rsidP="00EE41FB">
      <w:pPr>
        <w:spacing w:after="0" w:line="240" w:lineRule="auto"/>
        <w:ind w:left="5670"/>
        <w:jc w:val="both"/>
        <w:rPr>
          <w:rFonts w:ascii="Times New Roman" w:eastAsia="Times New Roman" w:hAnsi="Times New Roman" w:cs="Times New Roman"/>
          <w:sz w:val="14"/>
          <w:szCs w:val="14"/>
          <w:lang w:eastAsia="zh-CN"/>
        </w:rPr>
      </w:pPr>
      <w:r w:rsidRPr="00EE41FB">
        <w:rPr>
          <w:rFonts w:ascii="Times New Roman" w:eastAsia="Times New Roman" w:hAnsi="Times New Roman" w:cs="Times New Roman"/>
          <w:sz w:val="14"/>
          <w:szCs w:val="14"/>
          <w:lang w:eastAsia="zh-CN"/>
        </w:rPr>
        <w:t>к плану мероприятий по реализации Стратегии социально-экономического развития Волотовского муниципального округа до 2027 года</w:t>
      </w:r>
    </w:p>
    <w:p w:rsidR="005C2623" w:rsidRPr="005C2623" w:rsidRDefault="005C2623" w:rsidP="00EE41FB">
      <w:pPr>
        <w:spacing w:after="0" w:line="240" w:lineRule="auto"/>
        <w:ind w:left="10064"/>
        <w:jc w:val="both"/>
        <w:rPr>
          <w:rFonts w:ascii="Times New Roman" w:eastAsia="Times New Roman" w:hAnsi="Times New Roman" w:cs="Times New Roman"/>
          <w:sz w:val="16"/>
          <w:szCs w:val="16"/>
          <w:lang w:eastAsia="ru-RU"/>
        </w:rPr>
      </w:pPr>
    </w:p>
    <w:p w:rsidR="005C2623" w:rsidRPr="005C2623" w:rsidRDefault="005C2623" w:rsidP="005C2623">
      <w:pPr>
        <w:autoSpaceDE w:val="0"/>
        <w:autoSpaceDN w:val="0"/>
        <w:adjustRightInd w:val="0"/>
        <w:spacing w:after="0" w:line="240" w:lineRule="auto"/>
        <w:ind w:firstLine="709"/>
        <w:jc w:val="center"/>
        <w:rPr>
          <w:rFonts w:ascii="Times New Roman" w:eastAsia="Times New Roman" w:hAnsi="Times New Roman" w:cs="Times New Roman"/>
          <w:bCs/>
          <w:sz w:val="16"/>
          <w:szCs w:val="16"/>
        </w:rPr>
      </w:pPr>
      <w:bookmarkStart w:id="87" w:name="_Toc536114481"/>
      <w:r w:rsidRPr="005C2623">
        <w:rPr>
          <w:rFonts w:ascii="Times New Roman" w:eastAsia="Times New Roman" w:hAnsi="Times New Roman" w:cs="Times New Roman"/>
          <w:bCs/>
          <w:sz w:val="16"/>
          <w:szCs w:val="16"/>
        </w:rPr>
        <w:t>СИСТЕМА ПОКАЗАТЕЛЕЙ</w:t>
      </w:r>
    </w:p>
    <w:p w:rsidR="005C2623" w:rsidRPr="005C2623" w:rsidRDefault="005C2623" w:rsidP="005C2623">
      <w:pPr>
        <w:autoSpaceDE w:val="0"/>
        <w:autoSpaceDN w:val="0"/>
        <w:adjustRightInd w:val="0"/>
        <w:spacing w:after="0" w:line="240" w:lineRule="auto"/>
        <w:ind w:firstLine="709"/>
        <w:jc w:val="center"/>
        <w:rPr>
          <w:rFonts w:ascii="Times New Roman" w:eastAsia="Times New Roman" w:hAnsi="Times New Roman" w:cs="Times New Roman"/>
          <w:bCs/>
          <w:sz w:val="16"/>
          <w:szCs w:val="16"/>
        </w:rPr>
      </w:pPr>
      <w:r w:rsidRPr="005C2623">
        <w:rPr>
          <w:rFonts w:ascii="Times New Roman" w:eastAsia="Times New Roman" w:hAnsi="Times New Roman" w:cs="Times New Roman"/>
          <w:bCs/>
          <w:sz w:val="16"/>
          <w:szCs w:val="16"/>
        </w:rPr>
        <w:t>Стратегии социально-экономического развития Волотовского муниципального округа до 2027 года</w:t>
      </w:r>
      <w:bookmarkEnd w:id="87"/>
    </w:p>
    <w:p w:rsidR="005C2623" w:rsidRPr="005C2623" w:rsidRDefault="005C2623" w:rsidP="00EE41FB">
      <w:pPr>
        <w:autoSpaceDE w:val="0"/>
        <w:autoSpaceDN w:val="0"/>
        <w:adjustRightInd w:val="0"/>
        <w:spacing w:after="0" w:line="240" w:lineRule="auto"/>
        <w:rPr>
          <w:rFonts w:ascii="Times New Roman" w:eastAsia="Times New Roman" w:hAnsi="Times New Roman" w:cs="Times New Roman"/>
          <w:bCs/>
          <w:sz w:val="16"/>
          <w:szCs w:val="16"/>
        </w:rPr>
      </w:pPr>
    </w:p>
    <w:tbl>
      <w:tblPr>
        <w:tblW w:w="10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
        <w:gridCol w:w="5386"/>
        <w:gridCol w:w="567"/>
        <w:gridCol w:w="567"/>
        <w:gridCol w:w="567"/>
        <w:gridCol w:w="567"/>
        <w:gridCol w:w="567"/>
        <w:gridCol w:w="567"/>
        <w:gridCol w:w="567"/>
        <w:gridCol w:w="567"/>
        <w:gridCol w:w="567"/>
      </w:tblGrid>
      <w:tr w:rsidR="005C2623" w:rsidRPr="005C2623" w:rsidTr="00EE41FB">
        <w:trPr>
          <w:trHeight w:val="21"/>
        </w:trPr>
        <w:tc>
          <w:tcPr>
            <w:tcW w:w="346"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 п/п</w:t>
            </w:r>
          </w:p>
        </w:tc>
        <w:tc>
          <w:tcPr>
            <w:tcW w:w="5386"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Наименование показателя</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2018 год</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2019 год</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2020 год</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2021 год</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2022 год</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2023 год</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2024 год</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2025</w:t>
            </w:r>
          </w:p>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год</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2026 год</w:t>
            </w:r>
          </w:p>
        </w:tc>
      </w:tr>
      <w:tr w:rsidR="005C2623" w:rsidRPr="005C2623" w:rsidTr="00EE41FB">
        <w:trPr>
          <w:trHeight w:val="20"/>
        </w:trPr>
        <w:tc>
          <w:tcPr>
            <w:tcW w:w="346" w:type="dxa"/>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w:t>
            </w:r>
          </w:p>
        </w:tc>
        <w:tc>
          <w:tcPr>
            <w:tcW w:w="5386" w:type="dxa"/>
            <w:vAlign w:val="center"/>
          </w:tcPr>
          <w:p w:rsidR="005C2623" w:rsidRPr="005C2623" w:rsidRDefault="005C2623" w:rsidP="005C2623">
            <w:pPr>
              <w:widowControl w:val="0"/>
              <w:autoSpaceDE w:val="0"/>
              <w:autoSpaceDN w:val="0"/>
              <w:adjustRightInd w:val="0"/>
              <w:spacing w:after="0" w:line="240" w:lineRule="auto"/>
              <w:ind w:right="80"/>
              <w:jc w:val="both"/>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Доля населения с доходами ниже прожиточного минимума (процент)</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14,8</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14,8</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15,0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14,9</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14,8</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14,7</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14,6</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14,5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14,4</w:t>
            </w:r>
          </w:p>
        </w:tc>
      </w:tr>
      <w:tr w:rsidR="005C2623" w:rsidRPr="005C2623" w:rsidTr="00EE41FB">
        <w:trPr>
          <w:trHeight w:val="20"/>
        </w:trPr>
        <w:tc>
          <w:tcPr>
            <w:tcW w:w="346" w:type="dxa"/>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2.</w:t>
            </w:r>
          </w:p>
        </w:tc>
        <w:tc>
          <w:tcPr>
            <w:tcW w:w="5386" w:type="dxa"/>
            <w:vAlign w:val="center"/>
          </w:tcPr>
          <w:p w:rsidR="005C2623" w:rsidRPr="005C2623" w:rsidRDefault="005C2623" w:rsidP="005C2623">
            <w:pPr>
              <w:widowControl w:val="0"/>
              <w:autoSpaceDE w:val="0"/>
              <w:autoSpaceDN w:val="0"/>
              <w:adjustRightInd w:val="0"/>
              <w:spacing w:after="0" w:line="240" w:lineRule="auto"/>
              <w:ind w:right="80"/>
              <w:jc w:val="both"/>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Доля протяженности автомобильных дорог общего пользования муниципального значения, соответствующих нормативным требованиям к транспортно-эксплуатационным показателям (процент)</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70,8</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71,9</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71,9</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71,0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70,0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69,0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68,0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67,0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66,0</w:t>
            </w:r>
          </w:p>
        </w:tc>
      </w:tr>
      <w:tr w:rsidR="005C2623" w:rsidRPr="005C2623" w:rsidTr="00EE41FB">
        <w:trPr>
          <w:trHeight w:val="20"/>
        </w:trPr>
        <w:tc>
          <w:tcPr>
            <w:tcW w:w="346" w:type="dxa"/>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3.</w:t>
            </w:r>
          </w:p>
        </w:tc>
        <w:tc>
          <w:tcPr>
            <w:tcW w:w="5386" w:type="dxa"/>
            <w:vAlign w:val="center"/>
          </w:tcPr>
          <w:p w:rsidR="005C2623" w:rsidRPr="005C2623" w:rsidRDefault="005C2623" w:rsidP="005C2623">
            <w:pPr>
              <w:widowControl w:val="0"/>
              <w:autoSpaceDE w:val="0"/>
              <w:autoSpaceDN w:val="0"/>
              <w:adjustRightInd w:val="0"/>
              <w:spacing w:after="0" w:line="240" w:lineRule="auto"/>
              <w:ind w:right="80"/>
              <w:jc w:val="both"/>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Общий коэффициент рождаемости (число родившихся живыми на 1000 человек населения)</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6,6</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5,7</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4,6</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4,3</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4,2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4,1</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4,0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4,0</w:t>
            </w:r>
          </w:p>
        </w:tc>
      </w:tr>
      <w:tr w:rsidR="005C2623" w:rsidRPr="005C2623" w:rsidTr="00EE41FB">
        <w:trPr>
          <w:trHeight w:val="20"/>
        </w:trPr>
        <w:tc>
          <w:tcPr>
            <w:tcW w:w="346" w:type="dxa"/>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4.</w:t>
            </w:r>
          </w:p>
        </w:tc>
        <w:tc>
          <w:tcPr>
            <w:tcW w:w="5386" w:type="dxa"/>
            <w:vAlign w:val="center"/>
          </w:tcPr>
          <w:p w:rsidR="005C2623" w:rsidRPr="005C2623" w:rsidRDefault="005C2623" w:rsidP="005C2623">
            <w:pPr>
              <w:widowControl w:val="0"/>
              <w:autoSpaceDE w:val="0"/>
              <w:autoSpaceDN w:val="0"/>
              <w:adjustRightInd w:val="0"/>
              <w:spacing w:after="0" w:line="240" w:lineRule="auto"/>
              <w:ind w:right="80"/>
              <w:jc w:val="both"/>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Доля граждан, систематически занимающихся физической культурой и спортом, в общей численности населения (процент)</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46,78</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49,54</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51,83</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53,36</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54,37</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55,0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55,5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56,0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56,5</w:t>
            </w:r>
          </w:p>
        </w:tc>
      </w:tr>
      <w:tr w:rsidR="005C2623" w:rsidRPr="005C2623" w:rsidTr="00EE41FB">
        <w:trPr>
          <w:trHeight w:val="20"/>
        </w:trPr>
        <w:tc>
          <w:tcPr>
            <w:tcW w:w="346" w:type="dxa"/>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5.</w:t>
            </w:r>
          </w:p>
        </w:tc>
        <w:tc>
          <w:tcPr>
            <w:tcW w:w="5386" w:type="dxa"/>
            <w:vAlign w:val="center"/>
          </w:tcPr>
          <w:p w:rsidR="005C2623" w:rsidRPr="005C2623" w:rsidRDefault="005C2623" w:rsidP="005C2623">
            <w:pPr>
              <w:widowControl w:val="0"/>
              <w:autoSpaceDE w:val="0"/>
              <w:autoSpaceDN w:val="0"/>
              <w:adjustRightInd w:val="0"/>
              <w:spacing w:after="0" w:line="240" w:lineRule="auto"/>
              <w:ind w:right="80"/>
              <w:jc w:val="both"/>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Годовой объем ввода жилья на территории района (тыс. квадратных метров)</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0,51</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0,48</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0,5</w:t>
            </w:r>
          </w:p>
        </w:tc>
      </w:tr>
      <w:tr w:rsidR="005C2623" w:rsidRPr="005C2623" w:rsidTr="00EE41FB">
        <w:trPr>
          <w:trHeight w:val="20"/>
        </w:trPr>
        <w:tc>
          <w:tcPr>
            <w:tcW w:w="346" w:type="dxa"/>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6.</w:t>
            </w:r>
          </w:p>
        </w:tc>
        <w:tc>
          <w:tcPr>
            <w:tcW w:w="5386" w:type="dxa"/>
            <w:vAlign w:val="center"/>
          </w:tcPr>
          <w:p w:rsidR="005C2623" w:rsidRPr="005C2623" w:rsidRDefault="005C2623" w:rsidP="005C2623">
            <w:pPr>
              <w:widowControl w:val="0"/>
              <w:autoSpaceDE w:val="0"/>
              <w:autoSpaceDN w:val="0"/>
              <w:adjustRightInd w:val="0"/>
              <w:spacing w:after="0" w:line="240" w:lineRule="auto"/>
              <w:ind w:right="80"/>
              <w:jc w:val="both"/>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Численность занятых в сфере малого и среднего предпринимательства, включая индивидуальных предпринимателей (тыс. человек)</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0,22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0,21</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0,2</w:t>
            </w:r>
          </w:p>
        </w:tc>
      </w:tr>
      <w:tr w:rsidR="005C2623" w:rsidRPr="005C2623" w:rsidTr="00EE41FB">
        <w:trPr>
          <w:trHeight w:val="20"/>
        </w:trPr>
        <w:tc>
          <w:tcPr>
            <w:tcW w:w="346" w:type="dxa"/>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w:t>
            </w:r>
          </w:p>
        </w:tc>
        <w:tc>
          <w:tcPr>
            <w:tcW w:w="5386" w:type="dxa"/>
          </w:tcPr>
          <w:p w:rsidR="005C2623" w:rsidRPr="005C2623" w:rsidRDefault="005C2623" w:rsidP="005C2623">
            <w:pPr>
              <w:widowControl w:val="0"/>
              <w:autoSpaceDE w:val="0"/>
              <w:autoSpaceDN w:val="0"/>
              <w:adjustRightInd w:val="0"/>
              <w:spacing w:after="0" w:line="240" w:lineRule="auto"/>
              <w:ind w:right="80"/>
              <w:jc w:val="both"/>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Смертность населения трудоспособного возраста на 1 тысячу населения (случаев)</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16,5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17,0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9,0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8,8</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8,7</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8,6</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8,5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8,4</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8,3</w:t>
            </w:r>
          </w:p>
        </w:tc>
      </w:tr>
      <w:tr w:rsidR="005C2623" w:rsidRPr="005C2623" w:rsidTr="00EE41FB">
        <w:trPr>
          <w:trHeight w:val="20"/>
        </w:trPr>
        <w:tc>
          <w:tcPr>
            <w:tcW w:w="346" w:type="dxa"/>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8.</w:t>
            </w:r>
          </w:p>
        </w:tc>
        <w:tc>
          <w:tcPr>
            <w:tcW w:w="5386" w:type="dxa"/>
          </w:tcPr>
          <w:p w:rsidR="005C2623" w:rsidRPr="005C2623" w:rsidRDefault="005C2623" w:rsidP="005C2623">
            <w:pPr>
              <w:widowControl w:val="0"/>
              <w:autoSpaceDE w:val="0"/>
              <w:autoSpaceDN w:val="0"/>
              <w:adjustRightInd w:val="0"/>
              <w:spacing w:after="0" w:line="240" w:lineRule="auto"/>
              <w:ind w:right="80"/>
              <w:jc w:val="both"/>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Ожидаемая продолжительность жизни при рождении, число лет</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69,2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70,9</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82,0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73,5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74,5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75,0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75,10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75,20</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75,3</w:t>
            </w:r>
          </w:p>
        </w:tc>
      </w:tr>
      <w:tr w:rsidR="005C2623" w:rsidRPr="005C2623" w:rsidTr="00EE41FB">
        <w:trPr>
          <w:trHeight w:val="20"/>
        </w:trPr>
        <w:tc>
          <w:tcPr>
            <w:tcW w:w="346" w:type="dxa"/>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9.</w:t>
            </w:r>
          </w:p>
        </w:tc>
        <w:tc>
          <w:tcPr>
            <w:tcW w:w="5386" w:type="dxa"/>
            <w:vAlign w:val="center"/>
          </w:tcPr>
          <w:p w:rsidR="005C2623" w:rsidRPr="005C2623" w:rsidRDefault="005C2623" w:rsidP="005C2623">
            <w:pPr>
              <w:widowControl w:val="0"/>
              <w:autoSpaceDE w:val="0"/>
              <w:autoSpaceDN w:val="0"/>
              <w:adjustRightInd w:val="0"/>
              <w:spacing w:after="0" w:line="240" w:lineRule="auto"/>
              <w:ind w:right="80"/>
              <w:jc w:val="both"/>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Естественный прирост населения (на 1000 человек населения) - коэффициент (</w:t>
            </w:r>
            <w:proofErr w:type="spellStart"/>
            <w:r w:rsidRPr="005C2623">
              <w:rPr>
                <w:rFonts w:ascii="Times New Roman" w:eastAsia="Times New Roman" w:hAnsi="Times New Roman" w:cs="Times New Roman"/>
                <w:sz w:val="16"/>
                <w:szCs w:val="16"/>
                <w:lang w:eastAsia="ru-RU"/>
              </w:rPr>
              <w:t>усл</w:t>
            </w:r>
            <w:proofErr w:type="spellEnd"/>
            <w:r w:rsidRPr="005C2623">
              <w:rPr>
                <w:rFonts w:ascii="Times New Roman" w:eastAsia="Times New Roman" w:hAnsi="Times New Roman" w:cs="Times New Roman"/>
                <w:sz w:val="16"/>
                <w:szCs w:val="16"/>
                <w:lang w:eastAsia="ru-RU"/>
              </w:rPr>
              <w:t>. ед.)</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-0,05</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-0,04</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-0,02</w:t>
            </w:r>
          </w:p>
        </w:tc>
        <w:tc>
          <w:tcPr>
            <w:tcW w:w="567" w:type="dxa"/>
            <w:vAlign w:val="center"/>
          </w:tcPr>
          <w:p w:rsidR="005C2623" w:rsidRPr="005C2623" w:rsidRDefault="005C2623" w:rsidP="005C2623">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C2623">
              <w:rPr>
                <w:rFonts w:ascii="Times New Roman" w:eastAsia="Times New Roman" w:hAnsi="Times New Roman" w:cs="Times New Roman"/>
                <w:sz w:val="16"/>
                <w:szCs w:val="16"/>
                <w:lang w:eastAsia="ru-RU"/>
              </w:rPr>
              <w:t>-0,02</w:t>
            </w:r>
          </w:p>
        </w:tc>
      </w:tr>
    </w:tbl>
    <w:p w:rsidR="00454098" w:rsidRPr="00454098" w:rsidRDefault="00454098" w:rsidP="005C2623">
      <w:pPr>
        <w:spacing w:after="0" w:line="240" w:lineRule="auto"/>
        <w:rPr>
          <w:rFonts w:ascii="Times New Roman" w:eastAsia="Times New Roman" w:hAnsi="Times New Roman" w:cs="Times New Roman"/>
          <w:sz w:val="16"/>
          <w:szCs w:val="16"/>
          <w:lang w:eastAsia="ru-RU"/>
        </w:rPr>
      </w:pPr>
    </w:p>
    <w:p w:rsidR="005C2623" w:rsidRPr="00EE41FB" w:rsidRDefault="005C2623" w:rsidP="00EE41FB">
      <w:pPr>
        <w:spacing w:after="0" w:line="240" w:lineRule="auto"/>
        <w:ind w:left="5670" w:right="427"/>
        <w:rPr>
          <w:rFonts w:ascii="Times New Roman" w:hAnsi="Times New Roman" w:cs="Times New Roman"/>
          <w:sz w:val="14"/>
          <w:szCs w:val="14"/>
        </w:rPr>
      </w:pPr>
      <w:r w:rsidRPr="00EE41FB">
        <w:rPr>
          <w:rFonts w:ascii="Times New Roman" w:hAnsi="Times New Roman" w:cs="Times New Roman"/>
          <w:sz w:val="14"/>
          <w:szCs w:val="14"/>
        </w:rPr>
        <w:t>Приложение № 2</w:t>
      </w:r>
    </w:p>
    <w:p w:rsidR="005C2623" w:rsidRDefault="005C2623" w:rsidP="00EE41FB">
      <w:pPr>
        <w:spacing w:after="0" w:line="240" w:lineRule="auto"/>
        <w:ind w:left="5670" w:right="427"/>
        <w:rPr>
          <w:rFonts w:ascii="Times New Roman" w:hAnsi="Times New Roman" w:cs="Times New Roman"/>
          <w:sz w:val="14"/>
          <w:szCs w:val="14"/>
          <w:lang w:eastAsia="zh-CN"/>
        </w:rPr>
      </w:pPr>
      <w:r w:rsidRPr="00EE41FB">
        <w:rPr>
          <w:rFonts w:ascii="Times New Roman" w:hAnsi="Times New Roman" w:cs="Times New Roman"/>
          <w:sz w:val="14"/>
          <w:szCs w:val="14"/>
          <w:lang w:eastAsia="zh-CN"/>
        </w:rPr>
        <w:t>к плану мероприятий по реализации Стратегии социально-экономического развития Волотовского мун</w:t>
      </w:r>
      <w:r w:rsidR="00EE41FB">
        <w:rPr>
          <w:rFonts w:ascii="Times New Roman" w:hAnsi="Times New Roman" w:cs="Times New Roman"/>
          <w:sz w:val="14"/>
          <w:szCs w:val="14"/>
          <w:lang w:eastAsia="zh-CN"/>
        </w:rPr>
        <w:t>иципального округа до 2027 года</w:t>
      </w:r>
    </w:p>
    <w:p w:rsidR="00EE41FB" w:rsidRPr="00EE41FB" w:rsidRDefault="00EE41FB" w:rsidP="00EE41FB">
      <w:pPr>
        <w:spacing w:after="0" w:line="240" w:lineRule="auto"/>
        <w:ind w:left="5670" w:right="427"/>
        <w:rPr>
          <w:rFonts w:ascii="Times New Roman" w:hAnsi="Times New Roman" w:cs="Times New Roman"/>
          <w:sz w:val="14"/>
          <w:szCs w:val="14"/>
          <w:lang w:eastAsia="zh-CN"/>
        </w:rPr>
      </w:pPr>
    </w:p>
    <w:p w:rsidR="005C2623" w:rsidRPr="005C2623" w:rsidRDefault="005C2623" w:rsidP="00EE41FB">
      <w:pPr>
        <w:widowControl w:val="0"/>
        <w:autoSpaceDE w:val="0"/>
        <w:autoSpaceDN w:val="0"/>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П</w:t>
      </w:r>
      <w:r w:rsidR="00EE41FB">
        <w:rPr>
          <w:rFonts w:ascii="Times New Roman" w:hAnsi="Times New Roman" w:cs="Times New Roman"/>
          <w:sz w:val="16"/>
          <w:szCs w:val="16"/>
        </w:rPr>
        <w:t xml:space="preserve">ЕРЕЧЕНЬ </w:t>
      </w:r>
      <w:r w:rsidRPr="005C2623">
        <w:rPr>
          <w:rFonts w:ascii="Times New Roman" w:hAnsi="Times New Roman" w:cs="Times New Roman"/>
          <w:sz w:val="16"/>
          <w:szCs w:val="16"/>
        </w:rPr>
        <w:t>муниципальных программ Волотовского муниципального района</w:t>
      </w:r>
    </w:p>
    <w:tbl>
      <w:tblPr>
        <w:tblW w:w="10788" w:type="dxa"/>
        <w:tblInd w:w="93" w:type="dxa"/>
        <w:tblLook w:val="04A0" w:firstRow="1" w:lastRow="0" w:firstColumn="1" w:lastColumn="0" w:noHBand="0" w:noVBand="1"/>
      </w:tblPr>
      <w:tblGrid>
        <w:gridCol w:w="582"/>
        <w:gridCol w:w="10206"/>
      </w:tblGrid>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rsidR="005C2623" w:rsidRPr="005C2623" w:rsidRDefault="005C2623" w:rsidP="00EE41FB">
            <w:pPr>
              <w:spacing w:after="0" w:line="240" w:lineRule="auto"/>
              <w:ind w:left="-93"/>
              <w:jc w:val="center"/>
              <w:rPr>
                <w:rFonts w:ascii="Times New Roman" w:hAnsi="Times New Roman" w:cs="Times New Roman"/>
                <w:sz w:val="16"/>
                <w:szCs w:val="16"/>
              </w:rPr>
            </w:pPr>
            <w:r w:rsidRPr="005C2623">
              <w:rPr>
                <w:rFonts w:ascii="Times New Roman" w:hAnsi="Times New Roman" w:cs="Times New Roman"/>
                <w:sz w:val="16"/>
                <w:szCs w:val="16"/>
              </w:rPr>
              <w:t>№ п/п</w:t>
            </w:r>
          </w:p>
        </w:tc>
        <w:tc>
          <w:tcPr>
            <w:tcW w:w="10206" w:type="dxa"/>
            <w:tcBorders>
              <w:top w:val="single" w:sz="4" w:space="0" w:color="auto"/>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Наименование программ, подпрограмм</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«Управление муниципальными финансами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1.1.</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1 «Организация и обеспечение осуществления бюджетного процесса, управление муниципальным долгом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1.2.</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«Повышение эффективности бюджетных расходов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1.3.</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3 «Повышение финансовой и налоговой грамотности населения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2.</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«Обеспечение экономического развития Волотовского муниципального округа» </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2.1.</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1 «Повышение инвестиционной привлекательности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2.2.</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«Развитие торговли в Волотовском муниципальном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3.</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«Развитие сельского хозяйства в Волотовском муниципальном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3.1.</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1 «Развитие производства и переработки сельскохозяйственной продукции»</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3.2.</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«Развитие крестьянских (фермерских) хозяйств и сельскохозяйственных кооперативов»</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3.3.</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3 «Развитие мелиорации земель сельскохозяйственного назначения»</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3.4.</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4 «Обеспечение общих условий функционирования отраслей сельского хозяйства»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4.</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«Комплексное развитие сельских территорий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5.</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«Управление и распоряжение муниципальным имуществом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lastRenderedPageBreak/>
              <w:t>6.</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autoSpaceDE w:val="0"/>
              <w:autoSpaceDN w:val="0"/>
              <w:adjustRightInd w:val="0"/>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«Развитие образования и молодежной политики в Волотовском муниципальном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6.1.</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«подпрограмма: 1 «Развитие дошкольного и общего образования в Волотовском муниципальном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6.2.</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«Развитие дополнительного образования в Волотовском муниципальном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6.3.</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3 «Вовлечение молодежи Волотовского муниципального округа в социальную практику»</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6.4.</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autoSpaceDE w:val="0"/>
              <w:autoSpaceDN w:val="0"/>
              <w:adjustRightInd w:val="0"/>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4 «Патриотическое воспитание населения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6.5.</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autoSpaceDE w:val="0"/>
              <w:autoSpaceDN w:val="0"/>
              <w:adjustRightInd w:val="0"/>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4 «Патриотическое воспитание населения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6.6.</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autoSpaceDE w:val="0"/>
              <w:autoSpaceDN w:val="0"/>
              <w:adjustRightInd w:val="0"/>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6 «Обеспечение реализации муниципальной программы и прочие мероприятия в области образования и молодежной политики»</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7.</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«Энергосбережение в Волотовском муниципальном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8.</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«Повышение безопасности дорожного движения на территории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9.</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«Улучшение жилищных условий граждан в Волотовском муниципальном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9.1.</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1 «Переселение граждан, проживающих на территории Волотовского муниципального округа из многоквартирных домов, признанных аварийными и подлежащими сносу или реконструкции»</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9.2.</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«Обеспечение жильем молодых семей»</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9.3.</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3 «Капитальный ремонт муниципального жилищного фонда»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hideMark/>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10.</w:t>
            </w:r>
          </w:p>
        </w:tc>
        <w:tc>
          <w:tcPr>
            <w:tcW w:w="10206" w:type="dxa"/>
            <w:tcBorders>
              <w:top w:val="nil"/>
              <w:left w:val="nil"/>
              <w:bottom w:val="single" w:sz="4" w:space="0" w:color="auto"/>
              <w:right w:val="single" w:sz="4" w:space="0" w:color="auto"/>
            </w:tcBorders>
            <w:shd w:val="clear" w:color="000000" w:fill="auto"/>
            <w:hideMark/>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«Градостроительная политика на территории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11.</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 xml:space="preserve">Муниципальная программа «Развитие культуры Волотовского муниципального округа» </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11.1.</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1 «Сохранение и развитие традиционной народной культуры Волотовского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11.2.</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«Развитие библиотечного дела в Волотовском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11.3.</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3 «Развитие дополнительного образования детей в сфере культуры Волотовского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12.</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«Развитие муниципальной службы в Волотовском муниципальном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13.</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Развитие физической культуры и спорта на территории Волотовского муниципального округа»</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14.</w:t>
            </w:r>
          </w:p>
        </w:tc>
        <w:tc>
          <w:tcPr>
            <w:tcW w:w="10206" w:type="dxa"/>
            <w:tcBorders>
              <w:top w:val="single" w:sz="4" w:space="0" w:color="auto"/>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«Развитие малого и среднего предпринимательства в Волотовском муниципальном округе»</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15.</w:t>
            </w:r>
          </w:p>
        </w:tc>
        <w:tc>
          <w:tcPr>
            <w:tcW w:w="10206" w:type="dxa"/>
            <w:tcBorders>
              <w:top w:val="single" w:sz="4" w:space="0" w:color="auto"/>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«Развитие информационного общества и формирование электронного правительства в Волотовском муниципальном округе»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sz w:val="16"/>
                <w:szCs w:val="16"/>
              </w:rPr>
            </w:pPr>
            <w:r w:rsidRPr="005C2623">
              <w:rPr>
                <w:rFonts w:ascii="Times New Roman" w:hAnsi="Times New Roman" w:cs="Times New Roman"/>
                <w:sz w:val="16"/>
                <w:szCs w:val="16"/>
              </w:rPr>
              <w:t>16.</w:t>
            </w:r>
          </w:p>
        </w:tc>
        <w:tc>
          <w:tcPr>
            <w:tcW w:w="10206" w:type="dxa"/>
            <w:tcBorders>
              <w:top w:val="nil"/>
              <w:left w:val="nil"/>
              <w:bottom w:val="single" w:sz="4" w:space="0" w:color="auto"/>
              <w:right w:val="single" w:sz="4" w:space="0" w:color="auto"/>
            </w:tcBorders>
            <w:shd w:val="clear" w:color="000000"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«Развитие туризма на территории Волотовского муниципального округа»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17.</w:t>
            </w:r>
          </w:p>
        </w:tc>
        <w:tc>
          <w:tcPr>
            <w:tcW w:w="10206" w:type="dxa"/>
            <w:tcBorders>
              <w:top w:val="nil"/>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 xml:space="preserve">Муниципальная программа «Защита населения и территорий от чрезвычайных ситуаций природного и техногенного характера  </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17.1.</w:t>
            </w:r>
          </w:p>
        </w:tc>
        <w:tc>
          <w:tcPr>
            <w:tcW w:w="10206" w:type="dxa"/>
            <w:tcBorders>
              <w:top w:val="nil"/>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1 «Минимизация последствий чрезвычайных ситуаций природного и техногенного характера»</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17.2.</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Аппаратно-программный комплекс «Безопасный город», построение и развитие</w:t>
            </w:r>
          </w:p>
        </w:tc>
      </w:tr>
      <w:tr w:rsidR="005C2623" w:rsidRPr="005C2623" w:rsidTr="00EE41FB">
        <w:trPr>
          <w:trHeight w:val="20"/>
        </w:trPr>
        <w:tc>
          <w:tcPr>
            <w:tcW w:w="582" w:type="dxa"/>
            <w:tcBorders>
              <w:top w:val="nil"/>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18.</w:t>
            </w:r>
          </w:p>
        </w:tc>
        <w:tc>
          <w:tcPr>
            <w:tcW w:w="10206" w:type="dxa"/>
            <w:tcBorders>
              <w:top w:val="nil"/>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«Противодействие коррупции в Волотовском муниципальном округе»</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19.</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«Обеспечение населения Волотовского муниципального округа банными услугами»</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20.</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«Развитие коммунальной инфраструктуры и повышение качества жилищно-коммунальных услуг в Волотовском муниципальном округе»</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20.1.</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1 «Развитие инфраструктуры водоснабжения и водоотведения населенных пунктов Волотовского муниципального округа»,</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20.2.</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«Газификация Волотовского муниципального округа»</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21.</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 xml:space="preserve">Муниципальная программа «Комплексные меры противодействия наркомании и зависимости от других </w:t>
            </w:r>
            <w:proofErr w:type="spellStart"/>
            <w:r w:rsidRPr="005C2623">
              <w:rPr>
                <w:rFonts w:ascii="Times New Roman" w:hAnsi="Times New Roman" w:cs="Times New Roman"/>
                <w:bCs/>
                <w:sz w:val="16"/>
                <w:szCs w:val="16"/>
              </w:rPr>
              <w:t>психоактивных</w:t>
            </w:r>
            <w:proofErr w:type="spellEnd"/>
            <w:r w:rsidRPr="005C2623">
              <w:rPr>
                <w:rFonts w:ascii="Times New Roman" w:hAnsi="Times New Roman" w:cs="Times New Roman"/>
                <w:bCs/>
                <w:sz w:val="16"/>
                <w:szCs w:val="16"/>
              </w:rPr>
              <w:t xml:space="preserve"> веществ в Волотовском муниципальном округе»</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22.</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«Профилактика правонарушений, терроризма и экстремизма в Волотовском муниципальном округе»</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22.1</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1 «Профилактика правонарушений в Волотовском муниципальном округе»</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22.2</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«Профилактика терроризма и экстремизма в Волотовском муниципальном округе»</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23.</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«Обеспечение прав потребителей в Волотовском муниципальном округе»</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24.</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«Благоустройство территории Волотовского муниципального округа»</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24.1.</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1 «Повышение энергетической эффективности на территории Волотовского муниципального округа»</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24.2.</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2 «Озеленение территории Волотовского муниципального округа, содержание братских захоронений и гражданских кладбищ»</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24.3.</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Подпрограмма 3 «Повышение уровня комфортности и чистоты на территории Волотовского муниципального округа»</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25.</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«Формирование законопослушного поведения участников дорожного движения на территории Волотовского муниципального округа»</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26</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«Комплексное развитие транспортной инфраструктуры в Волотовском муниципальном округе»</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27.</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«Обеспечение первичных мер пожарной безопасности на территории Волотовского муниципального округа»</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28.</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«Формирование современной городской среды в п. Волот Волотовского муниципального округа»</w:t>
            </w:r>
          </w:p>
        </w:tc>
      </w:tr>
      <w:tr w:rsidR="005C2623" w:rsidRPr="005C2623" w:rsidTr="00EE41F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5C2623" w:rsidRPr="005C2623" w:rsidRDefault="005C2623" w:rsidP="005C2623">
            <w:pPr>
              <w:spacing w:after="0" w:line="240" w:lineRule="auto"/>
              <w:jc w:val="center"/>
              <w:rPr>
                <w:rFonts w:ascii="Times New Roman" w:hAnsi="Times New Roman" w:cs="Times New Roman"/>
                <w:bCs/>
                <w:sz w:val="16"/>
                <w:szCs w:val="16"/>
              </w:rPr>
            </w:pPr>
            <w:r w:rsidRPr="005C2623">
              <w:rPr>
                <w:rFonts w:ascii="Times New Roman" w:hAnsi="Times New Roman" w:cs="Times New Roman"/>
                <w:bCs/>
                <w:sz w:val="16"/>
                <w:szCs w:val="16"/>
              </w:rPr>
              <w:t>29.</w:t>
            </w:r>
          </w:p>
        </w:tc>
        <w:tc>
          <w:tcPr>
            <w:tcW w:w="10206" w:type="dxa"/>
            <w:tcBorders>
              <w:top w:val="single" w:sz="4" w:space="0" w:color="auto"/>
              <w:left w:val="nil"/>
              <w:bottom w:val="single" w:sz="4" w:space="0" w:color="auto"/>
              <w:right w:val="single" w:sz="4" w:space="0" w:color="auto"/>
            </w:tcBorders>
            <w:shd w:val="clear" w:color="auto" w:fill="auto"/>
          </w:tcPr>
          <w:p w:rsidR="005C2623" w:rsidRPr="005C2623" w:rsidRDefault="005C2623" w:rsidP="005C2623">
            <w:pPr>
              <w:spacing w:after="0" w:line="240" w:lineRule="auto"/>
              <w:ind w:left="34"/>
              <w:jc w:val="both"/>
              <w:rPr>
                <w:rFonts w:ascii="Times New Roman" w:hAnsi="Times New Roman" w:cs="Times New Roman"/>
                <w:bCs/>
                <w:sz w:val="16"/>
                <w:szCs w:val="16"/>
              </w:rPr>
            </w:pPr>
            <w:r w:rsidRPr="005C2623">
              <w:rPr>
                <w:rFonts w:ascii="Times New Roman" w:hAnsi="Times New Roman" w:cs="Times New Roman"/>
                <w:bCs/>
                <w:sz w:val="16"/>
                <w:szCs w:val="16"/>
              </w:rPr>
              <w:t>Муниципальная программа «Развитие и совершенствование форм местного самоуправления на территории Волотовского муниципального округа»</w:t>
            </w:r>
          </w:p>
        </w:tc>
      </w:tr>
    </w:tbl>
    <w:p w:rsidR="001419F2" w:rsidRPr="001419F2" w:rsidRDefault="001419F2" w:rsidP="00EE41FB">
      <w:pPr>
        <w:spacing w:after="0" w:line="240" w:lineRule="auto"/>
        <w:rPr>
          <w:rFonts w:ascii="Times New Roman" w:hAnsi="Times New Roman" w:cs="Times New Roman"/>
          <w:sz w:val="16"/>
          <w:szCs w:val="16"/>
        </w:rPr>
      </w:pPr>
    </w:p>
    <w:tbl>
      <w:tblPr>
        <w:tblStyle w:val="afe"/>
        <w:tblW w:w="0" w:type="auto"/>
        <w:tblLook w:val="04A0" w:firstRow="1" w:lastRow="0" w:firstColumn="1" w:lastColumn="0" w:noHBand="0" w:noVBand="1"/>
      </w:tblPr>
      <w:tblGrid>
        <w:gridCol w:w="10995"/>
      </w:tblGrid>
      <w:tr w:rsidR="009C1269" w:rsidTr="009C1269">
        <w:tc>
          <w:tcPr>
            <w:tcW w:w="10995" w:type="dxa"/>
          </w:tcPr>
          <w:p w:rsidR="009C1269" w:rsidRDefault="009C1269" w:rsidP="009C1269">
            <w:pPr>
              <w:widowControl w:val="0"/>
              <w:autoSpaceDE w:val="0"/>
              <w:autoSpaceDN w:val="0"/>
              <w:adjustRightInd w:val="0"/>
              <w:spacing w:after="0" w:line="240" w:lineRule="auto"/>
              <w:jc w:val="center"/>
              <w:rPr>
                <w:rFonts w:ascii="Times New Roman" w:eastAsia="Times New Roman" w:hAnsi="Times New Roman"/>
                <w:b/>
                <w:color w:val="000000" w:themeColor="text1"/>
                <w:sz w:val="16"/>
                <w:szCs w:val="16"/>
                <w:lang w:eastAsia="ru-RU"/>
              </w:rPr>
            </w:pPr>
            <w:r w:rsidRPr="009C1269">
              <w:rPr>
                <w:rFonts w:ascii="Times New Roman" w:eastAsia="Times New Roman" w:hAnsi="Times New Roman"/>
                <w:b/>
                <w:color w:val="000000" w:themeColor="text1"/>
                <w:sz w:val="16"/>
                <w:szCs w:val="16"/>
                <w:lang w:eastAsia="ru-RU"/>
              </w:rPr>
              <w:t>ПРОКУРАТУРА РАЗЪЯСНЯЕТ</w:t>
            </w:r>
          </w:p>
          <w:p w:rsidR="009C1269" w:rsidRPr="009C1269" w:rsidRDefault="009C1269" w:rsidP="009C1269">
            <w:pPr>
              <w:widowControl w:val="0"/>
              <w:autoSpaceDE w:val="0"/>
              <w:autoSpaceDN w:val="0"/>
              <w:adjustRightInd w:val="0"/>
              <w:spacing w:after="0" w:line="240" w:lineRule="auto"/>
              <w:jc w:val="center"/>
              <w:rPr>
                <w:rFonts w:ascii="Times New Roman" w:eastAsia="Times New Roman" w:hAnsi="Times New Roman"/>
                <w:b/>
                <w:color w:val="000000" w:themeColor="text1"/>
                <w:sz w:val="16"/>
                <w:szCs w:val="16"/>
                <w:lang w:eastAsia="ru-RU"/>
              </w:rPr>
            </w:pPr>
          </w:p>
          <w:p w:rsidR="009C1269" w:rsidRPr="009C1269" w:rsidRDefault="009C1269" w:rsidP="009C1269">
            <w:pPr>
              <w:spacing w:after="0" w:line="240" w:lineRule="auto"/>
              <w:jc w:val="center"/>
              <w:rPr>
                <w:rFonts w:ascii="Times New Roman" w:eastAsia="Times New Roman" w:hAnsi="Times New Roman" w:cs="Times New Roman"/>
                <w:b/>
                <w:sz w:val="16"/>
                <w:szCs w:val="16"/>
                <w:lang w:eastAsia="ru-RU"/>
              </w:rPr>
            </w:pPr>
            <w:r w:rsidRPr="009C1269">
              <w:rPr>
                <w:rFonts w:ascii="Times New Roman" w:eastAsia="Times New Roman" w:hAnsi="Times New Roman" w:cs="Times New Roman"/>
                <w:b/>
                <w:sz w:val="16"/>
                <w:szCs w:val="16"/>
                <w:lang w:eastAsia="ru-RU"/>
              </w:rPr>
              <w:t>Прокуратура Волотовского района добивается устранения нарушений прав инвалидов</w:t>
            </w:r>
          </w:p>
          <w:p w:rsidR="009C1269" w:rsidRPr="009C1269" w:rsidRDefault="009C1269" w:rsidP="009C1269">
            <w:pPr>
              <w:spacing w:after="0" w:line="240" w:lineRule="auto"/>
              <w:ind w:firstLine="284"/>
              <w:jc w:val="both"/>
              <w:rPr>
                <w:rFonts w:ascii="Times New Roman" w:eastAsia="Times New Roman" w:hAnsi="Times New Roman" w:cs="Times New Roman"/>
                <w:sz w:val="16"/>
                <w:szCs w:val="16"/>
                <w:lang w:eastAsia="ru-RU"/>
              </w:rPr>
            </w:pPr>
            <w:r w:rsidRPr="009C1269">
              <w:rPr>
                <w:rFonts w:ascii="Times New Roman" w:hAnsi="Times New Roman" w:cs="Times New Roman"/>
                <w:sz w:val="16"/>
                <w:szCs w:val="16"/>
              </w:rPr>
              <w:t>По результатам проведенной прокуратурой района проверки установлено, что входы в здания органов местного самоуправления Волотовского муниципального округа</w:t>
            </w:r>
            <w:r>
              <w:rPr>
                <w:rFonts w:ascii="Times New Roman" w:hAnsi="Times New Roman" w:cs="Times New Roman"/>
                <w:sz w:val="16"/>
                <w:szCs w:val="16"/>
              </w:rPr>
              <w:t xml:space="preserve"> </w:t>
            </w:r>
            <w:r w:rsidRPr="009C1269">
              <w:rPr>
                <w:rFonts w:ascii="Times New Roman" w:eastAsia="Times New Roman" w:hAnsi="Times New Roman" w:cs="Times New Roman"/>
                <w:color w:val="000000" w:themeColor="text1"/>
                <w:sz w:val="16"/>
                <w:szCs w:val="16"/>
                <w:lang w:eastAsia="ru-RU"/>
              </w:rPr>
              <w:t>не оборудованы</w:t>
            </w:r>
            <w:r>
              <w:rPr>
                <w:rFonts w:ascii="Times New Roman" w:eastAsia="Times New Roman" w:hAnsi="Times New Roman" w:cs="Times New Roman"/>
                <w:color w:val="000000" w:themeColor="text1"/>
                <w:sz w:val="16"/>
                <w:szCs w:val="16"/>
                <w:lang w:eastAsia="ru-RU"/>
              </w:rPr>
              <w:t xml:space="preserve"> </w:t>
            </w:r>
            <w:r w:rsidRPr="009C1269">
              <w:rPr>
                <w:rFonts w:ascii="Times New Roman" w:eastAsia="Times New Roman" w:hAnsi="Times New Roman" w:cs="Times New Roman"/>
                <w:sz w:val="16"/>
                <w:szCs w:val="16"/>
                <w:lang w:eastAsia="ru-RU"/>
              </w:rPr>
              <w:t>информирующими тактильными табличками для людей с нарушением зрения с использованием рельефных знаков и символов, а также рельефно-точечного шрифта Брайля с указанием наименования учреждения, времени оказания услуг (приемных часов).</w:t>
            </w:r>
          </w:p>
          <w:p w:rsidR="009C1269" w:rsidRPr="009C1269" w:rsidRDefault="009C1269" w:rsidP="009C1269">
            <w:pPr>
              <w:spacing w:after="0" w:line="240" w:lineRule="auto"/>
              <w:ind w:firstLine="284"/>
              <w:jc w:val="both"/>
              <w:rPr>
                <w:rFonts w:ascii="Times New Roman" w:eastAsia="Times New Roman" w:hAnsi="Times New Roman" w:cs="Times New Roman"/>
                <w:sz w:val="16"/>
                <w:szCs w:val="16"/>
                <w:lang w:eastAsia="ru-RU"/>
              </w:rPr>
            </w:pPr>
            <w:r w:rsidRPr="009C1269">
              <w:rPr>
                <w:rFonts w:ascii="Times New Roman" w:eastAsia="Times New Roman" w:hAnsi="Times New Roman" w:cs="Times New Roman"/>
                <w:sz w:val="16"/>
                <w:szCs w:val="16"/>
                <w:lang w:eastAsia="ru-RU"/>
              </w:rPr>
              <w:t xml:space="preserve">По фактам выявленных нарушений прокуратурой района в </w:t>
            </w:r>
            <w:proofErr w:type="spellStart"/>
            <w:r w:rsidRPr="009C1269">
              <w:rPr>
                <w:rFonts w:ascii="Times New Roman" w:eastAsia="Times New Roman" w:hAnsi="Times New Roman" w:cs="Times New Roman"/>
                <w:sz w:val="16"/>
                <w:szCs w:val="16"/>
                <w:lang w:eastAsia="ru-RU"/>
              </w:rPr>
              <w:t>Солецкий</w:t>
            </w:r>
            <w:proofErr w:type="spellEnd"/>
            <w:r w:rsidRPr="009C1269">
              <w:rPr>
                <w:rFonts w:ascii="Times New Roman" w:eastAsia="Times New Roman" w:hAnsi="Times New Roman" w:cs="Times New Roman"/>
                <w:sz w:val="16"/>
                <w:szCs w:val="16"/>
                <w:lang w:eastAsia="ru-RU"/>
              </w:rPr>
              <w:t xml:space="preserve"> районный суд направлено 3 исковых заявления, которые рассмотрены и удовлетворены.</w:t>
            </w:r>
          </w:p>
          <w:p w:rsidR="009C1269" w:rsidRDefault="009C1269" w:rsidP="009C1269">
            <w:pPr>
              <w:spacing w:after="0" w:line="240" w:lineRule="auto"/>
              <w:jc w:val="right"/>
              <w:rPr>
                <w:rFonts w:ascii="Times New Roman" w:hAnsi="Times New Roman" w:cs="Times New Roman"/>
                <w:sz w:val="16"/>
                <w:szCs w:val="16"/>
              </w:rPr>
            </w:pPr>
            <w:r w:rsidRPr="009C126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9C1269">
              <w:rPr>
                <w:rFonts w:ascii="Times New Roman" w:hAnsi="Times New Roman" w:cs="Times New Roman"/>
                <w:sz w:val="16"/>
                <w:szCs w:val="16"/>
              </w:rPr>
              <w:t>старший советник юстиции                               А.А. Сапаро</w:t>
            </w:r>
            <w:r>
              <w:rPr>
                <w:rFonts w:ascii="Times New Roman" w:hAnsi="Times New Roman" w:cs="Times New Roman"/>
                <w:sz w:val="16"/>
                <w:szCs w:val="16"/>
              </w:rPr>
              <w:t>в</w:t>
            </w:r>
          </w:p>
          <w:p w:rsidR="009C1269" w:rsidRDefault="009C1269" w:rsidP="009C1269">
            <w:pPr>
              <w:spacing w:after="0" w:line="240" w:lineRule="auto"/>
              <w:jc w:val="right"/>
              <w:rPr>
                <w:rFonts w:ascii="Times New Roman" w:hAnsi="Times New Roman" w:cs="Times New Roman"/>
                <w:sz w:val="16"/>
                <w:szCs w:val="16"/>
              </w:rPr>
            </w:pPr>
          </w:p>
          <w:p w:rsidR="009C1269" w:rsidRPr="009C1269" w:rsidRDefault="009C1269" w:rsidP="009C1269">
            <w:pPr>
              <w:spacing w:after="0" w:line="240" w:lineRule="auto"/>
              <w:jc w:val="center"/>
              <w:rPr>
                <w:rFonts w:ascii="Times New Roman" w:hAnsi="Times New Roman" w:cs="Times New Roman"/>
                <w:b/>
                <w:sz w:val="16"/>
                <w:szCs w:val="16"/>
              </w:rPr>
            </w:pPr>
            <w:r w:rsidRPr="009C1269">
              <w:rPr>
                <w:rFonts w:ascii="Times New Roman" w:hAnsi="Times New Roman" w:cs="Times New Roman"/>
                <w:b/>
                <w:sz w:val="16"/>
                <w:szCs w:val="16"/>
              </w:rPr>
              <w:t>Прокуратурой Волотовского района установлены нарушения сроков направления квитанций за вывоз твердых бытовых отходов</w:t>
            </w:r>
          </w:p>
          <w:p w:rsidR="009C1269" w:rsidRPr="009C1269" w:rsidRDefault="009C1269" w:rsidP="009C1269">
            <w:pPr>
              <w:spacing w:after="0" w:line="240" w:lineRule="auto"/>
              <w:ind w:firstLine="284"/>
              <w:jc w:val="both"/>
              <w:rPr>
                <w:rFonts w:ascii="Times New Roman" w:hAnsi="Times New Roman" w:cs="Times New Roman"/>
                <w:sz w:val="16"/>
                <w:szCs w:val="16"/>
              </w:rPr>
            </w:pPr>
            <w:r w:rsidRPr="009C1269">
              <w:rPr>
                <w:rFonts w:ascii="Times New Roman" w:eastAsiaTheme="minorHAnsi" w:hAnsi="Times New Roman" w:cs="Times New Roman"/>
                <w:sz w:val="16"/>
                <w:szCs w:val="16"/>
              </w:rPr>
              <w:t xml:space="preserve">Прокуратурой района по обращению проведена проверка соблюдения сроков </w:t>
            </w:r>
            <w:r w:rsidRPr="009C1269">
              <w:rPr>
                <w:rFonts w:ascii="Times New Roman" w:hAnsi="Times New Roman" w:cs="Times New Roman"/>
                <w:sz w:val="16"/>
                <w:szCs w:val="16"/>
              </w:rPr>
              <w:t>направления квитанций за вывоз твердых бытовых отходов.</w:t>
            </w:r>
          </w:p>
          <w:p w:rsidR="009C1269" w:rsidRPr="009C1269" w:rsidRDefault="009C1269" w:rsidP="009C1269">
            <w:pPr>
              <w:spacing w:after="0" w:line="240" w:lineRule="auto"/>
              <w:ind w:firstLine="284"/>
              <w:jc w:val="both"/>
              <w:rPr>
                <w:rFonts w:ascii="Times New Roman" w:eastAsiaTheme="minorHAnsi" w:hAnsi="Times New Roman" w:cs="Times New Roman"/>
                <w:sz w:val="16"/>
                <w:szCs w:val="16"/>
              </w:rPr>
            </w:pPr>
            <w:r w:rsidRPr="009C1269">
              <w:rPr>
                <w:rFonts w:ascii="Times New Roman" w:eastAsiaTheme="minorHAnsi" w:hAnsi="Times New Roman" w:cs="Times New Roman"/>
                <w:sz w:val="16"/>
                <w:szCs w:val="16"/>
              </w:rPr>
              <w:t>Установлено, что платежные документы по оплате услуг, выставляются ООО «</w:t>
            </w:r>
            <w:proofErr w:type="spellStart"/>
            <w:r w:rsidRPr="009C1269">
              <w:rPr>
                <w:rFonts w:ascii="Times New Roman" w:eastAsiaTheme="minorHAnsi" w:hAnsi="Times New Roman" w:cs="Times New Roman"/>
                <w:sz w:val="16"/>
                <w:szCs w:val="16"/>
              </w:rPr>
              <w:t>Экосервис</w:t>
            </w:r>
            <w:proofErr w:type="spellEnd"/>
            <w:r w:rsidRPr="009C1269">
              <w:rPr>
                <w:rFonts w:ascii="Times New Roman" w:eastAsiaTheme="minorHAnsi" w:hAnsi="Times New Roman" w:cs="Times New Roman"/>
                <w:sz w:val="16"/>
                <w:szCs w:val="16"/>
              </w:rPr>
              <w:t>» ежеквартально, а не ежемесячно, что является нарушением ч. 2 ст. 155 ЖК РФ, а также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6 мая 2011 года № 354.</w:t>
            </w:r>
          </w:p>
          <w:p w:rsidR="009C1269" w:rsidRPr="009C1269" w:rsidRDefault="009C1269" w:rsidP="009C1269">
            <w:pPr>
              <w:spacing w:after="0" w:line="240" w:lineRule="auto"/>
              <w:ind w:firstLine="284"/>
              <w:jc w:val="both"/>
              <w:rPr>
                <w:rFonts w:ascii="Times New Roman" w:eastAsiaTheme="minorHAnsi" w:hAnsi="Times New Roman" w:cs="Times New Roman"/>
                <w:sz w:val="16"/>
                <w:szCs w:val="16"/>
              </w:rPr>
            </w:pPr>
            <w:r w:rsidRPr="009C1269">
              <w:rPr>
                <w:rFonts w:ascii="Times New Roman" w:eastAsiaTheme="minorHAnsi" w:hAnsi="Times New Roman" w:cs="Times New Roman"/>
                <w:sz w:val="16"/>
                <w:szCs w:val="16"/>
              </w:rPr>
              <w:t>По фактам выявленных нарушений прокуратурой района 19.03.2021 генеральному директору ООО «</w:t>
            </w:r>
            <w:proofErr w:type="spellStart"/>
            <w:r w:rsidRPr="009C1269">
              <w:rPr>
                <w:rFonts w:ascii="Times New Roman" w:eastAsiaTheme="minorHAnsi" w:hAnsi="Times New Roman" w:cs="Times New Roman"/>
                <w:sz w:val="16"/>
                <w:szCs w:val="16"/>
              </w:rPr>
              <w:t>Экосервис</w:t>
            </w:r>
            <w:proofErr w:type="spellEnd"/>
            <w:r w:rsidRPr="009C1269">
              <w:rPr>
                <w:rFonts w:ascii="Times New Roman" w:eastAsiaTheme="minorHAnsi" w:hAnsi="Times New Roman" w:cs="Times New Roman"/>
                <w:sz w:val="16"/>
                <w:szCs w:val="16"/>
              </w:rPr>
              <w:t>» внесено представление, которое рассмотрено и удовлетворено.</w:t>
            </w:r>
          </w:p>
          <w:p w:rsidR="009C1269" w:rsidRPr="009C1269" w:rsidRDefault="009C1269" w:rsidP="009C1269">
            <w:pPr>
              <w:spacing w:after="0" w:line="240" w:lineRule="auto"/>
              <w:jc w:val="right"/>
              <w:rPr>
                <w:rFonts w:ascii="Times New Roman" w:eastAsiaTheme="minorHAnsi" w:hAnsi="Times New Roman" w:cs="Times New Roman"/>
                <w:sz w:val="16"/>
                <w:szCs w:val="16"/>
              </w:rPr>
            </w:pPr>
            <w:r w:rsidRPr="009C1269">
              <w:rPr>
                <w:rFonts w:ascii="Times New Roman" w:eastAsiaTheme="minorHAnsi" w:hAnsi="Times New Roman" w:cs="Times New Roman"/>
                <w:sz w:val="16"/>
                <w:szCs w:val="16"/>
              </w:rPr>
              <w:t>Прокурор района</w:t>
            </w:r>
            <w:r>
              <w:rPr>
                <w:rFonts w:ascii="Times New Roman" w:eastAsiaTheme="minorHAnsi" w:hAnsi="Times New Roman" w:cs="Times New Roman"/>
                <w:sz w:val="16"/>
                <w:szCs w:val="16"/>
              </w:rPr>
              <w:t xml:space="preserve"> </w:t>
            </w:r>
            <w:r w:rsidRPr="009C1269">
              <w:rPr>
                <w:rFonts w:ascii="Times New Roman" w:eastAsiaTheme="minorHAnsi" w:hAnsi="Times New Roman" w:cs="Times New Roman"/>
                <w:sz w:val="16"/>
                <w:szCs w:val="16"/>
              </w:rPr>
              <w:t xml:space="preserve">старший советник юстиции    </w:t>
            </w:r>
            <w:r>
              <w:rPr>
                <w:rFonts w:ascii="Times New Roman" w:eastAsiaTheme="minorHAnsi" w:hAnsi="Times New Roman" w:cs="Times New Roman"/>
                <w:sz w:val="16"/>
                <w:szCs w:val="16"/>
              </w:rPr>
              <w:t xml:space="preserve">        </w:t>
            </w:r>
            <w:r w:rsidRPr="009C1269">
              <w:rPr>
                <w:rFonts w:ascii="Times New Roman" w:eastAsiaTheme="minorHAnsi" w:hAnsi="Times New Roman" w:cs="Times New Roman"/>
                <w:sz w:val="16"/>
                <w:szCs w:val="16"/>
              </w:rPr>
              <w:t xml:space="preserve">                А.А. Сапаров</w:t>
            </w:r>
          </w:p>
        </w:tc>
      </w:tr>
    </w:tbl>
    <w:p w:rsidR="006F2C72" w:rsidRDefault="006F2C72"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E41FB" w:rsidRDefault="00EE41FB"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E41FB" w:rsidRDefault="00EE41FB"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4F0F04" w:rsidRPr="00214DDF" w:rsidRDefault="00EE41FB"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 </w:t>
      </w:r>
      <w:r w:rsidR="004F0F04" w:rsidRPr="00214DDF">
        <w:rPr>
          <w:rFonts w:ascii="Times New Roman" w:eastAsia="Times New Roman" w:hAnsi="Times New Roman"/>
          <w:color w:val="000000" w:themeColor="text1"/>
          <w:sz w:val="14"/>
          <w:szCs w:val="14"/>
          <w:lang w:eastAsia="ru-RU"/>
        </w:rPr>
        <w:t xml:space="preserve">«Волотовские ведомости». Муниципальная газета № </w:t>
      </w:r>
      <w:r w:rsidR="00BA7564">
        <w:rPr>
          <w:rFonts w:ascii="Times New Roman" w:eastAsia="Times New Roman" w:hAnsi="Times New Roman"/>
          <w:color w:val="000000" w:themeColor="text1"/>
          <w:sz w:val="14"/>
          <w:szCs w:val="14"/>
          <w:lang w:eastAsia="ru-RU"/>
        </w:rPr>
        <w:t>15</w:t>
      </w:r>
      <w:r w:rsidR="004F0F04" w:rsidRPr="00214DDF">
        <w:rPr>
          <w:rFonts w:ascii="Times New Roman" w:eastAsia="Times New Roman" w:hAnsi="Times New Roman"/>
          <w:color w:val="000000" w:themeColor="text1"/>
          <w:sz w:val="14"/>
          <w:szCs w:val="14"/>
          <w:lang w:eastAsia="ru-RU"/>
        </w:rPr>
        <w:t xml:space="preserve"> от </w:t>
      </w:r>
      <w:r w:rsidR="00BA7564">
        <w:rPr>
          <w:rFonts w:ascii="Times New Roman" w:eastAsia="Times New Roman" w:hAnsi="Times New Roman"/>
          <w:color w:val="000000" w:themeColor="text1"/>
          <w:sz w:val="14"/>
          <w:szCs w:val="14"/>
          <w:lang w:eastAsia="ru-RU"/>
        </w:rPr>
        <w:t>20</w:t>
      </w:r>
      <w:r w:rsidR="004F0F04" w:rsidRPr="00214DDF">
        <w:rPr>
          <w:rFonts w:ascii="Times New Roman" w:eastAsia="Times New Roman" w:hAnsi="Times New Roman"/>
          <w:color w:val="000000" w:themeColor="text1"/>
          <w:sz w:val="14"/>
          <w:szCs w:val="14"/>
          <w:lang w:eastAsia="ru-RU"/>
        </w:rPr>
        <w:t>.</w:t>
      </w:r>
      <w:r w:rsidR="00BA7564">
        <w:rPr>
          <w:rFonts w:ascii="Times New Roman" w:eastAsia="Times New Roman" w:hAnsi="Times New Roman"/>
          <w:color w:val="000000" w:themeColor="text1"/>
          <w:sz w:val="14"/>
          <w:szCs w:val="14"/>
          <w:lang w:eastAsia="ru-RU"/>
        </w:rPr>
        <w:t>05</w:t>
      </w:r>
      <w:r w:rsidR="004F0F04" w:rsidRPr="00214DDF">
        <w:rPr>
          <w:rFonts w:ascii="Times New Roman" w:eastAsia="Times New Roman" w:hAnsi="Times New Roman"/>
          <w:color w:val="000000" w:themeColor="text1"/>
          <w:sz w:val="14"/>
          <w:szCs w:val="14"/>
          <w:lang w:eastAsia="ru-RU"/>
        </w:rPr>
        <w:t>.2021</w:t>
      </w:r>
    </w:p>
    <w:p w:rsidR="004F0F04" w:rsidRPr="00214DDF" w:rsidRDefault="004F0F04"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4F0F04" w:rsidRPr="00214DDF" w:rsidRDefault="004F0F04"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4F0F04" w:rsidRPr="00214DDF" w:rsidRDefault="004F0F04"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Главный редактор: Глава муниципального округа</w:t>
      </w:r>
      <w:r>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А.И.Лыжов</w:t>
      </w:r>
      <w:proofErr w:type="spellEnd"/>
    </w:p>
    <w:p w:rsidR="004F0F04" w:rsidRPr="00214DDF" w:rsidRDefault="004F0F04"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4F0F04" w:rsidRPr="00214DDF" w:rsidRDefault="004F0F04"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п.Волот, ул.Комсомольская, д.38, тел. 881662-61-086, e-</w:t>
      </w:r>
      <w:proofErr w:type="spellStart"/>
      <w:r w:rsidRPr="00214DDF">
        <w:rPr>
          <w:rFonts w:ascii="Times New Roman" w:eastAsia="Times New Roman" w:hAnsi="Times New Roman"/>
          <w:color w:val="000000" w:themeColor="text1"/>
          <w:sz w:val="14"/>
          <w:szCs w:val="14"/>
          <w:lang w:eastAsia="ru-RU"/>
        </w:rPr>
        <w:t>mail</w:t>
      </w:r>
      <w:proofErr w:type="spellEnd"/>
      <w:r w:rsidRPr="00214DDF">
        <w:rPr>
          <w:rFonts w:ascii="Times New Roman" w:eastAsia="Times New Roman" w:hAnsi="Times New Roman"/>
          <w:color w:val="000000" w:themeColor="text1"/>
          <w:sz w:val="14"/>
          <w:szCs w:val="14"/>
          <w:lang w:eastAsia="ru-RU"/>
        </w:rPr>
        <w:t xml:space="preserve">: </w:t>
      </w:r>
      <w:hyperlink r:id="rId26" w:history="1">
        <w:r w:rsidRPr="00214DDF">
          <w:rPr>
            <w:rStyle w:val="ab"/>
            <w:rFonts w:ascii="Times New Roman" w:eastAsia="Times New Roman" w:hAnsi="Times New Roman"/>
            <w:color w:val="000000" w:themeColor="text1"/>
            <w:sz w:val="14"/>
            <w:szCs w:val="14"/>
            <w:lang w:eastAsia="ru-RU"/>
          </w:rPr>
          <w:t>adm.volot@mail.ru</w:t>
        </w:r>
      </w:hyperlink>
      <w:r w:rsidRPr="00214DDF">
        <w:rPr>
          <w:rFonts w:ascii="Times New Roman" w:eastAsia="Times New Roman" w:hAnsi="Times New Roman"/>
          <w:color w:val="000000" w:themeColor="text1"/>
          <w:sz w:val="14"/>
          <w:szCs w:val="14"/>
          <w:lang w:eastAsia="ru-RU"/>
        </w:rPr>
        <w:t xml:space="preserve">; веб-сайт: </w:t>
      </w:r>
      <w:proofErr w:type="spellStart"/>
      <w:r w:rsidRPr="00214DDF">
        <w:rPr>
          <w:rFonts w:ascii="Times New Roman" w:eastAsia="Times New Roman" w:hAnsi="Times New Roman"/>
          <w:color w:val="000000" w:themeColor="text1"/>
          <w:sz w:val="14"/>
          <w:szCs w:val="14"/>
          <w:u w:val="single"/>
          <w:lang w:eastAsia="ru-RU"/>
        </w:rPr>
        <w:t>волотовский.рф</w:t>
      </w:r>
      <w:proofErr w:type="spellEnd"/>
      <w:r w:rsidRPr="00214DDF">
        <w:rPr>
          <w:rFonts w:ascii="Times New Roman" w:eastAsia="Times New Roman" w:hAnsi="Times New Roman"/>
          <w:color w:val="000000" w:themeColor="text1"/>
          <w:sz w:val="14"/>
          <w:szCs w:val="14"/>
          <w:lang w:eastAsia="ru-RU"/>
        </w:rPr>
        <w:t>)</w:t>
      </w:r>
    </w:p>
    <w:p w:rsidR="004F0F04" w:rsidRPr="00214DDF" w:rsidRDefault="009C1269"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Формат А4. Объе</w:t>
      </w:r>
      <w:r w:rsidR="00EE41FB">
        <w:rPr>
          <w:rFonts w:ascii="Times New Roman" w:eastAsia="Times New Roman" w:hAnsi="Times New Roman"/>
          <w:color w:val="000000" w:themeColor="text1"/>
          <w:sz w:val="14"/>
          <w:szCs w:val="14"/>
          <w:lang w:eastAsia="ru-RU"/>
        </w:rPr>
        <w:t>м 19</w:t>
      </w:r>
      <w:bookmarkStart w:id="88" w:name="_GoBack"/>
      <w:bookmarkEnd w:id="88"/>
      <w:r>
        <w:rPr>
          <w:rFonts w:ascii="Times New Roman" w:eastAsia="Times New Roman" w:hAnsi="Times New Roman"/>
          <w:color w:val="000000" w:themeColor="text1"/>
          <w:sz w:val="14"/>
          <w:szCs w:val="14"/>
          <w:lang w:eastAsia="ru-RU"/>
        </w:rPr>
        <w:t xml:space="preserve"> </w:t>
      </w:r>
      <w:proofErr w:type="spellStart"/>
      <w:r w:rsidR="004F0F04" w:rsidRPr="00214DDF">
        <w:rPr>
          <w:rFonts w:ascii="Times New Roman" w:eastAsia="Times New Roman" w:hAnsi="Times New Roman"/>
          <w:color w:val="000000" w:themeColor="text1"/>
          <w:sz w:val="14"/>
          <w:szCs w:val="14"/>
          <w:lang w:eastAsia="ru-RU"/>
        </w:rPr>
        <w:t>п.л</w:t>
      </w:r>
      <w:proofErr w:type="spellEnd"/>
      <w:r w:rsidR="004F0F04" w:rsidRPr="00214DDF">
        <w:rPr>
          <w:rFonts w:ascii="Times New Roman" w:eastAsia="Times New Roman" w:hAnsi="Times New Roman"/>
          <w:color w:val="000000" w:themeColor="text1"/>
          <w:sz w:val="14"/>
          <w:szCs w:val="14"/>
          <w:lang w:eastAsia="ru-RU"/>
        </w:rPr>
        <w:t>. Тираж 25 экз. Распространяется бесплатно.</w:t>
      </w:r>
    </w:p>
    <w:p w:rsidR="004F0F04" w:rsidRPr="00214DDF" w:rsidRDefault="004F0F04"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p w:rsidR="00BB52F5" w:rsidRPr="00214DDF" w:rsidRDefault="00BB52F5" w:rsidP="004F0F0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sectPr w:rsidR="00BB52F5" w:rsidRPr="00214DDF" w:rsidSect="00B24EE3">
      <w:headerReference w:type="default" r:id="rId27"/>
      <w:headerReference w:type="first" r:id="rId28"/>
      <w:pgSz w:w="11906" w:h="16838" w:code="9"/>
      <w:pgMar w:top="816" w:right="418" w:bottom="709" w:left="709"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623" w:rsidRDefault="005C2623" w:rsidP="00851532">
      <w:pPr>
        <w:spacing w:after="0" w:line="240" w:lineRule="auto"/>
      </w:pPr>
      <w:r>
        <w:separator/>
      </w:r>
    </w:p>
  </w:endnote>
  <w:endnote w:type="continuationSeparator" w:id="0">
    <w:p w:rsidR="005C2623" w:rsidRDefault="005C2623"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623" w:rsidRDefault="005C2623" w:rsidP="00851532">
      <w:pPr>
        <w:spacing w:after="0" w:line="240" w:lineRule="auto"/>
      </w:pPr>
      <w:r>
        <w:separator/>
      </w:r>
    </w:p>
  </w:footnote>
  <w:footnote w:type="continuationSeparator" w:id="0">
    <w:p w:rsidR="005C2623" w:rsidRDefault="005C2623"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623" w:rsidRPr="00851532" w:rsidRDefault="005C2623">
    <w:pPr>
      <w:pStyle w:val="ad"/>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CE4EC0">
      <w:rPr>
        <w:noProof/>
        <w:sz w:val="16"/>
        <w:szCs w:val="16"/>
      </w:rPr>
      <w:t>20</w:t>
    </w:r>
    <w:r w:rsidRPr="00851532">
      <w:rPr>
        <w:sz w:val="16"/>
        <w:szCs w:val="16"/>
      </w:rPr>
      <w:fldChar w:fldCharType="end"/>
    </w:r>
  </w:p>
  <w:p w:rsidR="005C2623" w:rsidRDefault="005C2623">
    <w:pPr>
      <w:pStyle w:val="ad"/>
      <w:rPr>
        <w:i/>
        <w:sz w:val="16"/>
        <w:szCs w:val="16"/>
      </w:rPr>
    </w:pPr>
    <w:r w:rsidRPr="00851532">
      <w:rPr>
        <w:i/>
        <w:sz w:val="16"/>
        <w:szCs w:val="16"/>
      </w:rPr>
      <w:t>«Волотовски</w:t>
    </w:r>
    <w:r>
      <w:rPr>
        <w:i/>
        <w:sz w:val="16"/>
        <w:szCs w:val="16"/>
      </w:rPr>
      <w:t>е ведомости» № 15</w:t>
    </w:r>
  </w:p>
  <w:p w:rsidR="005C2623" w:rsidRPr="008B4846" w:rsidRDefault="005C2623" w:rsidP="008B4846">
    <w:pPr>
      <w:spacing w:after="0" w:line="240" w:lineRule="auto"/>
      <w:rPr>
        <w:rFonts w:ascii="Times New Roman" w:hAnsi="Times New Roman" w:cs="Times New Roman"/>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623" w:rsidRDefault="005C2623">
    <w:pPr>
      <w:pStyle w:val="ad"/>
      <w:rPr>
        <w:i/>
        <w:sz w:val="16"/>
        <w:szCs w:val="16"/>
      </w:rPr>
    </w:pPr>
  </w:p>
  <w:p w:rsidR="005C2623" w:rsidRPr="00402741" w:rsidRDefault="005C2623">
    <w:pPr>
      <w:pStyle w:val="ad"/>
      <w:rPr>
        <w:i/>
        <w:sz w:val="16"/>
        <w:szCs w:val="16"/>
      </w:rPr>
    </w:pPr>
    <w:r>
      <w:rPr>
        <w:i/>
        <w:sz w:val="16"/>
        <w:szCs w:val="16"/>
      </w:rPr>
      <w:t>«Волотовские ведомости» №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15:restartNumberingAfterBreak="0">
    <w:nsid w:val="00637BA7"/>
    <w:multiLevelType w:val="hybridMultilevel"/>
    <w:tmpl w:val="F0628510"/>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5"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E20AE"/>
    <w:multiLevelType w:val="multilevel"/>
    <w:tmpl w:val="CE68F630"/>
    <w:lvl w:ilvl="0">
      <w:start w:val="4"/>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0"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23302529"/>
    <w:multiLevelType w:val="hybridMultilevel"/>
    <w:tmpl w:val="D4CC2B52"/>
    <w:lvl w:ilvl="0" w:tplc="602AC170">
      <w:start w:val="1"/>
      <w:numFmt w:val="decimal"/>
      <w:pStyle w:val="1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799639D"/>
    <w:multiLevelType w:val="hybridMultilevel"/>
    <w:tmpl w:val="8CB44FD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8980751"/>
    <w:multiLevelType w:val="multilevel"/>
    <w:tmpl w:val="DD0A6400"/>
    <w:lvl w:ilvl="0">
      <w:start w:val="4"/>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C73387"/>
    <w:multiLevelType w:val="multilevel"/>
    <w:tmpl w:val="94EEF048"/>
    <w:styleLink w:val="12"/>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7" w15:restartNumberingAfterBreak="0">
    <w:nsid w:val="2C557F61"/>
    <w:multiLevelType w:val="hybridMultilevel"/>
    <w:tmpl w:val="6764E6CE"/>
    <w:lvl w:ilvl="0" w:tplc="DE74BD72">
      <w:start w:val="1"/>
      <w:numFmt w:val="decimal"/>
      <w:pStyle w:val="a4"/>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08A5A4B"/>
    <w:multiLevelType w:val="multilevel"/>
    <w:tmpl w:val="67988B90"/>
    <w:lvl w:ilvl="0">
      <w:start w:val="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37D0433"/>
    <w:multiLevelType w:val="multilevel"/>
    <w:tmpl w:val="B3EE2FB0"/>
    <w:lvl w:ilvl="0">
      <w:start w:val="1"/>
      <w:numFmt w:val="bullet"/>
      <w:pStyle w:val="13"/>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15:restartNumberingAfterBreak="0">
    <w:nsid w:val="378D5AA6"/>
    <w:multiLevelType w:val="hybridMultilevel"/>
    <w:tmpl w:val="B864564A"/>
    <w:lvl w:ilvl="0" w:tplc="51AE01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51AE01DC">
      <w:start w:val="1"/>
      <w:numFmt w:val="bullet"/>
      <w:lvlText w:val=""/>
      <w:lvlJc w:val="left"/>
      <w:pPr>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C357216"/>
    <w:multiLevelType w:val="hybridMultilevel"/>
    <w:tmpl w:val="1778DB90"/>
    <w:lvl w:ilvl="0" w:tplc="0419000F">
      <w:start w:val="1"/>
      <w:numFmt w:val="decimal"/>
      <w:pStyle w:val="14"/>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41F470D9"/>
    <w:multiLevelType w:val="multilevel"/>
    <w:tmpl w:val="4EF464D4"/>
    <w:styleLink w:val="15"/>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557B0EBA"/>
    <w:multiLevelType w:val="hybridMultilevel"/>
    <w:tmpl w:val="92F2D0FE"/>
    <w:lvl w:ilvl="0" w:tplc="1ABAC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15:restartNumberingAfterBreak="0">
    <w:nsid w:val="57D555F1"/>
    <w:multiLevelType w:val="multilevel"/>
    <w:tmpl w:val="92040D56"/>
    <w:lvl w:ilvl="0">
      <w:start w:val="4"/>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15:restartNumberingAfterBreak="0">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34" w15:restartNumberingAfterBreak="0">
    <w:nsid w:val="69537585"/>
    <w:multiLevelType w:val="multilevel"/>
    <w:tmpl w:val="807CAD1C"/>
    <w:lvl w:ilvl="0">
      <w:start w:val="4"/>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6CF70BC1"/>
    <w:multiLevelType w:val="multilevel"/>
    <w:tmpl w:val="A83C7F12"/>
    <w:lvl w:ilvl="0">
      <w:start w:val="1"/>
      <w:numFmt w:val="decimal"/>
      <w:pStyle w:val="16"/>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7" w15:restartNumberingAfterBreak="0">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7FB338E4"/>
    <w:multiLevelType w:val="hybridMultilevel"/>
    <w:tmpl w:val="A8F43CFE"/>
    <w:lvl w:ilvl="0" w:tplc="CE2632D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36"/>
  </w:num>
  <w:num w:numId="4">
    <w:abstractNumId w:val="11"/>
  </w:num>
  <w:num w:numId="5">
    <w:abstractNumId w:val="9"/>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5"/>
  </w:num>
  <w:num w:numId="9">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5"/>
  </w:num>
  <w:num w:numId="18">
    <w:abstractNumId w:val="2"/>
  </w:num>
  <w:num w:numId="19">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0"/>
  </w:num>
  <w:num w:numId="29">
    <w:abstractNumId w:val="18"/>
  </w:num>
  <w:num w:numId="30">
    <w:abstractNumId w:val="14"/>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 w:ilvl="0">
        <w:start w:val="1"/>
        <w:numFmt w:val="bullet"/>
        <w:suff w:val="space"/>
        <w:lvlText w:val="–"/>
        <w:lvlJc w:val="left"/>
        <w:pPr>
          <w:ind w:left="1" w:firstLine="567"/>
        </w:pPr>
        <w:rPr>
          <w:rFonts w:ascii="Times New Roman" w:hAnsi="Times New Roman" w:cs="Times New Roman" w:hint="default"/>
        </w:rPr>
      </w:lvl>
    </w:lvlOverride>
  </w:num>
  <w:num w:numId="33">
    <w:abstractNumId w:val="17"/>
  </w:num>
  <w:num w:numId="34">
    <w:abstractNumId w:val="12"/>
  </w:num>
  <w:num w:numId="35">
    <w:abstractNumId w:val="35"/>
  </w:num>
  <w:num w:numId="36">
    <w:abstractNumId w:val="24"/>
  </w:num>
  <w:num w:numId="37">
    <w:abstractNumId w:val="33"/>
  </w:num>
  <w:num w:numId="38">
    <w:abstractNumId w:val="26"/>
  </w:num>
  <w:num w:numId="39">
    <w:abstractNumId w:val="28"/>
  </w:num>
  <w:num w:numId="40">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defaultTabStop w:val="708"/>
  <w:autoHyphenation/>
  <w:doNotHyphenateCaps/>
  <w:characterSpacingControl w:val="doNotCompress"/>
  <w:doNotValidateAgainstSchema/>
  <w:doNotDemarcateInvalidXml/>
  <w:hdrShapeDefaults>
    <o:shapedefaults v:ext="edit" spidmax="77825"/>
  </w:hdrShapeDefaults>
  <w:footnotePr>
    <w:footnote w:id="-1"/>
    <w:footnote w:id="0"/>
  </w:footnotePr>
  <w:endnotePr>
    <w:endnote w:id="-1"/>
    <w:endnote w:id="0"/>
  </w:endnotePr>
  <w:compat>
    <w:compatSetting w:name="compatibilityMode" w:uri="http://schemas.microsoft.com/office/word" w:val="12"/>
  </w:compat>
  <w:rsids>
    <w:rsidRoot w:val="005B7E5A"/>
    <w:rsid w:val="00027EE5"/>
    <w:rsid w:val="00035FBB"/>
    <w:rsid w:val="00041A42"/>
    <w:rsid w:val="00072AE2"/>
    <w:rsid w:val="000757B8"/>
    <w:rsid w:val="000A381D"/>
    <w:rsid w:val="000A48F2"/>
    <w:rsid w:val="000B082A"/>
    <w:rsid w:val="000B71AD"/>
    <w:rsid w:val="000F6C7B"/>
    <w:rsid w:val="001224F2"/>
    <w:rsid w:val="001419F2"/>
    <w:rsid w:val="00175A70"/>
    <w:rsid w:val="001A472C"/>
    <w:rsid w:val="001A640B"/>
    <w:rsid w:val="001D0266"/>
    <w:rsid w:val="001F73B7"/>
    <w:rsid w:val="00201959"/>
    <w:rsid w:val="00214DDF"/>
    <w:rsid w:val="002336AD"/>
    <w:rsid w:val="0023658D"/>
    <w:rsid w:val="00241517"/>
    <w:rsid w:val="0027786E"/>
    <w:rsid w:val="002B49B2"/>
    <w:rsid w:val="002D0A17"/>
    <w:rsid w:val="002F5B1E"/>
    <w:rsid w:val="00315B88"/>
    <w:rsid w:val="003507AF"/>
    <w:rsid w:val="00367007"/>
    <w:rsid w:val="00385BA4"/>
    <w:rsid w:val="00385F00"/>
    <w:rsid w:val="003959B3"/>
    <w:rsid w:val="003A6E22"/>
    <w:rsid w:val="003A7BD3"/>
    <w:rsid w:val="003D2DC9"/>
    <w:rsid w:val="003D429F"/>
    <w:rsid w:val="003D652A"/>
    <w:rsid w:val="003F6262"/>
    <w:rsid w:val="00402741"/>
    <w:rsid w:val="00424EE7"/>
    <w:rsid w:val="004523D3"/>
    <w:rsid w:val="00454098"/>
    <w:rsid w:val="004A3764"/>
    <w:rsid w:val="004A6F16"/>
    <w:rsid w:val="004B092F"/>
    <w:rsid w:val="004C191E"/>
    <w:rsid w:val="004F0F04"/>
    <w:rsid w:val="004F4F73"/>
    <w:rsid w:val="004F6821"/>
    <w:rsid w:val="00504D1B"/>
    <w:rsid w:val="00507A05"/>
    <w:rsid w:val="005525B0"/>
    <w:rsid w:val="00572AB7"/>
    <w:rsid w:val="00577601"/>
    <w:rsid w:val="00582178"/>
    <w:rsid w:val="00585F9A"/>
    <w:rsid w:val="005A4CAE"/>
    <w:rsid w:val="005B7E5A"/>
    <w:rsid w:val="005C2623"/>
    <w:rsid w:val="005C36E0"/>
    <w:rsid w:val="005C6DF9"/>
    <w:rsid w:val="005E3A2C"/>
    <w:rsid w:val="005F4351"/>
    <w:rsid w:val="00601BFD"/>
    <w:rsid w:val="00605086"/>
    <w:rsid w:val="006112D9"/>
    <w:rsid w:val="006149A4"/>
    <w:rsid w:val="0061526E"/>
    <w:rsid w:val="00625CFA"/>
    <w:rsid w:val="0066409E"/>
    <w:rsid w:val="006650F0"/>
    <w:rsid w:val="00692C47"/>
    <w:rsid w:val="006A3548"/>
    <w:rsid w:val="006B6B72"/>
    <w:rsid w:val="006C11E7"/>
    <w:rsid w:val="006C4ABF"/>
    <w:rsid w:val="006D5706"/>
    <w:rsid w:val="006E1726"/>
    <w:rsid w:val="006F2C72"/>
    <w:rsid w:val="00704FF9"/>
    <w:rsid w:val="00723274"/>
    <w:rsid w:val="00730E62"/>
    <w:rsid w:val="0073273D"/>
    <w:rsid w:val="007467FB"/>
    <w:rsid w:val="0076252F"/>
    <w:rsid w:val="007626E2"/>
    <w:rsid w:val="00764B11"/>
    <w:rsid w:val="0078270D"/>
    <w:rsid w:val="00783F51"/>
    <w:rsid w:val="00785E50"/>
    <w:rsid w:val="00785F9A"/>
    <w:rsid w:val="007933E5"/>
    <w:rsid w:val="007955B9"/>
    <w:rsid w:val="007A6D00"/>
    <w:rsid w:val="007B2DAE"/>
    <w:rsid w:val="007C3B09"/>
    <w:rsid w:val="007D0C49"/>
    <w:rsid w:val="007E17CB"/>
    <w:rsid w:val="00851532"/>
    <w:rsid w:val="00864ED4"/>
    <w:rsid w:val="00865F2A"/>
    <w:rsid w:val="00891BA9"/>
    <w:rsid w:val="00897449"/>
    <w:rsid w:val="008B4846"/>
    <w:rsid w:val="008C7703"/>
    <w:rsid w:val="008D77DD"/>
    <w:rsid w:val="008E4388"/>
    <w:rsid w:val="009041B6"/>
    <w:rsid w:val="00924DE8"/>
    <w:rsid w:val="0093141C"/>
    <w:rsid w:val="00933805"/>
    <w:rsid w:val="00943E79"/>
    <w:rsid w:val="00952676"/>
    <w:rsid w:val="00976BFE"/>
    <w:rsid w:val="00994D56"/>
    <w:rsid w:val="00997E78"/>
    <w:rsid w:val="009A2623"/>
    <w:rsid w:val="009C01A4"/>
    <w:rsid w:val="009C1269"/>
    <w:rsid w:val="009E0E5B"/>
    <w:rsid w:val="009E746B"/>
    <w:rsid w:val="00A035E8"/>
    <w:rsid w:val="00A07F5C"/>
    <w:rsid w:val="00A12BE4"/>
    <w:rsid w:val="00A14BE9"/>
    <w:rsid w:val="00A27137"/>
    <w:rsid w:val="00A423E9"/>
    <w:rsid w:val="00A54200"/>
    <w:rsid w:val="00A8056F"/>
    <w:rsid w:val="00A818D9"/>
    <w:rsid w:val="00A97463"/>
    <w:rsid w:val="00AA4F2D"/>
    <w:rsid w:val="00AB3A8A"/>
    <w:rsid w:val="00AE062E"/>
    <w:rsid w:val="00AF6587"/>
    <w:rsid w:val="00B00C8A"/>
    <w:rsid w:val="00B24EE3"/>
    <w:rsid w:val="00B31DDB"/>
    <w:rsid w:val="00B53A9E"/>
    <w:rsid w:val="00B70B80"/>
    <w:rsid w:val="00B97651"/>
    <w:rsid w:val="00BA7564"/>
    <w:rsid w:val="00BB0E99"/>
    <w:rsid w:val="00BB52F5"/>
    <w:rsid w:val="00BB6050"/>
    <w:rsid w:val="00BB7FEC"/>
    <w:rsid w:val="00BD3BBB"/>
    <w:rsid w:val="00BE5288"/>
    <w:rsid w:val="00C01349"/>
    <w:rsid w:val="00C127CB"/>
    <w:rsid w:val="00C20720"/>
    <w:rsid w:val="00C23B32"/>
    <w:rsid w:val="00C25817"/>
    <w:rsid w:val="00C4018D"/>
    <w:rsid w:val="00C52DCF"/>
    <w:rsid w:val="00C53905"/>
    <w:rsid w:val="00C56116"/>
    <w:rsid w:val="00C769F1"/>
    <w:rsid w:val="00C9555A"/>
    <w:rsid w:val="00CB6BFB"/>
    <w:rsid w:val="00CC59FC"/>
    <w:rsid w:val="00CE4EC0"/>
    <w:rsid w:val="00D05127"/>
    <w:rsid w:val="00D23DEE"/>
    <w:rsid w:val="00D26DF2"/>
    <w:rsid w:val="00D47512"/>
    <w:rsid w:val="00D74AAC"/>
    <w:rsid w:val="00DB32D3"/>
    <w:rsid w:val="00DB6C68"/>
    <w:rsid w:val="00DC18B8"/>
    <w:rsid w:val="00DD6D10"/>
    <w:rsid w:val="00E522E1"/>
    <w:rsid w:val="00E63EF2"/>
    <w:rsid w:val="00E66ABF"/>
    <w:rsid w:val="00E83A0E"/>
    <w:rsid w:val="00E93C3F"/>
    <w:rsid w:val="00ED26CB"/>
    <w:rsid w:val="00ED7E2F"/>
    <w:rsid w:val="00EE41FB"/>
    <w:rsid w:val="00F34B69"/>
    <w:rsid w:val="00F379F5"/>
    <w:rsid w:val="00F6415E"/>
    <w:rsid w:val="00F9026C"/>
    <w:rsid w:val="00F9040E"/>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15:docId w15:val="{11E265EC-9F9C-42C4-A85E-C8C1C2AB8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qFormat="1"/>
    <w:lsdException w:name="heading 8" w:locked="1" w:semiHidden="1"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0" w:unhideWhenUsed="1"/>
    <w:lsdException w:name="HTML Bottom of Form" w:locked="1" w:semiHidden="1" w:uiPriority="0" w:unhideWhenUsed="1"/>
    <w:lsdException w:name="Normal (Web)" w:locked="1" w:semiHidden="1" w:uiPriority="0" w:unhideWhenUsed="1" w:qFormat="1"/>
    <w:lsdException w:name="HTML Acronym" w:locked="1" w:semiHidden="1" w:unhideWhenUsed="1"/>
    <w:lsdException w:name="HTML Address" w:locked="1" w:semiHidden="1" w:uiPriority="0" w:unhideWhenUsed="1"/>
    <w:lsdException w:name="HTML Cite" w:locked="1" w:semiHidden="1" w:unhideWhenUsed="1"/>
    <w:lsdException w:name="HTML Code" w:locked="1" w:semiHidden="1" w:unhideWhenUsed="1"/>
    <w:lsdException w:name="HTML Definition" w:locked="1" w:semiHidden="1" w:uiPriority="0"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027EE5"/>
    <w:pPr>
      <w:spacing w:after="200" w:line="276" w:lineRule="auto"/>
    </w:pPr>
    <w:rPr>
      <w:rFonts w:cs="Calibri"/>
      <w:lang w:eastAsia="en-US"/>
    </w:rPr>
  </w:style>
  <w:style w:type="paragraph" w:styleId="17">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Знак5"/>
    <w:basedOn w:val="a7"/>
    <w:next w:val="a7"/>
    <w:link w:val="18"/>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uiPriority w:val="9"/>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Знак5 Знак"/>
    <w:basedOn w:val="a8"/>
    <w:link w:val="17"/>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uiPriority w:val="9"/>
    <w:locked/>
    <w:rsid w:val="005B7E5A"/>
    <w:rPr>
      <w:rFonts w:ascii="Arial" w:eastAsia="Times New Roman" w:hAnsi="Arial" w:cs="Arial"/>
      <w:lang w:eastAsia="ar-SA"/>
    </w:rPr>
  </w:style>
  <w:style w:type="character" w:styleId="ab">
    <w:name w:val="Hyperlink"/>
    <w:basedOn w:val="a8"/>
    <w:uiPriority w:val="99"/>
    <w:rsid w:val="005B7E5A"/>
    <w:rPr>
      <w:color w:val="0000FF"/>
      <w:u w:val="single"/>
    </w:rPr>
  </w:style>
  <w:style w:type="character" w:styleId="ac">
    <w:name w:val="FollowedHyperlink"/>
    <w:basedOn w:val="a8"/>
    <w:rsid w:val="005B7E5A"/>
    <w:rPr>
      <w:color w:val="800080"/>
      <w:u w:val="single"/>
    </w:rPr>
  </w:style>
  <w:style w:type="paragraph" w:styleId="ad">
    <w:name w:val="header"/>
    <w:aliases w:val="Верхний колонтитул1,ВерхКолонтитул"/>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ВерхКолонтитул Знак"/>
    <w:basedOn w:val="a8"/>
    <w:link w:val="ad"/>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Знак Знак1 Знак, Знак1 Знак Знак"/>
    <w:basedOn w:val="a7"/>
    <w:link w:val="af0"/>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link w:val="af2"/>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3">
    <w:name w:val="Title"/>
    <w:basedOn w:val="a7"/>
    <w:link w:val="af4"/>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4">
    <w:name w:val="Название Знак"/>
    <w:basedOn w:val="a8"/>
    <w:link w:val="af3"/>
    <w:locked/>
    <w:rsid w:val="005B7E5A"/>
    <w:rPr>
      <w:rFonts w:ascii="Times New Roman" w:hAnsi="Times New Roman" w:cs="Times New Roman"/>
      <w:sz w:val="24"/>
      <w:szCs w:val="24"/>
      <w:lang w:eastAsia="ru-RU"/>
    </w:rPr>
  </w:style>
  <w:style w:type="paragraph" w:styleId="af5">
    <w:name w:val="Body Text Indent"/>
    <w:aliases w:val="Основной текст без отступа,текст,текст Знак"/>
    <w:basedOn w:val="a7"/>
    <w:link w:val="af6"/>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Основной текст без отступа Знак,текст Знак1,текст Знак Знак1"/>
    <w:basedOn w:val="a8"/>
    <w:link w:val="af5"/>
    <w:locked/>
    <w:rsid w:val="005B7E5A"/>
    <w:rPr>
      <w:rFonts w:ascii="Times New Roman" w:hAnsi="Times New Roman" w:cs="Times New Roman"/>
      <w:sz w:val="24"/>
      <w:szCs w:val="24"/>
      <w:lang w:eastAsia="ar-SA" w:bidi="ar-SA"/>
    </w:rPr>
  </w:style>
  <w:style w:type="paragraph" w:styleId="34">
    <w:name w:val="Body Text 3"/>
    <w:basedOn w:val="a7"/>
    <w:link w:val="35"/>
    <w:uiPriority w:val="99"/>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uiPriority w:val="99"/>
    <w:locked/>
    <w:rsid w:val="005B7E5A"/>
    <w:rPr>
      <w:rFonts w:ascii="Times New Roman" w:hAnsi="Times New Roman" w:cs="Times New Roman"/>
      <w:sz w:val="16"/>
      <w:szCs w:val="16"/>
      <w:lang w:eastAsia="ar-SA" w:bidi="ar-SA"/>
    </w:rPr>
  </w:style>
  <w:style w:type="paragraph" w:styleId="af7">
    <w:name w:val="Balloon Text"/>
    <w:basedOn w:val="a7"/>
    <w:link w:val="af8"/>
    <w:rsid w:val="005B7E5A"/>
    <w:pPr>
      <w:spacing w:after="0" w:line="240" w:lineRule="auto"/>
    </w:pPr>
    <w:rPr>
      <w:rFonts w:ascii="Tahoma" w:hAnsi="Tahoma" w:cs="Tahoma"/>
      <w:sz w:val="16"/>
      <w:szCs w:val="16"/>
    </w:rPr>
  </w:style>
  <w:style w:type="character" w:customStyle="1" w:styleId="af8">
    <w:name w:val="Текст выноски Знак"/>
    <w:basedOn w:val="a8"/>
    <w:link w:val="af7"/>
    <w:locked/>
    <w:rsid w:val="005B7E5A"/>
    <w:rPr>
      <w:rFonts w:ascii="Tahoma" w:hAnsi="Tahoma" w:cs="Tahoma"/>
      <w:sz w:val="16"/>
      <w:szCs w:val="16"/>
    </w:rPr>
  </w:style>
  <w:style w:type="paragraph" w:styleId="af9">
    <w:name w:val="List Paragraph"/>
    <w:basedOn w:val="a7"/>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a">
    <w:name w:val="Заголовок"/>
    <w:basedOn w:val="a7"/>
    <w:next w:val="af"/>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9">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a">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b">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c">
    <w:name w:val="Основной шрифт абзаца1"/>
    <w:rsid w:val="005B7E5A"/>
  </w:style>
  <w:style w:type="table" w:styleId="afe">
    <w:name w:val="Table Grid"/>
    <w:basedOn w:val="a9"/>
    <w:uiPriority w:val="5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aliases w:val="+Название объекта"/>
    <w:basedOn w:val="a7"/>
    <w:next w:val="a7"/>
    <w:uiPriority w:val="35"/>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d">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uiPriority w:val="9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uiPriority w:val="99"/>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e">
    <w:name w:val="Абзац списка1"/>
    <w:basedOn w:val="a7"/>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f">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f0">
    <w:name w:val="Нет списка1"/>
    <w:next w:val="aa"/>
    <w:uiPriority w:val="99"/>
    <w:semiHidden/>
    <w:unhideWhenUsed/>
    <w:rsid w:val="00B70B80"/>
  </w:style>
  <w:style w:type="paragraph" w:customStyle="1" w:styleId="25">
    <w:name w:val="Абзац списка2"/>
    <w:basedOn w:val="a7"/>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1">
    <w:name w:val="Сетка таблицы1"/>
    <w:basedOn w:val="a9"/>
    <w:next w:val="afe"/>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uiPriority w:val="99"/>
    <w:rsid w:val="009C01A4"/>
    <w:rPr>
      <w:rFonts w:ascii="PetersburgCTT" w:eastAsia="Times New Roman" w:hAnsi="PetersburgCTT"/>
      <w:i/>
      <w:szCs w:val="24"/>
      <w:lang w:eastAsia="en-US"/>
    </w:rPr>
  </w:style>
  <w:style w:type="character" w:customStyle="1" w:styleId="HTML0">
    <w:name w:val="Стандартный HTML Знак"/>
    <w:basedOn w:val="a8"/>
    <w:link w:val="HTML1"/>
    <w:uiPriority w:val="99"/>
    <w:rsid w:val="009C01A4"/>
    <w:rPr>
      <w:rFonts w:ascii="Courier New" w:eastAsia="Times New Roman" w:hAnsi="Courier New"/>
      <w:sz w:val="16"/>
      <w:szCs w:val="16"/>
      <w:lang w:eastAsia="ar-SA"/>
    </w:rPr>
  </w:style>
  <w:style w:type="paragraph" w:styleId="HTML1">
    <w:name w:val="HTML Preformatted"/>
    <w:basedOn w:val="a7"/>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uiPriority w:val="99"/>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2"/>
    <w:unhideWhenUsed/>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3">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uiPriority w:val="99"/>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uiPriority w:val="99"/>
    <w:rsid w:val="009C01A4"/>
    <w:rPr>
      <w:rFonts w:cs="Calibri"/>
      <w:lang w:eastAsia="en-US"/>
    </w:rPr>
  </w:style>
  <w:style w:type="character" w:customStyle="1" w:styleId="36">
    <w:name w:val="Основной текст с отступом 3 Знак"/>
    <w:basedOn w:val="a8"/>
    <w:link w:val="37"/>
    <w:uiPriority w:val="99"/>
    <w:rsid w:val="009C01A4"/>
    <w:rPr>
      <w:rFonts w:ascii="Times New Roman" w:eastAsia="Times New Roman" w:hAnsi="Times New Roman"/>
      <w:sz w:val="28"/>
      <w:szCs w:val="24"/>
      <w:lang w:val="en-US"/>
    </w:rPr>
  </w:style>
  <w:style w:type="paragraph" w:styleId="37">
    <w:name w:val="Body Text Indent 3"/>
    <w:basedOn w:val="a7"/>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uiPriority w:val="99"/>
    <w:rsid w:val="009C01A4"/>
    <w:rPr>
      <w:rFonts w:cs="Calibri"/>
      <w:sz w:val="16"/>
      <w:szCs w:val="16"/>
      <w:lang w:eastAsia="en-US"/>
    </w:rPr>
  </w:style>
  <w:style w:type="character" w:customStyle="1" w:styleId="afff2">
    <w:name w:val="Схема документа Знак"/>
    <w:basedOn w:val="a8"/>
    <w:link w:val="afff3"/>
    <w:uiPriority w:val="99"/>
    <w:rsid w:val="009C01A4"/>
    <w:rPr>
      <w:rFonts w:ascii="Tahoma" w:eastAsia="Times New Roman" w:hAnsi="Tahoma"/>
      <w:sz w:val="16"/>
      <w:szCs w:val="16"/>
    </w:rPr>
  </w:style>
  <w:style w:type="paragraph" w:styleId="afff3">
    <w:name w:val="Document Map"/>
    <w:basedOn w:val="a7"/>
    <w:link w:val="afff2"/>
    <w:uiPriority w:val="99"/>
    <w:unhideWhenUsed/>
    <w:locked/>
    <w:rsid w:val="009C01A4"/>
    <w:pPr>
      <w:spacing w:after="0" w:line="240" w:lineRule="auto"/>
    </w:pPr>
    <w:rPr>
      <w:rFonts w:ascii="Tahoma" w:eastAsia="Times New Roman" w:hAnsi="Tahoma" w:cs="Times New Roman"/>
      <w:sz w:val="16"/>
      <w:szCs w:val="16"/>
    </w:rPr>
  </w:style>
  <w:style w:type="character" w:customStyle="1" w:styleId="1f4">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uiPriority w:val="99"/>
    <w:rsid w:val="009C01A4"/>
    <w:rPr>
      <w:rFonts w:ascii="Courier New" w:eastAsia="Times New Roman" w:hAnsi="Courier New" w:cs="Courier New"/>
      <w:sz w:val="20"/>
      <w:szCs w:val="20"/>
    </w:rPr>
  </w:style>
  <w:style w:type="paragraph" w:styleId="afff5">
    <w:name w:val="Plain Text"/>
    <w:aliases w:val="Знак Знак1"/>
    <w:basedOn w:val="a7"/>
    <w:link w:val="afff4"/>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5">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6">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7">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8">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9">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a">
    <w:name w:val="Цитата1"/>
    <w:basedOn w:val="a7"/>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b">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qFormat/>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5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locked/>
    <w:rsid w:val="00C52DCF"/>
    <w:rPr>
      <w:rFonts w:ascii="Times New Roman" w:hAnsi="Times New Roman" w:cs="Times New Roman"/>
      <w:sz w:val="24"/>
      <w:u w:val="single"/>
      <w:lang w:eastAsia="ru-RU"/>
    </w:rPr>
  </w:style>
  <w:style w:type="paragraph" w:customStyle="1" w:styleId="1fd">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6">
    <w:name w:val="Стиль1 Знак"/>
    <w:basedOn w:val="a7"/>
    <w:link w:val="1fe"/>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e">
    <w:name w:val="Стиль1 Знак Знак"/>
    <w:link w:val="16"/>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f">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uiPriority w:val="99"/>
    <w:locked/>
    <w:rsid w:val="00C52DCF"/>
    <w:rPr>
      <w:rFonts w:ascii="Arial" w:hAnsi="Arial" w:cs="Times New Roman"/>
    </w:rPr>
  </w:style>
  <w:style w:type="character" w:styleId="affffa">
    <w:name w:val="page number"/>
    <w:locked/>
    <w:rsid w:val="00C52DCF"/>
    <w:rPr>
      <w:rFonts w:cs="Times New Roman"/>
    </w:rPr>
  </w:style>
  <w:style w:type="character" w:customStyle="1" w:styleId="ListParagraphChar">
    <w:name w:val="List Paragraph Char"/>
    <w:link w:val="1e"/>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Знак Знак1 Знак Знак1, Знак1 Знак Знак Знак1"/>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0">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1">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uiPriority w:val="99"/>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uiPriority w:val="99"/>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2">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3">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4">
    <w:name w:val="Верхний колонтитул Знак1"/>
    <w:aliases w:val="Верхний колонтитул1 Знак,ВерхКолонтитул Знак1"/>
    <w:uiPriority w:val="99"/>
    <w:locked/>
    <w:rsid w:val="00C52DCF"/>
    <w:rPr>
      <w:sz w:val="20"/>
    </w:rPr>
  </w:style>
  <w:style w:type="character" w:customStyle="1" w:styleId="1ff5">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6">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6"/>
    <w:uiPriority w:val="99"/>
    <w:semiHidden/>
    <w:locked/>
    <w:rsid w:val="00C52DCF"/>
    <w:pPr>
      <w:spacing w:after="0" w:line="240" w:lineRule="auto"/>
    </w:pPr>
    <w:rPr>
      <w:rFonts w:ascii="Arial" w:eastAsia="Times New Roman" w:hAnsi="Arial" w:cs="Arial"/>
      <w:sz w:val="20"/>
      <w:szCs w:val="20"/>
      <w:lang w:eastAsia="ru-RU"/>
    </w:rPr>
  </w:style>
  <w:style w:type="paragraph" w:styleId="1ff7">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uiPriority w:val="99"/>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7"/>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3">
    <w:name w:val="Маркированный список1"/>
    <w:basedOn w:val="af1"/>
    <w:link w:val="1ff8"/>
    <w:uiPriority w:val="99"/>
    <w:rsid w:val="00C52DCF"/>
    <w:pPr>
      <w:keepLines/>
      <w:widowControl/>
      <w:numPr>
        <w:numId w:val="7"/>
      </w:numPr>
      <w:tabs>
        <w:tab w:val="left" w:pos="0"/>
      </w:tabs>
      <w:spacing w:line="360" w:lineRule="auto"/>
    </w:pPr>
    <w:rPr>
      <w:sz w:val="26"/>
      <w:szCs w:val="24"/>
    </w:rPr>
  </w:style>
  <w:style w:type="character" w:customStyle="1" w:styleId="1ff8">
    <w:name w:val="Маркированный список1 Знак"/>
    <w:link w:val="13"/>
    <w:uiPriority w:val="99"/>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9">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a">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uiPriority w:val="99"/>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b">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c">
    <w:name w:val="Текст1"/>
    <w:basedOn w:val="a7"/>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4">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7"/>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33"/>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d">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e">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uiPriority w:val="99"/>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f">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0">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uiPriority w:val="99"/>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1">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7"/>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2">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locked/>
    <w:rsid w:val="00C52DCF"/>
    <w:rPr>
      <w:rFonts w:ascii="Arial" w:hAnsi="Arial"/>
      <w:i/>
      <w:lang w:val="ru-RU" w:eastAsia="ru-RU"/>
    </w:rPr>
  </w:style>
  <w:style w:type="paragraph" w:styleId="HTML2">
    <w:name w:val="HTML Address"/>
    <w:basedOn w:val="a7"/>
    <w:link w:val="HTML3"/>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6"/>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3">
    <w:name w:val="Стиль Заголовок 1 + не полужирный"/>
    <w:basedOn w:val="17"/>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locked/>
    <w:rsid w:val="00C52DCF"/>
    <w:rPr>
      <w:rFonts w:ascii="Tahoma" w:hAnsi="Tahoma"/>
      <w:sz w:val="16"/>
    </w:rPr>
  </w:style>
  <w:style w:type="character" w:customStyle="1" w:styleId="190">
    <w:name w:val="Знак Знак19"/>
    <w:uiPriority w:val="9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rsid w:val="00C52DCF"/>
    <w:rPr>
      <w:rFonts w:eastAsia="Times New Roman"/>
    </w:rPr>
  </w:style>
  <w:style w:type="paragraph" w:customStyle="1" w:styleId="1fff4">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5">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7">
    <w:name w:val="Дата1"/>
    <w:basedOn w:val="a7"/>
    <w:next w:val="a7"/>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8">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5"/>
    <w:uiPriority w:val="99"/>
    <w:rsid w:val="00C52DCF"/>
    <w:pPr>
      <w:ind w:firstLine="210"/>
      <w:jc w:val="both"/>
    </w:pPr>
    <w:rPr>
      <w:szCs w:val="20"/>
    </w:rPr>
  </w:style>
  <w:style w:type="paragraph" w:customStyle="1" w:styleId="1fff9">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a">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b">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c">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d">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7"/>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e">
    <w:name w:val="Слабое выделение1"/>
    <w:uiPriority w:val="99"/>
    <w:rsid w:val="00C52DCF"/>
    <w:rPr>
      <w:i/>
      <w:color w:val="808080"/>
    </w:rPr>
  </w:style>
  <w:style w:type="character" w:customStyle="1" w:styleId="1ffff">
    <w:name w:val="Сильное выделение1"/>
    <w:uiPriority w:val="99"/>
    <w:rsid w:val="00C52DCF"/>
    <w:rPr>
      <w:b/>
      <w:i/>
      <w:color w:val="4F81BD"/>
    </w:rPr>
  </w:style>
  <w:style w:type="character" w:customStyle="1" w:styleId="1ffff0">
    <w:name w:val="Слабая ссылка1"/>
    <w:uiPriority w:val="99"/>
    <w:rsid w:val="00C52DCF"/>
    <w:rPr>
      <w:smallCaps/>
      <w:color w:val="auto"/>
      <w:u w:val="single"/>
    </w:rPr>
  </w:style>
  <w:style w:type="character" w:customStyle="1" w:styleId="1ffff1">
    <w:name w:val="Сильная ссылка1"/>
    <w:uiPriority w:val="99"/>
    <w:rsid w:val="00C52DCF"/>
    <w:rPr>
      <w:b/>
      <w:smallCaps/>
      <w:color w:val="auto"/>
      <w:spacing w:val="5"/>
      <w:u w:val="single"/>
    </w:rPr>
  </w:style>
  <w:style w:type="character" w:customStyle="1" w:styleId="1ffff2">
    <w:name w:val="Название книги1"/>
    <w:uiPriority w:val="99"/>
    <w:rsid w:val="00C52DCF"/>
    <w:rPr>
      <w:b/>
      <w:smallCaps/>
      <w:spacing w:val="5"/>
    </w:rPr>
  </w:style>
  <w:style w:type="paragraph" w:customStyle="1" w:styleId="1ffff3">
    <w:name w:val="Заголовок оглавления1"/>
    <w:basedOn w:val="17"/>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4">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5">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7"/>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6">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7">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8">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aliases w:val="14Без отступа Знак,Без отступа Знак"/>
    <w:link w:val="1fff1"/>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link w:val="affffffffffa"/>
    <w:qFormat/>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b">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c">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c"/>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d">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d"/>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e">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f">
    <w:name w:val="Таблица: шапка"/>
    <w:basedOn w:val="a7"/>
    <w:next w:val="affffffffffe"/>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0">
    <w:name w:val="Текст_диплом"/>
    <w:basedOn w:val="af5"/>
    <w:uiPriority w:val="99"/>
    <w:semiHidden/>
    <w:rsid w:val="00C52DCF"/>
    <w:pPr>
      <w:suppressAutoHyphens w:val="0"/>
      <w:spacing w:after="0" w:line="360" w:lineRule="auto"/>
      <w:ind w:left="0" w:firstLine="720"/>
      <w:jc w:val="both"/>
    </w:pPr>
    <w:rPr>
      <w:szCs w:val="20"/>
      <w:lang w:eastAsia="ru-RU"/>
    </w:rPr>
  </w:style>
  <w:style w:type="paragraph" w:customStyle="1" w:styleId="afffffffffff1">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2">
    <w:name w:val="Текст_примечание"/>
    <w:basedOn w:val="af5"/>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3">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4">
    <w:name w:val="Обычный для таблиц Знак"/>
    <w:link w:val="afffffffffff5"/>
    <w:uiPriority w:val="99"/>
    <w:semiHidden/>
    <w:locked/>
    <w:rsid w:val="00C52DCF"/>
    <w:rPr>
      <w:sz w:val="24"/>
    </w:rPr>
  </w:style>
  <w:style w:type="paragraph" w:customStyle="1" w:styleId="afffffffffff5">
    <w:name w:val="Обычный для таблиц"/>
    <w:basedOn w:val="a7"/>
    <w:link w:val="afffffffffff4"/>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6">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9">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a">
    <w:name w:val="Заголовок №1_"/>
    <w:link w:val="1ffffb"/>
    <w:uiPriority w:val="99"/>
    <w:locked/>
    <w:rsid w:val="00C52DCF"/>
    <w:rPr>
      <w:b/>
      <w:sz w:val="23"/>
      <w:shd w:val="clear" w:color="auto" w:fill="FFFFFF"/>
    </w:rPr>
  </w:style>
  <w:style w:type="paragraph" w:customStyle="1" w:styleId="1ffffb">
    <w:name w:val="Заголовок №1"/>
    <w:basedOn w:val="a7"/>
    <w:link w:val="1ffffa"/>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c">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d">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e">
    <w:name w:val="Заголовок1"/>
    <w:basedOn w:val="a7"/>
    <w:next w:val="af"/>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2">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aliases w:val="Заголовок 3 Знак Знак, Знак Знак Знак1, Знак Знак2,Заголовок 3 Знак Знак1,Заголовок 3 Знак Знак Знак, Знак Знак Знак Знак"/>
    <w:rsid w:val="00C52DCF"/>
    <w:rPr>
      <w:sz w:val="24"/>
      <w:lang w:val="ru-RU" w:eastAsia="ar-SA" w:bidi="ar-SA"/>
    </w:rPr>
  </w:style>
  <w:style w:type="character" w:customStyle="1" w:styleId="exem1">
    <w:name w:val="exem1"/>
    <w:uiPriority w:val="99"/>
    <w:rsid w:val="00C52DCF"/>
    <w:rPr>
      <w:i/>
    </w:rPr>
  </w:style>
  <w:style w:type="character" w:customStyle="1" w:styleId="afffffffffff7">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f">
    <w:name w:val="Основной текст с отступом Знак1"/>
    <w:uiPriority w:val="99"/>
    <w:rsid w:val="00C52DCF"/>
    <w:rPr>
      <w:sz w:val="28"/>
      <w:szCs w:val="24"/>
    </w:rPr>
  </w:style>
  <w:style w:type="character" w:customStyle="1" w:styleId="1fffff0">
    <w:name w:val="Текст выноски Знак1"/>
    <w:uiPriority w:val="99"/>
    <w:rsid w:val="00C52DCF"/>
    <w:rPr>
      <w:rFonts w:ascii="Tahoma" w:hAnsi="Tahoma" w:cs="Tahoma"/>
      <w:sz w:val="16"/>
      <w:szCs w:val="16"/>
      <w:lang w:eastAsia="ar-SA"/>
    </w:rPr>
  </w:style>
  <w:style w:type="paragraph" w:customStyle="1" w:styleId="1fffff1">
    <w:name w:val="1 Обычный"/>
    <w:basedOn w:val="a7"/>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8">
    <w:name w:val="Ðàçäåë"/>
    <w:basedOn w:val="a7"/>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2">
    <w:name w:val="заголовок 1"/>
    <w:basedOn w:val="a7"/>
    <w:next w:val="a7"/>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9">
    <w:name w:val="Содержание"/>
    <w:basedOn w:val="a7"/>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a">
    <w:name w:val="текст сноски"/>
    <w:basedOn w:val="a7"/>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3">
    <w:name w:val="Текст примечания1"/>
    <w:basedOn w:val="a7"/>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4">
    <w:name w:val="Текст примечания Знак1"/>
    <w:uiPriority w:val="99"/>
    <w:rsid w:val="00C52DCF"/>
  </w:style>
  <w:style w:type="paragraph" w:customStyle="1" w:styleId="1fffff5">
    <w:name w:val="Знак Знак Знак Знак Знак Знак Знак Знак Знак Знак Знак Знак1 Знак Знак Знак Знак"/>
    <w:basedOn w:val="a7"/>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b">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c">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d">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e">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f">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6">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0">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1">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paragraph" w:customStyle="1" w:styleId="4f6">
    <w:name w:val="Абзац списка4"/>
    <w:basedOn w:val="a7"/>
    <w:rsid w:val="007933E5"/>
    <w:pPr>
      <w:ind w:left="720"/>
    </w:pPr>
    <w:rPr>
      <w:rFonts w:eastAsia="Times New Roman" w:cs="Times New Roman"/>
      <w:lang w:eastAsia="ru-RU"/>
    </w:rPr>
  </w:style>
  <w:style w:type="paragraph" w:customStyle="1" w:styleId="affffffffffff2">
    <w:name w:val="Знак Знак"/>
    <w:basedOn w:val="a7"/>
    <w:rsid w:val="007933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1">
    <w:name w:val="Style1"/>
    <w:basedOn w:val="a7"/>
    <w:rsid w:val="007933E5"/>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7933E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7933E5"/>
    <w:rPr>
      <w:rFonts w:ascii="Times New Roman" w:hAnsi="Times New Roman" w:cs="Times New Roman"/>
      <w:b/>
      <w:bCs/>
      <w:sz w:val="26"/>
      <w:szCs w:val="26"/>
    </w:rPr>
  </w:style>
  <w:style w:type="paragraph" w:customStyle="1" w:styleId="Style5">
    <w:name w:val="Style5"/>
    <w:basedOn w:val="a7"/>
    <w:uiPriority w:val="99"/>
    <w:rsid w:val="007933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7933E5"/>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7933E5"/>
    <w:rPr>
      <w:rFonts w:ascii="Times New Roman" w:hAnsi="Times New Roman" w:cs="Times New Roman"/>
      <w:sz w:val="26"/>
      <w:szCs w:val="26"/>
    </w:rPr>
  </w:style>
  <w:style w:type="paragraph" w:customStyle="1" w:styleId="western">
    <w:name w:val="western"/>
    <w:basedOn w:val="a7"/>
    <w:rsid w:val="00793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7933E5"/>
    <w:rPr>
      <w:rFonts w:ascii="Arial" w:hAnsi="Arial" w:cs="Arial"/>
      <w:lang w:val="ru-RU" w:eastAsia="ru-RU" w:bidi="ar-SA"/>
    </w:rPr>
  </w:style>
  <w:style w:type="paragraph" w:styleId="affffffffffff3">
    <w:name w:val="Revision"/>
    <w:hidden/>
    <w:uiPriority w:val="99"/>
    <w:semiHidden/>
    <w:rsid w:val="007933E5"/>
    <w:rPr>
      <w:rFonts w:ascii="Times New Roman CYR" w:eastAsia="Times New Roman" w:hAnsi="Times New Roman CYR"/>
      <w:sz w:val="20"/>
      <w:szCs w:val="20"/>
    </w:rPr>
  </w:style>
  <w:style w:type="paragraph" w:customStyle="1" w:styleId="ParagraphStyle">
    <w:name w:val="Paragraph Style"/>
    <w:uiPriority w:val="99"/>
    <w:rsid w:val="005525B0"/>
    <w:pPr>
      <w:widowControl w:val="0"/>
      <w:suppressAutoHyphens/>
      <w:autoSpaceDE w:val="0"/>
    </w:pPr>
    <w:rPr>
      <w:rFonts w:ascii="Arial" w:eastAsia="Times New Roman" w:hAnsi="Arial" w:cs="Arial"/>
      <w:sz w:val="24"/>
      <w:szCs w:val="24"/>
      <w:lang w:eastAsia="zh-CN"/>
    </w:rPr>
  </w:style>
  <w:style w:type="paragraph" w:customStyle="1" w:styleId="affffffffffff4">
    <w:name w:val="Название таблиц"/>
    <w:basedOn w:val="a7"/>
    <w:uiPriority w:val="99"/>
    <w:qFormat/>
    <w:rsid w:val="005525B0"/>
    <w:pPr>
      <w:spacing w:after="120"/>
      <w:ind w:firstLine="567"/>
      <w:jc w:val="center"/>
    </w:pPr>
    <w:rPr>
      <w:rFonts w:ascii="Bookman Old Style" w:eastAsiaTheme="minorHAnsi" w:hAnsi="Bookman Old Style" w:cstheme="minorBidi"/>
      <w:b/>
      <w:sz w:val="24"/>
    </w:rPr>
  </w:style>
  <w:style w:type="character" w:customStyle="1" w:styleId="affffffffffa">
    <w:name w:val="Примечание Знак"/>
    <w:basedOn w:val="a8"/>
    <w:link w:val="affffffffff9"/>
    <w:locked/>
    <w:rsid w:val="005525B0"/>
    <w:rPr>
      <w:rFonts w:ascii="Times New Roman" w:eastAsia="Times New Roman" w:hAnsi="Times New Roman"/>
      <w:b/>
      <w:bCs/>
      <w:i/>
      <w:iCs/>
      <w:sz w:val="24"/>
      <w:szCs w:val="24"/>
    </w:rPr>
  </w:style>
  <w:style w:type="paragraph" w:customStyle="1" w:styleId="Style28">
    <w:name w:val="Style28"/>
    <w:basedOn w:val="Standard"/>
    <w:uiPriority w:val="99"/>
    <w:rsid w:val="005525B0"/>
  </w:style>
  <w:style w:type="character" w:customStyle="1" w:styleId="FontStyle157">
    <w:name w:val="Font Style157"/>
    <w:rsid w:val="005525B0"/>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5525B0"/>
    <w:rPr>
      <w:rFonts w:ascii="Times New Roman" w:eastAsia="Times New Roman" w:hAnsi="Times New Roman" w:cs="Times New Roman" w:hint="default"/>
      <w:color w:val="auto"/>
      <w:sz w:val="26"/>
      <w:lang w:val="ru-RU" w:eastAsia="zh-CN"/>
    </w:rPr>
  </w:style>
  <w:style w:type="character" w:customStyle="1" w:styleId="FontStyle163">
    <w:name w:val="Font Style163"/>
    <w:rsid w:val="005525B0"/>
    <w:rPr>
      <w:rFonts w:ascii="Times New Roman" w:hAnsi="Times New Roman" w:cs="Times New Roman" w:hint="default"/>
      <w:sz w:val="18"/>
      <w:lang w:val="ru-RU" w:eastAsia="zh-CN"/>
    </w:rPr>
  </w:style>
  <w:style w:type="character" w:customStyle="1" w:styleId="FontStyle162">
    <w:name w:val="Font Style162"/>
    <w:rsid w:val="005525B0"/>
    <w:rPr>
      <w:rFonts w:ascii="Times New Roman" w:hAnsi="Times New Roman" w:cs="Times New Roman" w:hint="default"/>
      <w:b/>
      <w:bCs w:val="0"/>
      <w:sz w:val="18"/>
      <w:lang w:val="ru-RU" w:eastAsia="zh-CN"/>
    </w:rPr>
  </w:style>
  <w:style w:type="character" w:customStyle="1" w:styleId="f">
    <w:name w:val="f"/>
    <w:basedOn w:val="a8"/>
    <w:rsid w:val="005525B0"/>
  </w:style>
  <w:style w:type="table" w:customStyle="1" w:styleId="affffffffffff5">
    <w:name w:val="Таблицы"/>
    <w:basedOn w:val="afe"/>
    <w:uiPriority w:val="99"/>
    <w:rsid w:val="005525B0"/>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6">
    <w:name w:val="+Таб"/>
    <w:basedOn w:val="a7"/>
    <w:link w:val="affffffffffff7"/>
    <w:uiPriority w:val="99"/>
    <w:qFormat/>
    <w:rsid w:val="005525B0"/>
    <w:pPr>
      <w:spacing w:after="0" w:line="240" w:lineRule="auto"/>
      <w:jc w:val="center"/>
    </w:pPr>
    <w:rPr>
      <w:rFonts w:ascii="Bookman Old Style" w:hAnsi="Bookman Old Style" w:cs="Times New Roman"/>
      <w:sz w:val="20"/>
      <w:szCs w:val="20"/>
    </w:rPr>
  </w:style>
  <w:style w:type="character" w:customStyle="1" w:styleId="affffffffffff7">
    <w:name w:val="+Таб Знак"/>
    <w:basedOn w:val="a8"/>
    <w:link w:val="affffffffffff6"/>
    <w:uiPriority w:val="99"/>
    <w:rsid w:val="005525B0"/>
    <w:rPr>
      <w:rFonts w:ascii="Bookman Old Style" w:hAnsi="Bookman Old Style"/>
      <w:sz w:val="20"/>
      <w:szCs w:val="20"/>
      <w:lang w:eastAsia="en-US"/>
    </w:rPr>
  </w:style>
  <w:style w:type="paragraph" w:customStyle="1" w:styleId="affffffffffff8">
    <w:name w:val="+таб"/>
    <w:basedOn w:val="a7"/>
    <w:link w:val="affffffffffff9"/>
    <w:uiPriority w:val="99"/>
    <w:qFormat/>
    <w:rsid w:val="005525B0"/>
    <w:pPr>
      <w:spacing w:after="0" w:line="240" w:lineRule="auto"/>
      <w:jc w:val="center"/>
    </w:pPr>
    <w:rPr>
      <w:rFonts w:ascii="Bookman Old Style" w:eastAsia="Times New Roman" w:hAnsi="Bookman Old Style" w:cs="Times New Roman"/>
      <w:sz w:val="20"/>
      <w:szCs w:val="20"/>
      <w:lang w:eastAsia="ru-RU"/>
    </w:rPr>
  </w:style>
  <w:style w:type="character" w:customStyle="1" w:styleId="affffffffffff9">
    <w:name w:val="+таб Знак"/>
    <w:basedOn w:val="a8"/>
    <w:link w:val="affffffffffff8"/>
    <w:uiPriority w:val="99"/>
    <w:rsid w:val="005525B0"/>
    <w:rPr>
      <w:rFonts w:ascii="Bookman Old Style" w:eastAsia="Times New Roman" w:hAnsi="Bookman Old Style"/>
      <w:sz w:val="20"/>
      <w:szCs w:val="20"/>
    </w:rPr>
  </w:style>
  <w:style w:type="paragraph" w:customStyle="1" w:styleId="affffffffffffa">
    <w:name w:val="Абзац"/>
    <w:basedOn w:val="a7"/>
    <w:link w:val="affffffffffffb"/>
    <w:rsid w:val="005525B0"/>
    <w:pPr>
      <w:spacing w:before="120" w:after="60" w:line="240" w:lineRule="auto"/>
      <w:ind w:firstLine="567"/>
      <w:jc w:val="both"/>
    </w:pPr>
    <w:rPr>
      <w:rFonts w:ascii="Bookman Old Style" w:eastAsia="Times New Roman" w:hAnsi="Bookman Old Style" w:cs="Times New Roman"/>
      <w:sz w:val="24"/>
      <w:szCs w:val="24"/>
      <w:lang w:eastAsia="ru-RU"/>
    </w:rPr>
  </w:style>
  <w:style w:type="character" w:customStyle="1" w:styleId="affffffffffffb">
    <w:name w:val="Абзац Знак"/>
    <w:link w:val="affffffffffffa"/>
    <w:rsid w:val="005525B0"/>
    <w:rPr>
      <w:rFonts w:ascii="Bookman Old Style" w:eastAsia="Times New Roman" w:hAnsi="Bookman Old Style"/>
      <w:sz w:val="24"/>
      <w:szCs w:val="24"/>
    </w:rPr>
  </w:style>
  <w:style w:type="character" w:customStyle="1" w:styleId="af2">
    <w:name w:val="Список Знак"/>
    <w:link w:val="af1"/>
    <w:rsid w:val="005525B0"/>
    <w:rPr>
      <w:rFonts w:ascii="Times New Roman" w:eastAsia="Times New Roman" w:hAnsi="Times New Roman"/>
      <w:sz w:val="28"/>
      <w:szCs w:val="28"/>
      <w:lang w:eastAsia="ar-SA"/>
    </w:rPr>
  </w:style>
  <w:style w:type="numbering" w:customStyle="1" w:styleId="1111111">
    <w:name w:val="1 / 1.1 / 1.1.11"/>
    <w:basedOn w:val="aa"/>
    <w:next w:val="111111"/>
    <w:rsid w:val="005525B0"/>
    <w:pPr>
      <w:numPr>
        <w:numId w:val="40"/>
      </w:numPr>
    </w:pPr>
  </w:style>
  <w:style w:type="paragraph" w:customStyle="1" w:styleId="stwitextCharChar">
    <w:name w:val="stwi text Char Char"/>
    <w:basedOn w:val="a7"/>
    <w:rsid w:val="005525B0"/>
    <w:pPr>
      <w:spacing w:before="120" w:after="240" w:line="360" w:lineRule="auto"/>
      <w:jc w:val="both"/>
    </w:pPr>
    <w:rPr>
      <w:rFonts w:ascii="Bookman Old Style" w:eastAsia="Times New Roman" w:hAnsi="Bookman Old Style" w:cs="Times New Roman"/>
      <w:sz w:val="24"/>
      <w:szCs w:val="20"/>
      <w:lang w:val="en-GB"/>
    </w:rPr>
  </w:style>
  <w:style w:type="paragraph" w:customStyle="1" w:styleId="affffffffffffc">
    <w:name w:val="Табличный_заголовки"/>
    <w:basedOn w:val="a7"/>
    <w:rsid w:val="005525B0"/>
    <w:pPr>
      <w:keepNext/>
      <w:keepLines/>
      <w:spacing w:after="120" w:line="240" w:lineRule="auto"/>
      <w:jc w:val="center"/>
    </w:pPr>
    <w:rPr>
      <w:rFonts w:ascii="Bookman Old Style" w:eastAsia="Times New Roman" w:hAnsi="Bookman Old Style" w:cs="Times New Roman"/>
      <w:b/>
      <w:lang w:eastAsia="ru-RU"/>
    </w:rPr>
  </w:style>
  <w:style w:type="paragraph" w:customStyle="1" w:styleId="affffffffffffd">
    <w:name w:val="Табличный_центр"/>
    <w:basedOn w:val="a7"/>
    <w:rsid w:val="005525B0"/>
    <w:pPr>
      <w:spacing w:after="120" w:line="240" w:lineRule="auto"/>
      <w:jc w:val="center"/>
    </w:pPr>
    <w:rPr>
      <w:rFonts w:ascii="Bookman Old Style" w:eastAsia="Times New Roman" w:hAnsi="Bookman Old Style" w:cs="Times New Roman"/>
      <w:lang w:eastAsia="ru-RU"/>
    </w:rPr>
  </w:style>
  <w:style w:type="paragraph" w:customStyle="1" w:styleId="a4">
    <w:name w:val="Табличный_нумерованный"/>
    <w:basedOn w:val="a7"/>
    <w:link w:val="affffffffffffe"/>
    <w:uiPriority w:val="99"/>
    <w:rsid w:val="005525B0"/>
    <w:pPr>
      <w:numPr>
        <w:numId w:val="33"/>
      </w:numPr>
      <w:spacing w:after="120" w:line="240" w:lineRule="auto"/>
    </w:pPr>
    <w:rPr>
      <w:rFonts w:ascii="Bookman Old Style" w:eastAsia="Times New Roman" w:hAnsi="Bookman Old Style" w:cs="Times New Roman"/>
    </w:rPr>
  </w:style>
  <w:style w:type="character" w:customStyle="1" w:styleId="affffffffffffe">
    <w:name w:val="Табличный_нумерованный Знак"/>
    <w:link w:val="a4"/>
    <w:uiPriority w:val="99"/>
    <w:rsid w:val="005525B0"/>
    <w:rPr>
      <w:rFonts w:ascii="Bookman Old Style" w:eastAsia="Times New Roman" w:hAnsi="Bookman Old Style"/>
      <w:lang w:eastAsia="en-US"/>
    </w:rPr>
  </w:style>
  <w:style w:type="paragraph" w:customStyle="1" w:styleId="afffffffffffff">
    <w:name w:val="Табличный_по ширине"/>
    <w:basedOn w:val="a7"/>
    <w:rsid w:val="005525B0"/>
    <w:pPr>
      <w:spacing w:after="120" w:line="240" w:lineRule="auto"/>
      <w:jc w:val="both"/>
    </w:pPr>
    <w:rPr>
      <w:rFonts w:ascii="Bookman Old Style" w:eastAsia="Times New Roman" w:hAnsi="Bookman Old Style" w:cs="Times New Roman"/>
      <w:lang w:eastAsia="ru-RU"/>
    </w:rPr>
  </w:style>
  <w:style w:type="paragraph" w:customStyle="1" w:styleId="2ffa">
    <w:name w:val="Без интервала2"/>
    <w:aliases w:val="14Без отступа,Без отступа"/>
    <w:qFormat/>
    <w:rsid w:val="005525B0"/>
    <w:rPr>
      <w:rFonts w:eastAsia="Times New Roman"/>
      <w:lang w:eastAsia="en-US"/>
    </w:rPr>
  </w:style>
  <w:style w:type="paragraph" w:customStyle="1" w:styleId="S">
    <w:name w:val="S_Обычный"/>
    <w:basedOn w:val="a7"/>
    <w:link w:val="S0"/>
    <w:qFormat/>
    <w:rsid w:val="005525B0"/>
    <w:pPr>
      <w:spacing w:after="12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8"/>
    <w:link w:val="S"/>
    <w:rsid w:val="005525B0"/>
    <w:rPr>
      <w:rFonts w:ascii="Bookman Old Style" w:eastAsia="Times New Roman" w:hAnsi="Bookman Old Style"/>
      <w:sz w:val="24"/>
      <w:szCs w:val="24"/>
    </w:rPr>
  </w:style>
  <w:style w:type="paragraph" w:customStyle="1" w:styleId="-S">
    <w:name w:val="- S_Маркированный"/>
    <w:basedOn w:val="a7"/>
    <w:autoRedefine/>
    <w:rsid w:val="005525B0"/>
    <w:pPr>
      <w:shd w:val="clear" w:color="auto" w:fill="FFFFFF" w:themeFill="background1"/>
      <w:suppressAutoHyphens/>
      <w:spacing w:after="120"/>
      <w:ind w:firstLine="567"/>
      <w:jc w:val="both"/>
    </w:pPr>
    <w:rPr>
      <w:rFonts w:ascii="Bookman Old Style" w:eastAsia="Times New Roman" w:hAnsi="Bookman Old Style" w:cs="Times New Roman"/>
      <w:sz w:val="24"/>
      <w:szCs w:val="24"/>
      <w:lang w:eastAsia="ru-RU"/>
    </w:rPr>
  </w:style>
  <w:style w:type="paragraph" w:customStyle="1" w:styleId="11">
    <w:name w:val="Таблица 1 + Обычный"/>
    <w:basedOn w:val="a7"/>
    <w:autoRedefine/>
    <w:rsid w:val="005525B0"/>
    <w:pPr>
      <w:numPr>
        <w:numId w:val="34"/>
      </w:numPr>
      <w:shd w:val="clear" w:color="auto" w:fill="FFC000"/>
      <w:tabs>
        <w:tab w:val="clear" w:pos="3579"/>
      </w:tabs>
      <w:spacing w:after="120" w:line="240" w:lineRule="auto"/>
      <w:ind w:left="0"/>
      <w:jc w:val="right"/>
    </w:pPr>
    <w:rPr>
      <w:rFonts w:ascii="Bookman Old Style" w:eastAsia="Times New Roman" w:hAnsi="Bookman Old Style" w:cs="Times New Roman"/>
      <w:spacing w:val="2"/>
      <w:sz w:val="24"/>
      <w:szCs w:val="24"/>
      <w:lang w:eastAsia="ru-RU"/>
    </w:rPr>
  </w:style>
  <w:style w:type="paragraph" w:customStyle="1" w:styleId="S2">
    <w:name w:val="S_Обычный Знак Знак"/>
    <w:basedOn w:val="a7"/>
    <w:link w:val="S3"/>
    <w:locked/>
    <w:rsid w:val="005525B0"/>
    <w:pPr>
      <w:spacing w:after="120" w:line="360" w:lineRule="auto"/>
      <w:ind w:firstLine="709"/>
      <w:jc w:val="both"/>
    </w:pPr>
    <w:rPr>
      <w:rFonts w:ascii="Bookman Old Style" w:eastAsia="Times New Roman" w:hAnsi="Bookman Old Style" w:cs="Times New Roman"/>
      <w:sz w:val="24"/>
      <w:szCs w:val="24"/>
      <w:lang w:eastAsia="ru-RU"/>
    </w:rPr>
  </w:style>
  <w:style w:type="character" w:customStyle="1" w:styleId="S3">
    <w:name w:val="S_Обычный Знак Знак Знак"/>
    <w:link w:val="S2"/>
    <w:rsid w:val="005525B0"/>
    <w:rPr>
      <w:rFonts w:ascii="Bookman Old Style" w:eastAsia="Times New Roman" w:hAnsi="Bookman Old Style"/>
      <w:sz w:val="24"/>
      <w:szCs w:val="24"/>
    </w:rPr>
  </w:style>
  <w:style w:type="paragraph" w:customStyle="1" w:styleId="afffffffffffff0">
    <w:name w:val="Таблица"/>
    <w:basedOn w:val="a7"/>
    <w:link w:val="afffffffffffff1"/>
    <w:qFormat/>
    <w:rsid w:val="005525B0"/>
    <w:pPr>
      <w:autoSpaceDE w:val="0"/>
      <w:autoSpaceDN w:val="0"/>
      <w:adjustRightInd w:val="0"/>
      <w:spacing w:after="120" w:line="240" w:lineRule="auto"/>
      <w:jc w:val="center"/>
    </w:pPr>
    <w:rPr>
      <w:rFonts w:ascii="Bookman Old Style" w:hAnsi="Bookman Old Style" w:cs="Times New Roman"/>
      <w:sz w:val="20"/>
      <w:szCs w:val="20"/>
      <w:lang w:eastAsia="ru-RU"/>
    </w:rPr>
  </w:style>
  <w:style w:type="paragraph" w:customStyle="1" w:styleId="afffffffffffff2">
    <w:name w:val="Текст новый"/>
    <w:basedOn w:val="a7"/>
    <w:qFormat/>
    <w:rsid w:val="005525B0"/>
    <w:pPr>
      <w:spacing w:after="120"/>
      <w:ind w:firstLine="709"/>
      <w:jc w:val="both"/>
    </w:pPr>
    <w:rPr>
      <w:rFonts w:ascii="Bookman Old Style" w:eastAsia="Times New Roman" w:hAnsi="Bookman Old Style" w:cs="Times New Roman"/>
      <w:sz w:val="24"/>
      <w:szCs w:val="24"/>
      <w:lang w:eastAsia="ru-RU"/>
    </w:rPr>
  </w:style>
  <w:style w:type="paragraph" w:customStyle="1" w:styleId="afffffffffffff3">
    <w:name w:val="Оглавление"/>
    <w:basedOn w:val="a7"/>
    <w:qFormat/>
    <w:rsid w:val="005525B0"/>
    <w:pPr>
      <w:spacing w:after="120"/>
      <w:jc w:val="center"/>
    </w:pPr>
    <w:rPr>
      <w:rFonts w:ascii="Bookman Old Style" w:eastAsia="Times New Roman" w:hAnsi="Bookman Old Style" w:cs="Times New Roman"/>
      <w:b/>
      <w:sz w:val="28"/>
      <w:szCs w:val="28"/>
      <w:lang w:eastAsia="ru-RU"/>
    </w:rPr>
  </w:style>
  <w:style w:type="paragraph" w:customStyle="1" w:styleId="2ffb">
    <w:name w:val="Заголовок2"/>
    <w:basedOn w:val="a7"/>
    <w:qFormat/>
    <w:rsid w:val="005525B0"/>
    <w:pPr>
      <w:spacing w:after="120"/>
      <w:ind w:firstLine="709"/>
      <w:jc w:val="both"/>
    </w:pPr>
    <w:rPr>
      <w:rFonts w:ascii="Bookman Old Style" w:eastAsia="Times New Roman" w:hAnsi="Bookman Old Style" w:cs="Times New Roman"/>
      <w:b/>
      <w:sz w:val="24"/>
      <w:szCs w:val="24"/>
      <w:lang w:eastAsia="ru-RU"/>
    </w:rPr>
  </w:style>
  <w:style w:type="paragraph" w:customStyle="1" w:styleId="afffffffffffff4">
    <w:name w:val="ОснТекст"/>
    <w:basedOn w:val="a7"/>
    <w:link w:val="afffffffffffff5"/>
    <w:rsid w:val="005525B0"/>
    <w:pPr>
      <w:spacing w:after="120"/>
      <w:ind w:firstLine="540"/>
      <w:jc w:val="both"/>
    </w:pPr>
    <w:rPr>
      <w:rFonts w:ascii="Bookman Old Style" w:hAnsi="Bookman Old Style" w:cs="Times New Roman"/>
      <w:sz w:val="24"/>
      <w:szCs w:val="20"/>
    </w:rPr>
  </w:style>
  <w:style w:type="character" w:customStyle="1" w:styleId="afffffffffffff5">
    <w:name w:val="ОснТекст Знак"/>
    <w:link w:val="afffffffffffff4"/>
    <w:locked/>
    <w:rsid w:val="005525B0"/>
    <w:rPr>
      <w:rFonts w:ascii="Bookman Old Style" w:hAnsi="Bookman Old Style"/>
      <w:sz w:val="24"/>
      <w:szCs w:val="20"/>
      <w:lang w:eastAsia="en-US"/>
    </w:rPr>
  </w:style>
  <w:style w:type="paragraph" w:customStyle="1" w:styleId="afffffffffffff6">
    <w:name w:val="+Подзаголовок"/>
    <w:basedOn w:val="23"/>
    <w:qFormat/>
    <w:rsid w:val="005525B0"/>
    <w:pPr>
      <w:keepNext/>
      <w:keepLines/>
      <w:spacing w:before="200" w:after="200" w:line="276" w:lineRule="auto"/>
      <w:ind w:firstLine="0"/>
      <w:jc w:val="both"/>
    </w:pPr>
    <w:rPr>
      <w:rFonts w:ascii="Bookman Old Style" w:hAnsi="Bookman Old Style" w:cs="Times New Roman"/>
      <w:sz w:val="24"/>
      <w:szCs w:val="26"/>
      <w:lang w:eastAsia="en-US"/>
    </w:rPr>
  </w:style>
  <w:style w:type="character" w:customStyle="1" w:styleId="NoSpacingChar">
    <w:name w:val="No Spacing Char"/>
    <w:locked/>
    <w:rsid w:val="005525B0"/>
    <w:rPr>
      <w:rFonts w:ascii="Calibri" w:eastAsia="Calibri" w:hAnsi="Calibri"/>
    </w:rPr>
  </w:style>
  <w:style w:type="paragraph" w:customStyle="1" w:styleId="Style35">
    <w:name w:val="Style35"/>
    <w:basedOn w:val="a7"/>
    <w:rsid w:val="005525B0"/>
    <w:pPr>
      <w:widowControl w:val="0"/>
      <w:autoSpaceDE w:val="0"/>
      <w:autoSpaceDN w:val="0"/>
      <w:adjustRightInd w:val="0"/>
      <w:spacing w:after="120" w:line="256" w:lineRule="exact"/>
      <w:jc w:val="center"/>
    </w:pPr>
    <w:rPr>
      <w:rFonts w:ascii="Times New Roman" w:eastAsia="Times New Roman" w:hAnsi="Times New Roman" w:cs="Times New Roman"/>
      <w:sz w:val="24"/>
      <w:szCs w:val="24"/>
      <w:lang w:eastAsia="ru-RU"/>
    </w:rPr>
  </w:style>
  <w:style w:type="paragraph" w:customStyle="1" w:styleId="Style14">
    <w:name w:val="Style14"/>
    <w:basedOn w:val="a7"/>
    <w:uiPriority w:val="99"/>
    <w:rsid w:val="005525B0"/>
    <w:pPr>
      <w:widowControl w:val="0"/>
      <w:autoSpaceDE w:val="0"/>
      <w:autoSpaceDN w:val="0"/>
      <w:adjustRightInd w:val="0"/>
      <w:spacing w:after="120" w:line="238" w:lineRule="exact"/>
    </w:pPr>
    <w:rPr>
      <w:rFonts w:ascii="Times New Roman" w:eastAsia="Times New Roman" w:hAnsi="Times New Roman" w:cs="Times New Roman"/>
      <w:sz w:val="24"/>
      <w:szCs w:val="24"/>
      <w:lang w:eastAsia="ru-RU"/>
    </w:rPr>
  </w:style>
  <w:style w:type="paragraph" w:customStyle="1" w:styleId="Style16">
    <w:name w:val="Style16"/>
    <w:basedOn w:val="a7"/>
    <w:rsid w:val="005525B0"/>
    <w:pPr>
      <w:widowControl w:val="0"/>
      <w:autoSpaceDE w:val="0"/>
      <w:autoSpaceDN w:val="0"/>
      <w:adjustRightInd w:val="0"/>
      <w:spacing w:after="120" w:line="278" w:lineRule="exact"/>
      <w:jc w:val="center"/>
    </w:pPr>
    <w:rPr>
      <w:rFonts w:ascii="Times New Roman" w:eastAsia="Times New Roman" w:hAnsi="Times New Roman" w:cs="Times New Roman"/>
      <w:sz w:val="24"/>
      <w:szCs w:val="24"/>
      <w:lang w:eastAsia="ru-RU"/>
    </w:rPr>
  </w:style>
  <w:style w:type="paragraph" w:customStyle="1" w:styleId="Style17">
    <w:name w:val="Style17"/>
    <w:basedOn w:val="a7"/>
    <w:rsid w:val="005525B0"/>
    <w:pPr>
      <w:widowControl w:val="0"/>
      <w:autoSpaceDE w:val="0"/>
      <w:autoSpaceDN w:val="0"/>
      <w:adjustRightInd w:val="0"/>
      <w:spacing w:after="120" w:line="288" w:lineRule="exact"/>
    </w:pPr>
    <w:rPr>
      <w:rFonts w:ascii="Times New Roman" w:eastAsia="Times New Roman" w:hAnsi="Times New Roman" w:cs="Times New Roman"/>
      <w:sz w:val="24"/>
      <w:szCs w:val="24"/>
      <w:lang w:eastAsia="ru-RU"/>
    </w:rPr>
  </w:style>
  <w:style w:type="paragraph" w:customStyle="1" w:styleId="Style18">
    <w:name w:val="Style18"/>
    <w:basedOn w:val="a7"/>
    <w:rsid w:val="005525B0"/>
    <w:pPr>
      <w:widowControl w:val="0"/>
      <w:autoSpaceDE w:val="0"/>
      <w:autoSpaceDN w:val="0"/>
      <w:adjustRightInd w:val="0"/>
      <w:spacing w:after="120" w:line="283" w:lineRule="exact"/>
      <w:ind w:firstLine="245"/>
    </w:pPr>
    <w:rPr>
      <w:rFonts w:ascii="Times New Roman" w:eastAsia="Times New Roman" w:hAnsi="Times New Roman" w:cs="Times New Roman"/>
      <w:sz w:val="24"/>
      <w:szCs w:val="24"/>
      <w:lang w:eastAsia="ru-RU"/>
    </w:rPr>
  </w:style>
  <w:style w:type="paragraph" w:customStyle="1" w:styleId="Style21">
    <w:name w:val="Style21"/>
    <w:basedOn w:val="a7"/>
    <w:rsid w:val="005525B0"/>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2">
    <w:name w:val="Style22"/>
    <w:basedOn w:val="a7"/>
    <w:rsid w:val="005525B0"/>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3">
    <w:name w:val="Style23"/>
    <w:basedOn w:val="a7"/>
    <w:rsid w:val="005525B0"/>
    <w:pPr>
      <w:widowControl w:val="0"/>
      <w:autoSpaceDE w:val="0"/>
      <w:autoSpaceDN w:val="0"/>
      <w:adjustRightInd w:val="0"/>
      <w:spacing w:after="120" w:line="154" w:lineRule="exact"/>
      <w:ind w:hanging="278"/>
    </w:pPr>
    <w:rPr>
      <w:rFonts w:eastAsia="Times New Roman" w:cs="Times New Roman"/>
      <w:sz w:val="24"/>
      <w:szCs w:val="24"/>
      <w:lang w:eastAsia="ru-RU"/>
    </w:rPr>
  </w:style>
  <w:style w:type="paragraph" w:customStyle="1" w:styleId="Style26">
    <w:name w:val="Style26"/>
    <w:basedOn w:val="a7"/>
    <w:rsid w:val="005525B0"/>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7">
    <w:name w:val="Style27"/>
    <w:basedOn w:val="a7"/>
    <w:rsid w:val="005525B0"/>
    <w:pPr>
      <w:widowControl w:val="0"/>
      <w:autoSpaceDE w:val="0"/>
      <w:autoSpaceDN w:val="0"/>
      <w:adjustRightInd w:val="0"/>
      <w:spacing w:after="120" w:line="173" w:lineRule="exact"/>
      <w:jc w:val="center"/>
    </w:pPr>
    <w:rPr>
      <w:rFonts w:eastAsia="Times New Roman" w:cs="Times New Roman"/>
      <w:sz w:val="24"/>
      <w:szCs w:val="24"/>
      <w:lang w:eastAsia="ru-RU"/>
    </w:rPr>
  </w:style>
  <w:style w:type="character" w:customStyle="1" w:styleId="Sweet">
    <w:name w:val="Sweet_основной текст Знак"/>
    <w:link w:val="Sweet0"/>
    <w:locked/>
    <w:rsid w:val="005525B0"/>
    <w:rPr>
      <w:sz w:val="28"/>
      <w:szCs w:val="28"/>
    </w:rPr>
  </w:style>
  <w:style w:type="paragraph" w:customStyle="1" w:styleId="Sweet0">
    <w:name w:val="Sweet_основной текст"/>
    <w:basedOn w:val="a7"/>
    <w:link w:val="Sweet"/>
    <w:rsid w:val="005525B0"/>
    <w:pPr>
      <w:spacing w:after="120" w:line="240" w:lineRule="auto"/>
      <w:ind w:firstLine="709"/>
      <w:jc w:val="both"/>
    </w:pPr>
    <w:rPr>
      <w:rFonts w:cs="Times New Roman"/>
      <w:sz w:val="28"/>
      <w:szCs w:val="28"/>
      <w:lang w:eastAsia="ru-RU"/>
    </w:rPr>
  </w:style>
  <w:style w:type="paragraph" w:customStyle="1" w:styleId="Style9">
    <w:name w:val="Style9"/>
    <w:basedOn w:val="a7"/>
    <w:rsid w:val="005525B0"/>
    <w:pPr>
      <w:widowControl w:val="0"/>
      <w:autoSpaceDE w:val="0"/>
      <w:autoSpaceDN w:val="0"/>
      <w:adjustRightInd w:val="0"/>
      <w:spacing w:after="120" w:line="278" w:lineRule="exact"/>
      <w:jc w:val="both"/>
    </w:pPr>
    <w:rPr>
      <w:rFonts w:ascii="Cambria" w:eastAsia="Times New Roman" w:hAnsi="Cambria" w:cs="Times New Roman"/>
      <w:sz w:val="24"/>
      <w:szCs w:val="24"/>
      <w:lang w:eastAsia="ru-RU"/>
    </w:rPr>
  </w:style>
  <w:style w:type="paragraph" w:customStyle="1" w:styleId="Style24">
    <w:name w:val="Style24"/>
    <w:basedOn w:val="a7"/>
    <w:rsid w:val="005525B0"/>
    <w:pPr>
      <w:widowControl w:val="0"/>
      <w:autoSpaceDE w:val="0"/>
      <w:autoSpaceDN w:val="0"/>
      <w:adjustRightInd w:val="0"/>
      <w:spacing w:after="120" w:line="240" w:lineRule="auto"/>
    </w:pPr>
    <w:rPr>
      <w:rFonts w:ascii="Cambria" w:eastAsia="Times New Roman" w:hAnsi="Cambria" w:cs="Times New Roman"/>
      <w:sz w:val="24"/>
      <w:szCs w:val="24"/>
      <w:lang w:eastAsia="ru-RU"/>
    </w:rPr>
  </w:style>
  <w:style w:type="paragraph" w:customStyle="1" w:styleId="Style96">
    <w:name w:val="Style96"/>
    <w:basedOn w:val="a7"/>
    <w:rsid w:val="005525B0"/>
    <w:pPr>
      <w:widowControl w:val="0"/>
      <w:autoSpaceDE w:val="0"/>
      <w:autoSpaceDN w:val="0"/>
      <w:adjustRightInd w:val="0"/>
      <w:spacing w:after="120" w:line="192" w:lineRule="exact"/>
      <w:jc w:val="center"/>
    </w:pPr>
    <w:rPr>
      <w:rFonts w:ascii="Cambria" w:eastAsia="Times New Roman" w:hAnsi="Cambria" w:cs="Times New Roman"/>
      <w:sz w:val="24"/>
      <w:szCs w:val="24"/>
      <w:lang w:eastAsia="ru-RU"/>
    </w:rPr>
  </w:style>
  <w:style w:type="paragraph" w:customStyle="1" w:styleId="Style103">
    <w:name w:val="Style103"/>
    <w:basedOn w:val="a7"/>
    <w:rsid w:val="005525B0"/>
    <w:pPr>
      <w:widowControl w:val="0"/>
      <w:autoSpaceDE w:val="0"/>
      <w:autoSpaceDN w:val="0"/>
      <w:adjustRightInd w:val="0"/>
      <w:spacing w:after="120" w:line="254" w:lineRule="exact"/>
      <w:jc w:val="center"/>
    </w:pPr>
    <w:rPr>
      <w:rFonts w:ascii="Cambria" w:eastAsia="Times New Roman" w:hAnsi="Cambria" w:cs="Times New Roman"/>
      <w:sz w:val="24"/>
      <w:szCs w:val="24"/>
      <w:lang w:eastAsia="ru-RU"/>
    </w:rPr>
  </w:style>
  <w:style w:type="paragraph" w:customStyle="1" w:styleId="Style104">
    <w:name w:val="Style104"/>
    <w:basedOn w:val="a7"/>
    <w:rsid w:val="005525B0"/>
    <w:pPr>
      <w:widowControl w:val="0"/>
      <w:autoSpaceDE w:val="0"/>
      <w:autoSpaceDN w:val="0"/>
      <w:adjustRightInd w:val="0"/>
      <w:spacing w:after="120" w:line="240" w:lineRule="auto"/>
      <w:jc w:val="both"/>
    </w:pPr>
    <w:rPr>
      <w:rFonts w:ascii="Cambria" w:eastAsia="Times New Roman" w:hAnsi="Cambria" w:cs="Times New Roman"/>
      <w:sz w:val="24"/>
      <w:szCs w:val="24"/>
      <w:lang w:eastAsia="ru-RU"/>
    </w:rPr>
  </w:style>
  <w:style w:type="paragraph" w:customStyle="1" w:styleId="Style90">
    <w:name w:val="Style90"/>
    <w:basedOn w:val="a7"/>
    <w:rsid w:val="005525B0"/>
    <w:pPr>
      <w:widowControl w:val="0"/>
      <w:autoSpaceDE w:val="0"/>
      <w:autoSpaceDN w:val="0"/>
      <w:adjustRightInd w:val="0"/>
      <w:spacing w:after="120" w:line="235" w:lineRule="exact"/>
    </w:pPr>
    <w:rPr>
      <w:rFonts w:ascii="Cambria" w:eastAsia="Times New Roman" w:hAnsi="Cambria" w:cs="Times New Roman"/>
      <w:sz w:val="24"/>
      <w:szCs w:val="24"/>
      <w:lang w:eastAsia="ru-RU"/>
    </w:rPr>
  </w:style>
  <w:style w:type="character" w:customStyle="1" w:styleId="FontStyle104">
    <w:name w:val="Font Style104"/>
    <w:rsid w:val="005525B0"/>
    <w:rPr>
      <w:rFonts w:ascii="Times New Roman" w:hAnsi="Times New Roman" w:cs="Times New Roman" w:hint="default"/>
      <w:sz w:val="22"/>
      <w:szCs w:val="22"/>
    </w:rPr>
  </w:style>
  <w:style w:type="character" w:customStyle="1" w:styleId="FontStyle69">
    <w:name w:val="Font Style69"/>
    <w:rsid w:val="005525B0"/>
    <w:rPr>
      <w:rFonts w:ascii="Times New Roman" w:hAnsi="Times New Roman" w:cs="Times New Roman" w:hint="default"/>
      <w:sz w:val="20"/>
      <w:szCs w:val="20"/>
    </w:rPr>
  </w:style>
  <w:style w:type="character" w:customStyle="1" w:styleId="FontStyle71">
    <w:name w:val="Font Style71"/>
    <w:rsid w:val="005525B0"/>
    <w:rPr>
      <w:rFonts w:ascii="Arial" w:hAnsi="Arial" w:cs="Arial" w:hint="default"/>
      <w:b/>
      <w:bCs/>
      <w:sz w:val="20"/>
      <w:szCs w:val="20"/>
    </w:rPr>
  </w:style>
  <w:style w:type="character" w:customStyle="1" w:styleId="FontStyle72">
    <w:name w:val="Font Style72"/>
    <w:rsid w:val="005525B0"/>
    <w:rPr>
      <w:rFonts w:ascii="Arial" w:hAnsi="Arial" w:cs="Arial" w:hint="default"/>
      <w:sz w:val="18"/>
      <w:szCs w:val="18"/>
    </w:rPr>
  </w:style>
  <w:style w:type="character" w:customStyle="1" w:styleId="FontStyle112">
    <w:name w:val="Font Style112"/>
    <w:rsid w:val="005525B0"/>
    <w:rPr>
      <w:rFonts w:ascii="Times New Roman" w:hAnsi="Times New Roman" w:cs="Times New Roman" w:hint="default"/>
      <w:sz w:val="22"/>
      <w:szCs w:val="22"/>
    </w:rPr>
  </w:style>
  <w:style w:type="character" w:customStyle="1" w:styleId="FontStyle24">
    <w:name w:val="Font Style24"/>
    <w:rsid w:val="005525B0"/>
    <w:rPr>
      <w:rFonts w:ascii="Times New Roman" w:hAnsi="Times New Roman" w:cs="Times New Roman" w:hint="default"/>
      <w:sz w:val="26"/>
      <w:szCs w:val="26"/>
    </w:rPr>
  </w:style>
  <w:style w:type="character" w:customStyle="1" w:styleId="FontStyle21">
    <w:name w:val="Font Style21"/>
    <w:rsid w:val="005525B0"/>
    <w:rPr>
      <w:rFonts w:ascii="Arial" w:hAnsi="Arial" w:cs="Arial" w:hint="default"/>
      <w:b/>
      <w:bCs/>
      <w:spacing w:val="100"/>
      <w:sz w:val="32"/>
      <w:szCs w:val="32"/>
    </w:rPr>
  </w:style>
  <w:style w:type="character" w:customStyle="1" w:styleId="FontStyle22">
    <w:name w:val="Font Style22"/>
    <w:rsid w:val="005525B0"/>
    <w:rPr>
      <w:rFonts w:ascii="Arial" w:hAnsi="Arial" w:cs="Arial" w:hint="default"/>
      <w:sz w:val="22"/>
      <w:szCs w:val="22"/>
    </w:rPr>
  </w:style>
  <w:style w:type="character" w:customStyle="1" w:styleId="FontStyle25">
    <w:name w:val="Font Style25"/>
    <w:rsid w:val="005525B0"/>
    <w:rPr>
      <w:rFonts w:ascii="Times New Roman" w:hAnsi="Times New Roman" w:cs="Times New Roman" w:hint="default"/>
      <w:i/>
      <w:iCs/>
      <w:sz w:val="20"/>
      <w:szCs w:val="20"/>
    </w:rPr>
  </w:style>
  <w:style w:type="character" w:customStyle="1" w:styleId="FontStyle26">
    <w:name w:val="Font Style26"/>
    <w:rsid w:val="005525B0"/>
    <w:rPr>
      <w:rFonts w:ascii="Times New Roman" w:hAnsi="Times New Roman" w:cs="Times New Roman" w:hint="default"/>
      <w:i/>
      <w:iCs/>
      <w:sz w:val="20"/>
      <w:szCs w:val="20"/>
    </w:rPr>
  </w:style>
  <w:style w:type="character" w:customStyle="1" w:styleId="FontStyle27">
    <w:name w:val="Font Style27"/>
    <w:rsid w:val="005525B0"/>
    <w:rPr>
      <w:rFonts w:ascii="Times New Roman" w:hAnsi="Times New Roman" w:cs="Times New Roman" w:hint="default"/>
      <w:b/>
      <w:bCs/>
      <w:sz w:val="22"/>
      <w:szCs w:val="22"/>
    </w:rPr>
  </w:style>
  <w:style w:type="character" w:customStyle="1" w:styleId="FontStyle28">
    <w:name w:val="Font Style28"/>
    <w:rsid w:val="005525B0"/>
    <w:rPr>
      <w:rFonts w:ascii="Times New Roman" w:hAnsi="Times New Roman" w:cs="Times New Roman" w:hint="default"/>
      <w:sz w:val="20"/>
      <w:szCs w:val="20"/>
    </w:rPr>
  </w:style>
  <w:style w:type="character" w:customStyle="1" w:styleId="FontStyle29">
    <w:name w:val="Font Style29"/>
    <w:rsid w:val="005525B0"/>
    <w:rPr>
      <w:rFonts w:ascii="Times New Roman" w:hAnsi="Times New Roman" w:cs="Times New Roman" w:hint="default"/>
      <w:sz w:val="20"/>
      <w:szCs w:val="20"/>
    </w:rPr>
  </w:style>
  <w:style w:type="character" w:customStyle="1" w:styleId="FontStyle58">
    <w:name w:val="Font Style58"/>
    <w:rsid w:val="005525B0"/>
    <w:rPr>
      <w:rFonts w:ascii="Calibri" w:hAnsi="Calibri" w:cs="Calibri" w:hint="default"/>
      <w:sz w:val="32"/>
      <w:szCs w:val="32"/>
    </w:rPr>
  </w:style>
  <w:style w:type="character" w:customStyle="1" w:styleId="FontStyle61">
    <w:name w:val="Font Style61"/>
    <w:rsid w:val="005525B0"/>
    <w:rPr>
      <w:rFonts w:ascii="Calibri" w:hAnsi="Calibri" w:cs="Calibri" w:hint="default"/>
      <w:b/>
      <w:bCs/>
      <w:i/>
      <w:iCs/>
      <w:sz w:val="10"/>
      <w:szCs w:val="10"/>
    </w:rPr>
  </w:style>
  <w:style w:type="character" w:customStyle="1" w:styleId="FontStyle60">
    <w:name w:val="Font Style60"/>
    <w:rsid w:val="005525B0"/>
    <w:rPr>
      <w:rFonts w:ascii="Garamond" w:hAnsi="Garamond" w:cs="Garamond" w:hint="default"/>
      <w:b/>
      <w:bCs/>
      <w:spacing w:val="20"/>
      <w:sz w:val="12"/>
      <w:szCs w:val="12"/>
    </w:rPr>
  </w:style>
  <w:style w:type="character" w:customStyle="1" w:styleId="FontStyle62">
    <w:name w:val="Font Style62"/>
    <w:rsid w:val="005525B0"/>
    <w:rPr>
      <w:rFonts w:ascii="Garamond" w:hAnsi="Garamond" w:cs="Garamond" w:hint="default"/>
      <w:b/>
      <w:bCs/>
      <w:spacing w:val="20"/>
      <w:sz w:val="18"/>
      <w:szCs w:val="18"/>
    </w:rPr>
  </w:style>
  <w:style w:type="character" w:customStyle="1" w:styleId="FontStyle63">
    <w:name w:val="Font Style63"/>
    <w:rsid w:val="005525B0"/>
    <w:rPr>
      <w:rFonts w:ascii="Garamond" w:hAnsi="Garamond" w:cs="Garamond" w:hint="default"/>
      <w:b/>
      <w:bCs/>
      <w:spacing w:val="90"/>
      <w:sz w:val="14"/>
      <w:szCs w:val="14"/>
    </w:rPr>
  </w:style>
  <w:style w:type="character" w:customStyle="1" w:styleId="FontStyle182">
    <w:name w:val="Font Style182"/>
    <w:rsid w:val="005525B0"/>
    <w:rPr>
      <w:rFonts w:ascii="Times New Roman" w:hAnsi="Times New Roman" w:cs="Times New Roman" w:hint="default"/>
      <w:sz w:val="22"/>
      <w:szCs w:val="22"/>
    </w:rPr>
  </w:style>
  <w:style w:type="character" w:customStyle="1" w:styleId="FontStyle128">
    <w:name w:val="Font Style128"/>
    <w:rsid w:val="005525B0"/>
    <w:rPr>
      <w:rFonts w:ascii="Times New Roman" w:hAnsi="Times New Roman" w:cs="Times New Roman" w:hint="default"/>
      <w:sz w:val="16"/>
      <w:szCs w:val="16"/>
    </w:rPr>
  </w:style>
  <w:style w:type="character" w:customStyle="1" w:styleId="FontStyle129">
    <w:name w:val="Font Style129"/>
    <w:uiPriority w:val="99"/>
    <w:rsid w:val="005525B0"/>
    <w:rPr>
      <w:rFonts w:ascii="Times New Roman" w:hAnsi="Times New Roman" w:cs="Times New Roman" w:hint="default"/>
      <w:sz w:val="16"/>
      <w:szCs w:val="16"/>
    </w:rPr>
  </w:style>
  <w:style w:type="character" w:customStyle="1" w:styleId="FontStyle130">
    <w:name w:val="Font Style130"/>
    <w:rsid w:val="005525B0"/>
    <w:rPr>
      <w:rFonts w:ascii="Arial" w:hAnsi="Arial" w:cs="Arial" w:hint="default"/>
      <w:b/>
      <w:bCs/>
      <w:spacing w:val="-10"/>
      <w:sz w:val="32"/>
      <w:szCs w:val="32"/>
    </w:rPr>
  </w:style>
  <w:style w:type="character" w:customStyle="1" w:styleId="FontStyle180">
    <w:name w:val="Font Style180"/>
    <w:rsid w:val="005525B0"/>
    <w:rPr>
      <w:rFonts w:ascii="Times New Roman" w:hAnsi="Times New Roman" w:cs="Times New Roman" w:hint="default"/>
      <w:b/>
      <w:bCs/>
      <w:sz w:val="22"/>
      <w:szCs w:val="22"/>
    </w:rPr>
  </w:style>
  <w:style w:type="character" w:customStyle="1" w:styleId="FontStyle178">
    <w:name w:val="Font Style178"/>
    <w:rsid w:val="005525B0"/>
    <w:rPr>
      <w:rFonts w:ascii="Times New Roman" w:hAnsi="Times New Roman" w:cs="Times New Roman" w:hint="default"/>
      <w:sz w:val="20"/>
      <w:szCs w:val="20"/>
    </w:rPr>
  </w:style>
  <w:style w:type="character" w:customStyle="1" w:styleId="FontStyle177">
    <w:name w:val="Font Style177"/>
    <w:rsid w:val="005525B0"/>
    <w:rPr>
      <w:rFonts w:ascii="Calibri" w:hAnsi="Calibri" w:cs="Calibri" w:hint="default"/>
      <w:sz w:val="18"/>
      <w:szCs w:val="18"/>
    </w:rPr>
  </w:style>
  <w:style w:type="character" w:customStyle="1" w:styleId="FontStyle171">
    <w:name w:val="Font Style171"/>
    <w:rsid w:val="005525B0"/>
    <w:rPr>
      <w:rFonts w:ascii="Times New Roman" w:hAnsi="Times New Roman" w:cs="Times New Roman" w:hint="default"/>
      <w:sz w:val="18"/>
      <w:szCs w:val="18"/>
    </w:rPr>
  </w:style>
  <w:style w:type="paragraph" w:customStyle="1" w:styleId="4f7">
    <w:name w:val="Без интервала4"/>
    <w:rsid w:val="005525B0"/>
    <w:rPr>
      <w:lang w:eastAsia="en-US"/>
    </w:rPr>
  </w:style>
  <w:style w:type="paragraph" w:customStyle="1" w:styleId="Style42">
    <w:name w:val="Style42"/>
    <w:basedOn w:val="a7"/>
    <w:uiPriority w:val="99"/>
    <w:rsid w:val="005525B0"/>
    <w:pPr>
      <w:widowControl w:val="0"/>
      <w:autoSpaceDE w:val="0"/>
      <w:autoSpaceDN w:val="0"/>
      <w:adjustRightInd w:val="0"/>
      <w:spacing w:after="0" w:line="319" w:lineRule="exact"/>
      <w:ind w:firstLine="720"/>
      <w:jc w:val="both"/>
    </w:pPr>
    <w:rPr>
      <w:rFonts w:ascii="Times New Roman" w:eastAsiaTheme="minorEastAsia" w:hAnsi="Times New Roman" w:cs="Times New Roman"/>
      <w:sz w:val="24"/>
      <w:szCs w:val="24"/>
      <w:lang w:eastAsia="ru-RU"/>
    </w:rPr>
  </w:style>
  <w:style w:type="character" w:customStyle="1" w:styleId="FontStyle274">
    <w:name w:val="Font Style274"/>
    <w:basedOn w:val="a8"/>
    <w:rsid w:val="005525B0"/>
    <w:rPr>
      <w:rFonts w:ascii="Times New Roman" w:hAnsi="Times New Roman" w:cs="Times New Roman"/>
      <w:sz w:val="20"/>
      <w:szCs w:val="20"/>
    </w:rPr>
  </w:style>
  <w:style w:type="paragraph" w:customStyle="1" w:styleId="Style40">
    <w:name w:val="Style40"/>
    <w:basedOn w:val="a7"/>
    <w:uiPriority w:val="99"/>
    <w:rsid w:val="005525B0"/>
    <w:pPr>
      <w:widowControl w:val="0"/>
      <w:autoSpaceDE w:val="0"/>
      <w:autoSpaceDN w:val="0"/>
      <w:adjustRightInd w:val="0"/>
      <w:spacing w:after="0" w:line="317" w:lineRule="exact"/>
      <w:ind w:firstLine="701"/>
      <w:jc w:val="both"/>
    </w:pPr>
    <w:rPr>
      <w:rFonts w:ascii="Times New Roman" w:eastAsiaTheme="minorEastAsia" w:hAnsi="Times New Roman" w:cs="Times New Roman"/>
      <w:sz w:val="24"/>
      <w:szCs w:val="24"/>
      <w:lang w:eastAsia="ru-RU"/>
    </w:rPr>
  </w:style>
  <w:style w:type="paragraph" w:customStyle="1" w:styleId="Style52">
    <w:name w:val="Style52"/>
    <w:basedOn w:val="a7"/>
    <w:uiPriority w:val="99"/>
    <w:rsid w:val="005525B0"/>
    <w:pPr>
      <w:widowControl w:val="0"/>
      <w:autoSpaceDE w:val="0"/>
      <w:autoSpaceDN w:val="0"/>
      <w:adjustRightInd w:val="0"/>
      <w:spacing w:after="0" w:line="276" w:lineRule="exact"/>
      <w:ind w:firstLine="566"/>
      <w:jc w:val="both"/>
    </w:pPr>
    <w:rPr>
      <w:rFonts w:ascii="Times New Roman" w:eastAsiaTheme="minorEastAsia" w:hAnsi="Times New Roman" w:cs="Times New Roman"/>
      <w:sz w:val="24"/>
      <w:szCs w:val="24"/>
      <w:lang w:eastAsia="ru-RU"/>
    </w:rPr>
  </w:style>
  <w:style w:type="paragraph" w:customStyle="1" w:styleId="Style76">
    <w:name w:val="Style76"/>
    <w:basedOn w:val="a7"/>
    <w:uiPriority w:val="99"/>
    <w:rsid w:val="005525B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1">
    <w:name w:val="Style61"/>
    <w:basedOn w:val="a7"/>
    <w:uiPriority w:val="99"/>
    <w:rsid w:val="005525B0"/>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60">
    <w:name w:val="Style60"/>
    <w:basedOn w:val="a7"/>
    <w:uiPriority w:val="99"/>
    <w:rsid w:val="005525B0"/>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271">
    <w:name w:val="Font Style271"/>
    <w:basedOn w:val="a8"/>
    <w:uiPriority w:val="99"/>
    <w:rsid w:val="005525B0"/>
    <w:rPr>
      <w:rFonts w:ascii="Times New Roman" w:hAnsi="Times New Roman" w:cs="Times New Roman"/>
      <w:b/>
      <w:bCs/>
      <w:sz w:val="20"/>
      <w:szCs w:val="20"/>
    </w:rPr>
  </w:style>
  <w:style w:type="paragraph" w:customStyle="1" w:styleId="Style57">
    <w:name w:val="Style57"/>
    <w:basedOn w:val="a7"/>
    <w:uiPriority w:val="99"/>
    <w:rsid w:val="005525B0"/>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eastAsia="ru-RU"/>
    </w:rPr>
  </w:style>
  <w:style w:type="paragraph" w:customStyle="1" w:styleId="Style62">
    <w:name w:val="Style62"/>
    <w:basedOn w:val="a7"/>
    <w:uiPriority w:val="99"/>
    <w:rsid w:val="005525B0"/>
    <w:pPr>
      <w:widowControl w:val="0"/>
      <w:autoSpaceDE w:val="0"/>
      <w:autoSpaceDN w:val="0"/>
      <w:adjustRightInd w:val="0"/>
      <w:spacing w:after="0" w:line="202" w:lineRule="exact"/>
      <w:jc w:val="center"/>
    </w:pPr>
    <w:rPr>
      <w:rFonts w:ascii="Times New Roman" w:eastAsiaTheme="minorEastAsia" w:hAnsi="Times New Roman" w:cs="Times New Roman"/>
      <w:sz w:val="24"/>
      <w:szCs w:val="24"/>
      <w:lang w:eastAsia="ru-RU"/>
    </w:rPr>
  </w:style>
  <w:style w:type="character" w:customStyle="1" w:styleId="FontStyle273">
    <w:name w:val="Font Style273"/>
    <w:basedOn w:val="a8"/>
    <w:uiPriority w:val="99"/>
    <w:rsid w:val="005525B0"/>
    <w:rPr>
      <w:rFonts w:ascii="Times New Roman" w:hAnsi="Times New Roman" w:cs="Times New Roman"/>
      <w:b/>
      <w:bCs/>
      <w:sz w:val="20"/>
      <w:szCs w:val="20"/>
    </w:rPr>
  </w:style>
  <w:style w:type="paragraph" w:customStyle="1" w:styleId="Style59">
    <w:name w:val="Style59"/>
    <w:basedOn w:val="a7"/>
    <w:uiPriority w:val="99"/>
    <w:rsid w:val="005525B0"/>
    <w:pPr>
      <w:widowControl w:val="0"/>
      <w:autoSpaceDE w:val="0"/>
      <w:autoSpaceDN w:val="0"/>
      <w:adjustRightInd w:val="0"/>
      <w:spacing w:after="0" w:line="254" w:lineRule="exact"/>
      <w:jc w:val="center"/>
    </w:pPr>
    <w:rPr>
      <w:rFonts w:ascii="Times New Roman" w:eastAsiaTheme="minorEastAsia" w:hAnsi="Times New Roman" w:cs="Times New Roman"/>
      <w:sz w:val="24"/>
      <w:szCs w:val="24"/>
      <w:lang w:eastAsia="ru-RU"/>
    </w:rPr>
  </w:style>
  <w:style w:type="character" w:customStyle="1" w:styleId="FontStyle256">
    <w:name w:val="Font Style256"/>
    <w:basedOn w:val="a8"/>
    <w:uiPriority w:val="99"/>
    <w:rsid w:val="005525B0"/>
    <w:rPr>
      <w:rFonts w:ascii="Segoe UI" w:hAnsi="Segoe UI" w:cs="Segoe UI" w:hint="default"/>
      <w:b/>
      <w:bCs/>
      <w:sz w:val="12"/>
      <w:szCs w:val="12"/>
    </w:rPr>
  </w:style>
  <w:style w:type="character" w:customStyle="1" w:styleId="FontStyle272">
    <w:name w:val="Font Style272"/>
    <w:basedOn w:val="a8"/>
    <w:uiPriority w:val="99"/>
    <w:rsid w:val="005525B0"/>
    <w:rPr>
      <w:rFonts w:ascii="Times New Roman" w:hAnsi="Times New Roman" w:cs="Times New Roman" w:hint="default"/>
      <w:sz w:val="20"/>
      <w:szCs w:val="20"/>
    </w:rPr>
  </w:style>
  <w:style w:type="character" w:customStyle="1" w:styleId="FontStyle252">
    <w:name w:val="Font Style252"/>
    <w:basedOn w:val="a8"/>
    <w:uiPriority w:val="99"/>
    <w:rsid w:val="005525B0"/>
    <w:rPr>
      <w:rFonts w:ascii="Times New Roman" w:hAnsi="Times New Roman" w:cs="Times New Roman" w:hint="default"/>
      <w:sz w:val="18"/>
      <w:szCs w:val="18"/>
    </w:rPr>
  </w:style>
  <w:style w:type="character" w:customStyle="1" w:styleId="FontStyle288">
    <w:name w:val="Font Style288"/>
    <w:basedOn w:val="a8"/>
    <w:uiPriority w:val="99"/>
    <w:rsid w:val="005525B0"/>
    <w:rPr>
      <w:rFonts w:ascii="Times New Roman" w:hAnsi="Times New Roman" w:cs="Times New Roman" w:hint="default"/>
      <w:b/>
      <w:bCs/>
      <w:sz w:val="14"/>
      <w:szCs w:val="14"/>
    </w:rPr>
  </w:style>
  <w:style w:type="character" w:customStyle="1" w:styleId="FontStyle289">
    <w:name w:val="Font Style289"/>
    <w:basedOn w:val="a8"/>
    <w:uiPriority w:val="99"/>
    <w:rsid w:val="005525B0"/>
    <w:rPr>
      <w:rFonts w:ascii="Times New Roman" w:hAnsi="Times New Roman" w:cs="Times New Roman" w:hint="default"/>
      <w:b/>
      <w:bCs/>
      <w:i/>
      <w:iCs/>
      <w:sz w:val="20"/>
      <w:szCs w:val="20"/>
    </w:rPr>
  </w:style>
  <w:style w:type="paragraph" w:customStyle="1" w:styleId="Style54">
    <w:name w:val="Style54"/>
    <w:basedOn w:val="a7"/>
    <w:uiPriority w:val="99"/>
    <w:rsid w:val="005525B0"/>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144">
    <w:name w:val="Текст 14(таблица)"/>
    <w:basedOn w:val="a7"/>
    <w:rsid w:val="005525B0"/>
    <w:pPr>
      <w:spacing w:after="0" w:line="240" w:lineRule="auto"/>
      <w:ind w:left="284" w:firstLine="709"/>
      <w:jc w:val="both"/>
    </w:pPr>
    <w:rPr>
      <w:rFonts w:ascii="Bookman Old Style" w:eastAsia="Times New Roman" w:hAnsi="Bookman Old Style" w:cs="Times New Roman"/>
      <w:color w:val="000000"/>
      <w:sz w:val="24"/>
      <w:szCs w:val="24"/>
      <w:lang w:val="en-US" w:eastAsia="ru-RU"/>
    </w:rPr>
  </w:style>
  <w:style w:type="paragraph" w:customStyle="1" w:styleId="Style82">
    <w:name w:val="Style82"/>
    <w:basedOn w:val="Standard"/>
    <w:rsid w:val="005525B0"/>
  </w:style>
  <w:style w:type="paragraph" w:customStyle="1" w:styleId="afffffffffffff7">
    <w:name w:val="Базовый"/>
    <w:rsid w:val="005525B0"/>
    <w:pPr>
      <w:suppressAutoHyphens/>
      <w:spacing w:after="200" w:line="276" w:lineRule="auto"/>
    </w:pPr>
    <w:rPr>
      <w:rFonts w:eastAsia="Arial Unicode MS" w:cs="Calibri"/>
      <w:color w:val="00000A"/>
      <w:lang w:eastAsia="en-US"/>
    </w:rPr>
  </w:style>
  <w:style w:type="paragraph" w:customStyle="1" w:styleId="145">
    <w:name w:val="Текст 14(основной)"/>
    <w:basedOn w:val="a7"/>
    <w:link w:val="146"/>
    <w:autoRedefine/>
    <w:rsid w:val="005525B0"/>
    <w:pPr>
      <w:spacing w:after="0" w:line="240" w:lineRule="auto"/>
      <w:ind w:left="284"/>
      <w:jc w:val="both"/>
    </w:pPr>
    <w:rPr>
      <w:rFonts w:ascii="Bookman Old Style" w:eastAsia="Times New Roman" w:hAnsi="Bookman Old Style" w:cs="Times New Roman"/>
      <w:sz w:val="24"/>
      <w:szCs w:val="28"/>
      <w:lang w:eastAsia="ru-RU"/>
    </w:rPr>
  </w:style>
  <w:style w:type="character" w:customStyle="1" w:styleId="146">
    <w:name w:val="Текст 14(основной) Знак"/>
    <w:basedOn w:val="a8"/>
    <w:link w:val="145"/>
    <w:rsid w:val="005525B0"/>
    <w:rPr>
      <w:rFonts w:ascii="Bookman Old Style" w:eastAsia="Times New Roman" w:hAnsi="Bookman Old Style"/>
      <w:sz w:val="24"/>
      <w:szCs w:val="28"/>
    </w:rPr>
  </w:style>
  <w:style w:type="character" w:customStyle="1" w:styleId="125">
    <w:name w:val="Стиль 12 пт"/>
    <w:basedOn w:val="a8"/>
    <w:rsid w:val="005525B0"/>
    <w:rPr>
      <w:sz w:val="24"/>
    </w:rPr>
  </w:style>
  <w:style w:type="paragraph" w:customStyle="1" w:styleId="1210">
    <w:name w:val="Стиль 12 пт1"/>
    <w:next w:val="a7"/>
    <w:qFormat/>
    <w:rsid w:val="005525B0"/>
    <w:pPr>
      <w:contextualSpacing/>
    </w:pPr>
    <w:rPr>
      <w:rFonts w:ascii="Times New Roman" w:eastAsia="Times New Roman" w:hAnsi="Times New Roman"/>
      <w:sz w:val="24"/>
      <w:szCs w:val="24"/>
    </w:rPr>
  </w:style>
  <w:style w:type="paragraph" w:customStyle="1" w:styleId="126">
    <w:name w:val="Текст 12(таблица)"/>
    <w:basedOn w:val="a7"/>
    <w:rsid w:val="005525B0"/>
    <w:pPr>
      <w:spacing w:after="0" w:line="240" w:lineRule="auto"/>
      <w:jc w:val="both"/>
    </w:pPr>
    <w:rPr>
      <w:rFonts w:ascii="Bookman Old Style" w:eastAsia="Times New Roman" w:hAnsi="Bookman Old Style" w:cs="Times New Roman"/>
      <w:sz w:val="24"/>
      <w:szCs w:val="24"/>
      <w:lang w:val="en-US" w:eastAsia="ru-RU"/>
    </w:rPr>
  </w:style>
  <w:style w:type="paragraph" w:customStyle="1" w:styleId="102">
    <w:name w:val="Текст 10(таблица)"/>
    <w:basedOn w:val="a7"/>
    <w:rsid w:val="005525B0"/>
    <w:pPr>
      <w:spacing w:after="0" w:line="240" w:lineRule="auto"/>
      <w:jc w:val="both"/>
    </w:pPr>
    <w:rPr>
      <w:rFonts w:ascii="Bookman Old Style" w:eastAsia="Times New Roman" w:hAnsi="Bookman Old Style" w:cs="Times New Roman"/>
      <w:sz w:val="20"/>
      <w:szCs w:val="24"/>
      <w:lang w:val="en-US" w:eastAsia="ru-RU"/>
    </w:rPr>
  </w:style>
  <w:style w:type="paragraph" w:customStyle="1" w:styleId="147">
    <w:name w:val="Текст 14(поцентру) Знак"/>
    <w:basedOn w:val="a7"/>
    <w:link w:val="148"/>
    <w:rsid w:val="005525B0"/>
    <w:pPr>
      <w:spacing w:after="0" w:line="360" w:lineRule="auto"/>
      <w:ind w:left="708" w:firstLine="708"/>
      <w:jc w:val="center"/>
    </w:pPr>
    <w:rPr>
      <w:rFonts w:ascii="Bookman Old Style" w:eastAsia="Times New Roman" w:hAnsi="Bookman Old Style" w:cs="Times New Roman"/>
      <w:sz w:val="28"/>
      <w:szCs w:val="24"/>
      <w:lang w:eastAsia="ru-RU"/>
    </w:rPr>
  </w:style>
  <w:style w:type="character" w:customStyle="1" w:styleId="148">
    <w:name w:val="Текст 14(поцентру) Знак Знак"/>
    <w:link w:val="147"/>
    <w:rsid w:val="005525B0"/>
    <w:rPr>
      <w:rFonts w:ascii="Bookman Old Style" w:eastAsia="Times New Roman" w:hAnsi="Bookman Old Style"/>
      <w:sz w:val="28"/>
      <w:szCs w:val="24"/>
    </w:rPr>
  </w:style>
  <w:style w:type="paragraph" w:customStyle="1" w:styleId="149">
    <w:name w:val="Текст 14(справа)"/>
    <w:basedOn w:val="145"/>
    <w:link w:val="14a"/>
    <w:rsid w:val="005525B0"/>
  </w:style>
  <w:style w:type="character" w:customStyle="1" w:styleId="14a">
    <w:name w:val="Текст 14(справа) Знак"/>
    <w:basedOn w:val="146"/>
    <w:link w:val="149"/>
    <w:rsid w:val="005525B0"/>
    <w:rPr>
      <w:rFonts w:ascii="Bookman Old Style" w:eastAsia="Times New Roman" w:hAnsi="Bookman Old Style"/>
      <w:sz w:val="24"/>
      <w:szCs w:val="28"/>
    </w:rPr>
  </w:style>
  <w:style w:type="paragraph" w:customStyle="1" w:styleId="14b">
    <w:name w:val="Текст 14(поцентру)"/>
    <w:basedOn w:val="149"/>
    <w:rsid w:val="005525B0"/>
  </w:style>
  <w:style w:type="paragraph" w:customStyle="1" w:styleId="afffffffffffff8">
    <w:name w:val="основной текст"/>
    <w:basedOn w:val="a7"/>
    <w:rsid w:val="005525B0"/>
    <w:pPr>
      <w:spacing w:after="120" w:line="240" w:lineRule="auto"/>
      <w:ind w:firstLine="851"/>
      <w:jc w:val="both"/>
    </w:pPr>
    <w:rPr>
      <w:rFonts w:ascii="Arial" w:eastAsia="Times New Roman" w:hAnsi="Arial" w:cs="Times New Roman"/>
      <w:sz w:val="28"/>
      <w:szCs w:val="20"/>
      <w:lang w:eastAsia="ru-RU"/>
    </w:rPr>
  </w:style>
  <w:style w:type="paragraph" w:customStyle="1" w:styleId="Normal0">
    <w:name w:val="Normal Знак Знак Знак Знак Знак Знак"/>
    <w:link w:val="Normal3"/>
    <w:rsid w:val="005525B0"/>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8"/>
    <w:link w:val="Normal0"/>
    <w:rsid w:val="005525B0"/>
    <w:rPr>
      <w:rFonts w:ascii="Times New Roman" w:eastAsia="Times New Roman" w:hAnsi="Times New Roman"/>
      <w:snapToGrid w:val="0"/>
      <w:sz w:val="24"/>
      <w:szCs w:val="24"/>
    </w:rPr>
  </w:style>
  <w:style w:type="character" w:customStyle="1" w:styleId="14c">
    <w:name w:val="Текст 14(основной) Знак Знак"/>
    <w:basedOn w:val="a8"/>
    <w:rsid w:val="005525B0"/>
    <w:rPr>
      <w:rFonts w:ascii="Times New Roman" w:eastAsia="Times New Roman" w:hAnsi="Times New Roman" w:cs="Times New Roman"/>
      <w:sz w:val="28"/>
      <w:szCs w:val="24"/>
      <w:lang w:eastAsia="ru-RU"/>
    </w:rPr>
  </w:style>
  <w:style w:type="character" w:customStyle="1" w:styleId="1410">
    <w:name w:val="Текст 14(основной) Знак1"/>
    <w:basedOn w:val="a8"/>
    <w:rsid w:val="005525B0"/>
    <w:rPr>
      <w:rFonts w:ascii="Times New Roman" w:eastAsia="Times New Roman" w:hAnsi="Times New Roman" w:cs="Times New Roman"/>
      <w:sz w:val="28"/>
      <w:szCs w:val="28"/>
      <w:lang w:eastAsia="ru-RU"/>
    </w:rPr>
  </w:style>
  <w:style w:type="character" w:customStyle="1" w:styleId="3ff1">
    <w:name w:val="Знак Знак Знак3"/>
    <w:rsid w:val="005525B0"/>
    <w:rPr>
      <w:rFonts w:ascii="Arial" w:hAnsi="Arial" w:cs="Arial"/>
      <w:b/>
      <w:bCs/>
      <w:sz w:val="26"/>
      <w:szCs w:val="26"/>
      <w:lang w:val="ru-RU" w:eastAsia="ru-RU" w:bidi="ar-SA"/>
    </w:rPr>
  </w:style>
  <w:style w:type="character" w:customStyle="1" w:styleId="grame">
    <w:name w:val="grame"/>
    <w:basedOn w:val="a8"/>
    <w:rsid w:val="005525B0"/>
  </w:style>
  <w:style w:type="paragraph" w:customStyle="1" w:styleId="103">
    <w:name w:val="Титул 10"/>
    <w:basedOn w:val="102"/>
    <w:rsid w:val="005525B0"/>
  </w:style>
  <w:style w:type="paragraph" w:customStyle="1" w:styleId="afffffffffffff9">
    <w:name w:val="Знак Знак Знак Знак Знак Знак Знак Знак Знак Знак Знак Знак Знак"/>
    <w:basedOn w:val="a7"/>
    <w:rsid w:val="005525B0"/>
    <w:pPr>
      <w:spacing w:after="0" w:line="240" w:lineRule="auto"/>
    </w:pPr>
    <w:rPr>
      <w:rFonts w:ascii="Verdana" w:eastAsia="Times New Roman" w:hAnsi="Verdana" w:cs="Verdana"/>
      <w:sz w:val="20"/>
      <w:szCs w:val="20"/>
      <w:lang w:val="en-US"/>
    </w:rPr>
  </w:style>
  <w:style w:type="paragraph" w:customStyle="1" w:styleId="14d">
    <w:name w:val="Текст 14(курсив)"/>
    <w:basedOn w:val="145"/>
    <w:link w:val="14e"/>
    <w:rsid w:val="005525B0"/>
  </w:style>
  <w:style w:type="character" w:customStyle="1" w:styleId="14e">
    <w:name w:val="Текст 14(курсив) Знак"/>
    <w:link w:val="14d"/>
    <w:rsid w:val="005525B0"/>
    <w:rPr>
      <w:rFonts w:ascii="Bookman Old Style" w:eastAsia="Times New Roman" w:hAnsi="Bookman Old Style"/>
      <w:sz w:val="24"/>
      <w:szCs w:val="28"/>
    </w:rPr>
  </w:style>
  <w:style w:type="paragraph" w:customStyle="1" w:styleId="182">
    <w:name w:val="Титул 18"/>
    <w:basedOn w:val="103"/>
    <w:rsid w:val="005525B0"/>
  </w:style>
  <w:style w:type="paragraph" w:customStyle="1" w:styleId="226">
    <w:name w:val="Титул 22"/>
    <w:basedOn w:val="182"/>
    <w:rsid w:val="005525B0"/>
    <w:pPr>
      <w:ind w:left="708"/>
      <w:jc w:val="center"/>
    </w:pPr>
    <w:rPr>
      <w:b/>
      <w:sz w:val="44"/>
    </w:rPr>
  </w:style>
  <w:style w:type="paragraph" w:customStyle="1" w:styleId="cat1">
    <w:name w:val="cat1"/>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styleId="z-">
    <w:name w:val="HTML Top of Form"/>
    <w:basedOn w:val="a7"/>
    <w:next w:val="a7"/>
    <w:link w:val="z-0"/>
    <w:hidden/>
    <w:unhideWhenUsed/>
    <w:locked/>
    <w:rsid w:val="005525B0"/>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8"/>
    <w:link w:val="z-"/>
    <w:rsid w:val="005525B0"/>
    <w:rPr>
      <w:rFonts w:ascii="Arial" w:eastAsia="Times New Roman" w:hAnsi="Arial"/>
      <w:vanish/>
      <w:sz w:val="16"/>
      <w:szCs w:val="16"/>
    </w:rPr>
  </w:style>
  <w:style w:type="paragraph" w:styleId="z-1">
    <w:name w:val="HTML Bottom of Form"/>
    <w:basedOn w:val="a7"/>
    <w:next w:val="a7"/>
    <w:link w:val="z-2"/>
    <w:hidden/>
    <w:unhideWhenUsed/>
    <w:locked/>
    <w:rsid w:val="005525B0"/>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8"/>
    <w:link w:val="z-1"/>
    <w:rsid w:val="005525B0"/>
    <w:rPr>
      <w:rFonts w:ascii="Arial" w:eastAsia="Times New Roman" w:hAnsi="Arial"/>
      <w:vanish/>
      <w:sz w:val="16"/>
      <w:szCs w:val="16"/>
    </w:rPr>
  </w:style>
  <w:style w:type="paragraph" w:customStyle="1" w:styleId="ssylvtab1">
    <w:name w:val="ssylvtab1"/>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ssyl2">
    <w:name w:val="ssyl2"/>
    <w:basedOn w:val="a8"/>
    <w:rsid w:val="005525B0"/>
  </w:style>
  <w:style w:type="character" w:customStyle="1" w:styleId="text1">
    <w:name w:val="text1"/>
    <w:basedOn w:val="a8"/>
    <w:rsid w:val="005525B0"/>
  </w:style>
  <w:style w:type="character" w:customStyle="1" w:styleId="text3">
    <w:name w:val="text3"/>
    <w:basedOn w:val="a8"/>
    <w:rsid w:val="005525B0"/>
  </w:style>
  <w:style w:type="character" w:customStyle="1" w:styleId="1fffff7">
    <w:name w:val="заголовокпогода1"/>
    <w:basedOn w:val="a8"/>
    <w:rsid w:val="005525B0"/>
  </w:style>
  <w:style w:type="paragraph" w:customStyle="1" w:styleId="small">
    <w:name w:val="small"/>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14f">
    <w:name w:val="Текст 14(основной) Знак Знак Знак"/>
    <w:rsid w:val="005525B0"/>
    <w:rPr>
      <w:sz w:val="28"/>
      <w:szCs w:val="24"/>
    </w:rPr>
  </w:style>
  <w:style w:type="paragraph" w:customStyle="1" w:styleId="127">
    <w:name w:val="стиль12"/>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3ff2">
    <w:name w:val="стиль3"/>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caption">
    <w:name w:val="price_caption"/>
    <w:basedOn w:val="a8"/>
    <w:rsid w:val="005525B0"/>
  </w:style>
  <w:style w:type="character" w:customStyle="1" w:styleId="priceprice">
    <w:name w:val="price_price"/>
    <w:basedOn w:val="a8"/>
    <w:rsid w:val="005525B0"/>
  </w:style>
  <w:style w:type="character" w:customStyle="1" w:styleId="editsection">
    <w:name w:val="editsection"/>
    <w:basedOn w:val="a8"/>
    <w:rsid w:val="005525B0"/>
  </w:style>
  <w:style w:type="character" w:customStyle="1" w:styleId="plainlinks">
    <w:name w:val="plainlinks"/>
    <w:basedOn w:val="a8"/>
    <w:rsid w:val="005525B0"/>
  </w:style>
  <w:style w:type="character" w:customStyle="1" w:styleId="fn">
    <w:name w:val="fn"/>
    <w:basedOn w:val="a8"/>
    <w:rsid w:val="005525B0"/>
  </w:style>
  <w:style w:type="character" w:customStyle="1" w:styleId="plainlinksneverexpand">
    <w:name w:val="plainlinksneverexpand"/>
    <w:basedOn w:val="a8"/>
    <w:rsid w:val="005525B0"/>
  </w:style>
  <w:style w:type="character" w:customStyle="1" w:styleId="geo-geo-dms">
    <w:name w:val="geo-geo-dms"/>
    <w:basedOn w:val="a8"/>
    <w:rsid w:val="005525B0"/>
  </w:style>
  <w:style w:type="character" w:customStyle="1" w:styleId="geo-dms">
    <w:name w:val="geo-dms"/>
    <w:basedOn w:val="a8"/>
    <w:rsid w:val="005525B0"/>
  </w:style>
  <w:style w:type="character" w:customStyle="1" w:styleId="geo-lat">
    <w:name w:val="geo-lat"/>
    <w:basedOn w:val="a8"/>
    <w:rsid w:val="005525B0"/>
  </w:style>
  <w:style w:type="character" w:customStyle="1" w:styleId="geo-lon">
    <w:name w:val="geo-lon"/>
    <w:basedOn w:val="a8"/>
    <w:rsid w:val="005525B0"/>
  </w:style>
  <w:style w:type="character" w:customStyle="1" w:styleId="coordinates">
    <w:name w:val="coordinates"/>
    <w:basedOn w:val="a8"/>
    <w:rsid w:val="005525B0"/>
  </w:style>
  <w:style w:type="character" w:customStyle="1" w:styleId="toctoggle">
    <w:name w:val="toctoggle"/>
    <w:basedOn w:val="a8"/>
    <w:rsid w:val="005525B0"/>
  </w:style>
  <w:style w:type="character" w:customStyle="1" w:styleId="tocnumber">
    <w:name w:val="tocnumber"/>
    <w:basedOn w:val="a8"/>
    <w:rsid w:val="005525B0"/>
  </w:style>
  <w:style w:type="character" w:customStyle="1" w:styleId="toctext">
    <w:name w:val="toctext"/>
    <w:basedOn w:val="a8"/>
    <w:rsid w:val="005525B0"/>
  </w:style>
  <w:style w:type="character" w:customStyle="1" w:styleId="mw-headline">
    <w:name w:val="mw-headline"/>
    <w:basedOn w:val="a8"/>
    <w:rsid w:val="005525B0"/>
  </w:style>
  <w:style w:type="paragraph" w:customStyle="1" w:styleId="collapse-refs-p">
    <w:name w:val="collapse-refs-p"/>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
    <w:name w:val="price"/>
    <w:basedOn w:val="a8"/>
    <w:rsid w:val="005525B0"/>
  </w:style>
  <w:style w:type="paragraph" w:customStyle="1" w:styleId="title1">
    <w:name w:val="title1"/>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linkmore">
    <w:name w:val="link_more"/>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note">
    <w:name w:val="note"/>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object">
    <w:name w:val="object"/>
    <w:basedOn w:val="a8"/>
    <w:rsid w:val="005525B0"/>
  </w:style>
  <w:style w:type="character" w:customStyle="1" w:styleId="locality">
    <w:name w:val="locality"/>
    <w:basedOn w:val="a8"/>
    <w:rsid w:val="005525B0"/>
  </w:style>
  <w:style w:type="character" w:customStyle="1" w:styleId="street-address">
    <w:name w:val="street-address"/>
    <w:basedOn w:val="a8"/>
    <w:rsid w:val="005525B0"/>
  </w:style>
  <w:style w:type="character" w:customStyle="1" w:styleId="tel">
    <w:name w:val="tel"/>
    <w:basedOn w:val="a8"/>
    <w:rsid w:val="005525B0"/>
  </w:style>
  <w:style w:type="character" w:customStyle="1" w:styleId="sharelistitemcounter">
    <w:name w:val="share_list_item_counter"/>
    <w:basedOn w:val="a8"/>
    <w:rsid w:val="005525B0"/>
  </w:style>
  <w:style w:type="character" w:customStyle="1" w:styleId="description">
    <w:name w:val="description"/>
    <w:basedOn w:val="a8"/>
    <w:rsid w:val="005525B0"/>
  </w:style>
  <w:style w:type="character" w:customStyle="1" w:styleId="photos">
    <w:name w:val="photos"/>
    <w:basedOn w:val="a8"/>
    <w:rsid w:val="005525B0"/>
  </w:style>
  <w:style w:type="character" w:customStyle="1" w:styleId="rooms">
    <w:name w:val="rooms"/>
    <w:basedOn w:val="a8"/>
    <w:rsid w:val="005525B0"/>
  </w:style>
  <w:style w:type="character" w:customStyle="1" w:styleId="reviews">
    <w:name w:val="reviews"/>
    <w:basedOn w:val="a8"/>
    <w:rsid w:val="005525B0"/>
  </w:style>
  <w:style w:type="character" w:customStyle="1" w:styleId="map">
    <w:name w:val="map"/>
    <w:basedOn w:val="a8"/>
    <w:rsid w:val="005525B0"/>
  </w:style>
  <w:style w:type="character" w:customStyle="1" w:styleId="expandrating">
    <w:name w:val="expand_rating"/>
    <w:basedOn w:val="a8"/>
    <w:rsid w:val="005525B0"/>
  </w:style>
  <w:style w:type="character" w:customStyle="1" w:styleId="downarrow">
    <w:name w:val="down_arrow"/>
    <w:basedOn w:val="a8"/>
    <w:rsid w:val="005525B0"/>
  </w:style>
  <w:style w:type="character" w:customStyle="1" w:styleId="expanddetail">
    <w:name w:val="expand_detail"/>
    <w:basedOn w:val="a8"/>
    <w:rsid w:val="005525B0"/>
  </w:style>
  <w:style w:type="character" w:customStyle="1" w:styleId="day1">
    <w:name w:val="day1"/>
    <w:basedOn w:val="a8"/>
    <w:rsid w:val="005525B0"/>
  </w:style>
  <w:style w:type="character" w:customStyle="1" w:styleId="day2">
    <w:name w:val="day2"/>
    <w:basedOn w:val="a8"/>
    <w:rsid w:val="005525B0"/>
  </w:style>
  <w:style w:type="paragraph" w:customStyle="1" w:styleId="69">
    <w:name w:val="стиль6"/>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2ffc">
    <w:name w:val="стиль2"/>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78">
    <w:name w:val="стиль7"/>
    <w:basedOn w:val="a7"/>
    <w:rsid w:val="005525B0"/>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news-date-time">
    <w:name w:val="news-date-time"/>
    <w:basedOn w:val="a8"/>
    <w:rsid w:val="005525B0"/>
  </w:style>
  <w:style w:type="paragraph" w:customStyle="1" w:styleId="Style13">
    <w:name w:val="Style13"/>
    <w:basedOn w:val="a7"/>
    <w:uiPriority w:val="99"/>
    <w:rsid w:val="005525B0"/>
    <w:pPr>
      <w:widowControl w:val="0"/>
      <w:autoSpaceDE w:val="0"/>
      <w:autoSpaceDN w:val="0"/>
      <w:adjustRightInd w:val="0"/>
      <w:spacing w:after="0" w:line="247" w:lineRule="exact"/>
    </w:pPr>
    <w:rPr>
      <w:rFonts w:ascii="MS Reference Sans Serif" w:eastAsia="Times New Roman" w:hAnsi="MS Reference Sans Serif" w:cs="Times New Roman"/>
      <w:sz w:val="24"/>
      <w:szCs w:val="24"/>
      <w:lang w:eastAsia="ru-RU"/>
    </w:rPr>
  </w:style>
  <w:style w:type="character" w:customStyle="1" w:styleId="FontStyle23">
    <w:name w:val="Font Style23"/>
    <w:basedOn w:val="a8"/>
    <w:uiPriority w:val="99"/>
    <w:rsid w:val="005525B0"/>
    <w:rPr>
      <w:rFonts w:ascii="MS Reference Sans Serif" w:hAnsi="MS Reference Sans Serif" w:cs="MS Reference Sans Serif"/>
      <w:sz w:val="16"/>
      <w:szCs w:val="16"/>
    </w:rPr>
  </w:style>
  <w:style w:type="character" w:customStyle="1" w:styleId="FontStyle31">
    <w:name w:val="Font Style31"/>
    <w:basedOn w:val="a8"/>
    <w:uiPriority w:val="99"/>
    <w:rsid w:val="005525B0"/>
    <w:rPr>
      <w:rFonts w:ascii="MS Reference Sans Serif" w:hAnsi="MS Reference Sans Serif" w:cs="MS Reference Sans Serif"/>
      <w:b/>
      <w:bCs/>
      <w:w w:val="20"/>
      <w:sz w:val="28"/>
      <w:szCs w:val="28"/>
    </w:rPr>
  </w:style>
  <w:style w:type="numbering" w:customStyle="1" w:styleId="15">
    <w:name w:val="+1"/>
    <w:uiPriority w:val="99"/>
    <w:rsid w:val="005525B0"/>
    <w:pPr>
      <w:numPr>
        <w:numId w:val="36"/>
      </w:numPr>
    </w:pPr>
  </w:style>
  <w:style w:type="table" w:customStyle="1" w:styleId="afffffffffffffa">
    <w:name w:val="+ Схем Стиль"/>
    <w:basedOn w:val="a9"/>
    <w:uiPriority w:val="99"/>
    <w:qFormat/>
    <w:rsid w:val="005525B0"/>
    <w:pPr>
      <w:jc w:val="center"/>
    </w:pPr>
    <w:rPr>
      <w:rFonts w:ascii="Times New Roman" w:hAnsi="Times New Roman"/>
      <w:sz w:val="20"/>
      <w:szCs w:val="2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ffff8">
    <w:name w:val="Сетка таблицы светлая1"/>
    <w:basedOn w:val="a9"/>
    <w:uiPriority w:val="40"/>
    <w:rsid w:val="005525B0"/>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ffffffffff1">
    <w:name w:val="Таблица Знак"/>
    <w:basedOn w:val="a8"/>
    <w:link w:val="afffffffffffff0"/>
    <w:locked/>
    <w:rsid w:val="005525B0"/>
    <w:rPr>
      <w:rFonts w:ascii="Bookman Old Style" w:hAnsi="Bookman Old Style"/>
      <w:sz w:val="20"/>
      <w:szCs w:val="20"/>
    </w:rPr>
  </w:style>
  <w:style w:type="paragraph" w:customStyle="1" w:styleId="Style66">
    <w:name w:val="Style66"/>
    <w:basedOn w:val="a7"/>
    <w:uiPriority w:val="99"/>
    <w:rsid w:val="005525B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58">
    <w:name w:val="Font Style258"/>
    <w:basedOn w:val="a8"/>
    <w:uiPriority w:val="99"/>
    <w:rsid w:val="005525B0"/>
    <w:rPr>
      <w:rFonts w:ascii="Times New Roman" w:hAnsi="Times New Roman" w:cs="Times New Roman"/>
      <w:w w:val="20"/>
      <w:sz w:val="26"/>
      <w:szCs w:val="26"/>
    </w:rPr>
  </w:style>
  <w:style w:type="paragraph" w:customStyle="1" w:styleId="Style78">
    <w:name w:val="Style78"/>
    <w:basedOn w:val="a7"/>
    <w:uiPriority w:val="99"/>
    <w:rsid w:val="005525B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2">
    <w:name w:val="Style112"/>
    <w:basedOn w:val="a7"/>
    <w:uiPriority w:val="99"/>
    <w:rsid w:val="005525B0"/>
    <w:pPr>
      <w:widowControl w:val="0"/>
      <w:autoSpaceDE w:val="0"/>
      <w:autoSpaceDN w:val="0"/>
      <w:adjustRightInd w:val="0"/>
      <w:spacing w:after="0" w:line="317" w:lineRule="exact"/>
      <w:ind w:firstLine="715"/>
      <w:jc w:val="both"/>
    </w:pPr>
    <w:rPr>
      <w:rFonts w:ascii="Times New Roman" w:eastAsiaTheme="minorEastAsia" w:hAnsi="Times New Roman" w:cs="Times New Roman"/>
      <w:sz w:val="24"/>
      <w:szCs w:val="24"/>
      <w:lang w:eastAsia="ru-RU"/>
    </w:rPr>
  </w:style>
  <w:style w:type="paragraph" w:customStyle="1" w:styleId="Style36">
    <w:name w:val="Style36"/>
    <w:basedOn w:val="a7"/>
    <w:uiPriority w:val="99"/>
    <w:rsid w:val="005525B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7"/>
    <w:uiPriority w:val="99"/>
    <w:rsid w:val="005525B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7"/>
    <w:uiPriority w:val="99"/>
    <w:rsid w:val="005525B0"/>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customStyle="1" w:styleId="Style71">
    <w:name w:val="Style71"/>
    <w:basedOn w:val="a7"/>
    <w:uiPriority w:val="99"/>
    <w:rsid w:val="005525B0"/>
    <w:pPr>
      <w:widowControl w:val="0"/>
      <w:autoSpaceDE w:val="0"/>
      <w:autoSpaceDN w:val="0"/>
      <w:adjustRightInd w:val="0"/>
      <w:spacing w:after="0" w:line="318" w:lineRule="exact"/>
      <w:ind w:firstLine="840"/>
      <w:jc w:val="both"/>
    </w:pPr>
    <w:rPr>
      <w:rFonts w:ascii="Times New Roman" w:eastAsiaTheme="minorEastAsia" w:hAnsi="Times New Roman" w:cs="Times New Roman"/>
      <w:sz w:val="24"/>
      <w:szCs w:val="24"/>
      <w:lang w:eastAsia="ru-RU"/>
    </w:rPr>
  </w:style>
  <w:style w:type="paragraph" w:customStyle="1" w:styleId="Style68">
    <w:name w:val="Style68"/>
    <w:basedOn w:val="a7"/>
    <w:uiPriority w:val="99"/>
    <w:rsid w:val="005525B0"/>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character" w:customStyle="1" w:styleId="FontStyle262">
    <w:name w:val="Font Style262"/>
    <w:basedOn w:val="a8"/>
    <w:uiPriority w:val="99"/>
    <w:rsid w:val="005525B0"/>
    <w:rPr>
      <w:rFonts w:ascii="Times New Roman" w:hAnsi="Times New Roman" w:cs="Times New Roman" w:hint="default"/>
      <w:b/>
      <w:bCs/>
      <w:i/>
      <w:iCs/>
      <w:sz w:val="20"/>
      <w:szCs w:val="20"/>
    </w:rPr>
  </w:style>
  <w:style w:type="paragraph" w:customStyle="1" w:styleId="Style50">
    <w:name w:val="Style50"/>
    <w:basedOn w:val="a7"/>
    <w:uiPriority w:val="99"/>
    <w:rsid w:val="005525B0"/>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46">
    <w:name w:val="Style46"/>
    <w:basedOn w:val="a7"/>
    <w:uiPriority w:val="99"/>
    <w:rsid w:val="005525B0"/>
    <w:pPr>
      <w:widowControl w:val="0"/>
      <w:autoSpaceDE w:val="0"/>
      <w:autoSpaceDN w:val="0"/>
      <w:adjustRightInd w:val="0"/>
      <w:spacing w:after="0" w:line="326" w:lineRule="exact"/>
      <w:ind w:firstLine="288"/>
    </w:pPr>
    <w:rPr>
      <w:rFonts w:ascii="Times New Roman" w:eastAsiaTheme="minorEastAsia" w:hAnsi="Times New Roman" w:cs="Times New Roman"/>
      <w:sz w:val="24"/>
      <w:szCs w:val="24"/>
      <w:lang w:eastAsia="ru-RU"/>
    </w:rPr>
  </w:style>
  <w:style w:type="paragraph" w:customStyle="1" w:styleId="Style72">
    <w:name w:val="Style72"/>
    <w:basedOn w:val="a7"/>
    <w:uiPriority w:val="99"/>
    <w:rsid w:val="005525B0"/>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customStyle="1" w:styleId="FontStyle263">
    <w:name w:val="Font Style263"/>
    <w:basedOn w:val="a8"/>
    <w:uiPriority w:val="99"/>
    <w:rsid w:val="005525B0"/>
    <w:rPr>
      <w:rFonts w:ascii="Times New Roman" w:hAnsi="Times New Roman" w:cs="Times New Roman" w:hint="default"/>
      <w:i/>
      <w:iCs/>
      <w:sz w:val="20"/>
      <w:szCs w:val="20"/>
    </w:rPr>
  </w:style>
  <w:style w:type="paragraph" w:customStyle="1" w:styleId="Style69">
    <w:name w:val="Style69"/>
    <w:basedOn w:val="a7"/>
    <w:uiPriority w:val="99"/>
    <w:rsid w:val="005525B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0">
    <w:name w:val="Font Style260"/>
    <w:basedOn w:val="a8"/>
    <w:uiPriority w:val="99"/>
    <w:rsid w:val="005525B0"/>
    <w:rPr>
      <w:rFonts w:ascii="Times New Roman" w:hAnsi="Times New Roman" w:cs="Times New Roman" w:hint="default"/>
      <w:w w:val="150"/>
      <w:sz w:val="16"/>
      <w:szCs w:val="16"/>
    </w:rPr>
  </w:style>
  <w:style w:type="paragraph" w:customStyle="1" w:styleId="Style97">
    <w:name w:val="Style97"/>
    <w:basedOn w:val="a7"/>
    <w:uiPriority w:val="99"/>
    <w:rsid w:val="005525B0"/>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8">
    <w:name w:val="Style98"/>
    <w:basedOn w:val="a7"/>
    <w:uiPriority w:val="99"/>
    <w:rsid w:val="005525B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7"/>
    <w:uiPriority w:val="99"/>
    <w:rsid w:val="005525B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5">
    <w:name w:val="Style45"/>
    <w:basedOn w:val="a7"/>
    <w:uiPriority w:val="99"/>
    <w:rsid w:val="005525B0"/>
    <w:pPr>
      <w:widowControl w:val="0"/>
      <w:autoSpaceDE w:val="0"/>
      <w:autoSpaceDN w:val="0"/>
      <w:adjustRightInd w:val="0"/>
      <w:spacing w:after="0" w:line="221" w:lineRule="exact"/>
      <w:jc w:val="center"/>
    </w:pPr>
    <w:rPr>
      <w:rFonts w:ascii="Times New Roman" w:eastAsiaTheme="minorEastAsia" w:hAnsi="Times New Roman" w:cs="Times New Roman"/>
      <w:sz w:val="24"/>
      <w:szCs w:val="24"/>
      <w:lang w:eastAsia="ru-RU"/>
    </w:rPr>
  </w:style>
  <w:style w:type="paragraph" w:customStyle="1" w:styleId="Style135">
    <w:name w:val="Style135"/>
    <w:basedOn w:val="a7"/>
    <w:uiPriority w:val="99"/>
    <w:rsid w:val="005525B0"/>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42">
    <w:name w:val="Style142"/>
    <w:basedOn w:val="a7"/>
    <w:uiPriority w:val="99"/>
    <w:rsid w:val="005525B0"/>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73">
    <w:name w:val="Style173"/>
    <w:basedOn w:val="a7"/>
    <w:uiPriority w:val="99"/>
    <w:rsid w:val="005525B0"/>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195">
    <w:name w:val="Style195"/>
    <w:basedOn w:val="a7"/>
    <w:uiPriority w:val="99"/>
    <w:rsid w:val="005525B0"/>
    <w:pPr>
      <w:widowControl w:val="0"/>
      <w:autoSpaceDE w:val="0"/>
      <w:autoSpaceDN w:val="0"/>
      <w:adjustRightInd w:val="0"/>
      <w:spacing w:after="0" w:line="293" w:lineRule="exact"/>
      <w:ind w:hanging="547"/>
    </w:pPr>
    <w:rPr>
      <w:rFonts w:ascii="Times New Roman" w:eastAsiaTheme="minorEastAsia" w:hAnsi="Times New Roman" w:cs="Times New Roman"/>
      <w:sz w:val="24"/>
      <w:szCs w:val="24"/>
      <w:lang w:eastAsia="ru-RU"/>
    </w:rPr>
  </w:style>
  <w:style w:type="character" w:customStyle="1" w:styleId="FontStyle265">
    <w:name w:val="Font Style265"/>
    <w:basedOn w:val="a8"/>
    <w:uiPriority w:val="99"/>
    <w:rsid w:val="005525B0"/>
    <w:rPr>
      <w:rFonts w:ascii="Times New Roman" w:hAnsi="Times New Roman" w:cs="Times New Roman" w:hint="default"/>
      <w:b/>
      <w:bCs/>
      <w:i/>
      <w:iCs/>
      <w:sz w:val="20"/>
      <w:szCs w:val="20"/>
    </w:rPr>
  </w:style>
  <w:style w:type="paragraph" w:customStyle="1" w:styleId="Style201">
    <w:name w:val="Style201"/>
    <w:basedOn w:val="a7"/>
    <w:uiPriority w:val="99"/>
    <w:rsid w:val="005525B0"/>
    <w:pPr>
      <w:widowControl w:val="0"/>
      <w:autoSpaceDE w:val="0"/>
      <w:autoSpaceDN w:val="0"/>
      <w:adjustRightInd w:val="0"/>
      <w:spacing w:after="0" w:line="442" w:lineRule="exact"/>
      <w:jc w:val="right"/>
    </w:pPr>
    <w:rPr>
      <w:rFonts w:ascii="Times New Roman" w:eastAsiaTheme="minorEastAsia" w:hAnsi="Times New Roman" w:cs="Times New Roman"/>
      <w:sz w:val="24"/>
      <w:szCs w:val="24"/>
      <w:lang w:eastAsia="ru-RU"/>
    </w:rPr>
  </w:style>
  <w:style w:type="paragraph" w:customStyle="1" w:styleId="135">
    <w:name w:val="Основной текст13"/>
    <w:basedOn w:val="a7"/>
    <w:uiPriority w:val="99"/>
    <w:rsid w:val="005525B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63635/6c5d5059b04f6692df7e816736c0cf75a6d84ee0/" TargetMode="External"/><Relationship Id="rId18" Type="http://schemas.openxmlformats.org/officeDocument/2006/relationships/hyperlink" Target="http://ru.wikipedia.org/wiki/%D0%A2%D0%B0%D1%80%D0%B8%D1%84" TargetMode="External"/><Relationship Id="rId26" Type="http://schemas.openxmlformats.org/officeDocument/2006/relationships/hyperlink" Target="mailto:adm.volot@mail.ru"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consultantplus://offline/ref=DC4B8BAB9E70FC860436DE29E57D1F978BA7B8A624FCD91756BE112799E4Y0L" TargetMode="External"/><Relationship Id="rId17" Type="http://schemas.openxmlformats.org/officeDocument/2006/relationships/hyperlink" Target="http://ru.wikipedia.org/wiki/%D0%98%D0%BD%D0%B2%D0%B5%D1%81%D1%82%D0%B8%D1%86%D0%B8%D0%B8" TargetMode="External"/><Relationship Id="rId25" Type="http://schemas.openxmlformats.org/officeDocument/2006/relationships/hyperlink" Target="consultantplus://offline/ref=FFDD351B7DF09C06940DD72850EDF758D37DAE478B776AE8F336B23F7A7AB691C9BD3673931F87E6Y6M" TargetMode="External"/><Relationship Id="rId2" Type="http://schemas.openxmlformats.org/officeDocument/2006/relationships/numbering" Target="numbering.xml"/><Relationship Id="rId16" Type="http://schemas.openxmlformats.org/officeDocument/2006/relationships/hyperlink" Target="http://ru.wikipedia.org/wiki/%D0%AD%D0%BD%D0%B5%D1%80%D0%B3%D0%BE%D1%81%D0%B1%D0%B5%D1%80%D0%B5%D0%B6%D0%B5%D0%BD%D0%B8%D0%B5"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C4B8BAB9E70FC860436DE29E57D1F9783AABEA32DF3841D5EE71D259E4FF554524BD9BD254A9DEEY9L" TargetMode="External"/><Relationship Id="rId24" Type="http://schemas.openxmlformats.org/officeDocument/2006/relationships/hyperlink" Target="consultantplus://offline/ref=FFDD351B7DF09C06940DD72850EDF758D37DAE478B776AE8F336B23F7A7AB691C9BD3673931F87E6Y6M" TargetMode="External"/><Relationship Id="rId5" Type="http://schemas.openxmlformats.org/officeDocument/2006/relationships/webSettings" Target="webSettings.xml"/><Relationship Id="rId15" Type="http://schemas.openxmlformats.org/officeDocument/2006/relationships/hyperlink" Target="http://ru.wikipedia.org/wiki/%D0%A2%D0%B5%D0%BF%D0%BB%D0%BE%D1%81%D0%BD%D0%B0%D0%B1%D0%B6%D0%B5%D0%BD%D0%B8%D0%B5"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hyperlink" Target="consultantplus://offline/ref=720C6BC7263232AA3CD9F515B928207CCA1724B65E7F541D721BE1D81A547A65uE5CM" TargetMode="External"/><Relationship Id="rId19" Type="http://schemas.openxmlformats.org/officeDocument/2006/relationships/hyperlink" Target="http://ru.wikipedia.org/wiki/%D0%9A%D0%BE%D0%BC%D0%BC%D1%83%D0%BD%D0%B0%D0%BB%D1%8C%D0%BD%D0%BE%D0%B5_%D1%85%D0%BE%D0%B7%D1%8F%D0%B9%D1%81%D1%82%D0%B2%D0%BE" TargetMode="External"/><Relationship Id="rId4" Type="http://schemas.openxmlformats.org/officeDocument/2006/relationships/settings" Target="settings.xml"/><Relationship Id="rId9" Type="http://schemas.openxmlformats.org/officeDocument/2006/relationships/hyperlink" Target="consultantplus://offline/ref=720C6BC7263232AA3CD9F515B928207CCA1724B65E7E5E19721BE1D81A547A65uE5CM" TargetMode="External"/><Relationship Id="rId14" Type="http://schemas.openxmlformats.org/officeDocument/2006/relationships/hyperlink" Target="http://www.consultant.ru/document/cons_doc_LAW_63635/6c5d5059b04f6692df7e816736c0cf75a6d84ee0/"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A4302-5F07-4B94-BD30-6F96FCD30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37</Pages>
  <Words>34334</Words>
  <Characters>195710</Characters>
  <Application>Microsoft Office Word</Application>
  <DocSecurity>0</DocSecurity>
  <Lines>1630</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229585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3</cp:revision>
  <cp:lastPrinted>2021-04-20T13:25:00Z</cp:lastPrinted>
  <dcterms:created xsi:type="dcterms:W3CDTF">2021-05-30T20:26:00Z</dcterms:created>
  <dcterms:modified xsi:type="dcterms:W3CDTF">2021-06-03T13:46:00Z</dcterms:modified>
</cp:coreProperties>
</file>