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44CE8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858B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Новгородской области от 18.04.2019 N 133</w:t>
            </w:r>
            <w:r>
              <w:rPr>
                <w:sz w:val="48"/>
                <w:szCs w:val="48"/>
              </w:rPr>
              <w:br/>
              <w:t xml:space="preserve">"Об утверждении Порядка постинтернатного сопровождения выпускников организаций для детей-сирот и </w:t>
            </w:r>
            <w:r>
              <w:rPr>
                <w:sz w:val="48"/>
                <w:szCs w:val="48"/>
              </w:rPr>
              <w:t>детей, оставшихся без попечения родителей, в Новгородской области"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858B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30.08.2019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8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858BD">
      <w:pPr>
        <w:pStyle w:val="ConsPlusNormal"/>
        <w:jc w:val="both"/>
        <w:outlineLvl w:val="0"/>
      </w:pPr>
    </w:p>
    <w:p w:rsidR="00000000" w:rsidRDefault="003858BD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00000" w:rsidRDefault="003858BD">
      <w:pPr>
        <w:pStyle w:val="ConsPlusTitle"/>
        <w:jc w:val="center"/>
      </w:pPr>
    </w:p>
    <w:p w:rsidR="00000000" w:rsidRDefault="003858BD">
      <w:pPr>
        <w:pStyle w:val="ConsPlusTitle"/>
        <w:jc w:val="center"/>
      </w:pPr>
      <w:r>
        <w:t>ПОСТАНОВЛЕНИЕ</w:t>
      </w:r>
    </w:p>
    <w:p w:rsidR="00000000" w:rsidRDefault="003858BD">
      <w:pPr>
        <w:pStyle w:val="ConsPlusTitle"/>
        <w:jc w:val="center"/>
      </w:pPr>
      <w:r>
        <w:t>от 18 апреля 2019 г. N 133</w:t>
      </w:r>
    </w:p>
    <w:p w:rsidR="00000000" w:rsidRDefault="003858BD">
      <w:pPr>
        <w:pStyle w:val="ConsPlusTitle"/>
        <w:jc w:val="center"/>
      </w:pPr>
    </w:p>
    <w:p w:rsidR="00000000" w:rsidRDefault="003858BD">
      <w:pPr>
        <w:pStyle w:val="ConsPlusTitle"/>
        <w:jc w:val="center"/>
      </w:pPr>
      <w:r>
        <w:t>ОБ УТВЕРЖДЕНИИ ПОРЯДКА ПОСТИНТЕРНАТНОГО СОПРОВОЖДЕНИЯ</w:t>
      </w:r>
    </w:p>
    <w:p w:rsidR="00000000" w:rsidRDefault="003858BD">
      <w:pPr>
        <w:pStyle w:val="ConsPlusTitle"/>
        <w:jc w:val="center"/>
      </w:pPr>
      <w:r>
        <w:t>ВЫПУСКНИКОВ ОРГАНИЗАЦИЙ ДЛЯ ДЕТЕЙ-СИРОТ И ДЕТЕЙ, ОСТАВШИХСЯ</w:t>
      </w:r>
    </w:p>
    <w:p w:rsidR="00000000" w:rsidRDefault="003858BD">
      <w:pPr>
        <w:pStyle w:val="ConsPlusTitle"/>
        <w:jc w:val="center"/>
      </w:pPr>
      <w:r>
        <w:t>БЕЗ ПОПЕЧЕНИЯ РОДИТЕЛЕЙ, В НОВГОРОДСКОЙ ОБЛАСТИ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 xml:space="preserve">В соответствии </w:t>
      </w:r>
      <w:r>
        <w:t xml:space="preserve">с </w:t>
      </w:r>
      <w:hyperlink r:id="rId9" w:tooltip="Постановление Правительства РФ от 24.05.2014 N 481 (ред. от 19.12.2018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</w:t>
      </w:r>
      <w:r>
        <w:t>ихся без попечения родителей" Правительство Новгородской области постановляет: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постинтернатного сопровождения выпускников организаций для детей-сирот и детей, оставшихся без попечения род</w:t>
      </w:r>
      <w:r>
        <w:t>ителей, в Новгородской области.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2. Постановление вступает в силу через 10 дней после его официального опубликования.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3. Разместить постановление на "Официальном интернет-портале правовой информации" (www.pravo.gov.ru).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right"/>
      </w:pPr>
      <w:r>
        <w:t>Губернатор Новгородской области</w:t>
      </w:r>
    </w:p>
    <w:p w:rsidR="00000000" w:rsidRDefault="003858BD">
      <w:pPr>
        <w:pStyle w:val="ConsPlusNormal"/>
        <w:jc w:val="right"/>
      </w:pPr>
      <w:r>
        <w:t>А.С.НИКИТИН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right"/>
        <w:outlineLvl w:val="0"/>
      </w:pPr>
      <w:r>
        <w:t>Утвержден</w:t>
      </w:r>
    </w:p>
    <w:p w:rsidR="00000000" w:rsidRDefault="003858BD">
      <w:pPr>
        <w:pStyle w:val="ConsPlusNormal"/>
        <w:jc w:val="right"/>
      </w:pPr>
      <w:r>
        <w:t>постановлением</w:t>
      </w:r>
    </w:p>
    <w:p w:rsidR="00000000" w:rsidRDefault="003858BD">
      <w:pPr>
        <w:pStyle w:val="ConsPlusNormal"/>
        <w:jc w:val="right"/>
      </w:pPr>
      <w:r>
        <w:t>Правительства Новгородской области</w:t>
      </w:r>
    </w:p>
    <w:p w:rsidR="00000000" w:rsidRDefault="003858BD">
      <w:pPr>
        <w:pStyle w:val="ConsPlusNormal"/>
        <w:jc w:val="right"/>
      </w:pPr>
      <w:r>
        <w:t>от 18.04.2019 N 133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Title"/>
        <w:jc w:val="center"/>
      </w:pPr>
      <w:bookmarkStart w:id="0" w:name="Par30"/>
      <w:bookmarkEnd w:id="0"/>
      <w:r>
        <w:t>ПОРЯДОК</w:t>
      </w:r>
    </w:p>
    <w:p w:rsidR="00000000" w:rsidRDefault="003858BD">
      <w:pPr>
        <w:pStyle w:val="ConsPlusTitle"/>
        <w:jc w:val="center"/>
      </w:pPr>
      <w:r>
        <w:t>ПОСТИНТЕРНАТНОГО СОПРОВОЖДЕНИЯ ВЫПУСКНИКОВ ОРГАНИЗАЦИЙ</w:t>
      </w:r>
    </w:p>
    <w:p w:rsidR="00000000" w:rsidRDefault="003858BD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000000" w:rsidRDefault="003858BD">
      <w:pPr>
        <w:pStyle w:val="ConsPlusTitle"/>
        <w:jc w:val="center"/>
      </w:pPr>
      <w:r>
        <w:t>В НОВГОРОДСКОЙ ОБЛАСТИ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1. Настоящий Порядок устанавливает правила постинтернатного сопровождения выпускников организаций для детей-сирот и детей, оставшихся без попечения родителей, в Новгородской области.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2. В настоящем Порядке используются следующие основные понятия: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выпускни</w:t>
      </w:r>
      <w:r>
        <w:t>ки организаций для детей-сирот и детей, оставшихся без попечения родителей, - лица, которые были помещены под надзор в организации для детей-сирот и детей, оставшихся без попечения родителей, на полное государственное обеспечение и завершили свое пребывани</w:t>
      </w:r>
      <w:r>
        <w:t>е в данной организации (далее выпускники организаций для детей-сирот);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постинтернатное сопровождение детей-сирот - комплекс мероприятий, направленный на успешную социальную адаптацию и с</w:t>
      </w:r>
      <w:r>
        <w:t>амореализацию детей-сирот, детей, оставшихся без попечения родителей, лиц из их числа до достижения ими возраста 23 лет (далее дети-сироты, лица из их числа), реализуемых на основе межведомственного взаимодействия организаций, оказывающих постинтернатное с</w:t>
      </w:r>
      <w:r>
        <w:t xml:space="preserve">опровождение, согласно </w:t>
      </w:r>
      <w:hyperlink w:anchor="Par84" w:tooltip="ПЕРЕЧЕНЬ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 xml:space="preserve">координационный центр - государственное областное бюджетное общеобразовательное учреждение </w:t>
      </w:r>
      <w:r>
        <w:lastRenderedPageBreak/>
        <w:t>"Школа-интернат для детей-сирот и детей, оставшихся без попечения род</w:t>
      </w:r>
      <w:r>
        <w:t>ителей, N 5", являющееся координатором по сбору информации о детях-сиротах, лицах из их числа, которым оказывается постинтернатное сопровождение.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3. При организации постинтернатного сопровождения соблюдаются права и законные интересы выпускников организац</w:t>
      </w:r>
      <w:r>
        <w:t>ий для детей-сирот, обеспечиваются государственные гарантии по их социальной поддержке, установленные законодательством Российской Федерации и законодательством Новгородской области.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4. Задачами постинтернатного сопровождения выпускников организаций для д</w:t>
      </w:r>
      <w:r>
        <w:t>етей-сирот являются: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оказание выпускникам организаций для детей-сирот социальной, педагогической, психологической, юридической помощи в решении трудных жизненных ситуаций, в том числе в трудоустройстве и трудовой адаптации, в решении проблем жизнеустройств</w:t>
      </w:r>
      <w:r>
        <w:t>а;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взаимодействие с органами государственной власти, органами местного самоуправления, профессиональными образовательными организациями, в которых обучаются выпускники организаций для детей-сирот, организациями социального обслуживания, органами службы зан</w:t>
      </w:r>
      <w:r>
        <w:t>ятости населения для эффективного их постинтернатного сопровождения.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 xml:space="preserve">5. Специалистом, осуществляющим сопровождение выпускника в период его обучения в профессиональной образовательной организации, составляется индивидуальная </w:t>
      </w:r>
      <w:hyperlink w:anchor="Par239" w:tooltip="                         ИНДИВИДУАЛЬНАЯ ПРОГРАММА" w:history="1">
        <w:r>
          <w:rPr>
            <w:color w:val="0000FF"/>
          </w:rPr>
          <w:t>программа</w:t>
        </w:r>
      </w:hyperlink>
      <w:r>
        <w:t xml:space="preserve"> сопровождения выпускника организации для детей-сирот (далее индивидуальная программа выпускника) по форме согласно приложению N 2 к настоящему Порядку, которая является его сопровождающим документом </w:t>
      </w:r>
      <w:r>
        <w:t>и утверждается руководителем профессиональной образовательной организации.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 xml:space="preserve">6. Постинтернатное сопровождение осуществляется организациями, указанными в </w:t>
      </w:r>
      <w:hyperlink w:anchor="Par84" w:tooltip="ПЕРЕЧЕНЬ" w:history="1">
        <w:r>
          <w:rPr>
            <w:color w:val="0000FF"/>
          </w:rPr>
          <w:t>приложении N 1</w:t>
        </w:r>
      </w:hyperlink>
      <w:r>
        <w:t xml:space="preserve"> к настоящему Порядку (далее организации), на безвозме</w:t>
      </w:r>
      <w:r>
        <w:t>здной основе.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7. Выпускникам организаций для детей-сирот: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областными профессиональными образовательными организациями оказываются образовательные услуги, осуществляется кураторское сопровождение в период обучения в профессиональной образовательной организ</w:t>
      </w:r>
      <w:r>
        <w:t>ации и в первичном трудоустройстве;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органами службы занятости населения осуществляется организация профориентационной работы, проводится обучение и переобучение безработных выпускников организаций для детей-сирот, оказывается содействие их трудоустройству;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центрами психолого-педагогической, медицинской и социальной помощи оказывается психологическое консультирование, ведутся группы психологической поддержки, проводятся психологические тренинги, ведутся программы кризисного и экстренного сопровождения.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8. О</w:t>
      </w:r>
      <w:r>
        <w:t>рганизации, за исключением областных профессиональных образовательных организаций: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ежеквартально до 15-го числа месяца, следующего за отчетным, представляют в координационный центр информацию об оказанных услугах по постинтернатному сопровождению выпускник</w:t>
      </w:r>
      <w:r>
        <w:t>ов организаций для детей-сирот;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ежегодно до 15 сентября размещают информацию о возможности получения постинтернатного сопровождения на своих официальных сайтах в информационно-телекоммуникационной сети "Интернет".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9. Областные профессиональные образовател</w:t>
      </w:r>
      <w:r>
        <w:t>ьные организации: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ежегодно до 1 октября и до 1 июля текущего года направляют в координационный центр информацию о выпускниках организаций для детей-сирот, поступивших на обучение и окончивших обучение в профессиональной образовательной организации, использ</w:t>
      </w:r>
      <w:r>
        <w:t xml:space="preserve">уя форму согласно </w:t>
      </w:r>
      <w:hyperlink w:anchor="Par411" w:tooltip="РЕЕСТР" w:history="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lastRenderedPageBreak/>
        <w:t>представляют в координационный центр информацию об отчислении в течение учебного года выпускника организации для детей-сирот из профессиональной образовательной орган</w:t>
      </w:r>
      <w:r>
        <w:t>изации на следующий рабочий день со дня издания приказа об отчислении;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ежегодно до 15 сентября размещают на своих официальных сайтах в информационно-телекоммуникационной сети "Интернет" информацию о возможности получения постинтернатного сопровождения.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ind w:firstLine="540"/>
        <w:jc w:val="both"/>
      </w:pPr>
      <w:r>
        <w:t>10. Координационный центр: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 xml:space="preserve">ведет </w:t>
      </w:r>
      <w:hyperlink w:anchor="Par411" w:tooltip="РЕЕСТР" w:history="1">
        <w:r>
          <w:rPr>
            <w:color w:val="0000FF"/>
          </w:rPr>
          <w:t>реестр</w:t>
        </w:r>
      </w:hyperlink>
      <w:r>
        <w:t xml:space="preserve"> сопровождения выпускников организаций для детей-сирот по форме согласно приложению N 3 к настоящему Порядку;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осуществляет мониторинг эффективности реализации постинтернатного сопров</w:t>
      </w:r>
      <w:r>
        <w:t>ождения выпускников организаций для детей-сирот на основании информации, полученной от организаций, осуществляющих постинтернатное сопровождение выпускников организаций для детей-сирот;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оказывает консультации по вопросам предоставления жилья выпускникам ор</w:t>
      </w:r>
      <w:r>
        <w:t>ганизаций для детей-сирот;</w:t>
      </w:r>
    </w:p>
    <w:p w:rsidR="00000000" w:rsidRDefault="003858BD">
      <w:pPr>
        <w:pStyle w:val="ConsPlusNormal"/>
        <w:spacing w:before="200"/>
        <w:ind w:firstLine="540"/>
        <w:jc w:val="both"/>
      </w:pPr>
      <w:r>
        <w:t>оказывает методическую помощь организациям, осуществляющим постинтернатное сопровождение выпускников организаций для детей-сирот.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right"/>
        <w:outlineLvl w:val="1"/>
      </w:pPr>
      <w:r>
        <w:t>Приложение N 1</w:t>
      </w:r>
    </w:p>
    <w:p w:rsidR="00000000" w:rsidRDefault="003858BD">
      <w:pPr>
        <w:pStyle w:val="ConsPlusNormal"/>
        <w:jc w:val="right"/>
      </w:pPr>
      <w:r>
        <w:t>к Порядку</w:t>
      </w:r>
    </w:p>
    <w:p w:rsidR="00000000" w:rsidRDefault="003858BD">
      <w:pPr>
        <w:pStyle w:val="ConsPlusNormal"/>
        <w:jc w:val="right"/>
      </w:pPr>
      <w:r>
        <w:t>постинтернатного сопровождения</w:t>
      </w:r>
    </w:p>
    <w:p w:rsidR="00000000" w:rsidRDefault="003858BD">
      <w:pPr>
        <w:pStyle w:val="ConsPlusNormal"/>
        <w:jc w:val="right"/>
      </w:pPr>
      <w:r>
        <w:t>выпускников организаций</w:t>
      </w:r>
    </w:p>
    <w:p w:rsidR="00000000" w:rsidRDefault="003858BD">
      <w:pPr>
        <w:pStyle w:val="ConsPlusNormal"/>
        <w:jc w:val="right"/>
      </w:pPr>
      <w:r>
        <w:t>для детей-сиро</w:t>
      </w:r>
      <w:r>
        <w:t>т и детей, оставшихся</w:t>
      </w:r>
    </w:p>
    <w:p w:rsidR="00000000" w:rsidRDefault="003858BD">
      <w:pPr>
        <w:pStyle w:val="ConsPlusNormal"/>
        <w:jc w:val="right"/>
      </w:pPr>
      <w:r>
        <w:t>без попечения родителей,</w:t>
      </w:r>
    </w:p>
    <w:p w:rsidR="00000000" w:rsidRDefault="003858BD">
      <w:pPr>
        <w:pStyle w:val="ConsPlusNormal"/>
        <w:jc w:val="right"/>
      </w:pPr>
      <w:r>
        <w:t>в Новгородской области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Title"/>
        <w:jc w:val="center"/>
      </w:pPr>
      <w:bookmarkStart w:id="1" w:name="Par84"/>
      <w:bookmarkEnd w:id="1"/>
      <w:r>
        <w:t>ПЕРЕЧЕНЬ</w:t>
      </w:r>
    </w:p>
    <w:p w:rsidR="00000000" w:rsidRDefault="003858BD">
      <w:pPr>
        <w:pStyle w:val="ConsPlusTitle"/>
        <w:jc w:val="center"/>
      </w:pPr>
      <w:r>
        <w:t>ОРГАНИЗАЦИЙ, ОСУЩЕСТВЛЯЮЩИХ ПОСТИНТЕРНАТНОЕ СОПРОВОЖДЕНИЕ</w:t>
      </w:r>
    </w:p>
    <w:p w:rsidR="00000000" w:rsidRDefault="003858BD">
      <w:pPr>
        <w:pStyle w:val="ConsPlusTitle"/>
        <w:jc w:val="center"/>
      </w:pPr>
      <w:r>
        <w:t>ВЫПУСКНИКОВ ОРГАНИЗАЦИЙ ДЛЯ ДЕТЕЙ-СИРОТ И ДЕТЕЙ, ОСТАВШИХСЯ</w:t>
      </w:r>
    </w:p>
    <w:p w:rsidR="00000000" w:rsidRDefault="003858BD">
      <w:pPr>
        <w:pStyle w:val="ConsPlusTitle"/>
        <w:jc w:val="center"/>
      </w:pPr>
      <w:r>
        <w:t>БЕЗ ПОПЕЧЕНИЯ РОДИТЕЛЕЙ, В НОВГОРОДСКОЙ ОБЛАСТИ</w:t>
      </w:r>
    </w:p>
    <w:p w:rsidR="00000000" w:rsidRDefault="003858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62"/>
        <w:gridCol w:w="3742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Адрес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outlineLvl w:val="2"/>
            </w:pPr>
            <w:r>
              <w:t>Центры психолого-педагогической, медицинской и социальной помощи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Государственное областное бюджетное учреждение "Новгородский областной центр психолого-педагогической, медицинской и социальной помощи"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173001, ул. Большая Конюшенная, д. 7, Великий Новгород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http://www.nocpmssnov.ru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Филиал N 1 государственного областного бюджетного учреждения "Новгородский областной центр психолого-педагогической, медицинской и социальной помощи"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174260, ул. Революции</w:t>
            </w:r>
            <w:r>
              <w:t>, д. 81, г. Малая Вишера, Новгородская область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Филиал N 2 государственного областного бюджетного учреждения "Новгородский областной центр психолого-педагогической, медицинской и социальной помощи"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175400, пл. Кузнечная, д. 3в, г. Валдай, Новгородская о</w:t>
            </w:r>
            <w:r>
              <w:t>бласть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Филиал N 3 государственного областного бюджетного учреждения "Новгородский областной центр психолого-педагогической, медицинской и социальной помощи"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175310, ул. Ленина, д. 4, р.п. Демянск, Новгородская область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Филиал N 4 государственного областного бюджетного учреждения "Новгородский областной центр психолого-педагогической, медицинской и социальной помощи"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174350, ул. Кирова, д. 9, г. Окуловка, Новгородская область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Филиал N 5 государственного областного бюд</w:t>
            </w:r>
            <w:r>
              <w:t>жетного учреждения "Новгородский областной центр психолого-педагогической, медицинской и социальной помощи"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175040, ул. Ленина, д. 17, г. Сольцы, Новгородская область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 xml:space="preserve">Филиал N 6 государственного областного бюджетного учреждения "Новгородский областной </w:t>
            </w:r>
            <w:r>
              <w:t>центр психолого-педагогической, медицинской и социальной помощи"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174210, ул. Некрасова, д. 26а, г. Чудово, Новгородская область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outlineLvl w:val="2"/>
            </w:pPr>
            <w:r>
              <w:t>Профессиональные образовательные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автономное профессиональное образовательное учреждение "Чудовский техникум"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174211, Борнвильский переулок, д. 13а, г. Чудово,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http://www.npopu2.ru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автономное профессиональное обр</w:t>
            </w:r>
            <w:r>
              <w:t>азовательное учреждение "Боровичский техникум общественного питания и строительства"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174403, ул. Ф.Энгельса, д. 22, г. Боровичи,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https://www.rusprofile.ru/id/2163967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автономное профессиональное образоват</w:t>
            </w:r>
            <w:r>
              <w:t>ельное учреждение "Маловишерский техникум"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174260, ул. 50 лет Октября, д. 16, г. Малая Вишера,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http://proffi9.net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автономное профессиональное образовательное учреждение "Дорожно-транспортный техникум"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173526, ул. Промышленная, д. 7, р.п. Панковка, Новгородский район,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https://novroad.ru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автономное профессиональное образовательное учреждение "Новгородский химико-индустриальный техникум"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173021, ул. Коче</w:t>
            </w:r>
            <w:r>
              <w:t>това, д. 28, Великий Новгород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http://www.novhit.ru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автономное профессиональное образовательное учреждение "Технологический колледж"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173018, ул. Лужская, д. 18, Великий Новгород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lastRenderedPageBreak/>
              <w:t>https://vnovtk.ru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 xml:space="preserve">Областное </w:t>
            </w:r>
            <w:r>
              <w:t>государственное автономное профессиональное образовательное учреждение "Боровичский техникум строительной индустрии и экономики"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174411, ул. Ленинградская, д. 99, г. Боровичи,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https://eduscan.net/spo/btsi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</w:t>
            </w:r>
            <w:r>
              <w:t>е автономное профессиональное образовательное учреждение "Боровичский педагогический колледж"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174406, ул. Пушкинская, д. 14, г. Боровичи,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http://oaouspobpk.ru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 xml:space="preserve">Областное государственное автономное профессиональное образовательное </w:t>
            </w:r>
            <w:r>
              <w:t>учреждение "Старорусский колледж производственных технологий и экономики"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175202, ул. Пролетарской Победы, д. 19, г. Старая Русса,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http://skptie.edusite.ru/sveden/cs_common.html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бюджетное профессионально</w:t>
            </w:r>
            <w:r>
              <w:t>е образовательное учреждение "Новгородский агротехнический техникум"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173018, просп. Александра Корсунова, д. 38, Великий Новгород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http://www.agrartex.ru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бюджетное профессиональное образовательное учреждение "Новгородский строительный колледж"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173008, Большая Санкт-Петербургская ул., д. 161, Великий Новгород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http://nbc53.ru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бюджетное профессиональное</w:t>
            </w:r>
            <w:r>
              <w:t xml:space="preserve"> образовательное учреждение "Боровичский автомобильно-дорожный колледж"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174406, ул. Красноармейская, д. 2а, г. Боровичи,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https://бадк.рф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автономное профессиональное образовательное учреждение "Боровичский агропромышленн</w:t>
            </w:r>
            <w:r>
              <w:t>ый техникум"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174411, пл. Володарского, д. 15, г. Боровичи,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http://btps2013.ru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автономное профессиональное образовательное учреждение "Старорусский агротехнический колледж"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175202, ул. Строителей, д. 6, г. Старая Русса,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http://agrocollege.edusite.ru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автономное профессиональное образовательное учреждение "Валдайский аграрный техникум"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175400, Студенческий городок, д. 7, г. Валдай, Новгородс</w:t>
            </w:r>
            <w:r>
              <w:t>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http://agrartexvalday.ru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государственное автономное профессиональное образовательное учреждение "Новгородский торгово-технологический техникум"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173015, Прусская ул., д. 24, Великий Новгород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http://ntttvn.ru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Областное госуд</w:t>
            </w:r>
            <w:r>
              <w:t xml:space="preserve">арственное автономное </w:t>
            </w:r>
            <w:r>
              <w:lastRenderedPageBreak/>
              <w:t>профессиональное образовательное учреждение "Боровичский медицинский колледж имени А.А.Кокорина"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lastRenderedPageBreak/>
              <w:t xml:space="preserve">174406, ул. Коммунарная, д. 2/25, г. </w:t>
            </w:r>
            <w:r>
              <w:lastRenderedPageBreak/>
              <w:t>Боровичи,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https://bormedcol.ru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Государственное бюджетное профессиональное образовательное учреждение "Новгородский областной колледж искусств им. С.В.Рахманинова"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173014, Большая Московская ул., д. 70, Великий Новгород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http://noki53.ru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outlineLvl w:val="2"/>
            </w:pPr>
            <w:r>
              <w:t xml:space="preserve">Организации для детей-сирот и детей, оставшихся </w:t>
            </w:r>
            <w:r>
              <w:t>без попечения родителей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Государственное областное бюджетное общеобразовательное учреждение "Школа-интернат для детей-сирот и детей, оставшихся без попечения родителей, N 5", координационный центр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173502, ул. Школа-интернат, д. 7, д. Подберезье, Новгор</w:t>
            </w:r>
            <w:r>
              <w:t>одский район, Новгородская область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http://internat53.ru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outlineLvl w:val="2"/>
            </w:pPr>
            <w:r>
              <w:t>Органы службы занятости населения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Государственное областное казенное учреждение "Центр занятости населения Новгородской области"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  <w:r>
              <w:t>173000, Большая Московская ул., д. 18, Великий Новгород</w:t>
            </w:r>
          </w:p>
          <w:p w:rsidR="00000000" w:rsidRDefault="003858BD">
            <w:pPr>
              <w:pStyle w:val="ConsPlusNormal"/>
            </w:pPr>
          </w:p>
          <w:p w:rsidR="00000000" w:rsidRDefault="003858BD">
            <w:pPr>
              <w:pStyle w:val="ConsPlusNormal"/>
            </w:pPr>
            <w:r>
              <w:t>https://vnovgzan.ru/czn/detail</w:t>
            </w:r>
          </w:p>
        </w:tc>
      </w:tr>
    </w:tbl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right"/>
        <w:outlineLvl w:val="1"/>
      </w:pPr>
      <w:r>
        <w:t>Приложение N 2</w:t>
      </w:r>
    </w:p>
    <w:p w:rsidR="00000000" w:rsidRDefault="003858BD">
      <w:pPr>
        <w:pStyle w:val="ConsPlusNormal"/>
        <w:jc w:val="right"/>
      </w:pPr>
      <w:r>
        <w:t>к Порядку</w:t>
      </w:r>
    </w:p>
    <w:p w:rsidR="00000000" w:rsidRDefault="003858BD">
      <w:pPr>
        <w:pStyle w:val="ConsPlusNormal"/>
        <w:jc w:val="right"/>
      </w:pPr>
      <w:r>
        <w:t>постинтернатного сопровождения</w:t>
      </w:r>
    </w:p>
    <w:p w:rsidR="00000000" w:rsidRDefault="003858BD">
      <w:pPr>
        <w:pStyle w:val="ConsPlusNormal"/>
        <w:jc w:val="right"/>
      </w:pPr>
      <w:r>
        <w:t>выпускников организаций</w:t>
      </w:r>
    </w:p>
    <w:p w:rsidR="00000000" w:rsidRDefault="003858BD">
      <w:pPr>
        <w:pStyle w:val="ConsPlusNormal"/>
        <w:jc w:val="right"/>
      </w:pPr>
      <w:r>
        <w:t>для детей-сирот и детей, оставшихся</w:t>
      </w:r>
    </w:p>
    <w:p w:rsidR="00000000" w:rsidRDefault="003858BD">
      <w:pPr>
        <w:pStyle w:val="ConsPlusNormal"/>
        <w:jc w:val="right"/>
      </w:pPr>
      <w:r>
        <w:t>без попечения родителей,</w:t>
      </w:r>
    </w:p>
    <w:p w:rsidR="00000000" w:rsidRDefault="003858BD">
      <w:pPr>
        <w:pStyle w:val="ConsPlusNormal"/>
        <w:jc w:val="right"/>
      </w:pPr>
      <w:r>
        <w:t>в Новгородской области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nformat"/>
        <w:jc w:val="both"/>
      </w:pPr>
      <w:bookmarkStart w:id="2" w:name="Par239"/>
      <w:bookmarkEnd w:id="2"/>
      <w:r>
        <w:t xml:space="preserve">                         ИНДИВИДУАЛЬНАЯ ПРОГРАММА</w:t>
      </w:r>
    </w:p>
    <w:p w:rsidR="00000000" w:rsidRDefault="003858BD">
      <w:pPr>
        <w:pStyle w:val="ConsPlusNonformat"/>
        <w:jc w:val="both"/>
      </w:pPr>
      <w:r>
        <w:t xml:space="preserve">       сопровождения выпускника организации для детей-сирот и детей,</w:t>
      </w:r>
    </w:p>
    <w:p w:rsidR="00000000" w:rsidRDefault="003858BD">
      <w:pPr>
        <w:pStyle w:val="ConsPlusNonformat"/>
        <w:jc w:val="both"/>
      </w:pPr>
      <w:r>
        <w:t xml:space="preserve">                    оставшихся без попечения родителей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Общие  сведения  о  выпускнике  организации  для  детей-сирот  и детей,</w:t>
      </w:r>
    </w:p>
    <w:p w:rsidR="00000000" w:rsidRDefault="003858BD">
      <w:pPr>
        <w:pStyle w:val="ConsPlusNonformat"/>
        <w:jc w:val="both"/>
      </w:pPr>
      <w:r>
        <w:t>остав</w:t>
      </w:r>
      <w:r>
        <w:t>шихся без попечения родителей</w:t>
      </w:r>
    </w:p>
    <w:p w:rsidR="00000000" w:rsidRDefault="003858BD">
      <w:pPr>
        <w:pStyle w:val="ConsPlusNonformat"/>
        <w:jc w:val="both"/>
      </w:pPr>
      <w:r>
        <w:t xml:space="preserve">    ФИО ___________________________________________________________________</w:t>
      </w:r>
    </w:p>
    <w:p w:rsidR="00000000" w:rsidRDefault="003858BD">
      <w:pPr>
        <w:pStyle w:val="ConsPlusNonformat"/>
        <w:jc w:val="both"/>
      </w:pPr>
      <w:r>
        <w:t xml:space="preserve">    Дата рождения _________________________________________________________</w:t>
      </w:r>
    </w:p>
    <w:p w:rsidR="00000000" w:rsidRDefault="003858BD">
      <w:pPr>
        <w:pStyle w:val="ConsPlusNonformat"/>
        <w:jc w:val="both"/>
      </w:pPr>
      <w:r>
        <w:t xml:space="preserve">    Статус   _____________________________________________________________</w:t>
      </w:r>
      <w:r>
        <w:t>_</w:t>
      </w:r>
    </w:p>
    <w:p w:rsidR="00000000" w:rsidRDefault="003858BD">
      <w:pPr>
        <w:pStyle w:val="ConsPlusNonformat"/>
        <w:jc w:val="both"/>
      </w:pPr>
      <w:r>
        <w:t xml:space="preserve">    Место  учебы  _________________________________________________________</w:t>
      </w:r>
    </w:p>
    <w:p w:rsidR="00000000" w:rsidRDefault="003858BD">
      <w:pPr>
        <w:pStyle w:val="ConsPlusNonformat"/>
        <w:jc w:val="both"/>
      </w:pPr>
      <w:r>
        <w:t xml:space="preserve">    Адрес проживания (контактный телефон) _________________________________</w:t>
      </w:r>
    </w:p>
    <w:p w:rsidR="00000000" w:rsidRDefault="003858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Подробная анкета выпу</w:t>
      </w:r>
      <w:r>
        <w:t>скника</w:t>
      </w:r>
    </w:p>
    <w:p w:rsidR="00000000" w:rsidRDefault="003858BD">
      <w:pPr>
        <w:pStyle w:val="ConsPlusNonformat"/>
        <w:jc w:val="both"/>
      </w:pPr>
      <w:r>
        <w:t xml:space="preserve">    1. Образование 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2. Семейное положение 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3. Наличие и количество детей у выпускника 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lastRenderedPageBreak/>
        <w:t xml:space="preserve">    4. Где и когда воспитывался ___________________________________________</w:t>
      </w:r>
    </w:p>
    <w:p w:rsidR="00000000" w:rsidRDefault="003858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858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5. Жилищные условия:</w:t>
      </w:r>
    </w:p>
    <w:p w:rsidR="00000000" w:rsidRDefault="003858BD">
      <w:pPr>
        <w:pStyle w:val="ConsPlusNonformat"/>
        <w:jc w:val="both"/>
      </w:pPr>
      <w:r>
        <w:t xml:space="preserve">  </w:t>
      </w:r>
      <w:r>
        <w:t xml:space="preserve">  отдельная квартира с удобствами</w:t>
      </w:r>
    </w:p>
    <w:p w:rsidR="00000000" w:rsidRDefault="003858BD">
      <w:pPr>
        <w:pStyle w:val="ConsPlusNonformat"/>
        <w:jc w:val="both"/>
      </w:pPr>
      <w:r>
        <w:t xml:space="preserve">    отдельная квартира без удобств</w:t>
      </w:r>
    </w:p>
    <w:p w:rsidR="00000000" w:rsidRDefault="003858BD">
      <w:pPr>
        <w:pStyle w:val="ConsPlusNonformat"/>
        <w:jc w:val="both"/>
      </w:pPr>
      <w:r>
        <w:t xml:space="preserve">    отдельная комната в общежитии</w:t>
      </w:r>
    </w:p>
    <w:p w:rsidR="00000000" w:rsidRDefault="003858BD">
      <w:pPr>
        <w:pStyle w:val="ConsPlusNonformat"/>
        <w:jc w:val="both"/>
      </w:pPr>
      <w:r>
        <w:t xml:space="preserve">    съемная квартира</w:t>
      </w:r>
    </w:p>
    <w:p w:rsidR="00000000" w:rsidRDefault="003858BD">
      <w:pPr>
        <w:pStyle w:val="ConsPlusNonformat"/>
        <w:jc w:val="both"/>
      </w:pPr>
      <w:r>
        <w:t xml:space="preserve">    съемная комната</w:t>
      </w:r>
    </w:p>
    <w:p w:rsidR="00000000" w:rsidRDefault="003858BD">
      <w:pPr>
        <w:pStyle w:val="ConsPlusNonformat"/>
        <w:jc w:val="both"/>
      </w:pPr>
      <w:r>
        <w:t xml:space="preserve">    ветхое жилье</w:t>
      </w:r>
    </w:p>
    <w:p w:rsidR="00000000" w:rsidRDefault="003858BD">
      <w:pPr>
        <w:pStyle w:val="ConsPlusNonformat"/>
        <w:jc w:val="both"/>
      </w:pPr>
      <w:r>
        <w:t xml:space="preserve">    собственный дом</w:t>
      </w:r>
    </w:p>
    <w:p w:rsidR="00000000" w:rsidRDefault="003858BD">
      <w:pPr>
        <w:pStyle w:val="ConsPlusNonformat"/>
        <w:jc w:val="both"/>
      </w:pPr>
      <w:r>
        <w:t xml:space="preserve">    другое 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6. Чем занимается в данный момент:</w:t>
      </w:r>
    </w:p>
    <w:p w:rsidR="00000000" w:rsidRDefault="003858BD">
      <w:pPr>
        <w:pStyle w:val="ConsPlusNonformat"/>
        <w:jc w:val="both"/>
      </w:pPr>
      <w:r>
        <w:t xml:space="preserve">    учеба</w:t>
      </w:r>
    </w:p>
    <w:p w:rsidR="00000000" w:rsidRDefault="003858BD">
      <w:pPr>
        <w:pStyle w:val="ConsPlusNonformat"/>
        <w:jc w:val="both"/>
      </w:pPr>
      <w:r>
        <w:t xml:space="preserve">    работа</w:t>
      </w:r>
    </w:p>
    <w:p w:rsidR="00000000" w:rsidRDefault="003858BD">
      <w:pPr>
        <w:pStyle w:val="ConsPlusNonformat"/>
        <w:jc w:val="both"/>
      </w:pPr>
      <w:r>
        <w:t xml:space="preserve">    учеба и работа одновременно</w:t>
      </w:r>
    </w:p>
    <w:p w:rsidR="00000000" w:rsidRDefault="003858BD">
      <w:pPr>
        <w:pStyle w:val="ConsPlusNonformat"/>
        <w:jc w:val="both"/>
      </w:pPr>
      <w:r>
        <w:t xml:space="preserve">    незанятость</w:t>
      </w:r>
    </w:p>
    <w:p w:rsidR="00000000" w:rsidRDefault="003858BD">
      <w:pPr>
        <w:pStyle w:val="ConsPlusNonformat"/>
        <w:jc w:val="both"/>
      </w:pPr>
      <w:r>
        <w:t xml:space="preserve">    учет в центре занятости населения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7.  Название  образовательной организации, профессия, которую осваивает</w:t>
      </w:r>
    </w:p>
    <w:p w:rsidR="00000000" w:rsidRDefault="003858BD">
      <w:pPr>
        <w:pStyle w:val="ConsPlusNonformat"/>
        <w:jc w:val="both"/>
      </w:pPr>
      <w:r>
        <w:t>_______________________________</w:t>
      </w:r>
      <w:r>
        <w:t>____________________________________________</w:t>
      </w:r>
    </w:p>
    <w:p w:rsidR="00000000" w:rsidRDefault="003858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8. Средства содержания:</w:t>
      </w:r>
    </w:p>
    <w:p w:rsidR="00000000" w:rsidRDefault="003858BD">
      <w:pPr>
        <w:pStyle w:val="ConsPlusNonformat"/>
        <w:jc w:val="both"/>
      </w:pPr>
      <w:r>
        <w:t xml:space="preserve">    заработная плата по месту постоянной работы</w:t>
      </w:r>
    </w:p>
    <w:p w:rsidR="00000000" w:rsidRDefault="003858BD">
      <w:pPr>
        <w:pStyle w:val="ConsPlusNonformat"/>
        <w:jc w:val="both"/>
      </w:pPr>
      <w:r>
        <w:t xml:space="preserve">    случайный заработок</w:t>
      </w:r>
    </w:p>
    <w:p w:rsidR="00000000" w:rsidRDefault="003858BD">
      <w:pPr>
        <w:pStyle w:val="ConsPlusNonformat"/>
        <w:jc w:val="both"/>
      </w:pPr>
      <w:r>
        <w:t xml:space="preserve">    денежные средства родственников, замещающих родителей</w:t>
      </w:r>
    </w:p>
    <w:p w:rsidR="00000000" w:rsidRDefault="003858BD">
      <w:pPr>
        <w:pStyle w:val="ConsPlusNonformat"/>
        <w:jc w:val="both"/>
      </w:pPr>
      <w:r>
        <w:t xml:space="preserve">    стипендия</w:t>
      </w:r>
    </w:p>
    <w:p w:rsidR="00000000" w:rsidRDefault="003858BD">
      <w:pPr>
        <w:pStyle w:val="ConsPlusNonformat"/>
        <w:jc w:val="both"/>
      </w:pPr>
      <w:r>
        <w:t xml:space="preserve">    пособие по безработице</w:t>
      </w:r>
    </w:p>
    <w:p w:rsidR="00000000" w:rsidRDefault="003858BD">
      <w:pPr>
        <w:pStyle w:val="ConsPlusNonformat"/>
        <w:jc w:val="both"/>
      </w:pPr>
      <w:r>
        <w:t xml:space="preserve">    берет деньги в долг</w:t>
      </w:r>
    </w:p>
    <w:p w:rsidR="00000000" w:rsidRDefault="003858BD">
      <w:pPr>
        <w:pStyle w:val="ConsPlusNonformat"/>
        <w:jc w:val="both"/>
      </w:pPr>
      <w:r>
        <w:t xml:space="preserve">    перепродажа жилья, имущества</w:t>
      </w:r>
    </w:p>
    <w:p w:rsidR="00000000" w:rsidRDefault="003858BD">
      <w:pPr>
        <w:pStyle w:val="ConsPlusNonformat"/>
        <w:jc w:val="both"/>
      </w:pPr>
      <w:r>
        <w:t xml:space="preserve">    попрошайничество</w:t>
      </w:r>
    </w:p>
    <w:p w:rsidR="00000000" w:rsidRDefault="003858BD">
      <w:pPr>
        <w:pStyle w:val="ConsPlusNonformat"/>
        <w:jc w:val="both"/>
      </w:pPr>
      <w:r>
        <w:t xml:space="preserve">    другое 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</w:t>
      </w:r>
      <w:r>
        <w:t xml:space="preserve">  9. Нужда, потребности в настоящее время:</w:t>
      </w:r>
    </w:p>
    <w:p w:rsidR="00000000" w:rsidRDefault="003858BD">
      <w:pPr>
        <w:pStyle w:val="ConsPlusNonformat"/>
        <w:jc w:val="both"/>
      </w:pPr>
      <w:r>
        <w:t xml:space="preserve">    одежда</w:t>
      </w:r>
    </w:p>
    <w:p w:rsidR="00000000" w:rsidRDefault="003858BD">
      <w:pPr>
        <w:pStyle w:val="ConsPlusNonformat"/>
        <w:jc w:val="both"/>
      </w:pPr>
      <w:r>
        <w:t xml:space="preserve">    пища</w:t>
      </w:r>
    </w:p>
    <w:p w:rsidR="00000000" w:rsidRDefault="003858BD">
      <w:pPr>
        <w:pStyle w:val="ConsPlusNonformat"/>
        <w:jc w:val="both"/>
      </w:pPr>
      <w:r>
        <w:t xml:space="preserve">    медицинское обслуживание</w:t>
      </w:r>
    </w:p>
    <w:p w:rsidR="00000000" w:rsidRDefault="003858BD">
      <w:pPr>
        <w:pStyle w:val="ConsPlusNonformat"/>
        <w:jc w:val="both"/>
      </w:pPr>
      <w:r>
        <w:t xml:space="preserve">    жилье</w:t>
      </w:r>
    </w:p>
    <w:p w:rsidR="00000000" w:rsidRDefault="003858BD">
      <w:pPr>
        <w:pStyle w:val="ConsPlusNonformat"/>
        <w:jc w:val="both"/>
      </w:pPr>
      <w:r>
        <w:t xml:space="preserve">    другое 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10. Чем любит заниматься в свободное время:</w:t>
      </w:r>
    </w:p>
    <w:p w:rsidR="00000000" w:rsidRDefault="003858BD">
      <w:pPr>
        <w:pStyle w:val="ConsPlusNonformat"/>
        <w:jc w:val="both"/>
      </w:pPr>
      <w:r>
        <w:t xml:space="preserve">    гулять по улицам</w:t>
      </w:r>
    </w:p>
    <w:p w:rsidR="00000000" w:rsidRDefault="003858BD">
      <w:pPr>
        <w:pStyle w:val="ConsPlusNonformat"/>
        <w:jc w:val="both"/>
      </w:pPr>
      <w:r>
        <w:t xml:space="preserve">    зани</w:t>
      </w:r>
      <w:r>
        <w:t>маться спортом</w:t>
      </w:r>
    </w:p>
    <w:p w:rsidR="00000000" w:rsidRDefault="003858BD">
      <w:pPr>
        <w:pStyle w:val="ConsPlusNonformat"/>
        <w:jc w:val="both"/>
      </w:pPr>
      <w:r>
        <w:t xml:space="preserve">    спать</w:t>
      </w:r>
    </w:p>
    <w:p w:rsidR="00000000" w:rsidRDefault="003858BD">
      <w:pPr>
        <w:pStyle w:val="ConsPlusNonformat"/>
        <w:jc w:val="both"/>
      </w:pPr>
      <w:r>
        <w:t xml:space="preserve">    ходить в компьютерный клуб (играть в компьютерные игры)</w:t>
      </w:r>
    </w:p>
    <w:p w:rsidR="00000000" w:rsidRDefault="003858BD">
      <w:pPr>
        <w:pStyle w:val="ConsPlusNonformat"/>
        <w:jc w:val="both"/>
      </w:pPr>
      <w:r>
        <w:t xml:space="preserve">    проводить время в компании друзей</w:t>
      </w:r>
    </w:p>
    <w:p w:rsidR="00000000" w:rsidRDefault="003858BD">
      <w:pPr>
        <w:pStyle w:val="ConsPlusNonformat"/>
        <w:jc w:val="both"/>
      </w:pPr>
      <w:r>
        <w:t xml:space="preserve">    другое 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11. С кем охотнее всего общается:</w:t>
      </w:r>
    </w:p>
    <w:p w:rsidR="00000000" w:rsidRDefault="003858BD">
      <w:pPr>
        <w:pStyle w:val="ConsPlusNonformat"/>
        <w:jc w:val="both"/>
      </w:pPr>
      <w:r>
        <w:t xml:space="preserve">    с родственника</w:t>
      </w:r>
      <w:r>
        <w:t>ми</w:t>
      </w:r>
    </w:p>
    <w:p w:rsidR="00000000" w:rsidRDefault="003858BD">
      <w:pPr>
        <w:pStyle w:val="ConsPlusNonformat"/>
        <w:jc w:val="both"/>
      </w:pPr>
      <w:r>
        <w:t xml:space="preserve">    с членами замещающей семьи</w:t>
      </w:r>
    </w:p>
    <w:p w:rsidR="00000000" w:rsidRDefault="003858BD">
      <w:pPr>
        <w:pStyle w:val="ConsPlusNonformat"/>
        <w:jc w:val="both"/>
      </w:pPr>
      <w:r>
        <w:t xml:space="preserve">    с друзьями</w:t>
      </w:r>
    </w:p>
    <w:p w:rsidR="00000000" w:rsidRDefault="003858BD">
      <w:pPr>
        <w:pStyle w:val="ConsPlusNonformat"/>
        <w:jc w:val="both"/>
      </w:pPr>
      <w:r>
        <w:t xml:space="preserve">    ни с кем</w:t>
      </w:r>
    </w:p>
    <w:p w:rsidR="00000000" w:rsidRDefault="003858BD">
      <w:pPr>
        <w:pStyle w:val="ConsPlusNonformat"/>
        <w:jc w:val="both"/>
      </w:pPr>
      <w:r>
        <w:t xml:space="preserve">    другое 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12. Курение:         да                       нет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13. Алкоголь:        по праздникам            нет</w:t>
      </w:r>
    </w:p>
    <w:p w:rsidR="00000000" w:rsidRDefault="003858BD">
      <w:pPr>
        <w:pStyle w:val="ConsPlusNonformat"/>
        <w:jc w:val="both"/>
      </w:pPr>
      <w:r>
        <w:t xml:space="preserve">                         редко</w:t>
      </w:r>
    </w:p>
    <w:p w:rsidR="00000000" w:rsidRDefault="003858BD">
      <w:pPr>
        <w:pStyle w:val="ConsPlusNonformat"/>
        <w:jc w:val="both"/>
      </w:pPr>
      <w:r>
        <w:t xml:space="preserve">                         часто</w:t>
      </w:r>
    </w:p>
    <w:p w:rsidR="00000000" w:rsidRDefault="003858BD">
      <w:pPr>
        <w:pStyle w:val="ConsPlusNonformat"/>
        <w:jc w:val="both"/>
      </w:pPr>
      <w:r>
        <w:t xml:space="preserve">                         ежедневно</w:t>
      </w:r>
    </w:p>
    <w:p w:rsidR="00000000" w:rsidRDefault="003858BD">
      <w:pPr>
        <w:pStyle w:val="ConsPlusNonformat"/>
        <w:jc w:val="both"/>
      </w:pPr>
      <w:r>
        <w:t xml:space="preserve">                         раньше употреблял,</w:t>
      </w:r>
    </w:p>
    <w:p w:rsidR="00000000" w:rsidRDefault="003858BD">
      <w:pPr>
        <w:pStyle w:val="ConsPlusNonformat"/>
        <w:jc w:val="both"/>
      </w:pPr>
      <w:r>
        <w:t xml:space="preserve">                         сейчас нет</w:t>
      </w:r>
    </w:p>
    <w:p w:rsidR="00000000" w:rsidRDefault="003858BD">
      <w:pPr>
        <w:pStyle w:val="ConsPlusNonformat"/>
        <w:jc w:val="both"/>
      </w:pPr>
      <w:r>
        <w:t xml:space="preserve">                         учет нарколога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14. Наркотики:       если "да", то</w:t>
      </w:r>
      <w:r>
        <w:t xml:space="preserve"> какие      нет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15. Токсикомания:    да                       нет</w:t>
      </w:r>
    </w:p>
    <w:p w:rsidR="00000000" w:rsidRDefault="003858BD">
      <w:pPr>
        <w:pStyle w:val="ConsPlusNonformat"/>
        <w:jc w:val="both"/>
      </w:pPr>
      <w:r>
        <w:t xml:space="preserve">                         нечасто</w:t>
      </w:r>
    </w:p>
    <w:p w:rsidR="00000000" w:rsidRDefault="003858BD">
      <w:pPr>
        <w:pStyle w:val="ConsPlusNonformat"/>
        <w:jc w:val="both"/>
      </w:pPr>
      <w:r>
        <w:t xml:space="preserve">                         раньше токсикоманил,</w:t>
      </w:r>
    </w:p>
    <w:p w:rsidR="00000000" w:rsidRDefault="003858BD">
      <w:pPr>
        <w:pStyle w:val="ConsPlusNonformat"/>
        <w:jc w:val="both"/>
      </w:pPr>
      <w:r>
        <w:t xml:space="preserve">                         сейчас нет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16. Правонарушения:</w:t>
      </w:r>
    </w:p>
    <w:p w:rsidR="00000000" w:rsidRDefault="003858BD">
      <w:pPr>
        <w:pStyle w:val="ConsPlusNonformat"/>
        <w:jc w:val="both"/>
      </w:pPr>
      <w:r>
        <w:t xml:space="preserve">    отбывал наказание в местах лишения свобод</w:t>
      </w:r>
      <w:r>
        <w:t>ы</w:t>
      </w:r>
    </w:p>
    <w:p w:rsidR="00000000" w:rsidRDefault="003858BD">
      <w:pPr>
        <w:pStyle w:val="ConsPlusNonformat"/>
        <w:jc w:val="both"/>
      </w:pPr>
      <w:r>
        <w:t xml:space="preserve">    был условно осужден</w:t>
      </w:r>
    </w:p>
    <w:p w:rsidR="00000000" w:rsidRDefault="003858BD">
      <w:pPr>
        <w:pStyle w:val="ConsPlusNonformat"/>
        <w:jc w:val="both"/>
      </w:pPr>
      <w:r>
        <w:t xml:space="preserve">    выплата административного штрафа</w:t>
      </w:r>
    </w:p>
    <w:p w:rsidR="00000000" w:rsidRDefault="003858BD">
      <w:pPr>
        <w:pStyle w:val="ConsPlusNonformat"/>
        <w:jc w:val="both"/>
      </w:pPr>
      <w:r>
        <w:t xml:space="preserve">    другое 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17. Социально-поддерживающая сеть:</w:t>
      </w:r>
    </w:p>
    <w:p w:rsidR="00000000" w:rsidRDefault="003858BD">
      <w:pPr>
        <w:pStyle w:val="ConsPlusNonformat"/>
        <w:jc w:val="both"/>
      </w:pPr>
      <w:r>
        <w:t xml:space="preserve">    родственники</w:t>
      </w:r>
    </w:p>
    <w:p w:rsidR="00000000" w:rsidRDefault="003858BD">
      <w:pPr>
        <w:pStyle w:val="ConsPlusNonformat"/>
        <w:jc w:val="both"/>
      </w:pPr>
      <w:r>
        <w:t xml:space="preserve">    супруг (супруга)</w:t>
      </w:r>
    </w:p>
    <w:p w:rsidR="00000000" w:rsidRDefault="003858BD">
      <w:pPr>
        <w:pStyle w:val="ConsPlusNonformat"/>
        <w:jc w:val="both"/>
      </w:pPr>
      <w:r>
        <w:t xml:space="preserve">    друзья</w:t>
      </w:r>
    </w:p>
    <w:p w:rsidR="00000000" w:rsidRDefault="003858BD">
      <w:pPr>
        <w:pStyle w:val="ConsPlusNonformat"/>
        <w:jc w:val="both"/>
      </w:pPr>
      <w:r>
        <w:t xml:space="preserve">    коллеги</w:t>
      </w:r>
    </w:p>
    <w:p w:rsidR="00000000" w:rsidRDefault="003858BD">
      <w:pPr>
        <w:pStyle w:val="ConsPlusNonformat"/>
        <w:jc w:val="both"/>
      </w:pPr>
      <w:r>
        <w:t xml:space="preserve">    другие 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 xml:space="preserve">    18. Трудности на данный момент: _______________________________________</w:t>
      </w:r>
    </w:p>
    <w:p w:rsidR="00000000" w:rsidRDefault="003858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858BD">
      <w:pPr>
        <w:pStyle w:val="ConsPlusNonformat"/>
        <w:jc w:val="both"/>
      </w:pPr>
      <w:r>
        <w:t xml:space="preserve">    Год, число, месяц запол</w:t>
      </w:r>
      <w:r>
        <w:t>нения</w:t>
      </w:r>
    </w:p>
    <w:p w:rsidR="00000000" w:rsidRDefault="003858BD">
      <w:pPr>
        <w:pStyle w:val="ConsPlusNonformat"/>
        <w:jc w:val="both"/>
      </w:pPr>
      <w:r>
        <w:t xml:space="preserve">    Маршрут  сопровождения  выпускника организации для детей-сирот и детей,</w:t>
      </w:r>
    </w:p>
    <w:p w:rsidR="00000000" w:rsidRDefault="003858BD">
      <w:pPr>
        <w:pStyle w:val="ConsPlusNonformat"/>
        <w:jc w:val="both"/>
      </w:pPr>
      <w:r>
        <w:t>оставшихся без попечения родителей</w:t>
      </w:r>
    </w:p>
    <w:p w:rsidR="00000000" w:rsidRDefault="003858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26"/>
        <w:gridCol w:w="3378"/>
        <w:gridCol w:w="1587"/>
        <w:gridCol w:w="1771"/>
      </w:tblGrid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Специалист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Предлагаемые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Вопросы на контроле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Психолог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1.</w:t>
            </w:r>
          </w:p>
          <w:p w:rsidR="00000000" w:rsidRDefault="003858BD">
            <w:pPr>
              <w:pStyle w:val="ConsPlusNormal"/>
              <w:jc w:val="both"/>
            </w:pPr>
            <w:r>
              <w:t>2.</w:t>
            </w:r>
          </w:p>
          <w:p w:rsidR="00000000" w:rsidRDefault="003858BD">
            <w:pPr>
              <w:pStyle w:val="ConsPlusNormal"/>
              <w:jc w:val="both"/>
            </w:pPr>
            <w:r>
              <w:t>3.</w:t>
            </w:r>
          </w:p>
          <w:p w:rsidR="00000000" w:rsidRDefault="003858BD">
            <w:pPr>
              <w:pStyle w:val="ConsPlusNormal"/>
              <w:jc w:val="both"/>
            </w:pPr>
            <w:r>
              <w:t>4.</w:t>
            </w:r>
          </w:p>
          <w:p w:rsidR="00000000" w:rsidRDefault="003858BD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Юрист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1.</w:t>
            </w:r>
          </w:p>
          <w:p w:rsidR="00000000" w:rsidRDefault="003858BD">
            <w:pPr>
              <w:pStyle w:val="ConsPlusNormal"/>
              <w:jc w:val="both"/>
            </w:pPr>
            <w:r>
              <w:t>2.</w:t>
            </w:r>
          </w:p>
          <w:p w:rsidR="00000000" w:rsidRDefault="003858BD">
            <w:pPr>
              <w:pStyle w:val="ConsPlusNormal"/>
              <w:jc w:val="both"/>
            </w:pPr>
            <w:r>
              <w:t>3.</w:t>
            </w:r>
          </w:p>
          <w:p w:rsidR="00000000" w:rsidRDefault="003858BD">
            <w:pPr>
              <w:pStyle w:val="ConsPlusNormal"/>
              <w:jc w:val="both"/>
            </w:pPr>
            <w:r>
              <w:t>4.</w:t>
            </w:r>
          </w:p>
          <w:p w:rsidR="00000000" w:rsidRDefault="003858BD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Социальный педагог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both"/>
            </w:pPr>
            <w:r>
              <w:t>1.</w:t>
            </w:r>
          </w:p>
          <w:p w:rsidR="00000000" w:rsidRDefault="003858BD">
            <w:pPr>
              <w:pStyle w:val="ConsPlusNormal"/>
              <w:jc w:val="both"/>
            </w:pPr>
            <w:r>
              <w:t>2.</w:t>
            </w:r>
          </w:p>
          <w:p w:rsidR="00000000" w:rsidRDefault="003858BD">
            <w:pPr>
              <w:pStyle w:val="ConsPlusNormal"/>
              <w:jc w:val="both"/>
            </w:pPr>
            <w:r>
              <w:t>3.</w:t>
            </w:r>
          </w:p>
          <w:p w:rsidR="00000000" w:rsidRDefault="003858BD">
            <w:pPr>
              <w:pStyle w:val="ConsPlusNormal"/>
              <w:jc w:val="both"/>
            </w:pPr>
            <w:r>
              <w:t>4.</w:t>
            </w:r>
          </w:p>
          <w:p w:rsidR="00000000" w:rsidRDefault="003858BD">
            <w:pPr>
              <w:pStyle w:val="ConsPlusNormal"/>
              <w:jc w:val="both"/>
            </w:pPr>
            <w:r>
              <w:lastRenderedPageBreak/>
              <w:t>...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</w:tr>
    </w:tbl>
    <w:p w:rsidR="00000000" w:rsidRDefault="003858BD">
      <w:pPr>
        <w:pStyle w:val="ConsPlusNormal"/>
        <w:jc w:val="both"/>
      </w:pPr>
    </w:p>
    <w:p w:rsidR="00000000" w:rsidRDefault="003858BD">
      <w:pPr>
        <w:pStyle w:val="ConsPlusNonformat"/>
        <w:jc w:val="both"/>
      </w:pPr>
      <w:r>
        <w:t>Индивидуальную программу</w:t>
      </w:r>
    </w:p>
    <w:p w:rsidR="00000000" w:rsidRDefault="003858BD">
      <w:pPr>
        <w:pStyle w:val="ConsPlusNonformat"/>
        <w:jc w:val="both"/>
      </w:pPr>
      <w:r>
        <w:t>сопровождения выпускника   ________________________________________________</w:t>
      </w:r>
    </w:p>
    <w:p w:rsidR="00000000" w:rsidRDefault="003858BD">
      <w:pPr>
        <w:pStyle w:val="ConsPlusNonformat"/>
        <w:jc w:val="both"/>
      </w:pPr>
      <w:r>
        <w:t xml:space="preserve">                                               (ФИО)</w:t>
      </w:r>
    </w:p>
    <w:p w:rsidR="00000000" w:rsidRDefault="003858BD">
      <w:pPr>
        <w:pStyle w:val="ConsPlusNonformat"/>
        <w:jc w:val="both"/>
      </w:pPr>
      <w:r>
        <w:t>составил __________________________________________________________________</w:t>
      </w:r>
    </w:p>
    <w:p w:rsidR="00000000" w:rsidRDefault="003858BD">
      <w:pPr>
        <w:pStyle w:val="ConsPlusNonformat"/>
        <w:jc w:val="both"/>
      </w:pPr>
      <w:r>
        <w:t xml:space="preserve">                       (ФИО, должность, контактный телефон)</w:t>
      </w:r>
    </w:p>
    <w:p w:rsidR="00000000" w:rsidRDefault="003858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>УТВЕРЖДАЮ:</w:t>
      </w:r>
    </w:p>
    <w:p w:rsidR="00000000" w:rsidRDefault="003858BD">
      <w:pPr>
        <w:pStyle w:val="ConsPlusNonformat"/>
        <w:jc w:val="both"/>
      </w:pPr>
    </w:p>
    <w:p w:rsidR="00000000" w:rsidRDefault="003858BD">
      <w:pPr>
        <w:pStyle w:val="ConsPlusNonformat"/>
        <w:jc w:val="both"/>
      </w:pPr>
      <w:r>
        <w:t>Руководитель профессиональной</w:t>
      </w:r>
    </w:p>
    <w:p w:rsidR="00000000" w:rsidRDefault="003858BD">
      <w:pPr>
        <w:pStyle w:val="ConsPlusNonformat"/>
        <w:jc w:val="both"/>
      </w:pPr>
      <w:r>
        <w:t>образовательной организации           _________________________ И.О.Фамилия</w:t>
      </w:r>
    </w:p>
    <w:p w:rsidR="00000000" w:rsidRDefault="003858BD">
      <w:pPr>
        <w:pStyle w:val="ConsPlusNonformat"/>
        <w:jc w:val="both"/>
      </w:pPr>
      <w:r>
        <w:t xml:space="preserve">                                              (подпись)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right"/>
        <w:outlineLvl w:val="1"/>
      </w:pPr>
      <w:r>
        <w:t>Приложение N 3</w:t>
      </w:r>
    </w:p>
    <w:p w:rsidR="00000000" w:rsidRDefault="003858BD">
      <w:pPr>
        <w:pStyle w:val="ConsPlusNormal"/>
        <w:jc w:val="right"/>
      </w:pPr>
      <w:r>
        <w:t>к Порядку</w:t>
      </w:r>
    </w:p>
    <w:p w:rsidR="00000000" w:rsidRDefault="003858BD">
      <w:pPr>
        <w:pStyle w:val="ConsPlusNormal"/>
        <w:jc w:val="right"/>
      </w:pPr>
      <w:r>
        <w:t>постинтернатного сопровождения</w:t>
      </w:r>
    </w:p>
    <w:p w:rsidR="00000000" w:rsidRDefault="003858BD">
      <w:pPr>
        <w:pStyle w:val="ConsPlusNormal"/>
        <w:jc w:val="right"/>
      </w:pPr>
      <w:r>
        <w:t>выпускников организаций</w:t>
      </w:r>
    </w:p>
    <w:p w:rsidR="00000000" w:rsidRDefault="003858BD">
      <w:pPr>
        <w:pStyle w:val="ConsPlusNormal"/>
        <w:jc w:val="right"/>
      </w:pPr>
      <w:r>
        <w:t>для детей-сирот и детей, оставшихся</w:t>
      </w:r>
    </w:p>
    <w:p w:rsidR="00000000" w:rsidRDefault="003858BD">
      <w:pPr>
        <w:pStyle w:val="ConsPlusNormal"/>
        <w:jc w:val="right"/>
      </w:pPr>
      <w:r>
        <w:t>без</w:t>
      </w:r>
      <w:r>
        <w:t xml:space="preserve"> попечения родителей,</w:t>
      </w:r>
    </w:p>
    <w:p w:rsidR="00000000" w:rsidRDefault="003858BD">
      <w:pPr>
        <w:pStyle w:val="ConsPlusNormal"/>
        <w:jc w:val="right"/>
      </w:pPr>
      <w:r>
        <w:t>в Новгородской области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center"/>
      </w:pPr>
      <w:bookmarkStart w:id="3" w:name="Par411"/>
      <w:bookmarkEnd w:id="3"/>
      <w:r>
        <w:t>РЕЕСТР</w:t>
      </w:r>
    </w:p>
    <w:p w:rsidR="00000000" w:rsidRDefault="003858BD">
      <w:pPr>
        <w:pStyle w:val="ConsPlusNormal"/>
        <w:jc w:val="center"/>
      </w:pPr>
      <w:r>
        <w:t>сопровождения выпускников организаций для детей-сирот</w:t>
      </w:r>
    </w:p>
    <w:p w:rsidR="00000000" w:rsidRDefault="003858BD">
      <w:pPr>
        <w:pStyle w:val="ConsPlusNormal"/>
        <w:jc w:val="center"/>
      </w:pPr>
      <w:r>
        <w:t>и детей, оставшихся без попечения родителей</w:t>
      </w:r>
    </w:p>
    <w:p w:rsidR="00000000" w:rsidRDefault="003858BD">
      <w:pPr>
        <w:pStyle w:val="ConsPlusNormal"/>
        <w:jc w:val="center"/>
      </w:pPr>
      <w:r>
        <w:t>_________________________________________________</w:t>
      </w:r>
    </w:p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37"/>
        <w:gridCol w:w="850"/>
        <w:gridCol w:w="907"/>
        <w:gridCol w:w="993"/>
        <w:gridCol w:w="1134"/>
        <w:gridCol w:w="964"/>
        <w:gridCol w:w="1134"/>
        <w:gridCol w:w="1134"/>
        <w:gridCol w:w="1077"/>
        <w:gridCol w:w="1077"/>
        <w:gridCol w:w="1020"/>
        <w:gridCol w:w="1077"/>
        <w:gridCol w:w="1020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Название организации для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Образование (9 классов, 11 классов)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Дата поступления в профессиональную образовательную 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Профессия, (специальность)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Адрес регистрации по месту жительства (по месту пребывания)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Информация об отчислении из профессиональной образовательной организа</w:t>
            </w:r>
            <w:r>
              <w:t>ции (дата отчисления, причина, куда выбыл)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Дата окончания профессиональной образовательной организации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Первичное трудоустройство (наименование организации)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Контактная информация о кураторе, наставнике, социальном работнике (телефон, адрес электронной почты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858BD">
            <w:pPr>
              <w:pStyle w:val="ConsPlusNormal"/>
              <w:jc w:val="center"/>
            </w:pPr>
            <w:r>
              <w:t>Контактная информация выпускника (телефон, адрес электронной почты)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58BD">
            <w:pPr>
              <w:pStyle w:val="ConsPlusNormal"/>
            </w:pPr>
          </w:p>
        </w:tc>
      </w:tr>
    </w:tbl>
    <w:p w:rsidR="00000000" w:rsidRDefault="003858BD">
      <w:pPr>
        <w:pStyle w:val="ConsPlusNormal"/>
        <w:jc w:val="both"/>
      </w:pPr>
    </w:p>
    <w:p w:rsidR="00000000" w:rsidRDefault="003858BD">
      <w:pPr>
        <w:pStyle w:val="ConsPlusNormal"/>
        <w:jc w:val="both"/>
      </w:pPr>
    </w:p>
    <w:p w:rsidR="003858BD" w:rsidRDefault="00385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858BD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8BD" w:rsidRDefault="003858BD" w:rsidP="003D5C3A">
      <w:pPr>
        <w:spacing w:after="0" w:line="240" w:lineRule="auto"/>
      </w:pPr>
      <w:r>
        <w:separator/>
      </w:r>
    </w:p>
  </w:endnote>
  <w:endnote w:type="continuationSeparator" w:id="0">
    <w:p w:rsidR="003858BD" w:rsidRDefault="003858BD" w:rsidP="003D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58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44CE8">
            <w:rPr>
              <w:rFonts w:ascii="Tahoma" w:hAnsi="Tahoma" w:cs="Tahoma"/>
            </w:rPr>
            <w:fldChar w:fldCharType="separate"/>
          </w:r>
          <w:r w:rsidR="00344CE8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44CE8">
            <w:rPr>
              <w:rFonts w:ascii="Tahoma" w:hAnsi="Tahoma" w:cs="Tahoma"/>
            </w:rPr>
            <w:fldChar w:fldCharType="separate"/>
          </w:r>
          <w:r w:rsidR="00344CE8"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858B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858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4584"/>
      <w:gridCol w:w="4870"/>
      <w:gridCol w:w="4584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44CE8">
            <w:rPr>
              <w:rFonts w:ascii="Tahoma" w:hAnsi="Tahoma" w:cs="Tahoma"/>
            </w:rPr>
            <w:fldChar w:fldCharType="separate"/>
          </w:r>
          <w:r w:rsidR="00344CE8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44CE8">
            <w:rPr>
              <w:rFonts w:ascii="Tahoma" w:hAnsi="Tahoma" w:cs="Tahoma"/>
            </w:rPr>
            <w:fldChar w:fldCharType="separate"/>
          </w:r>
          <w:r w:rsidR="00344CE8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858B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8BD" w:rsidRDefault="003858BD" w:rsidP="003D5C3A">
      <w:pPr>
        <w:spacing w:after="0" w:line="240" w:lineRule="auto"/>
      </w:pPr>
      <w:r>
        <w:separator/>
      </w:r>
    </w:p>
  </w:footnote>
  <w:footnote w:type="continuationSeparator" w:id="0">
    <w:p w:rsidR="003858BD" w:rsidRDefault="003858BD" w:rsidP="003D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Новгородской области от 18.04.2019 N 133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постинтернатного сопровожде...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30.08.2019</w:t>
          </w:r>
        </w:p>
      </w:tc>
    </w:tr>
  </w:tbl>
  <w:p w:rsidR="00000000" w:rsidRDefault="003858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858B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</w:t>
          </w:r>
          <w:r>
            <w:rPr>
              <w:rFonts w:ascii="Tahoma" w:hAnsi="Tahoma" w:cs="Tahoma"/>
              <w:sz w:val="16"/>
              <w:szCs w:val="16"/>
            </w:rPr>
            <w:t>вительства Новгородской области от 18.04.2019 N 133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постинтернатного сопровожде...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858B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30.08.2019</w:t>
          </w:r>
        </w:p>
      </w:tc>
    </w:tr>
  </w:tbl>
  <w:p w:rsidR="00000000" w:rsidRDefault="003858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858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A77B3"/>
    <w:rsid w:val="00344CE8"/>
    <w:rsid w:val="003858BD"/>
    <w:rsid w:val="00BA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7465D2F26BE68FE655EE6F576F1102802BC94ED41BCC48250309E734B6D4F79F0CEB41548B5D6CC22E2673D1R9T2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3069</Words>
  <Characters>17495</Characters>
  <Application>Microsoft Office Word</Application>
  <DocSecurity>2</DocSecurity>
  <Lines>145</Lines>
  <Paragraphs>41</Paragraphs>
  <ScaleCrop>false</ScaleCrop>
  <Company>КонсультантПлюс Версия 4018.00.62</Company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18.04.2019 N 133"Об утверждении Порядка постинтернатного сопровождения выпускников организаций для детей-сирот и детей, оставшихся без попечения родителей, в Новгородской области"</dc:title>
  <dc:creator>Elanika</dc:creator>
  <cp:lastModifiedBy>Elanika</cp:lastModifiedBy>
  <cp:revision>2</cp:revision>
  <dcterms:created xsi:type="dcterms:W3CDTF">2023-06-22T14:08:00Z</dcterms:created>
  <dcterms:modified xsi:type="dcterms:W3CDTF">2023-06-22T14:08:00Z</dcterms:modified>
</cp:coreProperties>
</file>