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уведомления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Проект постановления Администрации Волотовского муниципального округа «Об утверждении Порядка формирования Перечня мест для проведения ярмарок на территории Волотовского муниципального округа»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01/08/01-24/00012405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"http://regulation.novreg.ru/projects#npa=12405"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http://regulation.novreg.ru/projects#npa=12405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24.01.2024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30.01.2024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1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31.01.2024 в 15:26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  <w:tr w:rsidRPr="00A829FF" w:rsidR="00980900" w:rsidTr="0022224F">
          <w:tc>
            <w:tcPr>
              <w:tcW w:w="937" w:type="dxa"/>
            </w:tcPr>
            <w:p w:rsidRPr="00A829FF" w:rsidR="00980900" w:rsidP="001D360B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lang w:val="en-US"/>
                </w:rPr>
                <w:t>1.</w:t>
              </w:r>
            </w:p>
          </w:tc>
          <w:tc>
            <w:tcPr>
              <w:tcW w:w="3543" w:type="dxa"/>
            </w:tcPr>
            <w:p w:rsidRPr="00A829FF" w:rsidR="00980900" w:rsidP="00117C8F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Fonts w:ascii="Times New Roman" w:hAnsi="Times New Roman" w:cs="Times New Roman"/>
                </w:rPr>
                <w:t>Михайлов Юрий Владимирович (novombudsmanbiz@mail.ru)</w:t>
              </w:r>
              <w:proofErr w:type="spellEnd"/>
            </w:p>
          </w:tc>
          <w:tc>
            <w:tcPr>
              <w:tcW w:w="5529" w:type="dxa"/>
            </w:tcPr>
            <w:p w:rsidRPr="001D360B" w:rsidR="00980900" w:rsidP="001D360B" w:rsidRDefault="001D360B"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>Ознакомившись с идей (концепцией) предлагаемого правового регулирования, Уполномоченный поддерживает разработку проекта данного нормативного правового акта.</w:t>
              </w:r>
              <w:proofErr w:type="spellEnd"/>
            </w:p>
          </w:tc>
          <w:tc>
            <w:tcPr>
              <w:tcW w:w="4733" w:type="dxa"/>
            </w:tcPr>
            <w:p w:rsidRPr="00A829FF" w:rsidR="00980900" w:rsidP="001D360B" w:rsidRDefault="001D360B">
              <w:pPr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/>
              </w:r>
              <w:proofErr w:type="spellEnd"/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1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1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