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A" w:rsidRDefault="003A637A" w:rsidP="003A637A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6816F7">
        <w:rPr>
          <w:b/>
          <w:szCs w:val="28"/>
        </w:rPr>
        <w:t>6</w:t>
      </w:r>
    </w:p>
    <w:p w:rsidR="003A637A" w:rsidRDefault="003A637A" w:rsidP="003A637A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комиссии по </w:t>
      </w:r>
      <w:r w:rsidR="00743D7F">
        <w:rPr>
          <w:b/>
          <w:szCs w:val="28"/>
        </w:rPr>
        <w:t xml:space="preserve">вопросам градостроительной деятельности </w:t>
      </w:r>
      <w:proofErr w:type="spellStart"/>
      <w:r w:rsidR="00743D7F">
        <w:rPr>
          <w:b/>
          <w:szCs w:val="28"/>
        </w:rPr>
        <w:t>Волотовского</w:t>
      </w:r>
      <w:proofErr w:type="spellEnd"/>
      <w:r w:rsidR="00743D7F">
        <w:rPr>
          <w:b/>
          <w:szCs w:val="28"/>
        </w:rPr>
        <w:t xml:space="preserve"> муниципального округа</w:t>
      </w:r>
      <w:r>
        <w:rPr>
          <w:b/>
          <w:szCs w:val="28"/>
        </w:rPr>
        <w:t xml:space="preserve"> по проведению общественных обсуждений по предоставлению разрешения на условно разрешенный вид использования земельного участка</w:t>
      </w:r>
      <w:r w:rsidR="00743D7F">
        <w:rPr>
          <w:b/>
          <w:szCs w:val="28"/>
        </w:rPr>
        <w:t xml:space="preserve"> или объекта капитального строительства</w:t>
      </w:r>
    </w:p>
    <w:p w:rsidR="003A637A" w:rsidRDefault="003A637A" w:rsidP="003A637A">
      <w:pPr>
        <w:jc w:val="center"/>
        <w:rPr>
          <w:b/>
          <w:szCs w:val="28"/>
        </w:rPr>
      </w:pPr>
    </w:p>
    <w:p w:rsidR="003A637A" w:rsidRPr="0057625F" w:rsidRDefault="003A637A" w:rsidP="003A637A">
      <w:pPr>
        <w:rPr>
          <w:color w:val="FF0000"/>
          <w:szCs w:val="28"/>
        </w:rPr>
      </w:pPr>
      <w:r>
        <w:rPr>
          <w:szCs w:val="28"/>
        </w:rPr>
        <w:t xml:space="preserve">п. Волот                                                                                             </w:t>
      </w:r>
      <w:r w:rsidR="006816F7">
        <w:rPr>
          <w:szCs w:val="28"/>
        </w:rPr>
        <w:t>18</w:t>
      </w:r>
      <w:r w:rsidRPr="00D5119D">
        <w:rPr>
          <w:color w:val="000000" w:themeColor="text1"/>
          <w:szCs w:val="28"/>
        </w:rPr>
        <w:t>.</w:t>
      </w:r>
      <w:r w:rsidR="0057625F" w:rsidRPr="00D5119D">
        <w:rPr>
          <w:color w:val="000000" w:themeColor="text1"/>
          <w:szCs w:val="28"/>
        </w:rPr>
        <w:t>0</w:t>
      </w:r>
      <w:r w:rsidR="006816F7">
        <w:rPr>
          <w:color w:val="000000" w:themeColor="text1"/>
          <w:szCs w:val="28"/>
        </w:rPr>
        <w:t>4</w:t>
      </w:r>
      <w:r w:rsidRPr="00D5119D">
        <w:rPr>
          <w:color w:val="000000" w:themeColor="text1"/>
          <w:szCs w:val="28"/>
        </w:rPr>
        <w:t>.20</w:t>
      </w:r>
      <w:r w:rsidR="0057625F" w:rsidRPr="00D5119D">
        <w:rPr>
          <w:color w:val="000000" w:themeColor="text1"/>
          <w:szCs w:val="28"/>
        </w:rPr>
        <w:t>2</w:t>
      </w:r>
      <w:r w:rsidR="006816F7">
        <w:rPr>
          <w:color w:val="000000" w:themeColor="text1"/>
          <w:szCs w:val="28"/>
        </w:rPr>
        <w:t>4</w:t>
      </w:r>
      <w:r w:rsidRPr="00D5119D">
        <w:rPr>
          <w:color w:val="000000" w:themeColor="text1"/>
          <w:szCs w:val="28"/>
        </w:rPr>
        <w:t>г.</w:t>
      </w:r>
    </w:p>
    <w:p w:rsidR="003A637A" w:rsidRPr="0057625F" w:rsidRDefault="003A637A" w:rsidP="003A637A">
      <w:pPr>
        <w:rPr>
          <w:color w:val="FF0000"/>
          <w:szCs w:val="28"/>
        </w:rPr>
      </w:pP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1.Информация об организаторе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43D7F">
        <w:rPr>
          <w:szCs w:val="28"/>
        </w:rPr>
        <w:t>округа</w:t>
      </w:r>
      <w:r>
        <w:rPr>
          <w:szCs w:val="28"/>
        </w:rPr>
        <w:t>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2.Информация, содержащаяся в опубликованном оповещении о начале общественных обсуждений, дата и источник опубликования: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Оповещение о начале общественных обсуждений обнародовано </w:t>
      </w:r>
      <w:r w:rsidR="00743D7F">
        <w:rPr>
          <w:szCs w:val="28"/>
        </w:rPr>
        <w:t>1</w:t>
      </w:r>
      <w:r w:rsidR="006B4304">
        <w:rPr>
          <w:szCs w:val="28"/>
        </w:rPr>
        <w:t>9</w:t>
      </w:r>
      <w:r>
        <w:rPr>
          <w:szCs w:val="28"/>
        </w:rPr>
        <w:t xml:space="preserve"> </w:t>
      </w:r>
      <w:r w:rsidR="006816F7">
        <w:rPr>
          <w:szCs w:val="28"/>
        </w:rPr>
        <w:t>марта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 xml:space="preserve"> года;</w:t>
      </w:r>
    </w:p>
    <w:p w:rsidR="006816F7" w:rsidRDefault="003A637A" w:rsidP="003A637A">
      <w:pPr>
        <w:pStyle w:val="a4"/>
        <w:ind w:left="0"/>
      </w:pPr>
      <w:r>
        <w:rPr>
          <w:szCs w:val="28"/>
        </w:rPr>
        <w:t>информация о начале общественных обсуждений и проект постановления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 xml:space="preserve">» размещена на официальном сайте </w:t>
      </w:r>
      <w:r w:rsidR="00743D7F">
        <w:rPr>
          <w:szCs w:val="28"/>
        </w:rPr>
        <w:t>в телекоммуникационной сети «Интернет»</w:t>
      </w:r>
      <w:r>
        <w:rPr>
          <w:szCs w:val="28"/>
        </w:rPr>
        <w:t xml:space="preserve"> по адресу:</w:t>
      </w:r>
      <w:r w:rsidR="008656C2" w:rsidRPr="008656C2">
        <w:t xml:space="preserve"> </w:t>
      </w:r>
      <w:hyperlink r:id="rId6" w:history="1">
        <w:r w:rsidR="006816F7" w:rsidRPr="008662DC">
          <w:rPr>
            <w:rStyle w:val="a3"/>
          </w:rPr>
          <w:t>https://admvolot.gosuslugi.ru/deyatelnost/napravleniya-deyatelnosti/gradostroitelstvo/statisticheskaya-informatsiya-i-inye-svedeniya/</w:t>
        </w:r>
      </w:hyperlink>
    </w:p>
    <w:p w:rsidR="003A637A" w:rsidRDefault="003A637A" w:rsidP="003A637A">
      <w:pPr>
        <w:pStyle w:val="a4"/>
        <w:ind w:left="0"/>
        <w:rPr>
          <w:szCs w:val="28"/>
        </w:rPr>
      </w:pPr>
      <w:proofErr w:type="gramStart"/>
      <w:r>
        <w:rPr>
          <w:szCs w:val="28"/>
        </w:rPr>
        <w:t>опубликована</w:t>
      </w:r>
      <w:proofErr w:type="gramEnd"/>
      <w:r>
        <w:rPr>
          <w:szCs w:val="28"/>
        </w:rPr>
        <w:t xml:space="preserve"> в муниципальной газете «</w:t>
      </w:r>
      <w:proofErr w:type="spellStart"/>
      <w:r>
        <w:rPr>
          <w:szCs w:val="28"/>
        </w:rPr>
        <w:t>Волотовски</w:t>
      </w:r>
      <w:r w:rsidR="00743D7F">
        <w:rPr>
          <w:szCs w:val="28"/>
        </w:rPr>
        <w:t>е</w:t>
      </w:r>
      <w:proofErr w:type="spellEnd"/>
      <w:r>
        <w:rPr>
          <w:szCs w:val="28"/>
        </w:rPr>
        <w:t xml:space="preserve"> ве</w:t>
      </w:r>
      <w:r w:rsidR="00743D7F">
        <w:rPr>
          <w:szCs w:val="28"/>
        </w:rPr>
        <w:t>домости</w:t>
      </w:r>
      <w:r>
        <w:rPr>
          <w:szCs w:val="28"/>
        </w:rPr>
        <w:t xml:space="preserve">» </w:t>
      </w:r>
      <w:r w:rsidRPr="00402F7D">
        <w:rPr>
          <w:color w:val="000000" w:themeColor="text1"/>
          <w:szCs w:val="28"/>
        </w:rPr>
        <w:t xml:space="preserve">№ </w:t>
      </w:r>
      <w:r w:rsidR="00CC0E7A">
        <w:rPr>
          <w:color w:val="000000" w:themeColor="text1"/>
          <w:szCs w:val="28"/>
        </w:rPr>
        <w:t>7</w:t>
      </w:r>
      <w:bookmarkStart w:id="0" w:name="_GoBack"/>
      <w:bookmarkEnd w:id="0"/>
      <w:r w:rsidRPr="00402F7D">
        <w:rPr>
          <w:color w:val="000000" w:themeColor="text1"/>
          <w:szCs w:val="28"/>
        </w:rPr>
        <w:t xml:space="preserve"> от </w:t>
      </w:r>
      <w:r w:rsidR="00743D7F" w:rsidRPr="00402F7D">
        <w:rPr>
          <w:color w:val="000000" w:themeColor="text1"/>
          <w:szCs w:val="28"/>
        </w:rPr>
        <w:t>1</w:t>
      </w:r>
      <w:r w:rsidR="00402F7D" w:rsidRPr="00402F7D">
        <w:rPr>
          <w:color w:val="000000" w:themeColor="text1"/>
          <w:szCs w:val="28"/>
        </w:rPr>
        <w:t>9</w:t>
      </w:r>
      <w:r w:rsidRPr="00402F7D">
        <w:rPr>
          <w:color w:val="000000" w:themeColor="text1"/>
          <w:szCs w:val="28"/>
        </w:rPr>
        <w:t>.</w:t>
      </w:r>
      <w:r w:rsidR="0057625F" w:rsidRPr="00402F7D">
        <w:rPr>
          <w:color w:val="000000" w:themeColor="text1"/>
          <w:szCs w:val="28"/>
        </w:rPr>
        <w:t>0</w:t>
      </w:r>
      <w:r w:rsidR="006816F7">
        <w:rPr>
          <w:color w:val="000000" w:themeColor="text1"/>
          <w:szCs w:val="28"/>
        </w:rPr>
        <w:t>3</w:t>
      </w:r>
      <w:r w:rsidRPr="00402F7D">
        <w:rPr>
          <w:color w:val="000000" w:themeColor="text1"/>
          <w:szCs w:val="28"/>
        </w:rPr>
        <w:t>.20</w:t>
      </w:r>
      <w:r w:rsidR="0057625F" w:rsidRPr="00402F7D">
        <w:rPr>
          <w:color w:val="000000" w:themeColor="text1"/>
          <w:szCs w:val="28"/>
        </w:rPr>
        <w:t>2</w:t>
      </w:r>
      <w:r w:rsidR="006816F7">
        <w:rPr>
          <w:color w:val="000000" w:themeColor="text1"/>
          <w:szCs w:val="28"/>
        </w:rPr>
        <w:t>4</w:t>
      </w:r>
      <w:r w:rsidRPr="00A22C7D">
        <w:rPr>
          <w:color w:val="000000" w:themeColor="text1"/>
          <w:szCs w:val="28"/>
        </w:rPr>
        <w:t xml:space="preserve"> </w:t>
      </w:r>
      <w:r>
        <w:rPr>
          <w:szCs w:val="28"/>
        </w:rPr>
        <w:t>года;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в период с </w:t>
      </w:r>
      <w:r w:rsidR="006816F7">
        <w:rPr>
          <w:szCs w:val="28"/>
        </w:rPr>
        <w:t>19</w:t>
      </w:r>
      <w:r w:rsidR="0041445B">
        <w:rPr>
          <w:szCs w:val="28"/>
        </w:rPr>
        <w:t xml:space="preserve"> </w:t>
      </w:r>
      <w:r w:rsidR="006816F7">
        <w:rPr>
          <w:szCs w:val="28"/>
        </w:rPr>
        <w:t>марта</w:t>
      </w:r>
      <w:r w:rsidR="0057625F">
        <w:rPr>
          <w:szCs w:val="28"/>
        </w:rPr>
        <w:t xml:space="preserve"> 202</w:t>
      </w:r>
      <w:r w:rsidR="006816F7">
        <w:rPr>
          <w:szCs w:val="28"/>
        </w:rPr>
        <w:t>4</w:t>
      </w:r>
      <w:r w:rsidR="0057625F">
        <w:rPr>
          <w:szCs w:val="28"/>
        </w:rPr>
        <w:t xml:space="preserve"> года</w:t>
      </w:r>
      <w:r>
        <w:rPr>
          <w:szCs w:val="28"/>
        </w:rPr>
        <w:t xml:space="preserve"> по </w:t>
      </w:r>
      <w:r w:rsidR="006816F7">
        <w:rPr>
          <w:szCs w:val="28"/>
        </w:rPr>
        <w:t>18</w:t>
      </w:r>
      <w:r>
        <w:rPr>
          <w:szCs w:val="28"/>
        </w:rPr>
        <w:t xml:space="preserve"> </w:t>
      </w:r>
      <w:r w:rsidR="006816F7">
        <w:rPr>
          <w:szCs w:val="28"/>
        </w:rPr>
        <w:t>апреля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 xml:space="preserve"> года была организована экспозиция  в помещении Администрации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района по адресу: п. Волот, ул. Комсомольская, д. 38,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206.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3.Информация о сроке, в течение которого принимались предложения и замечания участников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предложения и замечания участников общественных обсуждений пр</w:t>
      </w:r>
      <w:r w:rsidR="00FD629D">
        <w:rPr>
          <w:szCs w:val="28"/>
        </w:rPr>
        <w:t xml:space="preserve">инимались в период с 8.30 час. </w:t>
      </w:r>
      <w:r w:rsidR="006816F7">
        <w:rPr>
          <w:szCs w:val="28"/>
        </w:rPr>
        <w:t>19</w:t>
      </w:r>
      <w:r>
        <w:rPr>
          <w:szCs w:val="28"/>
        </w:rPr>
        <w:t xml:space="preserve"> </w:t>
      </w:r>
      <w:r w:rsidR="006816F7">
        <w:rPr>
          <w:szCs w:val="28"/>
        </w:rPr>
        <w:t>марта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>г. до 1</w:t>
      </w:r>
      <w:r w:rsidR="006B4304">
        <w:rPr>
          <w:szCs w:val="28"/>
        </w:rPr>
        <w:t>6</w:t>
      </w:r>
      <w:r>
        <w:rPr>
          <w:szCs w:val="28"/>
        </w:rPr>
        <w:t xml:space="preserve">.00 час </w:t>
      </w:r>
      <w:r w:rsidR="006816F7">
        <w:rPr>
          <w:szCs w:val="28"/>
        </w:rPr>
        <w:t>18</w:t>
      </w:r>
      <w:r>
        <w:rPr>
          <w:szCs w:val="28"/>
        </w:rPr>
        <w:t xml:space="preserve"> </w:t>
      </w:r>
      <w:r w:rsidR="006816F7">
        <w:rPr>
          <w:szCs w:val="28"/>
        </w:rPr>
        <w:t>апреля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>г.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4.Информация о территории, в пределах которой проводились общественные обсуждения: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территория </w:t>
      </w:r>
      <w:proofErr w:type="spellStart"/>
      <w:r w:rsidR="006816F7">
        <w:rPr>
          <w:szCs w:val="28"/>
        </w:rPr>
        <w:t>Славитинского</w:t>
      </w:r>
      <w:proofErr w:type="spellEnd"/>
      <w:r>
        <w:rPr>
          <w:szCs w:val="28"/>
        </w:rPr>
        <w:t xml:space="preserve"> </w:t>
      </w:r>
      <w:r w:rsidR="007E463F">
        <w:rPr>
          <w:szCs w:val="28"/>
        </w:rPr>
        <w:t>территориального отдела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Новгородской области.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5.Предложения и замечания участников общественных обсуждений: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5.1.Предложения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>» - не поступали.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5.2. Предложения и замечания иных участников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lastRenderedPageBreak/>
        <w:t>по проекту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>» – не поступали.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6.Выводы по результатам общественных обсуждений: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1)Общественные обсуждения считать состоявшимися;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 xml:space="preserve">2)Направить проект постановления Администрации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 xml:space="preserve">» </w:t>
      </w:r>
      <w:r w:rsidR="007970D6">
        <w:rPr>
          <w:szCs w:val="28"/>
        </w:rPr>
        <w:t xml:space="preserve">Главе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 для принятия решения об утверждении. </w:t>
      </w:r>
    </w:p>
    <w:p w:rsidR="003A637A" w:rsidRDefault="003A637A" w:rsidP="003A637A">
      <w:pPr>
        <w:rPr>
          <w:szCs w:val="28"/>
        </w:rPr>
      </w:pPr>
    </w:p>
    <w:p w:rsidR="003A637A" w:rsidRDefault="003A637A" w:rsidP="003A637A">
      <w:pPr>
        <w:rPr>
          <w:szCs w:val="28"/>
        </w:rPr>
      </w:pPr>
    </w:p>
    <w:p w:rsidR="003A637A" w:rsidRDefault="00FD629D" w:rsidP="003A637A">
      <w:pPr>
        <w:rPr>
          <w:szCs w:val="28"/>
        </w:rPr>
      </w:pPr>
      <w:r>
        <w:rPr>
          <w:szCs w:val="28"/>
        </w:rPr>
        <w:t>П</w:t>
      </w:r>
      <w:r w:rsidR="003A637A">
        <w:rPr>
          <w:szCs w:val="28"/>
        </w:rPr>
        <w:t>редседател</w:t>
      </w:r>
      <w:r>
        <w:rPr>
          <w:szCs w:val="28"/>
        </w:rPr>
        <w:t>ь</w:t>
      </w:r>
      <w:r w:rsidR="003A637A">
        <w:rPr>
          <w:szCs w:val="28"/>
        </w:rPr>
        <w:t xml:space="preserve">:                                 </w:t>
      </w:r>
      <w:r>
        <w:rPr>
          <w:szCs w:val="28"/>
        </w:rPr>
        <w:t xml:space="preserve">                     </w:t>
      </w:r>
      <w:r w:rsidR="003A637A">
        <w:rPr>
          <w:szCs w:val="28"/>
        </w:rPr>
        <w:t xml:space="preserve">             </w:t>
      </w:r>
      <w:r>
        <w:rPr>
          <w:szCs w:val="28"/>
        </w:rPr>
        <w:t>С.В. Федоров</w:t>
      </w:r>
    </w:p>
    <w:p w:rsidR="003A637A" w:rsidRDefault="003A637A" w:rsidP="003A637A">
      <w:pPr>
        <w:rPr>
          <w:szCs w:val="28"/>
        </w:rPr>
      </w:pPr>
    </w:p>
    <w:p w:rsidR="003A637A" w:rsidRDefault="003A637A" w:rsidP="003A637A">
      <w:pPr>
        <w:rPr>
          <w:szCs w:val="28"/>
        </w:rPr>
      </w:pPr>
      <w:r>
        <w:rPr>
          <w:szCs w:val="28"/>
        </w:rPr>
        <w:t>Секретарь:                                                                         Р.В. Ульянова</w:t>
      </w:r>
    </w:p>
    <w:p w:rsidR="003A637A" w:rsidRDefault="003A637A" w:rsidP="003A637A">
      <w:pPr>
        <w:ind w:left="360"/>
        <w:rPr>
          <w:szCs w:val="28"/>
        </w:rPr>
      </w:pPr>
    </w:p>
    <w:p w:rsidR="003A637A" w:rsidRDefault="003A637A" w:rsidP="003A637A">
      <w:pPr>
        <w:rPr>
          <w:b/>
          <w:szCs w:val="28"/>
        </w:rPr>
      </w:pPr>
    </w:p>
    <w:p w:rsidR="000E3D93" w:rsidRPr="003A637A" w:rsidRDefault="000E3D93" w:rsidP="003A637A"/>
    <w:sectPr w:rsidR="000E3D93" w:rsidRPr="003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DC1"/>
    <w:multiLevelType w:val="hybridMultilevel"/>
    <w:tmpl w:val="8CD67932"/>
    <w:lvl w:ilvl="0" w:tplc="B94E65E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E"/>
    <w:rsid w:val="000E3D93"/>
    <w:rsid w:val="002025A7"/>
    <w:rsid w:val="00223D32"/>
    <w:rsid w:val="002D28C7"/>
    <w:rsid w:val="003A637A"/>
    <w:rsid w:val="00402F7D"/>
    <w:rsid w:val="0041445B"/>
    <w:rsid w:val="004D0C7C"/>
    <w:rsid w:val="0051137B"/>
    <w:rsid w:val="005346F0"/>
    <w:rsid w:val="0057625F"/>
    <w:rsid w:val="00657910"/>
    <w:rsid w:val="006816F7"/>
    <w:rsid w:val="006B4304"/>
    <w:rsid w:val="00743D7F"/>
    <w:rsid w:val="007970D6"/>
    <w:rsid w:val="007E463F"/>
    <w:rsid w:val="00807764"/>
    <w:rsid w:val="008656C2"/>
    <w:rsid w:val="008A51F2"/>
    <w:rsid w:val="00923D94"/>
    <w:rsid w:val="00967580"/>
    <w:rsid w:val="009809C1"/>
    <w:rsid w:val="009B4675"/>
    <w:rsid w:val="00A22C7D"/>
    <w:rsid w:val="00A739EC"/>
    <w:rsid w:val="00B14696"/>
    <w:rsid w:val="00C65137"/>
    <w:rsid w:val="00C919EF"/>
    <w:rsid w:val="00CC0E7A"/>
    <w:rsid w:val="00D5119D"/>
    <w:rsid w:val="00E42674"/>
    <w:rsid w:val="00EF07D3"/>
    <w:rsid w:val="00FB5519"/>
    <w:rsid w:val="00FD629D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E"/>
    <w:pPr>
      <w:suppressAutoHyphens/>
      <w:spacing w:after="0" w:line="240" w:lineRule="auto"/>
      <w:jc w:val="both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C2E"/>
    <w:rPr>
      <w:color w:val="0563C1"/>
      <w:u w:val="single"/>
    </w:rPr>
  </w:style>
  <w:style w:type="character" w:customStyle="1" w:styleId="FontStyle16">
    <w:name w:val="Font Style16"/>
    <w:uiPriority w:val="99"/>
    <w:rsid w:val="00FE5C2E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A5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D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681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E"/>
    <w:pPr>
      <w:suppressAutoHyphens/>
      <w:spacing w:after="0" w:line="240" w:lineRule="auto"/>
      <w:jc w:val="both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C2E"/>
    <w:rPr>
      <w:color w:val="0563C1"/>
      <w:u w:val="single"/>
    </w:rPr>
  </w:style>
  <w:style w:type="character" w:customStyle="1" w:styleId="FontStyle16">
    <w:name w:val="Font Style16"/>
    <w:uiPriority w:val="99"/>
    <w:rsid w:val="00FE5C2E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A5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D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681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volot.gosuslugi.ru/deyatelnost/napravleniya-deyatelnosti/gradostroitelstvo/statisticheskaya-informatsiya-i-inye-sved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37</cp:revision>
  <cp:lastPrinted>2024-04-18T06:11:00Z</cp:lastPrinted>
  <dcterms:created xsi:type="dcterms:W3CDTF">2019-02-18T08:40:00Z</dcterms:created>
  <dcterms:modified xsi:type="dcterms:W3CDTF">2024-04-18T06:11:00Z</dcterms:modified>
</cp:coreProperties>
</file>