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CF6" w:rsidRDefault="00080CF6" w:rsidP="00080CF6"/>
    <w:tbl>
      <w:tblPr>
        <w:tblpPr w:leftFromText="180" w:rightFromText="180" w:vertAnchor="text" w:horzAnchor="margin" w:tblpXSpec="right" w:tblpY="-253"/>
        <w:tblW w:w="0" w:type="auto"/>
        <w:tblLook w:val="0000" w:firstRow="0" w:lastRow="0" w:firstColumn="0" w:lastColumn="0" w:noHBand="0" w:noVBand="0"/>
      </w:tblPr>
      <w:tblGrid>
        <w:gridCol w:w="4962"/>
      </w:tblGrid>
      <w:tr w:rsidR="00F55CD4" w:rsidTr="00080CF6">
        <w:trPr>
          <w:trHeight w:val="1835"/>
        </w:trPr>
        <w:tc>
          <w:tcPr>
            <w:tcW w:w="4962" w:type="dxa"/>
          </w:tcPr>
          <w:p w:rsidR="00F55CD4" w:rsidRDefault="00F55CD4" w:rsidP="00080CF6">
            <w:pPr>
              <w:spacing w:after="0" w:line="240" w:lineRule="auto"/>
              <w:ind w:hanging="567"/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80CF6" w:rsidRDefault="00080CF6" w:rsidP="00080CF6">
            <w:pPr>
              <w:spacing w:after="0" w:line="240" w:lineRule="auto"/>
              <w:ind w:hanging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55CD4" w:rsidRDefault="00F55CD4" w:rsidP="00080CF6">
            <w:pPr>
              <w:spacing w:after="0" w:line="240" w:lineRule="auto"/>
              <w:ind w:hanging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УТВЕРЖДЕНО:</w:t>
            </w:r>
          </w:p>
          <w:p w:rsidR="00F55CD4" w:rsidRDefault="00080CF6" w:rsidP="00080CF6">
            <w:pPr>
              <w:spacing w:after="0" w:line="240" w:lineRule="auto"/>
              <w:ind w:hanging="567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 w:rsidR="00F55C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постановлением Администрации Волотовского муниципального округа</w:t>
            </w:r>
          </w:p>
          <w:p w:rsidR="00F55CD4" w:rsidRDefault="00692694" w:rsidP="0069269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</w:t>
            </w:r>
            <w:bookmarkStart w:id="0" w:name="_GoBack"/>
            <w:bookmarkEnd w:id="0"/>
            <w:r w:rsidR="00F55C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29.10.</w:t>
            </w:r>
            <w:r w:rsidR="00F55C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24 </w:t>
            </w:r>
            <w:r w:rsidR="00F55CD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878</w:t>
            </w:r>
          </w:p>
        </w:tc>
      </w:tr>
    </w:tbl>
    <w:p w:rsidR="00F55CD4" w:rsidRDefault="00F55CD4" w:rsidP="006E24EB">
      <w:pPr>
        <w:spacing w:after="0" w:line="240" w:lineRule="auto"/>
        <w:ind w:hanging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5CD4" w:rsidRDefault="00F55CD4" w:rsidP="00F55CD4">
      <w:pPr>
        <w:spacing w:after="0" w:line="240" w:lineRule="auto"/>
        <w:ind w:hanging="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5CD4" w:rsidRDefault="00F55CD4" w:rsidP="00F55CD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5CD4" w:rsidRDefault="00F55CD4" w:rsidP="00F55CD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55CD4" w:rsidRDefault="00F55CD4" w:rsidP="00F55CD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0CF6" w:rsidRDefault="00080CF6" w:rsidP="00F55CD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0CF6" w:rsidRDefault="00080CF6" w:rsidP="00F55CD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24EB" w:rsidRDefault="006E24EB" w:rsidP="006E24EB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F5EBC8" wp14:editId="296330E6">
            <wp:extent cx="6549823" cy="73152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1" t="21928" b="8143"/>
                    <a:stretch/>
                  </pic:blipFill>
                  <pic:spPr bwMode="auto">
                    <a:xfrm>
                      <a:off x="0" y="0"/>
                      <a:ext cx="6549823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A2D" w:rsidRDefault="00F62A2D" w:rsidP="00F62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62A2D" w:rsidRPr="00F62A2D" w:rsidRDefault="00F62A2D" w:rsidP="00F62A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1. Содержание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F62A2D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F62A2D" w:rsidRDefault="00F62A2D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2.Пояснительная записка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Pr="00F62A2D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F62A2D" w:rsidRDefault="00F62A2D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3.</w:t>
      </w:r>
      <w:r w:rsidR="00241E2E">
        <w:rPr>
          <w:rFonts w:ascii="Times New Roman" w:hAnsi="Times New Roman" w:cs="Times New Roman"/>
          <w:sz w:val="28"/>
          <w:szCs w:val="28"/>
        </w:rPr>
        <w:t>Общая с</w:t>
      </w:r>
      <w:r w:rsidRPr="00F62A2D">
        <w:rPr>
          <w:rFonts w:ascii="Times New Roman" w:hAnsi="Times New Roman" w:cs="Times New Roman"/>
          <w:sz w:val="28"/>
          <w:szCs w:val="28"/>
        </w:rPr>
        <w:t xml:space="preserve">хема </w:t>
      </w:r>
      <w:r w:rsidR="00C90773">
        <w:rPr>
          <w:rFonts w:ascii="Times New Roman" w:hAnsi="Times New Roman" w:cs="Times New Roman"/>
          <w:sz w:val="28"/>
          <w:szCs w:val="28"/>
        </w:rPr>
        <w:t xml:space="preserve"> </w:t>
      </w:r>
      <w:r w:rsidRPr="00F62A2D">
        <w:rPr>
          <w:rFonts w:ascii="Times New Roman" w:hAnsi="Times New Roman" w:cs="Times New Roman"/>
          <w:sz w:val="28"/>
          <w:szCs w:val="28"/>
        </w:rPr>
        <w:t xml:space="preserve">размещения рекламных конструкций </w:t>
      </w:r>
      <w:r w:rsidR="00241E2E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Волотовского</w:t>
      </w:r>
      <w:proofErr w:type="spellEnd"/>
      <w:r w:rsidR="00241E2E">
        <w:rPr>
          <w:rFonts w:ascii="Times New Roman" w:hAnsi="Times New Roman" w:cs="Times New Roman"/>
          <w:sz w:val="28"/>
          <w:szCs w:val="28"/>
        </w:rPr>
        <w:t xml:space="preserve"> муниципального округа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90773">
        <w:rPr>
          <w:rFonts w:ascii="Times New Roman" w:hAnsi="Times New Roman" w:cs="Times New Roman"/>
          <w:sz w:val="28"/>
          <w:szCs w:val="28"/>
        </w:rPr>
        <w:t xml:space="preserve"> </w:t>
      </w:r>
      <w:r w:rsidR="00E35DB2">
        <w:rPr>
          <w:rFonts w:ascii="Times New Roman" w:hAnsi="Times New Roman" w:cs="Times New Roman"/>
          <w:sz w:val="28"/>
          <w:szCs w:val="28"/>
        </w:rPr>
        <w:t>6</w:t>
      </w:r>
      <w:r w:rsidRPr="00F62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2D" w:rsidRDefault="00E35DB2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75FE">
        <w:rPr>
          <w:rFonts w:ascii="Times New Roman" w:hAnsi="Times New Roman" w:cs="Times New Roman"/>
          <w:sz w:val="28"/>
          <w:szCs w:val="28"/>
        </w:rPr>
        <w:t xml:space="preserve">. 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Сводная таблица рекламных конструкций 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A2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A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7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2D" w:rsidRDefault="00E35DB2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. Карта размещения рекламной конструкции №1 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2D" w:rsidRDefault="00E35DB2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. Карта размещения рекламной конструкции №2 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9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2D" w:rsidRDefault="00E35DB2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. Заключение </w:t>
      </w:r>
      <w:r w:rsidR="00241E2E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241E2E">
        <w:rPr>
          <w:rFonts w:ascii="Times New Roman" w:hAnsi="Times New Roman" w:cs="Times New Roman"/>
          <w:sz w:val="28"/>
          <w:szCs w:val="28"/>
        </w:rPr>
        <w:t>Волотовского</w:t>
      </w:r>
      <w:proofErr w:type="spellEnd"/>
      <w:r w:rsidR="00241E2E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 w:rsidR="00241E2E" w:rsidRPr="00F62A2D">
        <w:rPr>
          <w:rFonts w:ascii="Times New Roman" w:hAnsi="Times New Roman" w:cs="Times New Roman"/>
          <w:sz w:val="28"/>
          <w:szCs w:val="28"/>
        </w:rPr>
        <w:t xml:space="preserve">о соответствии </w:t>
      </w:r>
      <w:r w:rsidR="00241E2E">
        <w:rPr>
          <w:rFonts w:ascii="Times New Roman" w:hAnsi="Times New Roman" w:cs="Times New Roman"/>
          <w:sz w:val="28"/>
          <w:szCs w:val="28"/>
        </w:rPr>
        <w:t>документам территориального планирования, о</w:t>
      </w:r>
      <w:r w:rsidR="00687444">
        <w:rPr>
          <w:rFonts w:ascii="Times New Roman" w:hAnsi="Times New Roman" w:cs="Times New Roman"/>
          <w:sz w:val="28"/>
          <w:szCs w:val="28"/>
        </w:rPr>
        <w:t>б</w:t>
      </w:r>
      <w:r w:rsidR="00241E2E">
        <w:rPr>
          <w:rFonts w:ascii="Times New Roman" w:hAnsi="Times New Roman" w:cs="Times New Roman"/>
          <w:sz w:val="28"/>
          <w:szCs w:val="28"/>
        </w:rPr>
        <w:t xml:space="preserve"> обеспечении соблюдения внешнего </w:t>
      </w:r>
      <w:r w:rsidR="00241E2E" w:rsidRPr="00F62A2D">
        <w:rPr>
          <w:rFonts w:ascii="Times New Roman" w:hAnsi="Times New Roman" w:cs="Times New Roman"/>
          <w:sz w:val="28"/>
          <w:szCs w:val="28"/>
        </w:rPr>
        <w:t>архитектурно</w:t>
      </w:r>
      <w:r w:rsidR="00241E2E">
        <w:rPr>
          <w:rFonts w:ascii="Times New Roman" w:hAnsi="Times New Roman" w:cs="Times New Roman"/>
          <w:sz w:val="28"/>
          <w:szCs w:val="28"/>
        </w:rPr>
        <w:t>го</w:t>
      </w:r>
      <w:r w:rsidR="00241E2E" w:rsidRPr="00F62A2D">
        <w:rPr>
          <w:rFonts w:ascii="Times New Roman" w:hAnsi="Times New Roman" w:cs="Times New Roman"/>
          <w:sz w:val="28"/>
          <w:szCs w:val="28"/>
        </w:rPr>
        <w:t xml:space="preserve"> облик</w:t>
      </w:r>
      <w:r w:rsidR="00241E2E">
        <w:rPr>
          <w:rFonts w:ascii="Times New Roman" w:hAnsi="Times New Roman" w:cs="Times New Roman"/>
          <w:sz w:val="28"/>
          <w:szCs w:val="28"/>
        </w:rPr>
        <w:t xml:space="preserve">а сложившейся застройки и градостроительных норм и правил                                                                     </w:t>
      </w:r>
      <w:r w:rsidR="00F62A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F62A2D" w:rsidRPr="00F62A2D" w:rsidRDefault="00E35DB2" w:rsidP="00E81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62A2D">
        <w:rPr>
          <w:rFonts w:ascii="Times New Roman" w:hAnsi="Times New Roman" w:cs="Times New Roman"/>
          <w:sz w:val="28"/>
          <w:szCs w:val="28"/>
        </w:rPr>
        <w:t>.</w:t>
      </w:r>
      <w:r w:rsidR="00F62A2D" w:rsidRPr="00F62A2D">
        <w:rPr>
          <w:rFonts w:ascii="Times New Roman" w:hAnsi="Times New Roman" w:cs="Times New Roman"/>
          <w:sz w:val="28"/>
          <w:szCs w:val="28"/>
        </w:rPr>
        <w:t xml:space="preserve"> Согласование ГОКУ «</w:t>
      </w:r>
      <w:proofErr w:type="spellStart"/>
      <w:r w:rsidR="00F62A2D" w:rsidRPr="00F62A2D">
        <w:rPr>
          <w:rFonts w:ascii="Times New Roman" w:hAnsi="Times New Roman" w:cs="Times New Roman"/>
          <w:sz w:val="28"/>
          <w:szCs w:val="28"/>
        </w:rPr>
        <w:t>Новгородавтодор</w:t>
      </w:r>
      <w:proofErr w:type="spellEnd"/>
      <w:r w:rsidR="00F62A2D" w:rsidRPr="00F62A2D">
        <w:rPr>
          <w:rFonts w:ascii="Times New Roman" w:hAnsi="Times New Roman" w:cs="Times New Roman"/>
          <w:sz w:val="28"/>
          <w:szCs w:val="28"/>
        </w:rPr>
        <w:t xml:space="preserve">» </w:t>
      </w:r>
      <w:r w:rsidR="00F62A2D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2A2D">
        <w:rPr>
          <w:rFonts w:ascii="Times New Roman" w:hAnsi="Times New Roman" w:cs="Times New Roman"/>
          <w:sz w:val="28"/>
          <w:szCs w:val="28"/>
        </w:rPr>
        <w:t xml:space="preserve">   </w:t>
      </w:r>
      <w:r w:rsidR="009B75FE">
        <w:rPr>
          <w:rFonts w:ascii="Times New Roman" w:hAnsi="Times New Roman" w:cs="Times New Roman"/>
          <w:sz w:val="28"/>
          <w:szCs w:val="28"/>
        </w:rPr>
        <w:t xml:space="preserve">  </w:t>
      </w:r>
      <w:r w:rsidR="00F62A2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36398" w:rsidRPr="00F62A2D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98" w:rsidRPr="00F62A2D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6398" w:rsidRDefault="00F36398" w:rsidP="00F363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444" w:rsidRDefault="00687444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444" w:rsidRDefault="00687444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7444" w:rsidRDefault="00687444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DB2" w:rsidRDefault="00E35DB2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5DB2" w:rsidRDefault="00E35DB2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36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Pr="00560171" w:rsidRDefault="00F62A2D" w:rsidP="00F62A2D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17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F62A2D" w:rsidRDefault="00F62A2D" w:rsidP="00F62A2D">
      <w:pPr>
        <w:pStyle w:val="a3"/>
        <w:spacing w:after="0" w:line="240" w:lineRule="auto"/>
        <w:ind w:left="0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Схема размещения рекламных конструкций</w:t>
      </w:r>
      <w:r w:rsidR="00D30B8C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D30B8C">
        <w:rPr>
          <w:rFonts w:ascii="Times New Roman" w:hAnsi="Times New Roman" w:cs="Times New Roman"/>
          <w:sz w:val="28"/>
          <w:szCs w:val="28"/>
        </w:rPr>
        <w:t>Волотовского</w:t>
      </w:r>
      <w:proofErr w:type="spellEnd"/>
      <w:r w:rsidR="00D30B8C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 w:rsidR="00687444">
        <w:rPr>
          <w:rFonts w:ascii="Times New Roman" w:hAnsi="Times New Roman" w:cs="Times New Roman"/>
          <w:sz w:val="28"/>
          <w:szCs w:val="28"/>
        </w:rPr>
        <w:t xml:space="preserve">Новгородской области </w:t>
      </w:r>
      <w:r w:rsidR="00D30B8C">
        <w:rPr>
          <w:rFonts w:ascii="Times New Roman" w:hAnsi="Times New Roman" w:cs="Times New Roman"/>
          <w:sz w:val="28"/>
          <w:szCs w:val="28"/>
        </w:rPr>
        <w:t>(далее – Схема)</w:t>
      </w:r>
      <w:r w:rsidRPr="00F62A2D">
        <w:rPr>
          <w:rFonts w:ascii="Times New Roman" w:hAnsi="Times New Roman" w:cs="Times New Roman"/>
          <w:sz w:val="28"/>
          <w:szCs w:val="28"/>
        </w:rPr>
        <w:t xml:space="preserve">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местах. Данная Схема размещения рекламных конструкций соответствует документам территориального планирования и обеспечивает соблюдение внешнего архитектурного облика сложившейся застройки, градостроительных норм и правил, требований безопасности и содержит карты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конструкций.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Настоящая Схема разработана в целях оптимизации рекламного пространства, упорядочения размещения рекламных конструкций и формирует благоприятную архитектурную и информационную среду на территории </w:t>
      </w:r>
      <w:r>
        <w:rPr>
          <w:rFonts w:ascii="Times New Roman" w:hAnsi="Times New Roman" w:cs="Times New Roman"/>
          <w:sz w:val="28"/>
          <w:szCs w:val="28"/>
        </w:rPr>
        <w:t>Волотовского</w:t>
      </w:r>
      <w:r w:rsidRPr="00F62A2D">
        <w:rPr>
          <w:rFonts w:ascii="Times New Roman" w:hAnsi="Times New Roman" w:cs="Times New Roman"/>
          <w:sz w:val="28"/>
          <w:szCs w:val="28"/>
        </w:rPr>
        <w:t xml:space="preserve"> муниципального округа в соответствии со сложившейся застройкой.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Схема разработана с учетом соблюдения следующих принципов: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- обеспечение безопасности дорожного движения согласно требованиям ГОСТ </w:t>
      </w:r>
      <w:proofErr w:type="gramStart"/>
      <w:r w:rsidRPr="00F62A2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62A2D">
        <w:rPr>
          <w:rFonts w:ascii="Times New Roman" w:hAnsi="Times New Roman" w:cs="Times New Roman"/>
          <w:sz w:val="28"/>
          <w:szCs w:val="28"/>
        </w:rPr>
        <w:t xml:space="preserve">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размещения»;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- обеспечение безопасности эксплуатации действующих коммуникаций муниципального хозяйства;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- создание </w:t>
      </w:r>
      <w:proofErr w:type="gramStart"/>
      <w:r w:rsidRPr="00F62A2D">
        <w:rPr>
          <w:rFonts w:ascii="Times New Roman" w:hAnsi="Times New Roman" w:cs="Times New Roman"/>
          <w:sz w:val="28"/>
          <w:szCs w:val="28"/>
        </w:rPr>
        <w:t>целостности архитектурного облика сложившейся застройки территории населенных пунктов</w:t>
      </w:r>
      <w:proofErr w:type="gramEnd"/>
      <w:r w:rsidRPr="00F62A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Волотовского</w:t>
      </w:r>
      <w:r w:rsidRPr="00F62A2D">
        <w:rPr>
          <w:rFonts w:ascii="Times New Roman" w:hAnsi="Times New Roman" w:cs="Times New Roman"/>
          <w:sz w:val="28"/>
          <w:szCs w:val="28"/>
        </w:rPr>
        <w:t xml:space="preserve"> муниципального округа;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- оптимальное сохранение сложившейся практики ведения предпринимательской деятельности в сфере рекламного бизнеса; 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- унификация дизайна и мест стабильного размещения рекламных конструкций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51517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C05ECB">
      <w:pPr>
        <w:pStyle w:val="a3"/>
        <w:spacing w:after="0" w:line="240" w:lineRule="auto"/>
        <w:ind w:left="0" w:firstLine="11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5ECB">
        <w:rPr>
          <w:rFonts w:ascii="Times New Roman" w:hAnsi="Times New Roman" w:cs="Times New Roman"/>
          <w:b/>
          <w:sz w:val="28"/>
          <w:szCs w:val="28"/>
        </w:rPr>
        <w:lastRenderedPageBreak/>
        <w:t>Состав схемы размещения рекламных конструкций:</w:t>
      </w:r>
    </w:p>
    <w:p w:rsidR="00C05ECB" w:rsidRPr="00C05ECB" w:rsidRDefault="00C05ECB" w:rsidP="00C05ECB">
      <w:pPr>
        <w:pStyle w:val="a3"/>
        <w:spacing w:after="0" w:line="240" w:lineRule="auto"/>
        <w:ind w:left="0" w:firstLine="114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состоит </w:t>
      </w:r>
      <w:proofErr w:type="gramStart"/>
      <w:r w:rsidRPr="00F62A2D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62A2D">
        <w:rPr>
          <w:rFonts w:ascii="Times New Roman" w:hAnsi="Times New Roman" w:cs="Times New Roman"/>
          <w:sz w:val="28"/>
          <w:szCs w:val="28"/>
        </w:rPr>
        <w:t>:</w:t>
      </w: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− общей схемы рекламных конструкций (далее - Общая схема);</w:t>
      </w: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− сводной таблицы рекламных конструкций (далее - сводная таблица);</w:t>
      </w:r>
    </w:p>
    <w:p w:rsid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− карт размещения рекламных конструкций.</w:t>
      </w:r>
    </w:p>
    <w:p w:rsidR="00D30B8C" w:rsidRPr="00F62A2D" w:rsidRDefault="00D30B8C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заключени</w:t>
      </w:r>
      <w:r w:rsidR="0068744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74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672742">
        <w:rPr>
          <w:rFonts w:ascii="Times New Roman" w:hAnsi="Times New Roman" w:cs="Times New Roman"/>
          <w:sz w:val="28"/>
          <w:szCs w:val="28"/>
        </w:rPr>
        <w:t>Волотовского</w:t>
      </w:r>
      <w:proofErr w:type="spellEnd"/>
      <w:r w:rsidR="00672742">
        <w:rPr>
          <w:rFonts w:ascii="Times New Roman" w:hAnsi="Times New Roman" w:cs="Times New Roman"/>
          <w:sz w:val="28"/>
          <w:szCs w:val="28"/>
        </w:rPr>
        <w:t xml:space="preserve"> муниципального округа </w:t>
      </w:r>
      <w:r w:rsidR="00672742" w:rsidRPr="00F62A2D">
        <w:rPr>
          <w:rFonts w:ascii="Times New Roman" w:hAnsi="Times New Roman" w:cs="Times New Roman"/>
          <w:sz w:val="28"/>
          <w:szCs w:val="28"/>
        </w:rPr>
        <w:t xml:space="preserve">о соответствии </w:t>
      </w:r>
      <w:r w:rsidR="00687444">
        <w:rPr>
          <w:rFonts w:ascii="Times New Roman" w:hAnsi="Times New Roman" w:cs="Times New Roman"/>
          <w:sz w:val="28"/>
          <w:szCs w:val="28"/>
        </w:rPr>
        <w:t xml:space="preserve">Схемы </w:t>
      </w:r>
      <w:r w:rsidR="00241E2E">
        <w:rPr>
          <w:rFonts w:ascii="Times New Roman" w:hAnsi="Times New Roman" w:cs="Times New Roman"/>
          <w:sz w:val="28"/>
          <w:szCs w:val="28"/>
        </w:rPr>
        <w:t>документам территориального планирования, о</w:t>
      </w:r>
      <w:r w:rsidR="00687444">
        <w:rPr>
          <w:rFonts w:ascii="Times New Roman" w:hAnsi="Times New Roman" w:cs="Times New Roman"/>
          <w:sz w:val="28"/>
          <w:szCs w:val="28"/>
        </w:rPr>
        <w:t>б</w:t>
      </w:r>
      <w:r w:rsidR="00241E2E">
        <w:rPr>
          <w:rFonts w:ascii="Times New Roman" w:hAnsi="Times New Roman" w:cs="Times New Roman"/>
          <w:sz w:val="28"/>
          <w:szCs w:val="28"/>
        </w:rPr>
        <w:t xml:space="preserve"> обеспечении соблюдения внешнего </w:t>
      </w:r>
      <w:r w:rsidR="00672742" w:rsidRPr="00F62A2D">
        <w:rPr>
          <w:rFonts w:ascii="Times New Roman" w:hAnsi="Times New Roman" w:cs="Times New Roman"/>
          <w:sz w:val="28"/>
          <w:szCs w:val="28"/>
        </w:rPr>
        <w:t>архитектурно</w:t>
      </w:r>
      <w:r w:rsidR="00241E2E">
        <w:rPr>
          <w:rFonts w:ascii="Times New Roman" w:hAnsi="Times New Roman" w:cs="Times New Roman"/>
          <w:sz w:val="28"/>
          <w:szCs w:val="28"/>
        </w:rPr>
        <w:t>го</w:t>
      </w:r>
      <w:r w:rsidR="00672742" w:rsidRPr="00F62A2D">
        <w:rPr>
          <w:rFonts w:ascii="Times New Roman" w:hAnsi="Times New Roman" w:cs="Times New Roman"/>
          <w:sz w:val="28"/>
          <w:szCs w:val="28"/>
        </w:rPr>
        <w:t xml:space="preserve"> облик</w:t>
      </w:r>
      <w:r w:rsidR="00241E2E">
        <w:rPr>
          <w:rFonts w:ascii="Times New Roman" w:hAnsi="Times New Roman" w:cs="Times New Roman"/>
          <w:sz w:val="28"/>
          <w:szCs w:val="28"/>
        </w:rPr>
        <w:t>а сложившейся застройки и градостроительных норм и правил.</w:t>
      </w: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На общей схеме отображены места размещения рекламных конструкций на территории муниципального образования, типы и виды рекламных конструкций, установка которых допускается на данных местах, а также порядковые номера мест размещения рекламных конструкций. Типы и виды рекламных конструкций на Общей схеме обозначаются в соответствии с предусмотренными для каждого типа и вида рекламных конструкций графическими и цветовыми обозначениями.</w:t>
      </w: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В сводной таблице номер рекламной конструкции соответствует номеру </w:t>
      </w:r>
    </w:p>
    <w:p w:rsidR="00F62A2D" w:rsidRP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места размещения рекламных конструкций на Общей схеме.</w:t>
      </w:r>
    </w:p>
    <w:p w:rsidR="00F62A2D" w:rsidRDefault="00F62A2D" w:rsidP="00C05EC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>Карта размещения рекламной конструкции выполнена на каждую рекламную конструкцию в соответствии с Общей схемой и сводной таблицей с указанием наименования рекламной конструкции, номера места размещения рекламной конструкции, адреса размещения рекламной конструкции, типа и вида рекламной конструкции, площади информационных полей и технических характеристик рекламной конструкции.</w:t>
      </w:r>
    </w:p>
    <w:p w:rsidR="00F62A2D" w:rsidRDefault="00F62A2D" w:rsidP="00C05ECB">
      <w:pPr>
        <w:pStyle w:val="a3"/>
        <w:spacing w:after="0" w:line="240" w:lineRule="auto"/>
        <w:ind w:left="0" w:firstLine="114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F62A2D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62A2D" w:rsidRDefault="00F62A2D" w:rsidP="00652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274E">
        <w:rPr>
          <w:rFonts w:ascii="Times New Roman" w:hAnsi="Times New Roman" w:cs="Times New Roman"/>
          <w:b/>
          <w:sz w:val="28"/>
          <w:szCs w:val="28"/>
        </w:rPr>
        <w:t>Установка и эксплуатация рекламных конструкций:</w:t>
      </w:r>
    </w:p>
    <w:p w:rsidR="00C05ECB" w:rsidRPr="0065274E" w:rsidRDefault="00C05ECB" w:rsidP="006527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2A2D" w:rsidRPr="00F62A2D" w:rsidRDefault="00F62A2D" w:rsidP="00C05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Установка и эксплуатация рекламной конструкции осуществляются ее </w:t>
      </w:r>
    </w:p>
    <w:p w:rsidR="0065274E" w:rsidRDefault="00F62A2D" w:rsidP="00F62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владельцем по договору с собственником земельного участка, здания или иного недвижимого имущества, к которому присоединяется рекламная конструкция, либо с лицом, </w:t>
      </w:r>
      <w:proofErr w:type="spellStart"/>
      <w:r w:rsidRPr="00F62A2D">
        <w:rPr>
          <w:rFonts w:ascii="Times New Roman" w:hAnsi="Times New Roman" w:cs="Times New Roman"/>
          <w:sz w:val="28"/>
          <w:szCs w:val="28"/>
        </w:rPr>
        <w:t>управомоченным</w:t>
      </w:r>
      <w:proofErr w:type="spellEnd"/>
      <w:r w:rsidRPr="00F62A2D">
        <w:rPr>
          <w:rFonts w:ascii="Times New Roman" w:hAnsi="Times New Roman" w:cs="Times New Roman"/>
          <w:sz w:val="28"/>
          <w:szCs w:val="28"/>
        </w:rPr>
        <w:t xml:space="preserve"> собственником такого имущества, в том числе с арендатором. В случае</w:t>
      </w:r>
      <w:proofErr w:type="gramStart"/>
      <w:r w:rsidRPr="00F62A2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62A2D">
        <w:rPr>
          <w:rFonts w:ascii="Times New Roman" w:hAnsi="Times New Roman" w:cs="Times New Roman"/>
          <w:sz w:val="28"/>
          <w:szCs w:val="28"/>
        </w:rPr>
        <w:t xml:space="preserve"> если для установки и эксплуатации рекламной конструкции предполагается использовать общее имущество собственников помещений в многоквартирном доме, заключение договора на установку и эксплуатацию рекламной конструкции возможно только при наличии согласия собственников </w:t>
      </w:r>
    </w:p>
    <w:p w:rsidR="00F36398" w:rsidRPr="00F62A2D" w:rsidRDefault="00F62A2D" w:rsidP="00F62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A2D">
        <w:rPr>
          <w:rFonts w:ascii="Times New Roman" w:hAnsi="Times New Roman" w:cs="Times New Roman"/>
          <w:sz w:val="28"/>
          <w:szCs w:val="28"/>
        </w:rPr>
        <w:t xml:space="preserve">помещений в многоквартирном доме, </w:t>
      </w:r>
      <w:proofErr w:type="gramStart"/>
      <w:r w:rsidRPr="00F62A2D">
        <w:rPr>
          <w:rFonts w:ascii="Times New Roman" w:hAnsi="Times New Roman" w:cs="Times New Roman"/>
          <w:sz w:val="28"/>
          <w:szCs w:val="28"/>
        </w:rPr>
        <w:t>полученного</w:t>
      </w:r>
      <w:proofErr w:type="gramEnd"/>
      <w:r w:rsidRPr="00F62A2D">
        <w:rPr>
          <w:rFonts w:ascii="Times New Roman" w:hAnsi="Times New Roman" w:cs="Times New Roman"/>
          <w:sz w:val="28"/>
          <w:szCs w:val="28"/>
        </w:rPr>
        <w:t xml:space="preserve"> в порядке, установленном</w:t>
      </w:r>
    </w:p>
    <w:p w:rsidR="00F62A2D" w:rsidRPr="00F62A2D" w:rsidRDefault="00F62A2D" w:rsidP="00F62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Жилищным кодексом Российской Федерации. Заключение такого договора осуществляется лицом, уполномоченным на его заключение общим собранием собственников помещений в многоквартирном доме. По </w:t>
      </w:r>
      <w:r w:rsidRPr="0065274E">
        <w:rPr>
          <w:rFonts w:ascii="Times New Roman" w:hAnsi="Times New Roman" w:cs="Times New Roman"/>
          <w:sz w:val="28"/>
          <w:szCs w:val="28"/>
        </w:rPr>
        <w:lastRenderedPageBreak/>
        <w:t>окончании срока действия договора на установку и эксплуатацию рекламной конструкции обязательства сторон по договору прекращаются.</w:t>
      </w: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государственной или муниципальной собственности, осуществляется на основе торгов (в форме аукциона или конкурса), проводимых органами государственной власти, органами местного самоуправления или уполномоченными ими организациями в соответствии с законодательством Российской Федерации.</w:t>
      </w: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Торги на право заключения договора на установку и эксплуатацию </w:t>
      </w:r>
    </w:p>
    <w:p w:rsidR="0065274E" w:rsidRPr="0065274E" w:rsidRDefault="0065274E" w:rsidP="00652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рекламной конструкции на земельном участке, который находится </w:t>
      </w:r>
      <w:proofErr w:type="gramStart"/>
      <w:r w:rsidRPr="0065274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52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74E" w:rsidRPr="0065274E" w:rsidRDefault="0065274E" w:rsidP="00652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государственной собственности, муниципальной собственности или </w:t>
      </w:r>
    </w:p>
    <w:p w:rsidR="0065274E" w:rsidRPr="0065274E" w:rsidRDefault="0065274E" w:rsidP="00652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государственная </w:t>
      </w:r>
      <w:proofErr w:type="gramStart"/>
      <w:r w:rsidRPr="0065274E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65274E">
        <w:rPr>
          <w:rFonts w:ascii="Times New Roman" w:hAnsi="Times New Roman" w:cs="Times New Roman"/>
          <w:sz w:val="28"/>
          <w:szCs w:val="28"/>
        </w:rPr>
        <w:t xml:space="preserve"> на который не разграничена, а также на здании или ином недвижимом имуществе, находящихся в собственности субъектов Российской Федерации или муниципальной собственности, проводятся органом государственной власти, органом местного самоуправления муниципального района либо уполномоченной ими организацией только в отношении рекламных конструкций, указанных в настоящей схеме размещения рекламных конструкций.</w:t>
      </w: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>Торги проводятся с учетом особенностей предусмотренных Федеральным законом "О рекламе" № 38-ФЗ от 13.03.2006.</w:t>
      </w: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274E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527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74E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65274E">
        <w:rPr>
          <w:rFonts w:ascii="Times New Roman" w:hAnsi="Times New Roman" w:cs="Times New Roman"/>
          <w:sz w:val="28"/>
          <w:szCs w:val="28"/>
        </w:rPr>
        <w:t xml:space="preserve">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фундаментом.</w:t>
      </w:r>
    </w:p>
    <w:p w:rsidR="0065274E" w:rsidRPr="0065274E" w:rsidRDefault="0065274E" w:rsidP="00652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При выполнении работ по монтажу и обслуживанию средств </w:t>
      </w:r>
      <w:proofErr w:type="gramStart"/>
      <w:r w:rsidRPr="0065274E">
        <w:rPr>
          <w:rFonts w:ascii="Times New Roman" w:hAnsi="Times New Roman" w:cs="Times New Roman"/>
          <w:sz w:val="28"/>
          <w:szCs w:val="28"/>
        </w:rPr>
        <w:t>наружной</w:t>
      </w:r>
      <w:proofErr w:type="gramEnd"/>
      <w:r w:rsidRPr="006527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74E" w:rsidRPr="0065274E" w:rsidRDefault="0065274E" w:rsidP="00652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 xml:space="preserve">рекламы должны быть соблюдены требования по обеспечению безопасности </w:t>
      </w:r>
    </w:p>
    <w:p w:rsidR="00F36398" w:rsidRDefault="0065274E" w:rsidP="006527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74E">
        <w:rPr>
          <w:rFonts w:ascii="Times New Roman" w:hAnsi="Times New Roman" w:cs="Times New Roman"/>
          <w:sz w:val="28"/>
          <w:szCs w:val="28"/>
        </w:rPr>
        <w:t>дорожного движения в местах производства дорожных работ</w:t>
      </w:r>
      <w:r w:rsidR="003F0A18">
        <w:rPr>
          <w:rFonts w:ascii="Times New Roman" w:hAnsi="Times New Roman" w:cs="Times New Roman"/>
          <w:sz w:val="28"/>
          <w:szCs w:val="28"/>
        </w:rPr>
        <w:t>.</w:t>
      </w:r>
    </w:p>
    <w:p w:rsidR="003F0A18" w:rsidRP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0A18">
        <w:rPr>
          <w:rFonts w:ascii="Times New Roman" w:hAnsi="Times New Roman" w:cs="Times New Roman"/>
          <w:sz w:val="28"/>
          <w:szCs w:val="28"/>
        </w:rPr>
        <w:t xml:space="preserve">Рекламная конструкция должна использоваться исключительно в целях </w:t>
      </w:r>
    </w:p>
    <w:p w:rsid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распространения рекламы, социальной рекламы.</w:t>
      </w:r>
    </w:p>
    <w:p w:rsid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A18" w:rsidRDefault="003F0A18" w:rsidP="003F0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A18">
        <w:rPr>
          <w:rFonts w:ascii="Times New Roman" w:hAnsi="Times New Roman" w:cs="Times New Roman"/>
          <w:b/>
          <w:sz w:val="28"/>
          <w:szCs w:val="28"/>
        </w:rPr>
        <w:t>Общие технические требования к средствам наружной рекламы:</w:t>
      </w:r>
    </w:p>
    <w:p w:rsidR="003F0A18" w:rsidRPr="003F0A18" w:rsidRDefault="003F0A18" w:rsidP="003F0A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 xml:space="preserve">Общие технические требования к средствам наружной рекламы и правила их размещения установлены ГОСТ </w:t>
      </w:r>
      <w:proofErr w:type="gramStart"/>
      <w:r w:rsidRPr="003F0A1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F0A18">
        <w:rPr>
          <w:rFonts w:ascii="Times New Roman" w:hAnsi="Times New Roman" w:cs="Times New Roman"/>
          <w:sz w:val="28"/>
          <w:szCs w:val="28"/>
        </w:rPr>
        <w:t xml:space="preserve"> 52044-2003 “Наружная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размещения”.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 xml:space="preserve">Значения фотометрических характеристик элементов изображения наружной рекламы и знаков информирования об объектах притяжения должны быть ниже на 25% аналогичных характеристик дорожных знаков по ГОСТ </w:t>
      </w:r>
      <w:proofErr w:type="gramStart"/>
      <w:r w:rsidRPr="003F0A1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F0A18">
        <w:rPr>
          <w:rFonts w:ascii="Times New Roman" w:hAnsi="Times New Roman" w:cs="Times New Roman"/>
          <w:sz w:val="28"/>
          <w:szCs w:val="28"/>
        </w:rPr>
        <w:t xml:space="preserve"> 52290.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Наружная реклама не должна: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 xml:space="preserve">- вызывать ослепление участников движения светом, в том числе </w:t>
      </w:r>
    </w:p>
    <w:p w:rsidR="003F0A18" w:rsidRP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отраженным;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lastRenderedPageBreak/>
        <w:t xml:space="preserve">- ограничивать видимость, мешать восприятию водителем </w:t>
      </w:r>
      <w:proofErr w:type="gramStart"/>
      <w:r w:rsidRPr="003F0A18">
        <w:rPr>
          <w:rFonts w:ascii="Times New Roman" w:hAnsi="Times New Roman" w:cs="Times New Roman"/>
          <w:sz w:val="28"/>
          <w:szCs w:val="28"/>
        </w:rPr>
        <w:t>дорожной</w:t>
      </w:r>
      <w:proofErr w:type="gramEnd"/>
      <w:r w:rsidRPr="003F0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A18" w:rsidRP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обстановки или эксплуатации транспортного средства;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- иметь сходство (по внешнему виду, изображению или звуковому эффекту) с техническими средствами организации дорожного движения и специальными сигналами, а также создавать впечатление нахождения на дороге транспортного средства, пешехода или какого-либо объекта;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- издавать звуки, которые могут быть услышаны в пределах автомобильной дороги лицами с нормальным слухом.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Конструкции средств наружной рекламы следует проектировать, изготовлять и устанавливать с учетом нагрузок и других воздействий, соответствующих требованиям документов.</w:t>
      </w:r>
    </w:p>
    <w:p w:rsidR="003F0A18" w:rsidRP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 xml:space="preserve">Конструкции средств наружной рекламы должны соответствовать </w:t>
      </w:r>
    </w:p>
    <w:p w:rsidR="003F0A18" w:rsidRPr="003F0A18" w:rsidRDefault="003F0A18" w:rsidP="003F0A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строительным нормам и правилам, другим нормативным документам.</w:t>
      </w:r>
    </w:p>
    <w:p w:rsidR="003F0A18" w:rsidRDefault="003F0A18" w:rsidP="003F0A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0A18">
        <w:rPr>
          <w:rFonts w:ascii="Times New Roman" w:hAnsi="Times New Roman" w:cs="Times New Roman"/>
          <w:sz w:val="28"/>
          <w:szCs w:val="28"/>
        </w:rPr>
        <w:t>Конструктивные элементы жесткости и крепления (болтовые соединения, элементы опор, технологические косынки и т.п.) должны быть закрыты</w:t>
      </w:r>
      <w:r>
        <w:rPr>
          <w:rFonts w:ascii="Times New Roman" w:hAnsi="Times New Roman" w:cs="Times New Roman"/>
          <w:sz w:val="28"/>
          <w:szCs w:val="28"/>
        </w:rPr>
        <w:t xml:space="preserve"> декоративными элементами.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Не допускается повреждение сооружений при креплении к ним средств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размещения рекламы, а также снижение их прочности и устойчивости.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В средствах наружной рекламы используют осветительные приборы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промышленного изготовления, обеспечивающие требования электр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пожаробезопасности. Осветительные приборы и устройства, подключаемые к электросети, должны соответствовать требованиям Правил устройства электроустановок, а их эксплуатация - требованиям Правил эксплуатации и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техники безопасности.</w:t>
      </w:r>
    </w:p>
    <w:p w:rsidR="00474824" w:rsidRPr="00474824" w:rsidRDefault="00474824" w:rsidP="0047482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Средства наружной рекламы не должны ограничивать видимость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технических средств организации дорожного движения, уменьшать габарит инженерных сооружений, а также не должны быть размещены:</w:t>
      </w:r>
    </w:p>
    <w:p w:rsidR="00474824" w:rsidRPr="00474824" w:rsidRDefault="00474824" w:rsidP="0047482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на одной опоре, в створе и в одном сечении с дорожными знаками и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светофорами;</w:t>
      </w:r>
    </w:p>
    <w:p w:rsidR="00474824" w:rsidRPr="00474824" w:rsidRDefault="00474824" w:rsidP="0047482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на аварийно-опасных участках дорог и улиц, на железнодорожных </w:t>
      </w:r>
    </w:p>
    <w:p w:rsidR="00474824" w:rsidRPr="00474824" w:rsidRDefault="00474824" w:rsidP="004748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74824">
        <w:rPr>
          <w:rFonts w:ascii="Times New Roman" w:hAnsi="Times New Roman" w:cs="Times New Roman"/>
          <w:sz w:val="28"/>
          <w:szCs w:val="28"/>
        </w:rPr>
        <w:t>переездах в пределах границ транспортных развязок в разных уровнях, мостовых сооружениях, в туннелях и под путепроводами, а также на расстоянии менее 350 м от них вне населенных пунктов и 50 м - в населенных пунктах, непосредственно над въездами в туннели и выездами из туннелей и ближе 10 м от них;</w:t>
      </w:r>
      <w:proofErr w:type="gramEnd"/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на участках автомобильных дорог и улиц с высотой насыпи 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земляного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полотна более 2 м;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- на участках автомобильных дорог вне населенных пунктов с радиусом кривой в плане менее 1200 м, в населенных пунктах - на участках дорог и улиц с радиусом кривой в плане менее 600 м;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над проезжей частью и обочинами дорог, а также 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разделительных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4824">
        <w:rPr>
          <w:rFonts w:ascii="Times New Roman" w:hAnsi="Times New Roman" w:cs="Times New Roman"/>
          <w:sz w:val="28"/>
          <w:szCs w:val="28"/>
        </w:rPr>
        <w:t>полосах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>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- на дорожных ограждениях и направляющих устройствах;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- на подпорных стенах, деревьях, скалах и других природных объектах;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lastRenderedPageBreak/>
        <w:t>- на участках автомобильных дорог с расстоянием видимости менее 350 м вне населенных пунктов и 150 м - в населенных пунктах;</w:t>
      </w:r>
    </w:p>
    <w:p w:rsidR="00872C4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- ближе 25 м от остановок маршрутных транспортных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в пределах границ наземных пешеходных переходов и пересечениях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автомобильных дорог или улиц в одном уровне, а также на расстоянии менее 150 м от них вне населенных пунктов, 50 м - в населенных пунктах;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- сбоку от автомобильной дороги или улицы на расстоянии менее 10 м от бровки земляного полотна автомобильной дороги (бордюрного камня) 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вне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населенных пунктов и на расстоянии менее 5 м - в населенных пунктах;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- сбоку от автомобильной дороги или улицы на расстоянии менее высоты средства наружной рекламы, если верхняя точка находится на высоте более 10 м или менее 5 м над уровнем проезжей части.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На автомобильных дорогах нижний край рекламного щита или крепящих его конструкций размещают на высоте не менее 2,0 м от уровня поверхности участка, на котором расположено средство размещения рекламы, а на территории муниципального округа - на высоте не менее 4,5 м.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Расстояние в плане от фундамента до границы 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имеющихся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подземных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коммуникаций должно быть не менее 1 м.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Удаление средств наружной рекламы от линий электропередачи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осветительной сети должно быть не менее 1,0 м.</w:t>
      </w:r>
    </w:p>
    <w:p w:rsidR="00474824" w:rsidRPr="00474824" w:rsidRDefault="00474824" w:rsidP="0047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Фундаменты размещения стационарных средств наружной рекламы должны быть заглублены на 15 - 20 см ниже уровня грунта с последующим </w:t>
      </w:r>
    </w:p>
    <w:p w:rsidR="00474824" w:rsidRP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 xml:space="preserve">восстановлением газона на нем. Фундаменты опор не должны выступать </w:t>
      </w:r>
      <w:proofErr w:type="gramStart"/>
      <w:r w:rsidRPr="00474824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4748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</w:t>
      </w:r>
      <w:r>
        <w:rPr>
          <w:rFonts w:ascii="Times New Roman" w:hAnsi="Times New Roman" w:cs="Times New Roman"/>
          <w:sz w:val="28"/>
          <w:szCs w:val="28"/>
        </w:rPr>
        <w:t xml:space="preserve"> улиц.</w:t>
      </w:r>
    </w:p>
    <w:p w:rsid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824" w:rsidRDefault="00474824" w:rsidP="00474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4824">
        <w:rPr>
          <w:rFonts w:ascii="Times New Roman" w:hAnsi="Times New Roman" w:cs="Times New Roman"/>
          <w:b/>
          <w:sz w:val="28"/>
          <w:szCs w:val="28"/>
        </w:rPr>
        <w:t>Изменение схемы размещения рекламных конструкций:</w:t>
      </w:r>
    </w:p>
    <w:p w:rsidR="00474824" w:rsidRPr="00474824" w:rsidRDefault="00474824" w:rsidP="004748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4824" w:rsidRPr="00474824" w:rsidRDefault="00474824" w:rsidP="00D30B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4824">
        <w:rPr>
          <w:rFonts w:ascii="Times New Roman" w:hAnsi="Times New Roman" w:cs="Times New Roman"/>
          <w:sz w:val="28"/>
          <w:szCs w:val="28"/>
        </w:rPr>
        <w:t>В схему допускается вносить изменения.</w:t>
      </w:r>
    </w:p>
    <w:p w:rsidR="00474824" w:rsidRPr="00474824" w:rsidRDefault="00D30B8C" w:rsidP="00D30B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и в</w:t>
      </w:r>
      <w:r w:rsidR="00474824" w:rsidRPr="00474824">
        <w:rPr>
          <w:rFonts w:ascii="Times New Roman" w:hAnsi="Times New Roman" w:cs="Times New Roman"/>
          <w:sz w:val="28"/>
          <w:szCs w:val="28"/>
        </w:rPr>
        <w:t xml:space="preserve">носимые в нее изменения подлежат опубликованию (обнародованию) в порядке, установленном для официального опубликования (обнародования) муниципальных правовых актов, и размещению на официальном сайте Администрации </w:t>
      </w:r>
      <w:r w:rsidR="00474824">
        <w:rPr>
          <w:rFonts w:ascii="Times New Roman" w:hAnsi="Times New Roman" w:cs="Times New Roman"/>
          <w:sz w:val="28"/>
          <w:szCs w:val="28"/>
        </w:rPr>
        <w:t>Волотовского</w:t>
      </w:r>
      <w:r w:rsidR="00474824" w:rsidRPr="00474824">
        <w:rPr>
          <w:rFonts w:ascii="Times New Roman" w:hAnsi="Times New Roman" w:cs="Times New Roman"/>
          <w:sz w:val="28"/>
          <w:szCs w:val="28"/>
        </w:rPr>
        <w:t xml:space="preserve"> муниципального округа в информационнотелекоммуникационной сети "Интернет".</w:t>
      </w:r>
    </w:p>
    <w:p w:rsidR="00474824" w:rsidRDefault="00474824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7A7C" w:rsidRPr="00BC7A7C" w:rsidRDefault="00BC7A7C" w:rsidP="00BC7A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7A7C">
        <w:rPr>
          <w:rFonts w:ascii="Times New Roman" w:hAnsi="Times New Roman" w:cs="Times New Roman"/>
          <w:b/>
          <w:sz w:val="24"/>
          <w:szCs w:val="24"/>
        </w:rPr>
        <w:lastRenderedPageBreak/>
        <w:t>ОБЩАЯ СХЕМА РАЗМЕЩЕНИЯ РЕКЛАМНЫХ КОНСТРУКЦИЙ НА ТЕРРИТОРИИ ВОЛОТОВСКОГО МУНИЦИПАЛЬНОГО ОКРУГА</w:t>
      </w:r>
    </w:p>
    <w:p w:rsidR="00474824" w:rsidRDefault="00BB672A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424FA" wp14:editId="3EBB84CE">
                <wp:simplePos x="0" y="0"/>
                <wp:positionH relativeFrom="column">
                  <wp:posOffset>2769235</wp:posOffset>
                </wp:positionH>
                <wp:positionV relativeFrom="paragraph">
                  <wp:posOffset>2291930</wp:posOffset>
                </wp:positionV>
                <wp:extent cx="302260" cy="23749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6B8C" w:rsidRPr="00A92529" w:rsidRDefault="00226B8C" w:rsidP="00A9252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 w:cs="Times New Roman"/>
                                <w:b/>
                                <w:noProof/>
                                <w:sz w:val="14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529">
                              <w:rPr>
                                <w:rFonts w:ascii="Times" w:hAnsi="Times" w:cs="Times New Roman"/>
                                <w:b/>
                                <w:noProof/>
                                <w:sz w:val="14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18.05pt;margin-top:180.45pt;width:23.8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" filled="f" stroked="f">
                <v:textbox>
                  <w:txbxContent>
                    <w:p w:rsidR="00226B8C" w:rsidRPr="00A92529" w:rsidRDefault="00226B8C" w:rsidP="00A92529">
                      <w:pPr>
                        <w:spacing w:after="0" w:line="240" w:lineRule="auto"/>
                        <w:jc w:val="center"/>
                        <w:rPr>
                          <w:rFonts w:ascii="Times" w:hAnsi="Times" w:cs="Times New Roman"/>
                          <w:b/>
                          <w:noProof/>
                          <w:sz w:val="14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529">
                        <w:rPr>
                          <w:rFonts w:ascii="Times" w:hAnsi="Times" w:cs="Times New Roman"/>
                          <w:b/>
                          <w:noProof/>
                          <w:sz w:val="14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BA114" wp14:editId="5C9F75B9">
                <wp:simplePos x="0" y="0"/>
                <wp:positionH relativeFrom="column">
                  <wp:posOffset>2865335</wp:posOffset>
                </wp:positionH>
                <wp:positionV relativeFrom="paragraph">
                  <wp:posOffset>2035810</wp:posOffset>
                </wp:positionV>
                <wp:extent cx="316230" cy="23749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6B8C" w:rsidRPr="00A92529" w:rsidRDefault="00226B8C" w:rsidP="00A92529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 w:cs="Times New Roman"/>
                                <w:b/>
                                <w:noProof/>
                                <w:sz w:val="14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529">
                              <w:rPr>
                                <w:rFonts w:ascii="Times" w:hAnsi="Times" w:cs="Times New Roman"/>
                                <w:b/>
                                <w:noProof/>
                                <w:sz w:val="14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225.6pt;margin-top:160.3pt;width:24.9pt;height: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" filled="f" stroked="f">
                <v:textbox>
                  <w:txbxContent>
                    <w:p w:rsidR="00226B8C" w:rsidRPr="00A92529" w:rsidRDefault="00226B8C" w:rsidP="00A92529">
                      <w:pPr>
                        <w:spacing w:after="0" w:line="240" w:lineRule="auto"/>
                        <w:jc w:val="center"/>
                        <w:rPr>
                          <w:rFonts w:ascii="Times" w:hAnsi="Times" w:cs="Times New Roman"/>
                          <w:b/>
                          <w:noProof/>
                          <w:sz w:val="14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2529">
                        <w:rPr>
                          <w:rFonts w:ascii="Times" w:hAnsi="Times" w:cs="Times New Roman"/>
                          <w:b/>
                          <w:noProof/>
                          <w:sz w:val="14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  <w:r w:rsidR="00BC7A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C7F26" wp14:editId="3A06A8F3">
                <wp:simplePos x="0" y="0"/>
                <wp:positionH relativeFrom="column">
                  <wp:posOffset>2895385</wp:posOffset>
                </wp:positionH>
                <wp:positionV relativeFrom="paragraph">
                  <wp:posOffset>7011670</wp:posOffset>
                </wp:positionV>
                <wp:extent cx="302260" cy="23749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6B8C" w:rsidRPr="00A92529" w:rsidRDefault="00226B8C" w:rsidP="00BC7A7C">
                            <w:pPr>
                              <w:spacing w:after="0" w:line="240" w:lineRule="auto"/>
                              <w:jc w:val="center"/>
                              <w:rPr>
                                <w:rFonts w:ascii="Times" w:hAnsi="Times" w:cs="Times New Roman"/>
                                <w:b/>
                                <w:noProof/>
                                <w:sz w:val="14"/>
                                <w:szCs w:val="1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228pt;margin-top:552.1pt;width:23.8pt;height: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" filled="f" stroked="f">
                <v:textbox>
                  <w:txbxContent>
                    <w:p w:rsidR="00226B8C" w:rsidRPr="00A92529" w:rsidRDefault="00226B8C" w:rsidP="00BC7A7C">
                      <w:pPr>
                        <w:spacing w:after="0" w:line="240" w:lineRule="auto"/>
                        <w:jc w:val="center"/>
                        <w:rPr>
                          <w:rFonts w:ascii="Times" w:hAnsi="Times" w:cs="Times New Roman"/>
                          <w:b/>
                          <w:noProof/>
                          <w:sz w:val="14"/>
                          <w:szCs w:val="1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8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464" cy="7869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8"/>
                    <a:stretch/>
                  </pic:blipFill>
                  <pic:spPr bwMode="auto">
                    <a:xfrm>
                      <a:off x="0" y="0"/>
                      <a:ext cx="5714286" cy="7867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88A" w:rsidRDefault="00226A75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166CF1" wp14:editId="785E4CDD">
                <wp:simplePos x="0" y="0"/>
                <wp:positionH relativeFrom="column">
                  <wp:posOffset>-122535</wp:posOffset>
                </wp:positionH>
                <wp:positionV relativeFrom="paragraph">
                  <wp:posOffset>100380</wp:posOffset>
                </wp:positionV>
                <wp:extent cx="50400" cy="56710"/>
                <wp:effectExtent l="57150" t="19050" r="64135" b="9588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" cy="5671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-9.65pt;margin-top:7.9pt;width:3.95pt;height: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="00474824" w:rsidRPr="00474824">
        <w:rPr>
          <w:rFonts w:ascii="Times New Roman" w:hAnsi="Times New Roman" w:cs="Times New Roman"/>
          <w:sz w:val="28"/>
          <w:szCs w:val="28"/>
        </w:rPr>
        <w:t>- двухсторонний рекламный щит (</w:t>
      </w:r>
      <w:proofErr w:type="spellStart"/>
      <w:r w:rsidR="00474824" w:rsidRPr="00474824">
        <w:rPr>
          <w:rFonts w:ascii="Times New Roman" w:hAnsi="Times New Roman" w:cs="Times New Roman"/>
          <w:sz w:val="28"/>
          <w:szCs w:val="28"/>
        </w:rPr>
        <w:t>б</w:t>
      </w:r>
      <w:r w:rsidR="00F1588A">
        <w:rPr>
          <w:rFonts w:ascii="Times New Roman" w:hAnsi="Times New Roman" w:cs="Times New Roman"/>
          <w:sz w:val="28"/>
          <w:szCs w:val="28"/>
        </w:rPr>
        <w:t>илборд</w:t>
      </w:r>
      <w:proofErr w:type="spellEnd"/>
      <w:r w:rsidR="00F1588A">
        <w:rPr>
          <w:rFonts w:ascii="Times New Roman" w:hAnsi="Times New Roman" w:cs="Times New Roman"/>
          <w:sz w:val="28"/>
          <w:szCs w:val="28"/>
        </w:rPr>
        <w:t xml:space="preserve">), размером 3,0 х 6,0 м. </w:t>
      </w:r>
    </w:p>
    <w:p w:rsidR="003B47EF" w:rsidRDefault="00BC7A7C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474824" w:rsidRPr="00474824">
        <w:rPr>
          <w:rFonts w:ascii="Times New Roman" w:hAnsi="Times New Roman" w:cs="Times New Roman"/>
          <w:sz w:val="28"/>
          <w:szCs w:val="28"/>
        </w:rPr>
        <w:t xml:space="preserve"> 1 - номер рекламной конструкции на карт</w:t>
      </w:r>
      <w:r w:rsidR="00474824">
        <w:rPr>
          <w:rFonts w:ascii="Times New Roman" w:hAnsi="Times New Roman" w:cs="Times New Roman"/>
          <w:sz w:val="28"/>
          <w:szCs w:val="28"/>
        </w:rPr>
        <w:t>е.</w:t>
      </w:r>
    </w:p>
    <w:p w:rsidR="003B47EF" w:rsidRDefault="003B47EF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B47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07"/>
        <w:gridCol w:w="2432"/>
        <w:gridCol w:w="902"/>
        <w:gridCol w:w="1618"/>
        <w:gridCol w:w="1212"/>
        <w:gridCol w:w="1134"/>
        <w:gridCol w:w="1372"/>
        <w:gridCol w:w="1888"/>
        <w:gridCol w:w="2055"/>
        <w:gridCol w:w="1566"/>
      </w:tblGrid>
      <w:tr w:rsidR="00C5757A" w:rsidTr="00E066DB">
        <w:trPr>
          <w:trHeight w:val="654"/>
        </w:trPr>
        <w:tc>
          <w:tcPr>
            <w:tcW w:w="14786" w:type="dxa"/>
            <w:gridSpan w:val="10"/>
          </w:tcPr>
          <w:p w:rsidR="00C5757A" w:rsidRPr="00E066DB" w:rsidRDefault="00C5757A" w:rsidP="00C575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" w:name="OLE_LINK1"/>
            <w:r w:rsidRPr="00E066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Сводная таблица рекламных конструкций на территории </w:t>
            </w:r>
          </w:p>
          <w:p w:rsidR="00C5757A" w:rsidRDefault="00C5757A" w:rsidP="00C575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6DB">
              <w:rPr>
                <w:rFonts w:ascii="Times New Roman" w:hAnsi="Times New Roman" w:cs="Times New Roman"/>
                <w:b/>
                <w:sz w:val="28"/>
                <w:szCs w:val="28"/>
              </w:rPr>
              <w:t>Волотовского муниципального округа Новгородской области</w:t>
            </w:r>
          </w:p>
        </w:tc>
      </w:tr>
      <w:tr w:rsidR="00E066DB" w:rsidTr="00E066DB">
        <w:tc>
          <w:tcPr>
            <w:tcW w:w="607" w:type="dxa"/>
          </w:tcPr>
          <w:p w:rsidR="00C5757A" w:rsidRPr="00C5757A" w:rsidRDefault="00C5757A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3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установки и эксплуатации рекламной конструкции (далее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</w:tc>
        <w:tc>
          <w:tcPr>
            <w:tcW w:w="90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схеме</w:t>
            </w:r>
          </w:p>
        </w:tc>
        <w:tc>
          <w:tcPr>
            <w:tcW w:w="1618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121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1134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137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сторон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1888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информационного поля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055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Собственник или законный владелец имущества, к которому присоединяется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  <w:tc>
          <w:tcPr>
            <w:tcW w:w="1566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Кадастровый номер земельного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размещается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</w:p>
        </w:tc>
      </w:tr>
      <w:tr w:rsidR="00E066DB" w:rsidTr="00E066DB">
        <w:tc>
          <w:tcPr>
            <w:tcW w:w="607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8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7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88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5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6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66DB" w:rsidTr="00E066DB">
        <w:tc>
          <w:tcPr>
            <w:tcW w:w="607" w:type="dxa"/>
          </w:tcPr>
          <w:p w:rsidR="00C5757A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2" w:type="dxa"/>
          </w:tcPr>
          <w:p w:rsidR="00C5757A" w:rsidRPr="00C5757A" w:rsidRDefault="00E066DB" w:rsidP="006D7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Новгородская область, Волотовский муниципальный округ, п. Волот, ул. </w:t>
            </w:r>
            <w:r w:rsidR="006D7372">
              <w:rPr>
                <w:rFonts w:ascii="Times New Roman" w:hAnsi="Times New Roman" w:cs="Times New Roman"/>
                <w:sz w:val="24"/>
                <w:szCs w:val="24"/>
              </w:rPr>
              <w:t>Партизанская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D7372">
              <w:rPr>
                <w:rFonts w:ascii="Times New Roman" w:hAnsi="Times New Roman" w:cs="Times New Roman"/>
                <w:sz w:val="24"/>
                <w:szCs w:val="24"/>
              </w:rPr>
              <w:t>з/у 1в</w:t>
            </w:r>
          </w:p>
        </w:tc>
        <w:tc>
          <w:tcPr>
            <w:tcW w:w="90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8" w:type="dxa"/>
          </w:tcPr>
          <w:p w:rsidR="00C5757A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:rsidR="00C5757A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1134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3*6</w:t>
            </w:r>
          </w:p>
        </w:tc>
        <w:tc>
          <w:tcPr>
            <w:tcW w:w="1372" w:type="dxa"/>
          </w:tcPr>
          <w:p w:rsidR="00C5757A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</w:tcPr>
          <w:p w:rsidR="00C5757A" w:rsidRPr="00C5757A" w:rsidRDefault="006D7372" w:rsidP="006D7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55" w:type="dxa"/>
          </w:tcPr>
          <w:p w:rsidR="00C5757A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Волотовского муниципального округа</w:t>
            </w:r>
          </w:p>
        </w:tc>
        <w:tc>
          <w:tcPr>
            <w:tcW w:w="1566" w:type="dxa"/>
          </w:tcPr>
          <w:p w:rsidR="00C5757A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53:04:001</w:t>
            </w:r>
            <w:r w:rsidR="006D7372">
              <w:rPr>
                <w:rFonts w:ascii="Times New Roman" w:hAnsi="Times New Roman" w:cs="Times New Roman"/>
                <w:sz w:val="24"/>
                <w:szCs w:val="24"/>
              </w:rPr>
              <w:t>0608:188</w:t>
            </w:r>
          </w:p>
        </w:tc>
      </w:tr>
      <w:tr w:rsidR="00E066DB" w:rsidTr="00E066DB">
        <w:tc>
          <w:tcPr>
            <w:tcW w:w="607" w:type="dxa"/>
          </w:tcPr>
          <w:p w:rsidR="00E066DB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2" w:type="dxa"/>
          </w:tcPr>
          <w:p w:rsidR="00E066DB" w:rsidRPr="00C5757A" w:rsidRDefault="00E066DB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область, Волотовский муниципальный округ, п. Волот, ул. Красная,</w:t>
            </w:r>
            <w:r w:rsidR="00362E41">
              <w:rPr>
                <w:rFonts w:ascii="Times New Roman" w:hAnsi="Times New Roman" w:cs="Times New Roman"/>
                <w:sz w:val="24"/>
                <w:szCs w:val="24"/>
              </w:rPr>
              <w:t xml:space="preserve"> з/у 16а</w:t>
            </w:r>
          </w:p>
        </w:tc>
        <w:tc>
          <w:tcPr>
            <w:tcW w:w="902" w:type="dxa"/>
          </w:tcPr>
          <w:p w:rsidR="00E066DB" w:rsidRPr="00C5757A" w:rsidRDefault="00E066DB" w:rsidP="00E06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8" w:type="dxa"/>
          </w:tcPr>
          <w:p w:rsidR="00E066DB" w:rsidRPr="00C5757A" w:rsidRDefault="00E066DB" w:rsidP="006D7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Отдельно стоящие рекламные конструкции</w:t>
            </w:r>
          </w:p>
        </w:tc>
        <w:tc>
          <w:tcPr>
            <w:tcW w:w="1212" w:type="dxa"/>
          </w:tcPr>
          <w:p w:rsidR="00E066DB" w:rsidRPr="00C5757A" w:rsidRDefault="00E066DB" w:rsidP="006D7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билборд</w:t>
            </w:r>
            <w:proofErr w:type="spellEnd"/>
          </w:p>
        </w:tc>
        <w:tc>
          <w:tcPr>
            <w:tcW w:w="1134" w:type="dxa"/>
          </w:tcPr>
          <w:p w:rsidR="00E066DB" w:rsidRPr="00C5757A" w:rsidRDefault="00E066DB" w:rsidP="006D7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3*6</w:t>
            </w:r>
          </w:p>
        </w:tc>
        <w:tc>
          <w:tcPr>
            <w:tcW w:w="1372" w:type="dxa"/>
          </w:tcPr>
          <w:p w:rsidR="00E066DB" w:rsidRPr="00C5757A" w:rsidRDefault="00E066DB" w:rsidP="006D73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8" w:type="dxa"/>
          </w:tcPr>
          <w:p w:rsidR="00362E41" w:rsidRDefault="00362E41" w:rsidP="00474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66DB" w:rsidRPr="00362E41" w:rsidRDefault="00362E41" w:rsidP="00362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55" w:type="dxa"/>
          </w:tcPr>
          <w:p w:rsidR="00E066DB" w:rsidRPr="00C5757A" w:rsidRDefault="00E066DB" w:rsidP="006D7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Волотовского муниципального округа</w:t>
            </w:r>
          </w:p>
        </w:tc>
        <w:tc>
          <w:tcPr>
            <w:tcW w:w="1566" w:type="dxa"/>
          </w:tcPr>
          <w:p w:rsidR="00E066DB" w:rsidRPr="00C5757A" w:rsidRDefault="00E066DB" w:rsidP="006D73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53:04:001</w:t>
            </w:r>
            <w:r w:rsidR="00362E41">
              <w:rPr>
                <w:rFonts w:ascii="Times New Roman" w:hAnsi="Times New Roman" w:cs="Times New Roman"/>
                <w:sz w:val="24"/>
                <w:szCs w:val="24"/>
              </w:rPr>
              <w:t>0502:237</w:t>
            </w:r>
          </w:p>
        </w:tc>
      </w:tr>
    </w:tbl>
    <w:p w:rsidR="00C5757A" w:rsidRDefault="00C5757A" w:rsidP="0047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6DB" w:rsidRDefault="00E066DB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66DB">
        <w:rPr>
          <w:rFonts w:ascii="Times New Roman" w:hAnsi="Times New Roman" w:cs="Times New Roman"/>
          <w:b/>
          <w:sz w:val="28"/>
          <w:szCs w:val="28"/>
        </w:rPr>
        <w:t>Рк</w:t>
      </w:r>
      <w:proofErr w:type="spellEnd"/>
      <w:r w:rsidRPr="00E066DB">
        <w:rPr>
          <w:rFonts w:ascii="Times New Roman" w:hAnsi="Times New Roman" w:cs="Times New Roman"/>
          <w:b/>
          <w:sz w:val="28"/>
          <w:szCs w:val="28"/>
        </w:rPr>
        <w:t>* - рекламная конструкция</w:t>
      </w:r>
    </w:p>
    <w:bookmarkEnd w:id="1"/>
    <w:p w:rsidR="00CA7418" w:rsidRDefault="00CA7418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418" w:rsidRDefault="00CA7418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418" w:rsidRDefault="00CA7418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0"/>
        <w:gridCol w:w="8736"/>
      </w:tblGrid>
      <w:tr w:rsidR="002A7B08" w:rsidTr="005C63ED">
        <w:tc>
          <w:tcPr>
            <w:tcW w:w="6050" w:type="dxa"/>
          </w:tcPr>
          <w:p w:rsidR="002A7B08" w:rsidRDefault="002A7B08" w:rsidP="0047482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CFAAB0" wp14:editId="2DD3D125">
                  <wp:extent cx="3638550" cy="2728914"/>
                  <wp:effectExtent l="0" t="0" r="0" b="0"/>
                  <wp:docPr id="3" name="Рисунок 3" descr="O:\ЖКХ\Ульянова Р.В\фото реклама ул. Комсомольская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ЖКХ\Ульянова Р.В\фото реклама ул. Комсомольская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052" cy="273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</w:tcPr>
          <w:p w:rsidR="002A7B08" w:rsidRDefault="002A7B08" w:rsidP="0047482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0B3C8D" wp14:editId="741ECB54">
                  <wp:extent cx="5409443" cy="2732567"/>
                  <wp:effectExtent l="0" t="0" r="1270" b="0"/>
                  <wp:docPr id="13" name="Рисунок 13" descr="C:\Users\lvn\Desktop\Рекл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vn\Desktop\Рекл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890" cy="273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B08" w:rsidTr="005C63ED">
        <w:tc>
          <w:tcPr>
            <w:tcW w:w="6050" w:type="dxa"/>
          </w:tcPr>
          <w:p w:rsidR="002A7B08" w:rsidRDefault="002A7B08" w:rsidP="0047482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022A5" wp14:editId="206DD98D">
                  <wp:extent cx="3638550" cy="2728914"/>
                  <wp:effectExtent l="0" t="0" r="0" b="0"/>
                  <wp:docPr id="14" name="Рисунок 14" descr="O:\ЖКХ\Ульянова Р.В\Фото ул. Комсомольска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ЖКХ\Ульянова Р.В\Фото ул. Комсомольска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76" cy="273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6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5002"/>
              <w:gridCol w:w="3503"/>
            </w:tblGrid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503" w:type="dxa"/>
                </w:tcPr>
                <w:p w:rsidR="00560171" w:rsidRPr="00560171" w:rsidRDefault="00687444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Формат 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билборд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(3*6)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Владелец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торги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сторон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Рекламное поле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36м2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  <w:tc>
                <w:tcPr>
                  <w:tcW w:w="3503" w:type="dxa"/>
                </w:tcPr>
                <w:p w:rsidR="00560171" w:rsidRDefault="00560171" w:rsidP="004748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бетон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опорная стойка каркас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металл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Высота нижнего края рекламного щита от поверхности участка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менее 4,5м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освещение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смена изображения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 конструкции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светлый тон</w:t>
                  </w:r>
                </w:p>
              </w:tc>
            </w:tr>
            <w:tr w:rsidR="00560171" w:rsidTr="00560171">
              <w:tc>
                <w:tcPr>
                  <w:tcW w:w="5002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Местоположение рекламной конструкции</w:t>
                  </w:r>
                </w:p>
              </w:tc>
              <w:tc>
                <w:tcPr>
                  <w:tcW w:w="3503" w:type="dxa"/>
                </w:tcPr>
                <w:p w:rsidR="00560171" w:rsidRPr="00560171" w:rsidRDefault="00560171" w:rsidP="0056017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X/Y</w:t>
                  </w:r>
                </w:p>
              </w:tc>
            </w:tr>
          </w:tbl>
          <w:p w:rsidR="002A7B08" w:rsidRDefault="002A7B08" w:rsidP="0047482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95BD6" w:rsidTr="005C63ED">
        <w:tc>
          <w:tcPr>
            <w:tcW w:w="6050" w:type="dxa"/>
          </w:tcPr>
          <w:p w:rsidR="00C95BD6" w:rsidRDefault="00C95BD6" w:rsidP="00474824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736" w:type="dxa"/>
          </w:tcPr>
          <w:p w:rsidR="00C95BD6" w:rsidRPr="00560171" w:rsidRDefault="00C95BD6" w:rsidP="00560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5BD6" w:rsidRDefault="00C95BD6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5BD6" w:rsidRDefault="00C95BD6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00"/>
        <w:gridCol w:w="8286"/>
      </w:tblGrid>
      <w:tr w:rsidR="005C63ED" w:rsidTr="00226B8C">
        <w:tc>
          <w:tcPr>
            <w:tcW w:w="7393" w:type="dxa"/>
          </w:tcPr>
          <w:p w:rsidR="005C63ED" w:rsidRDefault="005C63ED" w:rsidP="00226B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7E51F8" wp14:editId="2F1B7A60">
                  <wp:extent cx="3752850" cy="2815124"/>
                  <wp:effectExtent l="0" t="0" r="0" b="4445"/>
                  <wp:docPr id="16" name="Рисунок 16" descr="O:\ЖКХ\Ульянова Р.В\Фото ул. Красна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ЖКХ\Ульянова Р.В\Фото ул. Красна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522" cy="2833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5C63ED" w:rsidRDefault="005C63ED" w:rsidP="00226B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328233" wp14:editId="48B9C9C0">
                  <wp:extent cx="5124893" cy="2817628"/>
                  <wp:effectExtent l="0" t="0" r="0" b="1905"/>
                  <wp:docPr id="17" name="Рисунок 17" descr="C:\Users\lvn\Desktop\Рекламная констру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vn\Desktop\Рекламная конструк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5792" cy="281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3ED" w:rsidTr="00226B8C">
        <w:tc>
          <w:tcPr>
            <w:tcW w:w="7393" w:type="dxa"/>
          </w:tcPr>
          <w:p w:rsidR="005C63ED" w:rsidRDefault="005C63ED" w:rsidP="00226B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7DA1D2" wp14:editId="60B5AB50">
                  <wp:extent cx="3752850" cy="2814639"/>
                  <wp:effectExtent l="0" t="0" r="0" b="5080"/>
                  <wp:docPr id="18" name="Рисунок 18" descr="O:\ЖКХ\Ульянова Р.В\Фото  ул. Красная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ЖКХ\Ульянова Р.В\Фото  ул. Красная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865" cy="28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4977"/>
              <w:gridCol w:w="3078"/>
            </w:tblGrid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Формат 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билборд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(3*6)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Владелец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 торги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Количество сторон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Рекламное поле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36м2</w:t>
                  </w:r>
                </w:p>
              </w:tc>
            </w:tr>
            <w:tr w:rsidR="005C63ED" w:rsidTr="00226B8C">
              <w:tc>
                <w:tcPr>
                  <w:tcW w:w="8055" w:type="dxa"/>
                  <w:gridSpan w:val="2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фундамент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бетон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опорная стойка каркас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металл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Высота нижнего края рекламного щита от поверхности участка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 менее 4,5м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освещение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смена изображения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отсутствует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цвет конструкции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светлый тон</w:t>
                  </w:r>
                </w:p>
              </w:tc>
            </w:tr>
            <w:tr w:rsidR="005C63ED" w:rsidTr="00226B8C">
              <w:tc>
                <w:tcPr>
                  <w:tcW w:w="4977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6017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Местоположение рекламной конструкции</w:t>
                  </w:r>
                </w:p>
              </w:tc>
              <w:tc>
                <w:tcPr>
                  <w:tcW w:w="3078" w:type="dxa"/>
                </w:tcPr>
                <w:p w:rsidR="005C63ED" w:rsidRPr="00560171" w:rsidRDefault="005C63ED" w:rsidP="00226B8C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X/Y</w:t>
                  </w:r>
                </w:p>
              </w:tc>
            </w:tr>
          </w:tbl>
          <w:p w:rsidR="005C63ED" w:rsidRDefault="005C63ED" w:rsidP="00226B8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C63ED" w:rsidRPr="005C63ED" w:rsidRDefault="005C63ED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5C63ED" w:rsidRPr="005C63ED" w:rsidSect="00C5757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95BD6" w:rsidRDefault="00C95BD6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10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ключение о соответствии архитектурному облику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BD6" w:rsidRDefault="00C95BD6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D77" w:rsidRDefault="00233D77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D77" w:rsidRDefault="00233D77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D77" w:rsidRDefault="00233D77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D77" w:rsidRDefault="00233D77" w:rsidP="0047482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4010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ование ГОКУ Новгородавтодо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3D77" w:rsidSect="00C95B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06C1E"/>
    <w:multiLevelType w:val="hybridMultilevel"/>
    <w:tmpl w:val="A46E84D2"/>
    <w:lvl w:ilvl="0" w:tplc="0419000F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1">
    <w:nsid w:val="39E66374"/>
    <w:multiLevelType w:val="hybridMultilevel"/>
    <w:tmpl w:val="944481BC"/>
    <w:lvl w:ilvl="0" w:tplc="AA7CCD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398"/>
    <w:rsid w:val="00037DD0"/>
    <w:rsid w:val="00080CF6"/>
    <w:rsid w:val="000E4B0D"/>
    <w:rsid w:val="001B705B"/>
    <w:rsid w:val="00226A75"/>
    <w:rsid w:val="00226B8C"/>
    <w:rsid w:val="00233D77"/>
    <w:rsid w:val="00241E2E"/>
    <w:rsid w:val="002A7B08"/>
    <w:rsid w:val="00362E41"/>
    <w:rsid w:val="00386526"/>
    <w:rsid w:val="003B47EF"/>
    <w:rsid w:val="003F0A18"/>
    <w:rsid w:val="00474824"/>
    <w:rsid w:val="004F2FD4"/>
    <w:rsid w:val="004F74F0"/>
    <w:rsid w:val="005050AC"/>
    <w:rsid w:val="00515171"/>
    <w:rsid w:val="00560171"/>
    <w:rsid w:val="005C63ED"/>
    <w:rsid w:val="005E6D1A"/>
    <w:rsid w:val="0065274E"/>
    <w:rsid w:val="00672742"/>
    <w:rsid w:val="00687444"/>
    <w:rsid w:val="00692694"/>
    <w:rsid w:val="006D7372"/>
    <w:rsid w:val="006E24EB"/>
    <w:rsid w:val="00702BE1"/>
    <w:rsid w:val="00725B32"/>
    <w:rsid w:val="00775E1E"/>
    <w:rsid w:val="007A58A9"/>
    <w:rsid w:val="00872C44"/>
    <w:rsid w:val="00880790"/>
    <w:rsid w:val="008E0150"/>
    <w:rsid w:val="009B75FE"/>
    <w:rsid w:val="00A44BE6"/>
    <w:rsid w:val="00A92529"/>
    <w:rsid w:val="00AE5F0E"/>
    <w:rsid w:val="00B14654"/>
    <w:rsid w:val="00BB672A"/>
    <w:rsid w:val="00BC7A7C"/>
    <w:rsid w:val="00C05ECB"/>
    <w:rsid w:val="00C44610"/>
    <w:rsid w:val="00C5002D"/>
    <w:rsid w:val="00C5757A"/>
    <w:rsid w:val="00C90773"/>
    <w:rsid w:val="00C95BD6"/>
    <w:rsid w:val="00CA7418"/>
    <w:rsid w:val="00CC3E21"/>
    <w:rsid w:val="00D30B8C"/>
    <w:rsid w:val="00E066DB"/>
    <w:rsid w:val="00E35DB2"/>
    <w:rsid w:val="00E81F3A"/>
    <w:rsid w:val="00F00420"/>
    <w:rsid w:val="00F1588A"/>
    <w:rsid w:val="00F36398"/>
    <w:rsid w:val="00F55CD4"/>
    <w:rsid w:val="00F62A2D"/>
    <w:rsid w:val="00FE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398"/>
    <w:pPr>
      <w:ind w:left="720"/>
      <w:contextualSpacing/>
    </w:pPr>
  </w:style>
  <w:style w:type="table" w:styleId="a4">
    <w:name w:val="Table Grid"/>
    <w:basedOn w:val="a1"/>
    <w:uiPriority w:val="59"/>
    <w:rsid w:val="00C57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398"/>
    <w:pPr>
      <w:ind w:left="720"/>
      <w:contextualSpacing/>
    </w:pPr>
  </w:style>
  <w:style w:type="table" w:styleId="a4">
    <w:name w:val="Table Grid"/>
    <w:basedOn w:val="a1"/>
    <w:uiPriority w:val="59"/>
    <w:rsid w:val="00C57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7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7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15A1B-EF99-4271-89C3-A4AC15EF7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13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Ульянова Раиса Владимировна</dc:creator>
  <cp:lastModifiedBy>Ульянова Раиса Владимировна</cp:lastModifiedBy>
  <cp:revision>45</cp:revision>
  <cp:lastPrinted>2024-10-03T09:07:00Z</cp:lastPrinted>
  <dcterms:created xsi:type="dcterms:W3CDTF">2024-08-19T07:52:00Z</dcterms:created>
  <dcterms:modified xsi:type="dcterms:W3CDTF">2024-10-29T11:10:00Z</dcterms:modified>
</cp:coreProperties>
</file>