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2C" w:rsidRPr="00A16C2C" w:rsidRDefault="00A16C2C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A16C2C">
        <w:rPr>
          <w:b/>
          <w:bCs/>
          <w:color w:val="000000"/>
          <w:sz w:val="32"/>
          <w:szCs w:val="32"/>
          <w:shd w:val="clear" w:color="auto" w:fill="FFFFFF"/>
        </w:rPr>
        <w:t>Памятка антинаркотической направленности для учащихся.</w:t>
      </w:r>
    </w:p>
    <w:p w:rsidR="0045428B" w:rsidRDefault="002C1DB3" w:rsidP="00A16C2C">
      <w:pPr>
        <w:spacing w:after="0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Советы учащимся.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Если вас уговаривают попробовать что-нибудь из вредных веществ (например, наркотики)</w:t>
      </w:r>
      <w:proofErr w:type="gramStart"/>
      <w:r>
        <w:rPr>
          <w:color w:val="000000"/>
          <w:sz w:val="26"/>
          <w:szCs w:val="26"/>
          <w:shd w:val="clear" w:color="auto" w:fill="FFFFFF"/>
        </w:rPr>
        <w:t>.В</w:t>
      </w:r>
      <w:proofErr w:type="gramEnd"/>
      <w:r>
        <w:rPr>
          <w:color w:val="000000"/>
          <w:sz w:val="26"/>
          <w:szCs w:val="26"/>
          <w:shd w:val="clear" w:color="auto" w:fill="FFFFFF"/>
        </w:rPr>
        <w:t>ыслушайте оппонента, покажите, что Вы слышите их аргументы, задайте как можно больше вопросов и все равно говорите четкое НЕТ.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Не пытайтесь придумать «уважительные» причины и оправдываться. Это только раззадорить группу и вызовет шквал оскорблений.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Откажитесь продолжать разговор на эту тему и попробуйте предложить альтернативный вариант.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Если Ваше твердое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НЕТ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вызвало реальную атаку критики: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Не концентрируйтесь на сказанном в Ваш адрес в запале гнева. Основная ошибка –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  <w:r w:rsidR="00B76F3A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</w:rPr>
        <w:t>Помните, что неодобрение не может быть постоянным. Споры – это часть жизни. Если один человек критикует другого, он вовсе не подразумевает его бесполезности.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Умелое применение этих правил, Ваше четкое и уверенное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НЕТ приему наркотиков и есть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истинное проявление независимости и позиции взрослого человека!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Если ты попал в опасную ситуацию, то вспомни, что тупиковых ситуаций не бывает. Всегда есть выход, его только надо найти.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Попав в трудную ситуацию, не впадай в панику. Постарайся проанализировать положение с максимальной четкостью.</w:t>
      </w:r>
    </w:p>
    <w:p w:rsidR="00A16C2C" w:rsidRDefault="00A16C2C">
      <w:r>
        <w:rPr>
          <w:color w:val="000000"/>
          <w:sz w:val="26"/>
          <w:szCs w:val="26"/>
          <w:shd w:val="clear" w:color="auto" w:fill="FFFFFF"/>
        </w:rPr>
        <w:t>Определи, кто создал опасную ситуацию, если сам, значит возьми ответственность на себя.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Подумай, с кем бы ты мог откровенно поговорить о своем положении.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Не оставайся со своей болью один на один. Это заставит тебя лгать окружающим, а это еще одна проблема.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Постарайся обратиться к взрослому. Не перекладывай проблему на плечи друга, который реально не сможет помочь тебе, но будет сильно переживать за тебя.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Переступи свой страх перед родительским гневом. Ты его, может быть, заслужил, и с этим ничего не поделаешь.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Верь, что ты сам сможешь исправить положение, главное ничего не бойся. Страх – это не твой спутник и друг.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color w:val="000000"/>
          <w:sz w:val="26"/>
          <w:szCs w:val="26"/>
          <w:shd w:val="clear" w:color="auto" w:fill="FFFFFF"/>
        </w:rPr>
        <w:t>Помни, что есть много людей, которые могут дать тебе хороший совет: родители, учителя, проверенные друзья. Попробуйте поговорить с ними, они поддержат вас и помогут.</w:t>
      </w:r>
    </w:p>
    <w:sectPr w:rsidR="00A16C2C" w:rsidSect="00D3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3"/>
    <w:rsid w:val="002C1DB3"/>
    <w:rsid w:val="0045428B"/>
    <w:rsid w:val="004544D7"/>
    <w:rsid w:val="00A16C2C"/>
    <w:rsid w:val="00B76F3A"/>
    <w:rsid w:val="00D3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7</cp:revision>
  <dcterms:created xsi:type="dcterms:W3CDTF">2022-08-31T13:05:00Z</dcterms:created>
  <dcterms:modified xsi:type="dcterms:W3CDTF">2022-09-01T05:52:00Z</dcterms:modified>
</cp:coreProperties>
</file>