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1C" w:rsidRDefault="00DD6F1C">
      <w:pPr>
        <w:pStyle w:val="a"/>
        <w:widowControl/>
        <w:tabs>
          <w:tab w:val="left" w:pos="3060"/>
          <w:tab w:val="left" w:pos="6096"/>
          <w:tab w:val="left" w:pos="6946"/>
        </w:tabs>
        <w:spacing w:line="240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9pt" fillcolor="window">
            <v:imagedata r:id="rId6" r:href="rId7"/>
          </v:shape>
        </w:pict>
      </w:r>
    </w:p>
    <w:p w:rsidR="00DD6F1C" w:rsidRDefault="00DD6F1C">
      <w:pPr>
        <w:pStyle w:val="Caption"/>
      </w:pPr>
      <w:r>
        <w:t>Российская Федерация</w:t>
      </w:r>
    </w:p>
    <w:p w:rsidR="00DD6F1C" w:rsidRDefault="00DD6F1C">
      <w:pPr>
        <w:pStyle w:val="Heading1"/>
        <w:rPr>
          <w:rFonts w:cs="Times New Roman"/>
        </w:rPr>
      </w:pPr>
      <w:r>
        <w:rPr>
          <w:rFonts w:cs="Times New Roman"/>
        </w:rPr>
        <w:t>Новгородская область</w:t>
      </w:r>
    </w:p>
    <w:p w:rsidR="00DD6F1C" w:rsidRDefault="00DD6F1C">
      <w:pPr>
        <w:rPr>
          <w:rFonts w:cs="Times New Roman"/>
          <w:sz w:val="16"/>
          <w:szCs w:val="16"/>
        </w:rPr>
      </w:pPr>
    </w:p>
    <w:p w:rsidR="00DD6F1C" w:rsidRDefault="00DD6F1C">
      <w:pPr>
        <w:pStyle w:val="Heading3"/>
        <w:rPr>
          <w:rFonts w:cs="Times New Roman"/>
        </w:rPr>
      </w:pPr>
      <w:r>
        <w:rPr>
          <w:rFonts w:cs="Times New Roman"/>
          <w:sz w:val="24"/>
          <w:szCs w:val="24"/>
        </w:rPr>
        <w:t>Т</w:t>
      </w:r>
      <w:r>
        <w:rPr>
          <w:rFonts w:cs="Times New Roman"/>
        </w:rPr>
        <w:t xml:space="preserve">ЕРРИТОРИАЛЬНАЯ ИЗБИРАТЕЛЬНАЯ КОМИССИЯ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</w:rPr>
        <w:t>ОЛОТОВСКОГО РАЙОНА</w:t>
      </w:r>
    </w:p>
    <w:p w:rsidR="00DD6F1C" w:rsidRDefault="00DD6F1C">
      <w:pPr>
        <w:jc w:val="center"/>
        <w:rPr>
          <w:rFonts w:cs="Times New Roman"/>
          <w:b/>
          <w:bCs/>
          <w:sz w:val="22"/>
          <w:szCs w:val="22"/>
        </w:rPr>
      </w:pPr>
    </w:p>
    <w:p w:rsidR="00DD6F1C" w:rsidRDefault="00DD6F1C">
      <w:pPr>
        <w:pStyle w:val="Heading2"/>
        <w:rPr>
          <w:rFonts w:cs="Times New Roman"/>
        </w:rPr>
      </w:pPr>
      <w:r>
        <w:rPr>
          <w:rFonts w:cs="Times New Roman"/>
        </w:rPr>
        <w:t>ПОСТАНОВЛЕНИЕ</w:t>
      </w:r>
    </w:p>
    <w:p w:rsidR="00DD6F1C" w:rsidRDefault="00DD6F1C">
      <w:pPr>
        <w:pStyle w:val="BalloonText"/>
        <w:rPr>
          <w:rFonts w:ascii="Times New Roman" w:hAnsi="Times New Roman" w:cs="Times New Roman"/>
        </w:rPr>
      </w:pPr>
    </w:p>
    <w:p w:rsidR="00DD6F1C" w:rsidRDefault="00DD6F1C">
      <w:pPr>
        <w:pStyle w:val="Heading4"/>
        <w:rPr>
          <w:rFonts w:cs="Times New Roman"/>
        </w:rPr>
      </w:pPr>
      <w:r>
        <w:rPr>
          <w:rFonts w:cs="Times New Roman"/>
        </w:rPr>
        <w:t>от 09.09.2015                                     п. Волот                                   № 96/3-2</w:t>
      </w:r>
    </w:p>
    <w:p w:rsidR="00DD6F1C" w:rsidRDefault="00DD6F1C">
      <w:pPr>
        <w:pStyle w:val="BodyText2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нарушении избирательными объединениями, выдвинувшими кандидатов в органы муниципальных образований,</w:t>
      </w:r>
    </w:p>
    <w:p w:rsidR="00DD6F1C" w:rsidRDefault="00DD6F1C">
      <w:pPr>
        <w:pStyle w:val="BodyText2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требований избирательного законодательства </w:t>
      </w:r>
    </w:p>
    <w:p w:rsidR="00DD6F1C" w:rsidRDefault="00DD6F1C">
      <w:pPr>
        <w:pStyle w:val="Heading4"/>
        <w:tabs>
          <w:tab w:val="left" w:pos="0"/>
        </w:tabs>
        <w:ind w:firstLine="709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В соответствии с частью 11 статьи 46 областного закона от 30.07.2007 года № 147-ОЗ «О выборах депутатов представительного органа муниципального образования в Новгородской области», частью 11 статьи 37 областного закона от 21.06.2007 года № 121-ОЗ «О выборах Главы муниципального образования в Новгородской области» избирательные объединения, выдвинувшие кандидатов, список кандидатов в представительные органы муниципальных образований, кандидатов на должность Главы муниципального образования не позднее чем за 10 дней до дня голосования публикует свою предвыборную программу на менее чем в одном муниципальном периодическом печатном издании, а в случае отсутствия его на территории проведения выборов- в районном (городском) периодическом печатном издании, а также размещает ее в информационно-телекоммуникационной  сети Интернет.</w:t>
      </w:r>
    </w:p>
    <w:p w:rsidR="00DD6F1C" w:rsidRDefault="00DD6F1C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В связи с тем, что выборы в местные органы власти в Волотовском муниципальном районе будут проведены в единый день голосования 13 сентября 2015 года, предвыборная программа избирательных объединений должна была быть опубликована</w:t>
      </w:r>
      <w:r>
        <w:rPr>
          <w:rFonts w:cs="Times New Roman"/>
          <w:color w:val="0000FF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 позднее 2 сентября 2015 года.</w:t>
      </w:r>
    </w:p>
    <w:p w:rsidR="00DD6F1C" w:rsidRDefault="00DD6F1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Территориальная избирательная комиссия Волотовского района путем проверки материалов единственного периодического печатного издания, выходящего на территории Волотовского муниципального района -газеты «Вперед», установила, что избирательными объединениями: Волотовское местное отделение Всероссийской политической партии «ЕДИНАЯ РОССИЯ», Региональное отделение ВСЕРОССИЙСКОЙ ПОЛИТИЧЕСКОЙ ПАРТИИ «РОДИНА» в Новгородской области, Региональное отделение Политической партии «СПРАВЕДЛИВАЯ РОССИЯ» в Новгородской области предвыборная программа опубликована не была.</w:t>
      </w:r>
    </w:p>
    <w:p w:rsidR="00DD6F1C" w:rsidRDefault="00DD6F1C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Учитывая вышеизложенное, в соответствии с частью 10 статьи 14 областного закона от 30.07.2007 года № 147-ОЗ «О выборах депутатов представительных органов муниципального образования в Новгородской области», частью 10 статьи 11 областного закона от 21.06.2007 года № 121-ОЗ «О выборах Главы муниципального образования в Новгородской области» Территориальная избирательная комиссия Волотовского района</w:t>
      </w:r>
    </w:p>
    <w:p w:rsidR="00DD6F1C" w:rsidRDefault="00DD6F1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ПОСТАНОВЛЯЕТ:</w:t>
      </w:r>
    </w:p>
    <w:p w:rsidR="00DD6F1C" w:rsidRDefault="00DD6F1C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1. Вынести избирательным объединениям: Волотовское местное отделение Всероссийской политической партии «ЕДИНАЯ РОССИЯ», Региональное отделение ВСЕРОССИЙСКОЙ ПОЛИТИЧЕСКОЙ ПАРТИИ «РОДИНА» в Новгородской области, Региональное отделение Политической партии «СПРАВЕДЛИВАЯ РОССИЯ» в Новгородской области,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предупреждение о нарушении требований части 11 статьи 46 областного закона от 30.07.2007 года № 147-ОЗ «О выборах депутатов представительного органа муниципального образования в Новгородской области», части 11 статьи 37 областного закона от 21.06.2007 года № 121-ОЗ «О выборах Главы муниципального образования в Новгородской области»</w:t>
      </w:r>
      <w:r>
        <w:rPr>
          <w:rFonts w:cs="Times New Roman"/>
        </w:rPr>
        <w:t xml:space="preserve"> </w:t>
      </w:r>
    </w:p>
    <w:p w:rsidR="00DD6F1C" w:rsidRDefault="00DD6F1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Избирательным объединениям: Волотовское местное отделение Всероссийской политической партии «ЕДИНАЯ РОССИЯ», Региональное отделение ВСЕРОССИЙСКОЙ ПОЛИТИЧЕСКОЙ ПАРТИИ «РОДИНА» в Новгородской области, Региональное отделение Политической партии «СПРАВЕДЛИВАЯ РОССИЯ» в Новгородской области, предложить опубликовать предвыборную программу партии в газете «Вперед».</w:t>
      </w:r>
    </w:p>
    <w:p w:rsidR="00DD6F1C" w:rsidRDefault="00DD6F1C">
      <w:pPr>
        <w:pStyle w:val="ConsPlusNormal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3. Предупредить избирательные объединения: Волотовское местное отделение Всероссийской политической партии «ЕДИНАЯ РОССИЯ», Региональное отделение ВСЕРОССИЙСКОЙ ПОЛИТИЧЕСКОЙ ПАРТИИ «РОДИНА» в Новгородской области, Региональное отделение Политической партии «СПРАВЕДЛИВАЯ РОССИЯ» в Новгородской области,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об административной ответственности по статье 2 областного закона от 01.07.2010 № 791-ОЗ «Об административных правонарушениях» за неисполнение требования части 11 статьи 46 областного закона от 30.07.2007 года № 147-ОЗ «О выборах депутатов представительного органа муниципального образования в Новгородской области», части 11 статьи 37 областного закона от 21.06.2007 года № 121-ОЗ «О выборах Главы муниципального образования в Новгородской области и пункта 2 настоящего постановления.</w:t>
      </w:r>
    </w:p>
    <w:p w:rsidR="00DD6F1C" w:rsidRDefault="00DD6F1C">
      <w:pPr>
        <w:pStyle w:val="BodyTextIndent2"/>
      </w:pPr>
      <w:r>
        <w:t>4. Направить настоящее постановление избирательным объединениям: Волотовское местное отделение Всероссийской политической партии «ЕДИНАЯ РОССИЯ», Региональное отделение ВСЕРОССИЙСКОЙ ПОЛИТИЧЕСКОЙ ПАРТИИ «РОДИНА» в Новгородской области, Региональное отделение Политической партии «СПРАВЕДЛИВАЯ РОССИЯ» в Новгородской области.</w:t>
      </w:r>
    </w:p>
    <w:p w:rsidR="00DD6F1C" w:rsidRDefault="00DD6F1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 Направить настоящее постановление для опубликования в газету «Вперед».</w:t>
      </w:r>
    </w:p>
    <w:p w:rsidR="00DD6F1C" w:rsidRDefault="00DD6F1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 Разместить настоящее постановление на странице Территориальной избирательной комиссии Волотовского района официального сайта Администрации Волотовского муниципального района в информационно-телекоммуникационной сети «Интернет».</w:t>
      </w:r>
    </w:p>
    <w:p w:rsidR="00DD6F1C" w:rsidRDefault="00DD6F1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</w:p>
    <w:tbl>
      <w:tblPr>
        <w:tblW w:w="9322" w:type="dxa"/>
        <w:tblInd w:w="-106" w:type="dxa"/>
        <w:tblLook w:val="0000"/>
      </w:tblPr>
      <w:tblGrid>
        <w:gridCol w:w="4930"/>
        <w:gridCol w:w="4392"/>
      </w:tblGrid>
      <w:tr w:rsidR="00DD6F1C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DD6F1C" w:rsidRDefault="00DD6F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Территориальной</w:t>
            </w:r>
          </w:p>
          <w:p w:rsidR="00DD6F1C" w:rsidRDefault="00DD6F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избирательной комиссии</w:t>
            </w:r>
          </w:p>
          <w:p w:rsidR="00DD6F1C" w:rsidRDefault="00DD6F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Волотовского района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DD6F1C" w:rsidRDefault="00DD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DD6F1C" w:rsidRDefault="00DD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DD6F1C" w:rsidRDefault="00DD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Н. В. Иванова</w:t>
            </w:r>
          </w:p>
        </w:tc>
      </w:tr>
      <w:tr w:rsidR="00DD6F1C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DD6F1C" w:rsidRDefault="00DD6F1C">
            <w:pPr>
              <w:spacing w:before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Секретарь Территориальной</w:t>
            </w:r>
          </w:p>
          <w:p w:rsidR="00DD6F1C" w:rsidRDefault="00DD6F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избирательной комиссии</w:t>
            </w:r>
          </w:p>
          <w:p w:rsidR="00DD6F1C" w:rsidRDefault="00DD6F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Волотовского района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DD6F1C" w:rsidRDefault="00DD6F1C">
            <w:pPr>
              <w:overflowPunct w:val="0"/>
              <w:autoSpaceDE w:val="0"/>
              <w:autoSpaceDN w:val="0"/>
              <w:adjustRightInd w:val="0"/>
              <w:ind w:firstLine="2762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DD6F1C" w:rsidRDefault="00DD6F1C">
            <w:pPr>
              <w:overflowPunct w:val="0"/>
              <w:autoSpaceDE w:val="0"/>
              <w:autoSpaceDN w:val="0"/>
              <w:adjustRightInd w:val="0"/>
              <w:ind w:firstLine="2762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DD6F1C" w:rsidRDefault="00DD6F1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Е. М. Григорьева</w:t>
            </w:r>
          </w:p>
        </w:tc>
      </w:tr>
    </w:tbl>
    <w:p w:rsidR="00DD6F1C" w:rsidRDefault="00DD6F1C">
      <w:pPr>
        <w:rPr>
          <w:rFonts w:cs="Times New Roman"/>
          <w:sz w:val="28"/>
          <w:szCs w:val="28"/>
        </w:rPr>
      </w:pPr>
    </w:p>
    <w:p w:rsidR="00DD6F1C" w:rsidRDefault="00DD6F1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</w:p>
    <w:sectPr w:rsidR="00DD6F1C" w:rsidSect="00DD6F1C"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1C" w:rsidRDefault="00DD6F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6F1C" w:rsidRDefault="00DD6F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1C" w:rsidRDefault="00DD6F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6F1C" w:rsidRDefault="00DD6F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1C" w:rsidRDefault="00DD6F1C">
    <w:pPr>
      <w:pStyle w:val="Head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>
      <w:rPr>
        <w:rFonts w:cs="Times New Roman"/>
        <w:noProof/>
      </w:rPr>
      <w:t>2</w:t>
    </w:r>
    <w:r>
      <w:rPr>
        <w:rFonts w:cs="Times New Roman"/>
      </w:rPr>
      <w:fldChar w:fldCharType="end"/>
    </w:r>
  </w:p>
  <w:p w:rsidR="00DD6F1C" w:rsidRDefault="00DD6F1C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F1C"/>
    <w:rsid w:val="00DD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3060"/>
      </w:tabs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spacing w:val="-5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pacing w:val="-5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a">
    <w:name w:val="бычный"/>
    <w:uiPriority w:val="99"/>
    <w:pPr>
      <w:widowControl w:val="0"/>
      <w:jc w:val="center"/>
    </w:pPr>
    <w:rPr>
      <w:rFonts w:ascii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tabs>
        <w:tab w:val="left" w:pos="3060"/>
      </w:tabs>
      <w:spacing w:before="120" w:line="240" w:lineRule="atLeast"/>
      <w:jc w:val="center"/>
    </w:pPr>
    <w:rPr>
      <w:rFonts w:cs="Times New Roman"/>
      <w:b/>
      <w:bCs/>
      <w:sz w:val="30"/>
      <w:szCs w:val="30"/>
    </w:r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firstLine="708"/>
      <w:jc w:val="both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..\..\..\..\..\..\WINWORD6\CLIPART\GERB_OBL.B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3</Pages>
  <Words>752</Words>
  <Characters>4291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gvstep_551</dc:creator>
  <cp:keywords/>
  <dc:description/>
  <cp:lastModifiedBy>bux</cp:lastModifiedBy>
  <cp:revision>10</cp:revision>
  <cp:lastPrinted>2015-09-10T06:48:00Z</cp:lastPrinted>
  <dcterms:created xsi:type="dcterms:W3CDTF">2015-09-09T15:13:00Z</dcterms:created>
  <dcterms:modified xsi:type="dcterms:W3CDTF">2015-09-10T06:51:00Z</dcterms:modified>
</cp:coreProperties>
</file>