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BB" w:rsidRDefault="00F95BBB" w:rsidP="00F95BBB">
      <w:pPr>
        <w:jc w:val="center"/>
      </w:pPr>
      <w:r>
        <w:rPr>
          <w:noProof/>
        </w:rPr>
        <w:drawing>
          <wp:inline distT="0" distB="0" distL="0" distR="0" wp14:anchorId="407AA46E" wp14:editId="3C02F5CA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BB" w:rsidRDefault="00F95BBB" w:rsidP="00F95BBB">
      <w:pPr>
        <w:jc w:val="center"/>
      </w:pPr>
      <w:r>
        <w:t>Российская Федерация</w:t>
      </w:r>
    </w:p>
    <w:p w:rsidR="00F95BBB" w:rsidRDefault="00F95BBB" w:rsidP="00F95BBB">
      <w:pPr>
        <w:jc w:val="center"/>
      </w:pPr>
      <w:r>
        <w:t>Новгородская область</w:t>
      </w:r>
    </w:p>
    <w:p w:rsidR="00F95BBB" w:rsidRDefault="00F95BBB" w:rsidP="00F95BBB">
      <w:pPr>
        <w:jc w:val="center"/>
      </w:pPr>
    </w:p>
    <w:p w:rsidR="00F95BBB" w:rsidRDefault="00F95BBB" w:rsidP="00F95BBB">
      <w:pPr>
        <w:jc w:val="center"/>
      </w:pPr>
      <w:r>
        <w:t>ДУМА ВОЛОТОВСКОГО МУНИЦИПАЛЬНОГО ОКРУГА</w:t>
      </w:r>
    </w:p>
    <w:p w:rsidR="00F95BBB" w:rsidRDefault="00F95BBB" w:rsidP="00F95BBB">
      <w:pPr>
        <w:jc w:val="center"/>
      </w:pPr>
    </w:p>
    <w:p w:rsidR="00F95BBB" w:rsidRDefault="00F95BBB" w:rsidP="00F95BBB">
      <w:pPr>
        <w:jc w:val="center"/>
        <w:rPr>
          <w:b/>
        </w:rPr>
      </w:pPr>
      <w:r>
        <w:rPr>
          <w:b/>
        </w:rPr>
        <w:t>Р Е Ш Е Н И Е</w:t>
      </w:r>
    </w:p>
    <w:p w:rsidR="00F95BBB" w:rsidRDefault="00F95BBB" w:rsidP="00F95BBB">
      <w:pPr>
        <w:jc w:val="center"/>
      </w:pPr>
    </w:p>
    <w:p w:rsidR="00F95BBB" w:rsidRDefault="00F95BBB" w:rsidP="00F95BBB">
      <w:pPr>
        <w:keepNext/>
        <w:keepLines/>
        <w:tabs>
          <w:tab w:val="left" w:pos="2268"/>
        </w:tabs>
        <w:jc w:val="both"/>
      </w:pPr>
      <w:r>
        <w:t>от 30</w:t>
      </w:r>
      <w:r>
        <w:t xml:space="preserve">.05.2025  </w:t>
      </w:r>
      <w:r>
        <w:t>№ 527</w:t>
      </w:r>
    </w:p>
    <w:p w:rsidR="00F95BBB" w:rsidRDefault="00F95BBB" w:rsidP="00F95BBB">
      <w:pPr>
        <w:keepNext/>
        <w:keepLines/>
        <w:jc w:val="both"/>
      </w:pPr>
      <w:r>
        <w:t>п. Волот</w:t>
      </w:r>
    </w:p>
    <w:p w:rsidR="003A057E" w:rsidRDefault="003A057E" w:rsidP="003A057E">
      <w:pPr>
        <w:tabs>
          <w:tab w:val="left" w:pos="4395"/>
        </w:tabs>
        <w:ind w:left="74" w:right="74"/>
      </w:pPr>
    </w:p>
    <w:p w:rsidR="00327CF7" w:rsidRDefault="00327CF7" w:rsidP="003A057E">
      <w:pPr>
        <w:tabs>
          <w:tab w:val="left" w:pos="4395"/>
        </w:tabs>
        <w:ind w:left="74" w:right="74"/>
      </w:pPr>
    </w:p>
    <w:p w:rsidR="003A057E" w:rsidRDefault="003A057E" w:rsidP="00CD601A">
      <w:pPr>
        <w:tabs>
          <w:tab w:val="left" w:pos="4395"/>
        </w:tabs>
        <w:ind w:right="4819"/>
        <w:jc w:val="both"/>
      </w:pPr>
      <w:r>
        <w:t>Об</w:t>
      </w:r>
      <w:r w:rsidR="00552F4E">
        <w:t xml:space="preserve"> </w:t>
      </w:r>
      <w:r>
        <w:t xml:space="preserve">утверждении </w:t>
      </w:r>
      <w:r w:rsidR="00552F4E">
        <w:t>о</w:t>
      </w:r>
      <w:r w:rsidRPr="00E35998">
        <w:t>тчет</w:t>
      </w:r>
      <w:r>
        <w:t>а</w:t>
      </w:r>
      <w:r w:rsidRPr="00E35998">
        <w:t xml:space="preserve"> об</w:t>
      </w:r>
      <w:r w:rsidR="00CD601A">
        <w:t xml:space="preserve"> </w:t>
      </w:r>
      <w:r w:rsidRPr="00E35998">
        <w:t xml:space="preserve">исполнении переданных отдельных </w:t>
      </w:r>
      <w:r w:rsidR="00CD601A">
        <w:t>государственных</w:t>
      </w:r>
      <w:r w:rsidR="00A671A0">
        <w:t xml:space="preserve"> </w:t>
      </w:r>
      <w:r w:rsidRPr="00E35998">
        <w:t>полномочий</w:t>
      </w:r>
      <w:r w:rsidR="00CD601A">
        <w:t xml:space="preserve"> по опеке и попечительству</w:t>
      </w:r>
    </w:p>
    <w:p w:rsidR="003A057E" w:rsidRDefault="003A057E" w:rsidP="003A057E">
      <w:pPr>
        <w:tabs>
          <w:tab w:val="left" w:pos="4395"/>
        </w:tabs>
        <w:ind w:right="74"/>
      </w:pPr>
    </w:p>
    <w:p w:rsidR="003A057E" w:rsidRDefault="003A057E" w:rsidP="003A057E">
      <w:pPr>
        <w:tabs>
          <w:tab w:val="left" w:pos="4395"/>
        </w:tabs>
        <w:ind w:right="74"/>
      </w:pPr>
    </w:p>
    <w:p w:rsidR="003A057E" w:rsidRDefault="003A057E" w:rsidP="00A671A0">
      <w:pPr>
        <w:keepNext/>
        <w:ind w:firstLine="709"/>
        <w:contextualSpacing/>
        <w:jc w:val="both"/>
        <w:outlineLvl w:val="0"/>
        <w:rPr>
          <w:bCs/>
        </w:rPr>
      </w:pPr>
      <w:r>
        <w:rPr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A176F2">
        <w:rPr>
          <w:bCs/>
        </w:rPr>
        <w:t>округа</w:t>
      </w:r>
    </w:p>
    <w:p w:rsidR="003A057E" w:rsidRDefault="003A057E" w:rsidP="00A671A0">
      <w:pPr>
        <w:ind w:firstLine="709"/>
        <w:contextualSpacing/>
        <w:jc w:val="both"/>
      </w:pPr>
      <w:r>
        <w:t xml:space="preserve">Дума Волотовского муниципального </w:t>
      </w:r>
      <w:r w:rsidR="00A176F2">
        <w:t>округа</w:t>
      </w:r>
    </w:p>
    <w:p w:rsidR="003A057E" w:rsidRPr="00A671A0" w:rsidRDefault="003A057E" w:rsidP="00A671A0">
      <w:pPr>
        <w:ind w:firstLine="709"/>
        <w:contextualSpacing/>
        <w:jc w:val="both"/>
        <w:rPr>
          <w:b/>
        </w:rPr>
      </w:pPr>
      <w:r w:rsidRPr="00A671A0">
        <w:rPr>
          <w:b/>
        </w:rPr>
        <w:t>РЕШИЛА:</w:t>
      </w:r>
    </w:p>
    <w:p w:rsidR="003A057E" w:rsidRDefault="003A057E" w:rsidP="00A671A0">
      <w:pPr>
        <w:tabs>
          <w:tab w:val="left" w:pos="4395"/>
        </w:tabs>
        <w:ind w:right="74" w:firstLine="709"/>
        <w:contextualSpacing/>
        <w:jc w:val="both"/>
        <w:rPr>
          <w:color w:val="000000"/>
        </w:rPr>
      </w:pPr>
      <w:r>
        <w:t xml:space="preserve">Утвердить прилагаемый отчет комитета </w:t>
      </w:r>
      <w:r w:rsidR="00465C93">
        <w:t>по управлению социальным комплексом</w:t>
      </w:r>
      <w:r>
        <w:t xml:space="preserve"> Администрации Волотовского муниципального </w:t>
      </w:r>
      <w:r w:rsidR="00A176F2">
        <w:t>округа</w:t>
      </w:r>
      <w:r>
        <w:t xml:space="preserve"> «Об исполнении переданных отдель</w:t>
      </w:r>
      <w:r w:rsidR="005C64F1">
        <w:t xml:space="preserve">ных государственных полномочий </w:t>
      </w:r>
      <w:r>
        <w:t>по опеке и попечительству».</w:t>
      </w:r>
    </w:p>
    <w:p w:rsidR="003A057E" w:rsidRDefault="003A057E" w:rsidP="00A671A0">
      <w:pPr>
        <w:jc w:val="both"/>
        <w:rPr>
          <w:bCs/>
        </w:rPr>
      </w:pPr>
    </w:p>
    <w:p w:rsidR="003A057E" w:rsidRDefault="003A057E" w:rsidP="003A057E"/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671A0" w:rsidRPr="00CD601A" w:rsidTr="00DE4818">
        <w:tc>
          <w:tcPr>
            <w:tcW w:w="4785" w:type="dxa"/>
          </w:tcPr>
          <w:p w:rsidR="00A671A0" w:rsidRPr="00CD601A" w:rsidRDefault="00CD601A" w:rsidP="00DE4818">
            <w:pPr>
              <w:autoSpaceDN w:val="0"/>
            </w:pPr>
            <w:r>
              <w:t xml:space="preserve">Глава      </w:t>
            </w:r>
            <w:r w:rsidR="00A671A0" w:rsidRPr="00CD601A">
              <w:t xml:space="preserve"> Волотовского </w:t>
            </w:r>
          </w:p>
          <w:p w:rsidR="00A671A0" w:rsidRPr="00CD601A" w:rsidRDefault="00A671A0" w:rsidP="00DE4818">
            <w:pPr>
              <w:autoSpaceDN w:val="0"/>
            </w:pPr>
            <w:r w:rsidRPr="00CD601A">
              <w:t xml:space="preserve">муниципального </w:t>
            </w:r>
            <w:r w:rsidR="00A176F2" w:rsidRPr="00CD601A">
              <w:t>округа</w:t>
            </w:r>
          </w:p>
          <w:p w:rsidR="00A671A0" w:rsidRPr="00CD601A" w:rsidRDefault="00A671A0" w:rsidP="00DE4818">
            <w:pPr>
              <w:autoSpaceDN w:val="0"/>
            </w:pPr>
            <w:r w:rsidRPr="00CD601A">
              <w:t xml:space="preserve">                                   А.И. Лыжов</w:t>
            </w:r>
          </w:p>
          <w:p w:rsidR="00A671A0" w:rsidRPr="00CD601A" w:rsidRDefault="00A671A0" w:rsidP="00DE4818">
            <w:pPr>
              <w:autoSpaceDN w:val="0"/>
            </w:pPr>
          </w:p>
        </w:tc>
        <w:tc>
          <w:tcPr>
            <w:tcW w:w="4785" w:type="dxa"/>
          </w:tcPr>
          <w:p w:rsidR="00A671A0" w:rsidRPr="00CD601A" w:rsidRDefault="00A671A0" w:rsidP="00DE4818">
            <w:pPr>
              <w:autoSpaceDN w:val="0"/>
            </w:pPr>
            <w:r w:rsidRPr="00CD601A">
              <w:t xml:space="preserve">Председатель Думы Волотовского муниципального </w:t>
            </w:r>
            <w:r w:rsidR="00A176F2" w:rsidRPr="00CD601A">
              <w:t>округа</w:t>
            </w:r>
          </w:p>
          <w:p w:rsidR="00A671A0" w:rsidRPr="00CD601A" w:rsidRDefault="00A671A0" w:rsidP="00DE4818">
            <w:pPr>
              <w:autoSpaceDN w:val="0"/>
            </w:pPr>
            <w:r w:rsidRPr="00CD601A">
              <w:t xml:space="preserve">                                       Г.А.</w:t>
            </w:r>
            <w:r w:rsidR="00F95BBB">
              <w:t xml:space="preserve"> </w:t>
            </w:r>
            <w:bookmarkStart w:id="0" w:name="_GoBack"/>
            <w:bookmarkEnd w:id="0"/>
            <w:r w:rsidRPr="00CD601A">
              <w:t xml:space="preserve">Лебедева </w:t>
            </w:r>
          </w:p>
          <w:p w:rsidR="00A671A0" w:rsidRPr="00CD601A" w:rsidRDefault="00A671A0" w:rsidP="00DE4818">
            <w:pPr>
              <w:autoSpaceDN w:val="0"/>
            </w:pPr>
          </w:p>
        </w:tc>
      </w:tr>
    </w:tbl>
    <w:p w:rsidR="003A057E" w:rsidRDefault="003A057E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CD601A" w:rsidRDefault="00CD601A">
      <w:pPr>
        <w:rPr>
          <w:szCs w:val="24"/>
        </w:rPr>
      </w:pPr>
    </w:p>
    <w:p w:rsidR="00CD601A" w:rsidRPr="00CD601A" w:rsidRDefault="00CD601A" w:rsidP="00CD601A">
      <w:pPr>
        <w:jc w:val="right"/>
        <w:rPr>
          <w:sz w:val="24"/>
        </w:rPr>
      </w:pPr>
      <w:r w:rsidRPr="00CD601A">
        <w:rPr>
          <w:sz w:val="24"/>
        </w:rPr>
        <w:lastRenderedPageBreak/>
        <w:t>УТВЕРЖДЕН</w:t>
      </w:r>
    </w:p>
    <w:p w:rsidR="00CD601A" w:rsidRPr="00CD601A" w:rsidRDefault="00CD601A" w:rsidP="00CD601A">
      <w:pPr>
        <w:jc w:val="right"/>
        <w:rPr>
          <w:sz w:val="24"/>
        </w:rPr>
      </w:pPr>
      <w:r w:rsidRPr="00CD601A">
        <w:rPr>
          <w:sz w:val="24"/>
        </w:rPr>
        <w:t>решением Думы Волотовского</w:t>
      </w:r>
    </w:p>
    <w:p w:rsidR="00CD601A" w:rsidRPr="00CD601A" w:rsidRDefault="00CD601A" w:rsidP="00CD601A">
      <w:pPr>
        <w:jc w:val="right"/>
        <w:rPr>
          <w:sz w:val="24"/>
        </w:rPr>
      </w:pPr>
      <w:r w:rsidRPr="00CD601A">
        <w:rPr>
          <w:sz w:val="24"/>
        </w:rPr>
        <w:t>муниципального округа</w:t>
      </w:r>
    </w:p>
    <w:p w:rsidR="00CD601A" w:rsidRPr="00CD601A" w:rsidRDefault="00CD601A" w:rsidP="00CD601A">
      <w:pPr>
        <w:jc w:val="right"/>
        <w:rPr>
          <w:sz w:val="24"/>
        </w:rPr>
      </w:pPr>
      <w:r w:rsidRPr="00CD601A">
        <w:rPr>
          <w:sz w:val="24"/>
        </w:rPr>
        <w:t xml:space="preserve">от </w:t>
      </w:r>
      <w:r w:rsidR="00F95BBB">
        <w:rPr>
          <w:sz w:val="24"/>
        </w:rPr>
        <w:t>30.05.2025</w:t>
      </w:r>
      <w:r w:rsidRPr="00CD601A">
        <w:rPr>
          <w:sz w:val="24"/>
        </w:rPr>
        <w:t xml:space="preserve">  № </w:t>
      </w:r>
      <w:r w:rsidR="00F95BBB">
        <w:rPr>
          <w:sz w:val="24"/>
        </w:rPr>
        <w:t>527</w:t>
      </w:r>
    </w:p>
    <w:p w:rsidR="00A671A0" w:rsidRDefault="00A671A0">
      <w:pPr>
        <w:rPr>
          <w:szCs w:val="24"/>
        </w:rPr>
      </w:pPr>
    </w:p>
    <w:p w:rsidR="00A671A0" w:rsidRDefault="00A671A0" w:rsidP="00A671A0">
      <w:pPr>
        <w:jc w:val="center"/>
        <w:rPr>
          <w:b/>
        </w:rPr>
      </w:pPr>
      <w:r>
        <w:rPr>
          <w:b/>
        </w:rPr>
        <w:t>Отчет</w:t>
      </w:r>
      <w:r w:rsidRPr="0081517C">
        <w:rPr>
          <w:b/>
        </w:rPr>
        <w:t xml:space="preserve"> об исполнении переданных отдельных государственных </w:t>
      </w:r>
    </w:p>
    <w:p w:rsidR="00A671A0" w:rsidRDefault="00A671A0" w:rsidP="00A671A0">
      <w:pPr>
        <w:jc w:val="center"/>
        <w:rPr>
          <w:b/>
        </w:rPr>
      </w:pPr>
      <w:r>
        <w:rPr>
          <w:b/>
        </w:rPr>
        <w:t>полномочий по опеке</w:t>
      </w:r>
      <w:r w:rsidRPr="0081517C">
        <w:rPr>
          <w:b/>
        </w:rPr>
        <w:t xml:space="preserve"> и попечительству</w:t>
      </w:r>
    </w:p>
    <w:p w:rsidR="00A671A0" w:rsidRPr="0081517C" w:rsidRDefault="00A671A0" w:rsidP="00A671A0">
      <w:pPr>
        <w:ind w:firstLine="709"/>
        <w:jc w:val="both"/>
        <w:rPr>
          <w:b/>
        </w:rPr>
      </w:pPr>
    </w:p>
    <w:p w:rsidR="00A671A0" w:rsidRDefault="00A671A0" w:rsidP="00A671A0">
      <w:pPr>
        <w:ind w:firstLine="709"/>
        <w:jc w:val="both"/>
      </w:pPr>
      <w:r>
        <w:t xml:space="preserve">Комитет </w:t>
      </w:r>
      <w:r w:rsidR="00465C93">
        <w:t>по управлению социальным комплексом</w:t>
      </w:r>
      <w:r>
        <w:t xml:space="preserve"> Администрации Волотовского муниципального </w:t>
      </w:r>
      <w:r w:rsidR="00273D79">
        <w:t>округа</w:t>
      </w:r>
      <w:r>
        <w:t xml:space="preserve"> при осуществлении отдельных государственных полномочий по организации и осуществлению деятельности по опеке и попечительству над детьми-сиротами и детьми, оставшимися без попечения родителей, выявляет и ведет учет детей-сирот и детей, оставшихся без попечения родителей.</w:t>
      </w:r>
    </w:p>
    <w:p w:rsidR="00900493" w:rsidRDefault="00900493" w:rsidP="00A671A0">
      <w:pPr>
        <w:ind w:firstLine="709"/>
        <w:jc w:val="both"/>
      </w:pPr>
      <w:r>
        <w:t>В 2024</w:t>
      </w:r>
      <w:r w:rsidR="00BC76BF">
        <w:t xml:space="preserve"> году </w:t>
      </w:r>
      <w:r>
        <w:t xml:space="preserve">не </w:t>
      </w:r>
      <w:r w:rsidR="00BC76BF">
        <w:t>выявлен</w:t>
      </w:r>
      <w:r>
        <w:t xml:space="preserve">о </w:t>
      </w:r>
      <w:r w:rsidR="00CD601A">
        <w:t xml:space="preserve">несовершеннолетних детей, оставшийся без попечения родителей </w:t>
      </w:r>
      <w:r>
        <w:t>для устройства</w:t>
      </w:r>
      <w:r w:rsidR="00BC76BF">
        <w:t xml:space="preserve"> на воспитание в семью</w:t>
      </w:r>
      <w:r w:rsidR="00273D79">
        <w:t>.</w:t>
      </w:r>
      <w:r w:rsidR="00465C93">
        <w:t xml:space="preserve"> </w:t>
      </w:r>
    </w:p>
    <w:p w:rsidR="00A671A0" w:rsidRDefault="00A671A0" w:rsidP="00A671A0">
      <w:pPr>
        <w:ind w:firstLine="709"/>
        <w:jc w:val="both"/>
      </w:pPr>
      <w:r>
        <w:t>На сегодняшний день в семьях приемных родителей воспитываются 1</w:t>
      </w:r>
      <w:r w:rsidR="00900493">
        <w:t>6</w:t>
      </w:r>
      <w:r>
        <w:t xml:space="preserve"> детей – сирот и детей, оста</w:t>
      </w:r>
      <w:r w:rsidR="002667DF">
        <w:t>вшихся без попечения родителей.</w:t>
      </w:r>
    </w:p>
    <w:p w:rsidR="009D61F1" w:rsidRDefault="009D61F1" w:rsidP="009D61F1">
      <w:pPr>
        <w:ind w:firstLine="709"/>
        <w:jc w:val="both"/>
      </w:pPr>
      <w:r>
        <w:t>За отчетный период комитет по управлению социальн</w:t>
      </w:r>
      <w:r w:rsidR="00385CF2">
        <w:t>ым комплексом представил в с</w:t>
      </w:r>
      <w:r w:rsidR="00202F10">
        <w:t>уд 9</w:t>
      </w:r>
      <w:r w:rsidR="004E1A35">
        <w:t xml:space="preserve"> заключений</w:t>
      </w:r>
      <w:r>
        <w:t xml:space="preserve"> о защите личных и имущественных прав детей.</w:t>
      </w:r>
    </w:p>
    <w:p w:rsidR="00A671A0" w:rsidRDefault="00A671A0" w:rsidP="00A671A0">
      <w:pPr>
        <w:ind w:firstLine="709"/>
        <w:jc w:val="both"/>
      </w:pPr>
      <w:r>
        <w:t xml:space="preserve">Специалист комитета </w:t>
      </w:r>
      <w:r w:rsidR="00D24C69">
        <w:t>по управлению социальным комплексом</w:t>
      </w:r>
      <w:r>
        <w:t xml:space="preserve"> ведет надзор за деятельностью приемных родителей; за условиями содержания, воспитания и образования детей, оставшихся без попечения родителей, устроенных на воспитание в семьи.</w:t>
      </w:r>
    </w:p>
    <w:p w:rsidR="00A671A0" w:rsidRDefault="00AB15EB" w:rsidP="00A671A0">
      <w:pPr>
        <w:ind w:firstLine="709"/>
        <w:jc w:val="both"/>
      </w:pPr>
      <w:r>
        <w:t>В 2024</w:t>
      </w:r>
      <w:r w:rsidR="00A671A0">
        <w:t xml:space="preserve"> году</w:t>
      </w:r>
      <w:r>
        <w:t xml:space="preserve"> осуществлено 47</w:t>
      </w:r>
      <w:r w:rsidR="00CD601A">
        <w:t xml:space="preserve"> посещений</w:t>
      </w:r>
      <w:r w:rsidR="00A671A0">
        <w:t xml:space="preserve"> приемных семей с целью обследования</w:t>
      </w:r>
      <w:r w:rsidR="00221220">
        <w:t xml:space="preserve"> условий жизни приемны</w:t>
      </w:r>
      <w:r w:rsidR="00900493">
        <w:t>х детей. За отчетный период 2025</w:t>
      </w:r>
      <w:r w:rsidR="00E5370B">
        <w:t xml:space="preserve"> г. –</w:t>
      </w:r>
      <w:r w:rsidR="00900493">
        <w:t xml:space="preserve"> 14</w:t>
      </w:r>
      <w:r w:rsidR="00221220">
        <w:t xml:space="preserve"> посещений.</w:t>
      </w:r>
    </w:p>
    <w:p w:rsidR="00A671A0" w:rsidRDefault="00A671A0" w:rsidP="00A671A0">
      <w:pPr>
        <w:ind w:firstLine="709"/>
        <w:jc w:val="both"/>
      </w:pPr>
      <w:r>
        <w:t xml:space="preserve">Ежегодно обследуется жилье, закрепленное за детьми-сиротами и детьми, оставшимися без попечения родителей. </w:t>
      </w:r>
      <w:r w:rsidR="00D24C69">
        <w:t xml:space="preserve"> </w:t>
      </w:r>
    </w:p>
    <w:p w:rsidR="0056271A" w:rsidRDefault="00AB15EB" w:rsidP="00DC4B8C">
      <w:pPr>
        <w:ind w:firstLine="709"/>
        <w:jc w:val="both"/>
      </w:pPr>
      <w:r>
        <w:t>10</w:t>
      </w:r>
      <w:r w:rsidR="00A671A0">
        <w:t xml:space="preserve"> детей включены в список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</w:t>
      </w:r>
      <w:r w:rsidR="00221220">
        <w:t>илыми помещениями</w:t>
      </w:r>
      <w:r w:rsidR="0056271A">
        <w:t>.</w:t>
      </w:r>
    </w:p>
    <w:p w:rsidR="00202F10" w:rsidRDefault="00CD601A" w:rsidP="00202F10">
      <w:pPr>
        <w:jc w:val="both"/>
      </w:pPr>
      <w:r>
        <w:tab/>
      </w:r>
      <w:r w:rsidR="0004776D">
        <w:t>В 2025</w:t>
      </w:r>
      <w:r w:rsidR="0056271A">
        <w:t xml:space="preserve"> году на обеспечение</w:t>
      </w:r>
      <w:r w:rsidR="0056271A" w:rsidRPr="0056271A">
        <w:rPr>
          <w:color w:val="FF0000"/>
        </w:rPr>
        <w:t xml:space="preserve"> </w:t>
      </w:r>
      <w:r w:rsidR="0056271A" w:rsidRPr="0056271A">
        <w:t xml:space="preserve">детей, нуждающихся в жилых помещениях, было выделено </w:t>
      </w:r>
      <w:r w:rsidR="0004776D" w:rsidRPr="00CD601A">
        <w:t>1 млн. 901 тыс. 300 рублей 00 копеек</w:t>
      </w:r>
      <w:r w:rsidR="0056271A" w:rsidRPr="00CD601A">
        <w:t>.</w:t>
      </w:r>
      <w:r w:rsidR="0056271A" w:rsidRPr="000F2BCC">
        <w:t xml:space="preserve"> </w:t>
      </w:r>
      <w:r w:rsidR="0056271A" w:rsidRPr="0056271A">
        <w:t>Право на обеспечение жи</w:t>
      </w:r>
      <w:r w:rsidR="00202F10">
        <w:t>лым помещением в 2025</w:t>
      </w:r>
      <w:r w:rsidR="001F571D">
        <w:t xml:space="preserve"> году имеют 6</w:t>
      </w:r>
      <w:r w:rsidR="0056271A" w:rsidRPr="0056271A">
        <w:t xml:space="preserve"> лиц из числа детей-сирот и детей, оставшихся без поп</w:t>
      </w:r>
      <w:r w:rsidR="0056271A">
        <w:t>ечени</w:t>
      </w:r>
      <w:r w:rsidR="00202F10">
        <w:t>я родителей, 5 из которых в 2025</w:t>
      </w:r>
      <w:r w:rsidR="0056271A" w:rsidRPr="0056271A">
        <w:t xml:space="preserve"> году продолжают обучение, прожив</w:t>
      </w:r>
      <w:r w:rsidR="00202F10">
        <w:t xml:space="preserve">ают и работают в других районах </w:t>
      </w:r>
      <w:r w:rsidR="0056271A" w:rsidRPr="0056271A">
        <w:t>и не ну</w:t>
      </w:r>
      <w:r w:rsidR="0056271A">
        <w:t>ждаются в предоставлении жилья.</w:t>
      </w:r>
      <w:r w:rsidR="00202F10">
        <w:t xml:space="preserve"> Один </w:t>
      </w:r>
      <w:r w:rsidR="00202F10" w:rsidRPr="00202F10">
        <w:t>совершеннолетний из числа детей-сирот и детей, оставшихся без попечения родителей, находится на полном государственном обеспечении в «Детском доме для детей-инвалидов им. Ушинского</w:t>
      </w:r>
      <w:r w:rsidR="00202F10">
        <w:t>». В Министерство образования было направлено ходатайство об отказе от выделенных денег.</w:t>
      </w:r>
    </w:p>
    <w:p w:rsidR="00A671A0" w:rsidRPr="00680BC6" w:rsidRDefault="00CD601A" w:rsidP="00202F10">
      <w:pPr>
        <w:jc w:val="both"/>
        <w:rPr>
          <w:color w:val="FF0000"/>
        </w:rPr>
      </w:pPr>
      <w:r>
        <w:tab/>
      </w:r>
      <w:r w:rsidR="00A671A0">
        <w:t xml:space="preserve">В течение года жители </w:t>
      </w:r>
      <w:r w:rsidR="00680BC6">
        <w:t>округа</w:t>
      </w:r>
      <w:r w:rsidR="00A671A0">
        <w:t xml:space="preserve"> получают информацию и консультацию по вопросам устройства на воспитание в семьи детей-сирот и детей, </w:t>
      </w:r>
      <w:r w:rsidR="00A671A0">
        <w:lastRenderedPageBreak/>
        <w:t>оставшихся без попечения родителей. Периодически информируются о семейных формах воспитания детей-сирот и детей, оставшихся без попечения родителей через бро</w:t>
      </w:r>
      <w:r w:rsidR="007A01FA">
        <w:t xml:space="preserve">шюры и буклеты, изготовленные в </w:t>
      </w:r>
      <w:r w:rsidR="00A671A0">
        <w:t xml:space="preserve">комитете </w:t>
      </w:r>
      <w:r w:rsidR="007A01FA">
        <w:t>по управлению социальным комплексом</w:t>
      </w:r>
      <w:r w:rsidR="00A671A0">
        <w:t xml:space="preserve">. </w:t>
      </w:r>
      <w:r w:rsidR="00B60158">
        <w:t xml:space="preserve"> </w:t>
      </w:r>
    </w:p>
    <w:p w:rsidR="00A671A0" w:rsidRPr="003A057E" w:rsidRDefault="00A671A0" w:rsidP="007A01FA">
      <w:pPr>
        <w:ind w:firstLine="709"/>
        <w:jc w:val="both"/>
        <w:rPr>
          <w:szCs w:val="24"/>
        </w:rPr>
      </w:pPr>
      <w:r>
        <w:t xml:space="preserve">В комитете </w:t>
      </w:r>
      <w:r w:rsidR="007A01FA">
        <w:t>по управлению социальным комплексом</w:t>
      </w:r>
      <w:r>
        <w:t xml:space="preserve"> </w:t>
      </w:r>
      <w:r w:rsidR="00CD601A">
        <w:t xml:space="preserve">Администрации </w:t>
      </w:r>
      <w:r>
        <w:t>ведется банк данных о гражданах, желающих усыновить, взять под опеку или в приемную семью одного или несколько детей. На сегод</w:t>
      </w:r>
      <w:r w:rsidR="00AA64F0">
        <w:t xml:space="preserve">няшний день на учете в комитете </w:t>
      </w:r>
      <w:r w:rsidR="00202F10">
        <w:t xml:space="preserve">не стоит ни </w:t>
      </w:r>
      <w:r w:rsidR="00E07CF1">
        <w:t xml:space="preserve">одна семья, желающая принять </w:t>
      </w:r>
      <w:r w:rsidR="00AA64F0">
        <w:t xml:space="preserve">ребенка в семью на воспитание. </w:t>
      </w:r>
    </w:p>
    <w:sectPr w:rsidR="00A671A0" w:rsidRPr="003A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31" w:rsidRDefault="006E4331" w:rsidP="006458DF">
      <w:r>
        <w:separator/>
      </w:r>
    </w:p>
  </w:endnote>
  <w:endnote w:type="continuationSeparator" w:id="0">
    <w:p w:rsidR="006E4331" w:rsidRDefault="006E4331" w:rsidP="0064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31" w:rsidRDefault="006E4331" w:rsidP="006458DF">
      <w:r>
        <w:separator/>
      </w:r>
    </w:p>
  </w:footnote>
  <w:footnote w:type="continuationSeparator" w:id="0">
    <w:p w:rsidR="006E4331" w:rsidRDefault="006E4331" w:rsidP="0064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B3E77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81324F1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767E1D08"/>
    <w:multiLevelType w:val="hybridMultilevel"/>
    <w:tmpl w:val="3FA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E"/>
    <w:rsid w:val="00000AC5"/>
    <w:rsid w:val="000140E2"/>
    <w:rsid w:val="00037895"/>
    <w:rsid w:val="00042DB7"/>
    <w:rsid w:val="0004776D"/>
    <w:rsid w:val="000E1D84"/>
    <w:rsid w:val="000F2BCC"/>
    <w:rsid w:val="00190410"/>
    <w:rsid w:val="001A71D2"/>
    <w:rsid w:val="001C2614"/>
    <w:rsid w:val="001D1930"/>
    <w:rsid w:val="001D7545"/>
    <w:rsid w:val="001F571D"/>
    <w:rsid w:val="00202F10"/>
    <w:rsid w:val="00212171"/>
    <w:rsid w:val="002166A5"/>
    <w:rsid w:val="00221220"/>
    <w:rsid w:val="00237471"/>
    <w:rsid w:val="002667DF"/>
    <w:rsid w:val="0026757B"/>
    <w:rsid w:val="00273D79"/>
    <w:rsid w:val="002B2D73"/>
    <w:rsid w:val="002B6970"/>
    <w:rsid w:val="002D51CD"/>
    <w:rsid w:val="00303EF4"/>
    <w:rsid w:val="00327CF7"/>
    <w:rsid w:val="0035582E"/>
    <w:rsid w:val="00377DCB"/>
    <w:rsid w:val="00385CF2"/>
    <w:rsid w:val="003A057E"/>
    <w:rsid w:val="003C5A0D"/>
    <w:rsid w:val="003D5470"/>
    <w:rsid w:val="003F2AC6"/>
    <w:rsid w:val="003F6D43"/>
    <w:rsid w:val="00427BB5"/>
    <w:rsid w:val="00465C93"/>
    <w:rsid w:val="004B2D67"/>
    <w:rsid w:val="004C52DE"/>
    <w:rsid w:val="004D60B9"/>
    <w:rsid w:val="004E0E6F"/>
    <w:rsid w:val="004E1A35"/>
    <w:rsid w:val="004F632A"/>
    <w:rsid w:val="00520B98"/>
    <w:rsid w:val="00537F12"/>
    <w:rsid w:val="00552F4E"/>
    <w:rsid w:val="00561A2E"/>
    <w:rsid w:val="0056271A"/>
    <w:rsid w:val="005B68B2"/>
    <w:rsid w:val="005C64F1"/>
    <w:rsid w:val="00612CEB"/>
    <w:rsid w:val="006458DF"/>
    <w:rsid w:val="00650891"/>
    <w:rsid w:val="00680BC6"/>
    <w:rsid w:val="006C51F2"/>
    <w:rsid w:val="006E4331"/>
    <w:rsid w:val="00786793"/>
    <w:rsid w:val="00787795"/>
    <w:rsid w:val="007967E1"/>
    <w:rsid w:val="007977C2"/>
    <w:rsid w:val="007A01FA"/>
    <w:rsid w:val="007D2822"/>
    <w:rsid w:val="007E51C9"/>
    <w:rsid w:val="00814838"/>
    <w:rsid w:val="00834B4C"/>
    <w:rsid w:val="0087593F"/>
    <w:rsid w:val="008C526D"/>
    <w:rsid w:val="00900493"/>
    <w:rsid w:val="0091632E"/>
    <w:rsid w:val="00936052"/>
    <w:rsid w:val="00964F77"/>
    <w:rsid w:val="009B0929"/>
    <w:rsid w:val="009C1B72"/>
    <w:rsid w:val="009D61F1"/>
    <w:rsid w:val="009F6E81"/>
    <w:rsid w:val="00A05B88"/>
    <w:rsid w:val="00A176F2"/>
    <w:rsid w:val="00A3739D"/>
    <w:rsid w:val="00A671A0"/>
    <w:rsid w:val="00A74113"/>
    <w:rsid w:val="00A85681"/>
    <w:rsid w:val="00AA64F0"/>
    <w:rsid w:val="00AB15EB"/>
    <w:rsid w:val="00AB190D"/>
    <w:rsid w:val="00AC506E"/>
    <w:rsid w:val="00AE5B0E"/>
    <w:rsid w:val="00B03995"/>
    <w:rsid w:val="00B60158"/>
    <w:rsid w:val="00B71BB3"/>
    <w:rsid w:val="00B93626"/>
    <w:rsid w:val="00BC76BF"/>
    <w:rsid w:val="00BD38BF"/>
    <w:rsid w:val="00BD50C3"/>
    <w:rsid w:val="00BE2A5B"/>
    <w:rsid w:val="00C03C76"/>
    <w:rsid w:val="00C116F3"/>
    <w:rsid w:val="00C25DE6"/>
    <w:rsid w:val="00C9003F"/>
    <w:rsid w:val="00CA10C1"/>
    <w:rsid w:val="00CC6A8A"/>
    <w:rsid w:val="00CD2239"/>
    <w:rsid w:val="00CD601A"/>
    <w:rsid w:val="00CE1BB2"/>
    <w:rsid w:val="00CF4697"/>
    <w:rsid w:val="00D06E2E"/>
    <w:rsid w:val="00D24C69"/>
    <w:rsid w:val="00D30F8A"/>
    <w:rsid w:val="00D767ED"/>
    <w:rsid w:val="00DC36F5"/>
    <w:rsid w:val="00DC3A8B"/>
    <w:rsid w:val="00DC4B8C"/>
    <w:rsid w:val="00DD4B43"/>
    <w:rsid w:val="00DD7811"/>
    <w:rsid w:val="00E07CF1"/>
    <w:rsid w:val="00E31B93"/>
    <w:rsid w:val="00E467DB"/>
    <w:rsid w:val="00E46917"/>
    <w:rsid w:val="00E5370B"/>
    <w:rsid w:val="00E6200A"/>
    <w:rsid w:val="00E63999"/>
    <w:rsid w:val="00E64467"/>
    <w:rsid w:val="00E64970"/>
    <w:rsid w:val="00E64E23"/>
    <w:rsid w:val="00EE467E"/>
    <w:rsid w:val="00F20875"/>
    <w:rsid w:val="00F27E52"/>
    <w:rsid w:val="00F74CFE"/>
    <w:rsid w:val="00F92EE5"/>
    <w:rsid w:val="00F95BBB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BC5B-4FF8-4F57-A3E0-DBA28F7F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929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2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 Надежда Яковлевна</dc:creator>
  <cp:lastModifiedBy>Морозова Лариса Евгеньевна</cp:lastModifiedBy>
  <cp:revision>2</cp:revision>
  <cp:lastPrinted>2025-06-02T12:51:00Z</cp:lastPrinted>
  <dcterms:created xsi:type="dcterms:W3CDTF">2025-06-02T12:51:00Z</dcterms:created>
  <dcterms:modified xsi:type="dcterms:W3CDTF">2025-06-02T12:51:00Z</dcterms:modified>
</cp:coreProperties>
</file>