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40" w:rsidRPr="00655340" w:rsidRDefault="00737E40" w:rsidP="00737E40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655340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737E40" w:rsidRPr="00655340" w:rsidRDefault="00737E40" w:rsidP="0073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34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37E40" w:rsidRPr="00655340" w:rsidRDefault="00737E40" w:rsidP="0073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340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737E40" w:rsidRPr="00655340" w:rsidRDefault="00737E40" w:rsidP="0073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E40" w:rsidRPr="00655340" w:rsidRDefault="00737E40" w:rsidP="0073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340"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737E40" w:rsidRPr="00655340" w:rsidRDefault="00737E40" w:rsidP="0073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E40" w:rsidRPr="00655340" w:rsidRDefault="00737E40" w:rsidP="0073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4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737E40" w:rsidRPr="00655340" w:rsidRDefault="00737E40" w:rsidP="00737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340">
        <w:rPr>
          <w:rFonts w:ascii="Times New Roman" w:hAnsi="Times New Roman" w:cs="Times New Roman"/>
          <w:sz w:val="28"/>
          <w:szCs w:val="28"/>
        </w:rPr>
        <w:t xml:space="preserve">от                               №   </w:t>
      </w:r>
    </w:p>
    <w:p w:rsidR="00737E40" w:rsidRPr="00655340" w:rsidRDefault="00737E40" w:rsidP="00737E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5340">
        <w:rPr>
          <w:rFonts w:ascii="Times New Roman" w:hAnsi="Times New Roman" w:cs="Times New Roman"/>
          <w:bCs/>
          <w:sz w:val="28"/>
          <w:szCs w:val="28"/>
        </w:rPr>
        <w:t>п. Волот</w:t>
      </w:r>
    </w:p>
    <w:p w:rsidR="00737E40" w:rsidRDefault="00737E40" w:rsidP="00566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E40" w:rsidRPr="00CA4424" w:rsidRDefault="00737E40" w:rsidP="00566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Default="00A5305C" w:rsidP="00566086">
      <w:pPr>
        <w:tabs>
          <w:tab w:val="left" w:pos="3119"/>
          <w:tab w:val="left" w:pos="5740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r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019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Волотовском</w:t>
      </w:r>
      <w:r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Волотовского муниципального округа Новгородской области</w:t>
      </w:r>
    </w:p>
    <w:p w:rsidR="00975934" w:rsidRDefault="00975934" w:rsidP="00566086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5C" w:rsidRPr="00CA4424" w:rsidRDefault="00A5305C" w:rsidP="00566086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5A37C0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F97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06.10.2003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</w:t>
      </w:r>
      <w:r w:rsidR="00F97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в Российской Федерации»</w:t>
      </w:r>
    </w:p>
    <w:p w:rsidR="00975934" w:rsidRPr="00F97DDF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Волотовского муниципального округа</w:t>
      </w:r>
    </w:p>
    <w:p w:rsidR="00975934" w:rsidRPr="005A37C0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975934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A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A5305C"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019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Волотовском</w:t>
      </w:r>
      <w:r w:rsidR="00A5305C"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Волотовского муниципального округа Новгородской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Думы Волотовского муниципального округа </w:t>
      </w:r>
      <w:r w:rsidRPr="008A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18.12.2020 </w:t>
      </w:r>
      <w:r w:rsidR="00E019A5">
        <w:rPr>
          <w:rFonts w:ascii="Times New Roman" w:eastAsia="Times New Roman" w:hAnsi="Times New Roman" w:cs="Times New Roman"/>
          <w:sz w:val="28"/>
          <w:szCs w:val="28"/>
          <w:lang w:eastAsia="ru-RU"/>
        </w:rPr>
        <w:t>№ 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737E40" w:rsidRDefault="00737E40" w:rsidP="0073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34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2.1 раздела 2 «Полномочия» дополнить подпунктами 31.1), 31.2), 31.3)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7E40" w:rsidRPr="0097004E" w:rsidRDefault="00737E40" w:rsidP="00737E40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«31.1) Волотовский</w:t>
      </w:r>
      <w:r w:rsidRPr="0097004E">
        <w:rPr>
          <w:rFonts w:ascii="Times New Roman" w:hAnsi="Times New Roman" w:cs="Times New Roman"/>
          <w:sz w:val="28"/>
          <w:szCs w:val="28"/>
        </w:rPr>
        <w:t xml:space="preserve"> территориальный отдел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полномочия по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муниципальному контролю</w:t>
      </w:r>
      <w:r w:rsidRPr="0097004E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37E40" w:rsidRPr="00880253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проведение контрольно-надзорных мероприятий в отношении юридических лиц, индивидуальных предпринимателей, физических лиц по осуществлению муниципального контроля в соответствии с федеральным законодательством, законодательством Новгородской области, нормативными правовыми актами органов государственной власти Новгородской области и Администрации муниципального округа, в рамках осуществления муниципального контроля</w:t>
      </w:r>
      <w:r w:rsidRPr="00880253">
        <w:rPr>
          <w:rFonts w:ascii="Times New Roman" w:hAnsi="Times New Roman"/>
          <w:sz w:val="28"/>
          <w:szCs w:val="28"/>
        </w:rPr>
        <w:t>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</w:t>
      </w:r>
      <w:r>
        <w:rPr>
          <w:rFonts w:ascii="Times New Roman" w:hAnsi="Times New Roman"/>
          <w:sz w:val="28"/>
          <w:szCs w:val="28"/>
        </w:rPr>
        <w:t>;</w:t>
      </w:r>
    </w:p>
    <w:p w:rsidR="00737E40" w:rsidRPr="00880253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осуществление</w:t>
      </w:r>
      <w:r w:rsidRPr="004F7CF2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Pr="004F7CF2">
        <w:rPr>
          <w:rFonts w:ascii="Times New Roman" w:hAnsi="Times New Roman"/>
          <w:sz w:val="28"/>
          <w:szCs w:val="28"/>
        </w:rPr>
        <w:t xml:space="preserve"> по профилактике нарушений обязательных требований, требований, установленных муниципальными правовыми акта</w:t>
      </w:r>
      <w:r>
        <w:rPr>
          <w:rFonts w:ascii="Times New Roman" w:hAnsi="Times New Roman"/>
          <w:sz w:val="28"/>
          <w:szCs w:val="28"/>
        </w:rPr>
        <w:t>ми в рамках осуществления муниципального контроля</w:t>
      </w:r>
      <w:r w:rsidRPr="00880253">
        <w:rPr>
          <w:rFonts w:ascii="Times New Roman" w:hAnsi="Times New Roman"/>
          <w:sz w:val="28"/>
          <w:szCs w:val="28"/>
        </w:rPr>
        <w:t>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</w:t>
      </w:r>
      <w:r>
        <w:rPr>
          <w:rFonts w:ascii="Times New Roman" w:hAnsi="Times New Roman"/>
          <w:sz w:val="28"/>
          <w:szCs w:val="28"/>
        </w:rPr>
        <w:t>;</w:t>
      </w:r>
    </w:p>
    <w:p w:rsidR="00737E40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составление протоколов об административных правонарушениях, предусмотренных </w:t>
      </w:r>
      <w:hyperlink r:id="rId4" w:history="1">
        <w:r w:rsidRPr="004C5689">
          <w:rPr>
            <w:rFonts w:ascii="Times New Roman" w:hAnsi="Times New Roman"/>
            <w:sz w:val="28"/>
            <w:szCs w:val="28"/>
          </w:rPr>
          <w:t>частью 1 статьи 19.4</w:t>
        </w:r>
      </w:hyperlink>
      <w:r w:rsidRPr="004C5689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4C5689">
          <w:rPr>
            <w:rFonts w:ascii="Times New Roman" w:hAnsi="Times New Roman"/>
            <w:sz w:val="28"/>
            <w:szCs w:val="28"/>
          </w:rPr>
          <w:t>статьей 19.4.1</w:t>
        </w:r>
      </w:hyperlink>
      <w:r w:rsidRPr="004C5689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4C5689">
          <w:rPr>
            <w:rFonts w:ascii="Times New Roman" w:hAnsi="Times New Roman"/>
            <w:sz w:val="28"/>
            <w:szCs w:val="28"/>
          </w:rPr>
          <w:t>частью 1 статьи 19.5</w:t>
        </w:r>
      </w:hyperlink>
      <w:r w:rsidRPr="004C5689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4C5689">
          <w:rPr>
            <w:rFonts w:ascii="Times New Roman" w:hAnsi="Times New Roman"/>
            <w:sz w:val="28"/>
            <w:szCs w:val="28"/>
          </w:rPr>
          <w:t>статьей 19.7</w:t>
        </w:r>
      </w:hyperlink>
      <w:r w:rsidRPr="004C5689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и статьями 2-1, 3-1, 3-14, 3-16, 3-18, 3-19</w:t>
      </w:r>
      <w:r w:rsidRPr="004C7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Областного закона Новгородской области от 01.02.2016 № 914-ОЗ «Об административных правонарушениях»;</w:t>
      </w:r>
    </w:p>
    <w:p w:rsidR="00737E40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выявление неправомерно размещенных торговых и иных нестационарных объектов на территории муниципального округа, организация их демонтажа (сноса);</w:t>
      </w:r>
    </w:p>
    <w:p w:rsidR="00737E40" w:rsidRDefault="00737E40" w:rsidP="00737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рассмотрение письменных и устных обращений граждан и организаций по вопросам, относящимся к компетенции территориальных отделов в рамках муниципального контроля, принятие соответствующих мер, подготовка и направление ответов в установленные законодательством Российской Федерации сроки.</w:t>
      </w:r>
    </w:p>
    <w:p w:rsidR="00737E40" w:rsidRDefault="00737E40" w:rsidP="00737E40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31.2) К функциям </w:t>
      </w:r>
      <w:r>
        <w:rPr>
          <w:rFonts w:ascii="Times New Roman" w:hAnsi="Times New Roman"/>
          <w:bCs/>
          <w:sz w:val="28"/>
          <w:szCs w:val="28"/>
        </w:rPr>
        <w:t>территориального отдела в целях</w:t>
      </w:r>
      <w:r w:rsidRPr="0060518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осуществления муниципального контроля в сфере благоустройства относится:</w:t>
      </w:r>
    </w:p>
    <w:p w:rsidR="00737E40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а) проведение контрольно-надзорных мероприятий в отношении юридических лиц, индивидуальных предпринимателей, физических лиц по осуществлению муниципального контроля в соответствии с федеральным законодательством, законодательством Новгородской области, нормативными правовыми актами органов государственной власти Новгородской области и Администрации муниципального округа, в том числе в отношении </w:t>
      </w:r>
      <w:r w:rsidRPr="0095704A">
        <w:rPr>
          <w:rFonts w:ascii="Times New Roman" w:hAnsi="Times New Roman"/>
          <w:sz w:val="28"/>
          <w:szCs w:val="28"/>
        </w:rPr>
        <w:t>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</w:t>
      </w:r>
      <w:r>
        <w:rPr>
          <w:rFonts w:ascii="Times New Roman" w:hAnsi="Times New Roman"/>
          <w:sz w:val="28"/>
          <w:szCs w:val="28"/>
        </w:rPr>
        <w:t>;</w:t>
      </w:r>
    </w:p>
    <w:p w:rsidR="00737E40" w:rsidRDefault="00737E40" w:rsidP="00737E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оформление документов по итогам проведения контрольно-надзорных мероприятий в рамках осуществления муниципального контроля в соответствии с утвержденными типовыми формами; </w:t>
      </w:r>
    </w:p>
    <w:p w:rsidR="00737E40" w:rsidRDefault="00737E40" w:rsidP="00737E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выдача предписаний об устранении выявленных нарушений по итогам проведения контрольных мероприятий, осуществление контроля за их исполнением; </w:t>
      </w:r>
    </w:p>
    <w:p w:rsidR="00737E40" w:rsidRPr="00306762" w:rsidRDefault="00737E40" w:rsidP="00737E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762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Pr="00306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06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бъявление предостережений о недопустимости нарушения обяз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ательных требований и предложение</w:t>
      </w:r>
      <w:r w:rsidRPr="00306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</w:p>
    <w:p w:rsidR="00737E40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подготовка и направление в Администрацию муниципального округа материалов проверок при выявлении в ходе контрольного мероприятия признаков административного правонарушений, подведомственных иным уполномоченным государственным органам для последующего их направления;  </w:t>
      </w:r>
    </w:p>
    <w:p w:rsidR="00737E40" w:rsidRDefault="00737E40" w:rsidP="00737E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внесение сведений</w:t>
      </w:r>
      <w:r w:rsidRPr="00916BE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государственные информационные системы по проведению профилактических и контрольных мероприятий в рамках реализации Федерального закона от 31 июля 2020 года № 248-ФЗ «О государственном контроле (надзоре) и муниципальном контроле в Российской Федерации», в том числе в региональные информационные продукты;</w:t>
      </w:r>
    </w:p>
    <w:p w:rsidR="00737E40" w:rsidRDefault="00737E40" w:rsidP="00737E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осуществление мероприятий</w:t>
      </w:r>
      <w:r w:rsidRPr="00712A45">
        <w:rPr>
          <w:rFonts w:ascii="Times New Roman" w:hAnsi="Times New Roman"/>
          <w:sz w:val="28"/>
          <w:szCs w:val="28"/>
        </w:rPr>
        <w:t xml:space="preserve"> по профилактике нарушений обязательных требований, требований, установленных муниципальными правовыми актами</w:t>
      </w:r>
      <w:r>
        <w:rPr>
          <w:rFonts w:ascii="Times New Roman" w:hAnsi="Times New Roman"/>
          <w:sz w:val="28"/>
          <w:szCs w:val="28"/>
        </w:rPr>
        <w:t>;</w:t>
      </w:r>
    </w:p>
    <w:p w:rsidR="00737E40" w:rsidRPr="006D5771" w:rsidRDefault="00737E40" w:rsidP="00737E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з) направление предостережений</w:t>
      </w:r>
      <w:r w:rsidRPr="00712A45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требований, осуществ</w:t>
      </w:r>
      <w:r>
        <w:rPr>
          <w:rFonts w:ascii="Times New Roman" w:hAnsi="Times New Roman"/>
          <w:sz w:val="28"/>
          <w:szCs w:val="28"/>
        </w:rPr>
        <w:t>ление консультирования</w:t>
      </w:r>
      <w:r w:rsidRPr="00712A45">
        <w:rPr>
          <w:rFonts w:ascii="Times New Roman" w:hAnsi="Times New Roman"/>
          <w:sz w:val="28"/>
          <w:szCs w:val="28"/>
        </w:rPr>
        <w:t xml:space="preserve"> по вопросам соблюдения обязательных требо</w:t>
      </w:r>
      <w:r>
        <w:rPr>
          <w:rFonts w:ascii="Times New Roman" w:hAnsi="Times New Roman"/>
          <w:sz w:val="28"/>
          <w:szCs w:val="28"/>
        </w:rPr>
        <w:t>ваний);</w:t>
      </w:r>
    </w:p>
    <w:p w:rsidR="00737E40" w:rsidRDefault="00737E40" w:rsidP="00737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осуществление претензионной и исковой работы по вопросам осуществления муниципального контроля; </w:t>
      </w:r>
    </w:p>
    <w:p w:rsidR="00737E40" w:rsidRDefault="00737E40" w:rsidP="00737E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у</w:t>
      </w:r>
      <w:r w:rsidRPr="00C77DB5">
        <w:rPr>
          <w:rFonts w:ascii="Times New Roman" w:hAnsi="Times New Roman"/>
          <w:sz w:val="28"/>
          <w:szCs w:val="28"/>
        </w:rPr>
        <w:t>частие в судебных заседаниях по вопросам осуществления муниципального контроля;</w:t>
      </w:r>
    </w:p>
    <w:p w:rsidR="00737E40" w:rsidRPr="007F7295" w:rsidRDefault="00737E40" w:rsidP="00737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 у</w:t>
      </w:r>
      <w:r w:rsidRPr="003B3671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 xml:space="preserve">ие </w:t>
      </w:r>
      <w:r w:rsidRPr="003B3671">
        <w:rPr>
          <w:rFonts w:ascii="Times New Roman" w:hAnsi="Times New Roman"/>
          <w:sz w:val="28"/>
          <w:szCs w:val="28"/>
        </w:rPr>
        <w:t xml:space="preserve">в разработке </w:t>
      </w:r>
      <w:r>
        <w:rPr>
          <w:rFonts w:ascii="Times New Roman" w:hAnsi="Times New Roman"/>
          <w:sz w:val="28"/>
          <w:szCs w:val="28"/>
        </w:rPr>
        <w:t>нормативных правовых актов в рамках муниципального контроля;</w:t>
      </w:r>
    </w:p>
    <w:p w:rsidR="00737E40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взаимодействие</w:t>
      </w:r>
      <w:r w:rsidRPr="00344420">
        <w:rPr>
          <w:rFonts w:ascii="Times New Roman" w:hAnsi="Times New Roman"/>
          <w:sz w:val="28"/>
          <w:szCs w:val="28"/>
        </w:rPr>
        <w:t xml:space="preserve"> с органами государственного контроля (надзора) по вопросам, связанным с </w:t>
      </w:r>
      <w:r>
        <w:rPr>
          <w:rFonts w:ascii="Times New Roman" w:hAnsi="Times New Roman"/>
          <w:sz w:val="28"/>
          <w:szCs w:val="28"/>
        </w:rPr>
        <w:t>осуществлением муниципального контроля;</w:t>
      </w:r>
    </w:p>
    <w:p w:rsidR="00737E40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н) участие в учебных и учебно-практических мероприятиях;</w:t>
      </w:r>
    </w:p>
    <w:p w:rsidR="00737E40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изучение действующего законодательства, изменений, внесённых в него, и практики</w:t>
      </w:r>
      <w:r w:rsidRPr="004B178C">
        <w:rPr>
          <w:rFonts w:ascii="Times New Roman" w:hAnsi="Times New Roman"/>
          <w:sz w:val="28"/>
          <w:szCs w:val="28"/>
        </w:rPr>
        <w:t xml:space="preserve"> его применения</w:t>
      </w:r>
      <w:r>
        <w:rPr>
          <w:rFonts w:ascii="Times New Roman" w:hAnsi="Times New Roman"/>
          <w:sz w:val="28"/>
          <w:szCs w:val="28"/>
        </w:rPr>
        <w:t>;</w:t>
      </w:r>
    </w:p>
    <w:p w:rsidR="00737E40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п) выявление заброшенных населенных пунктов</w:t>
      </w:r>
      <w:r w:rsidRPr="000775F4">
        <w:rPr>
          <w:rFonts w:ascii="Times New Roman" w:hAnsi="Times New Roman"/>
          <w:sz w:val="28"/>
          <w:szCs w:val="28"/>
        </w:rPr>
        <w:t xml:space="preserve"> на подведомственной территории</w:t>
      </w:r>
      <w:r>
        <w:rPr>
          <w:rFonts w:ascii="Times New Roman" w:hAnsi="Times New Roman"/>
          <w:sz w:val="28"/>
          <w:szCs w:val="28"/>
        </w:rPr>
        <w:t>;</w:t>
      </w:r>
    </w:p>
    <w:p w:rsidR="00737E40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р) осуществление мероприятий</w:t>
      </w:r>
      <w:r w:rsidRPr="004F7CF2">
        <w:rPr>
          <w:rFonts w:ascii="Times New Roman" w:hAnsi="Times New Roman"/>
          <w:sz w:val="28"/>
          <w:szCs w:val="28"/>
        </w:rPr>
        <w:t xml:space="preserve"> по профилактике нарушений обязательных требований, требований, установленных муниципальными правовыми акта</w:t>
      </w:r>
      <w:r>
        <w:rPr>
          <w:rFonts w:ascii="Times New Roman" w:hAnsi="Times New Roman"/>
          <w:sz w:val="28"/>
          <w:szCs w:val="28"/>
        </w:rPr>
        <w:t>ми в рамках осуществления муниципального контроля;</w:t>
      </w:r>
    </w:p>
    <w:p w:rsidR="00737E40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с) составление протоколов об административных правонарушениях, предусмотренных </w:t>
      </w:r>
      <w:hyperlink r:id="rId8" w:history="1">
        <w:r w:rsidRPr="004C5689">
          <w:rPr>
            <w:rFonts w:ascii="Times New Roman" w:hAnsi="Times New Roman"/>
            <w:sz w:val="28"/>
            <w:szCs w:val="28"/>
          </w:rPr>
          <w:t>частью 1 статьи 19.4</w:t>
        </w:r>
      </w:hyperlink>
      <w:r w:rsidRPr="004C5689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4C5689">
          <w:rPr>
            <w:rFonts w:ascii="Times New Roman" w:hAnsi="Times New Roman"/>
            <w:sz w:val="28"/>
            <w:szCs w:val="28"/>
          </w:rPr>
          <w:t>статьей 19.4.1</w:t>
        </w:r>
      </w:hyperlink>
      <w:r w:rsidRPr="004C5689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4C5689">
          <w:rPr>
            <w:rFonts w:ascii="Times New Roman" w:hAnsi="Times New Roman"/>
            <w:sz w:val="28"/>
            <w:szCs w:val="28"/>
          </w:rPr>
          <w:t>частью 1 статьи 19.5</w:t>
        </w:r>
      </w:hyperlink>
      <w:r w:rsidRPr="004C5689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4C5689">
          <w:rPr>
            <w:rFonts w:ascii="Times New Roman" w:hAnsi="Times New Roman"/>
            <w:sz w:val="28"/>
            <w:szCs w:val="28"/>
          </w:rPr>
          <w:t>статьей 19.7</w:t>
        </w:r>
      </w:hyperlink>
      <w:r w:rsidRPr="004C5689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и статьями 2-1, 3-1, 3-14, 3-16, 3-18, 3-19</w:t>
      </w:r>
      <w:r w:rsidRPr="004C7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Областного закона </w:t>
      </w:r>
      <w:r>
        <w:rPr>
          <w:rFonts w:ascii="Times New Roman" w:hAnsi="Times New Roman"/>
          <w:sz w:val="28"/>
          <w:szCs w:val="28"/>
        </w:rPr>
        <w:lastRenderedPageBreak/>
        <w:t>Новгородской области от 01.02.2016 № 914-ОЗ «Об административных правонарушениях»;</w:t>
      </w:r>
    </w:p>
    <w:p w:rsidR="00737E40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т) в</w:t>
      </w:r>
      <w:r w:rsidRPr="00D40D82">
        <w:rPr>
          <w:rFonts w:ascii="Times New Roman" w:hAnsi="Times New Roman"/>
          <w:sz w:val="28"/>
          <w:szCs w:val="28"/>
        </w:rPr>
        <w:t>ыявление</w:t>
      </w:r>
      <w:r>
        <w:rPr>
          <w:rFonts w:ascii="Times New Roman" w:hAnsi="Times New Roman"/>
          <w:sz w:val="28"/>
          <w:szCs w:val="28"/>
        </w:rPr>
        <w:t xml:space="preserve"> неправомерно размещенных торговых и иных нестационарных объектов на территории муниципального округа, организация их демонтажа (сноса);</w:t>
      </w:r>
    </w:p>
    <w:p w:rsidR="00737E40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у) проведение регулярных на постоянной основе обходов (объездов) подведомственной территории с целью осуществления контроля за соблюдением установленных требований;</w:t>
      </w:r>
    </w:p>
    <w:p w:rsidR="00737E40" w:rsidRPr="00880253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ф) рассмотрение письменных и устных обращения граждан и организаций по вопросам, относящимся к компетенции территориальных отделов, принятие соответствующих мер, подготовка и направление ответов в установленные законодательством Российской Федерации сроки.</w:t>
      </w:r>
    </w:p>
    <w:p w:rsidR="00737E40" w:rsidRPr="00BE26E7" w:rsidRDefault="00737E40" w:rsidP="00737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31.3)</w:t>
      </w:r>
      <w:r w:rsidRPr="00BE26E7">
        <w:rPr>
          <w:rFonts w:ascii="Times New Roman" w:hAnsi="Times New Roman" w:cs="Times New Roman"/>
          <w:sz w:val="28"/>
          <w:szCs w:val="28"/>
        </w:rPr>
        <w:t xml:space="preserve"> Ключевые показатели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6E7">
        <w:rPr>
          <w:rFonts w:ascii="Times New Roman" w:hAnsi="Times New Roman" w:cs="Times New Roman"/>
          <w:bCs/>
          <w:sz w:val="28"/>
          <w:szCs w:val="28"/>
        </w:rPr>
        <w:t>работы территориального отдела в части муниципального контроля в сфере благоустройства определяются следующими показателями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37E40" w:rsidRPr="00BE26E7" w:rsidRDefault="00737E40" w:rsidP="00737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Pr="00BE26E7">
        <w:rPr>
          <w:rFonts w:ascii="Times New Roman" w:hAnsi="Times New Roman" w:cs="Times New Roman"/>
          <w:sz w:val="28"/>
          <w:szCs w:val="28"/>
        </w:rPr>
        <w:t xml:space="preserve">роведение контрольных мероприятий 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31.07.2020</w:t>
      </w:r>
      <w:r w:rsidRPr="00BE26E7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 (единиц);</w:t>
      </w:r>
    </w:p>
    <w:p w:rsidR="00737E40" w:rsidRPr="00BE26E7" w:rsidRDefault="00737E40" w:rsidP="00737E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Pr="00BE26E7">
        <w:rPr>
          <w:rFonts w:ascii="Times New Roman" w:hAnsi="Times New Roman" w:cs="Times New Roman"/>
          <w:sz w:val="28"/>
          <w:szCs w:val="28"/>
        </w:rPr>
        <w:t xml:space="preserve">роведение контрольных мероприятий в соответствии с Федеральным законом от 31 июля 2020 года № 248-ФЗ «О государственном контроле (надзоре) и муниципальном контроле в Российской Федерации» в отношении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 (в отношении не менее количества объектов, установленного Соглашением </w:t>
      </w:r>
      <w:r w:rsidRPr="00BE26E7">
        <w:rPr>
          <w:rFonts w:ascii="Times New Roman" w:hAnsi="Times New Roman" w:cs="Times New Roman"/>
          <w:bCs/>
          <w:sz w:val="28"/>
          <w:szCs w:val="28"/>
        </w:rPr>
        <w:t xml:space="preserve">об осуществлении мер, направленных на социально-экономическое развитие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Волотовского </w:t>
      </w:r>
      <w:r w:rsidRPr="00BE26E7">
        <w:rPr>
          <w:rFonts w:ascii="Times New Roman" w:hAnsi="Times New Roman" w:cs="Times New Roman"/>
          <w:bCs/>
          <w:sz w:val="28"/>
          <w:szCs w:val="28"/>
        </w:rPr>
        <w:t>муниципального округа Новго</w:t>
      </w:r>
      <w:r>
        <w:rPr>
          <w:rFonts w:ascii="Times New Roman" w:hAnsi="Times New Roman" w:cs="Times New Roman"/>
          <w:bCs/>
          <w:sz w:val="28"/>
          <w:szCs w:val="28"/>
        </w:rPr>
        <w:t>родской области на текущий год);</w:t>
      </w:r>
    </w:p>
    <w:p w:rsidR="00737E40" w:rsidRPr="00BE26E7" w:rsidRDefault="00737E40" w:rsidP="00737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к</w:t>
      </w:r>
      <w:r w:rsidRPr="00BE26E7">
        <w:rPr>
          <w:rFonts w:ascii="Times New Roman" w:hAnsi="Times New Roman" w:cs="Times New Roman"/>
          <w:bCs/>
          <w:sz w:val="28"/>
          <w:szCs w:val="28"/>
        </w:rPr>
        <w:t>оличество устраненных нарушений из числа выявленных нарушений обязате</w:t>
      </w:r>
      <w:r>
        <w:rPr>
          <w:rFonts w:ascii="Times New Roman" w:hAnsi="Times New Roman" w:cs="Times New Roman"/>
          <w:bCs/>
          <w:sz w:val="28"/>
          <w:szCs w:val="28"/>
        </w:rPr>
        <w:t>льных требований (не менее 95%);</w:t>
      </w:r>
    </w:p>
    <w:p w:rsidR="00737E40" w:rsidRPr="00BE26E7" w:rsidRDefault="00737E40" w:rsidP="00737E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к</w:t>
      </w:r>
      <w:r w:rsidRPr="00BE26E7">
        <w:rPr>
          <w:rFonts w:ascii="Times New Roman" w:hAnsi="Times New Roman" w:cs="Times New Roman"/>
          <w:bCs/>
          <w:sz w:val="28"/>
          <w:szCs w:val="28"/>
        </w:rPr>
        <w:t>оличество отмененных результатов контрольных мероприятий, в том числе по представлениям прокуратур</w:t>
      </w:r>
      <w:r>
        <w:rPr>
          <w:rFonts w:ascii="Times New Roman" w:hAnsi="Times New Roman" w:cs="Times New Roman"/>
          <w:bCs/>
          <w:sz w:val="28"/>
          <w:szCs w:val="28"/>
        </w:rPr>
        <w:t>ы (не более 3% от общего числа);</w:t>
      </w:r>
    </w:p>
    <w:p w:rsidR="00737E40" w:rsidRPr="00BE26E7" w:rsidRDefault="00737E40" w:rsidP="00737E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д) к</w:t>
      </w:r>
      <w:r w:rsidRPr="00BE26E7">
        <w:rPr>
          <w:rFonts w:ascii="Times New Roman" w:hAnsi="Times New Roman" w:cs="Times New Roman"/>
          <w:bCs/>
          <w:sz w:val="28"/>
          <w:szCs w:val="28"/>
        </w:rPr>
        <w:t>оличество отмененных в судебном порядке постановлений по делам об административных правонарушениях от общего количества вынесенных постановлений, за исключением постановлений, отмененных на основании статей 2.7 и 2.9 Кодекса Российской Федерации об админист</w:t>
      </w:r>
      <w:r>
        <w:rPr>
          <w:rFonts w:ascii="Times New Roman" w:hAnsi="Times New Roman" w:cs="Times New Roman"/>
          <w:bCs/>
          <w:sz w:val="28"/>
          <w:szCs w:val="28"/>
        </w:rPr>
        <w:t>ративных правонарушениях (ноль);</w:t>
      </w:r>
    </w:p>
    <w:p w:rsidR="00737E40" w:rsidRPr="00BE26E7" w:rsidRDefault="00737E40" w:rsidP="00737E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е) в</w:t>
      </w:r>
      <w:r w:rsidRPr="00BE26E7">
        <w:rPr>
          <w:rFonts w:ascii="Times New Roman" w:hAnsi="Times New Roman" w:cs="Times New Roman"/>
          <w:bCs/>
          <w:sz w:val="28"/>
          <w:szCs w:val="28"/>
        </w:rPr>
        <w:t xml:space="preserve">ыполнение в полном объеме разработанного и утвержденного </w:t>
      </w:r>
      <w:r w:rsidRPr="00BE26E7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округа на текущий год графика проведения контрольных мероприятий без взаимодействия с контролируемым лицом в сфере благоустройства на туристических маршрутах, опорных сетях, расположенных на территории муниципальных образований области,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конструкций; информационных конструкций (вывесок); нестационарных торговых </w:t>
      </w:r>
      <w:r w:rsidRPr="00BE26E7">
        <w:rPr>
          <w:rFonts w:ascii="Times New Roman" w:hAnsi="Times New Roman" w:cs="Times New Roman"/>
          <w:sz w:val="28"/>
          <w:szCs w:val="28"/>
        </w:rPr>
        <w:lastRenderedPageBreak/>
        <w:t>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 (100%).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26E7" w:rsidRPr="00D40D82" w:rsidRDefault="00975934" w:rsidP="00024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82">
        <w:rPr>
          <w:rFonts w:ascii="Times New Roman" w:hAnsi="Times New Roman" w:cs="Times New Roman"/>
          <w:sz w:val="28"/>
          <w:szCs w:val="28"/>
        </w:rPr>
        <w:t xml:space="preserve">2. </w:t>
      </w:r>
      <w:r w:rsidR="00BE26E7" w:rsidRPr="00D40D82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r w:rsidR="0007234A">
        <w:rPr>
          <w:rFonts w:ascii="Times New Roman" w:hAnsi="Times New Roman" w:cs="Times New Roman"/>
          <w:sz w:val="28"/>
          <w:szCs w:val="28"/>
        </w:rPr>
        <w:t>Орлову Лидию Анатольевну</w:t>
      </w:r>
      <w:r w:rsidR="00BE26E7" w:rsidRPr="00D40D82">
        <w:rPr>
          <w:rFonts w:ascii="Times New Roman" w:hAnsi="Times New Roman" w:cs="Times New Roman"/>
          <w:sz w:val="28"/>
          <w:szCs w:val="28"/>
        </w:rPr>
        <w:t>, Главу</w:t>
      </w:r>
      <w:r w:rsidR="00D40D82" w:rsidRPr="00D40D82">
        <w:rPr>
          <w:rFonts w:ascii="Times New Roman" w:hAnsi="Times New Roman" w:cs="Times New Roman"/>
          <w:sz w:val="28"/>
          <w:szCs w:val="28"/>
        </w:rPr>
        <w:t xml:space="preserve"> </w:t>
      </w:r>
      <w:r w:rsidR="0007234A">
        <w:rPr>
          <w:rFonts w:ascii="Times New Roman" w:hAnsi="Times New Roman" w:cs="Times New Roman"/>
          <w:sz w:val="28"/>
          <w:szCs w:val="28"/>
        </w:rPr>
        <w:t>Волотовского</w:t>
      </w:r>
      <w:r w:rsidR="00D40D82" w:rsidRPr="00D40D82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Волотовского муниципального округа Новгородской области</w:t>
      </w:r>
      <w:r w:rsidR="00BE26E7" w:rsidRPr="00D40D82">
        <w:rPr>
          <w:rFonts w:ascii="Times New Roman" w:hAnsi="Times New Roman" w:cs="Times New Roman"/>
          <w:sz w:val="28"/>
          <w:szCs w:val="28"/>
        </w:rPr>
        <w:t xml:space="preserve">, выступить заявителем при государственной регистрации </w:t>
      </w:r>
      <w:r w:rsidR="00D40D82" w:rsidRPr="00D40D82">
        <w:rPr>
          <w:rFonts w:ascii="Times New Roman" w:hAnsi="Times New Roman" w:cs="Times New Roman"/>
          <w:sz w:val="28"/>
          <w:szCs w:val="28"/>
        </w:rPr>
        <w:t xml:space="preserve">изменений в Положение о </w:t>
      </w:r>
      <w:r w:rsidR="0007234A">
        <w:rPr>
          <w:rFonts w:ascii="Times New Roman" w:hAnsi="Times New Roman" w:cs="Times New Roman"/>
          <w:sz w:val="28"/>
          <w:szCs w:val="28"/>
        </w:rPr>
        <w:t>Волотовском</w:t>
      </w:r>
      <w:r w:rsidR="00D40D82" w:rsidRPr="00D40D82">
        <w:rPr>
          <w:rFonts w:ascii="Times New Roman" w:hAnsi="Times New Roman" w:cs="Times New Roman"/>
          <w:sz w:val="28"/>
          <w:szCs w:val="28"/>
        </w:rPr>
        <w:t xml:space="preserve"> территориальном отделе Администрации Волотовского муниципального округа Новгородской области</w:t>
      </w:r>
      <w:r w:rsidR="00D40D82">
        <w:rPr>
          <w:rFonts w:ascii="Times New Roman" w:hAnsi="Times New Roman" w:cs="Times New Roman"/>
          <w:sz w:val="28"/>
          <w:szCs w:val="28"/>
        </w:rPr>
        <w:t xml:space="preserve"> </w:t>
      </w:r>
      <w:r w:rsidR="00BE26E7" w:rsidRPr="00D40D82">
        <w:rPr>
          <w:rFonts w:ascii="Times New Roman" w:hAnsi="Times New Roman" w:cs="Times New Roman"/>
          <w:sz w:val="28"/>
          <w:szCs w:val="28"/>
        </w:rPr>
        <w:t>в налоговом органе.</w:t>
      </w:r>
    </w:p>
    <w:p w:rsidR="00975934" w:rsidRPr="00BE26E7" w:rsidRDefault="00975934" w:rsidP="00024C9A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Опубликовать настоящее решение в муниципальной газете «Волотовские ведомости» и разместить на официальном сайте</w:t>
      </w:r>
      <w:r w:rsidR="00F97DDF" w:rsidRPr="00BE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округа</w:t>
      </w:r>
      <w:r w:rsidRPr="00BE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975934" w:rsidRPr="00BE26E7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CA4424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024C9A" w:rsidRPr="005B194A" w:rsidTr="005F167D">
        <w:tc>
          <w:tcPr>
            <w:tcW w:w="4785" w:type="dxa"/>
          </w:tcPr>
          <w:p w:rsidR="00024C9A" w:rsidRPr="005B194A" w:rsidRDefault="00024C9A" w:rsidP="00024C9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4A">
              <w:rPr>
                <w:rFonts w:ascii="Times New Roman" w:hAnsi="Times New Roman" w:cs="Times New Roman"/>
                <w:sz w:val="28"/>
                <w:szCs w:val="28"/>
              </w:rPr>
              <w:t>Глава Волотовского муниципального округа</w:t>
            </w:r>
          </w:p>
          <w:p w:rsidR="00024C9A" w:rsidRPr="005B194A" w:rsidRDefault="00024C9A" w:rsidP="00024C9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А.И. Лыжов</w:t>
            </w:r>
          </w:p>
        </w:tc>
        <w:tc>
          <w:tcPr>
            <w:tcW w:w="4785" w:type="dxa"/>
          </w:tcPr>
          <w:p w:rsidR="00024C9A" w:rsidRPr="005B194A" w:rsidRDefault="00024C9A" w:rsidP="00024C9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4A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      муниципального округа</w:t>
            </w:r>
          </w:p>
          <w:p w:rsidR="00024C9A" w:rsidRPr="005B194A" w:rsidRDefault="00024C9A" w:rsidP="00024C9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Г.А. Лебедева</w:t>
            </w:r>
          </w:p>
        </w:tc>
      </w:tr>
    </w:tbl>
    <w:p w:rsidR="00C26835" w:rsidRDefault="00C26835" w:rsidP="00EC4305">
      <w:pPr>
        <w:rPr>
          <w:rFonts w:ascii="Times New Roman" w:hAnsi="Times New Roman" w:cs="Times New Roman"/>
          <w:sz w:val="28"/>
          <w:szCs w:val="28"/>
        </w:rPr>
      </w:pPr>
    </w:p>
    <w:sectPr w:rsidR="00C2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CF"/>
    <w:rsid w:val="000102A5"/>
    <w:rsid w:val="00024C9A"/>
    <w:rsid w:val="00050EEB"/>
    <w:rsid w:val="0007234A"/>
    <w:rsid w:val="000A160C"/>
    <w:rsid w:val="001650CE"/>
    <w:rsid w:val="00165672"/>
    <w:rsid w:val="001E357E"/>
    <w:rsid w:val="001F581E"/>
    <w:rsid w:val="00266ACE"/>
    <w:rsid w:val="003022AB"/>
    <w:rsid w:val="00337AC4"/>
    <w:rsid w:val="00347CFC"/>
    <w:rsid w:val="003E0E7D"/>
    <w:rsid w:val="003E2AC4"/>
    <w:rsid w:val="00566086"/>
    <w:rsid w:val="00582440"/>
    <w:rsid w:val="00585CF8"/>
    <w:rsid w:val="006C5EFC"/>
    <w:rsid w:val="00727964"/>
    <w:rsid w:val="00737E40"/>
    <w:rsid w:val="007A49F9"/>
    <w:rsid w:val="007B0785"/>
    <w:rsid w:val="0081567C"/>
    <w:rsid w:val="00881ECF"/>
    <w:rsid w:val="008B1828"/>
    <w:rsid w:val="008F4072"/>
    <w:rsid w:val="0097004E"/>
    <w:rsid w:val="00975934"/>
    <w:rsid w:val="009804CA"/>
    <w:rsid w:val="00A2088B"/>
    <w:rsid w:val="00A22C33"/>
    <w:rsid w:val="00A404B7"/>
    <w:rsid w:val="00A5305C"/>
    <w:rsid w:val="00A54393"/>
    <w:rsid w:val="00AA6D3B"/>
    <w:rsid w:val="00AC6FBE"/>
    <w:rsid w:val="00B337E5"/>
    <w:rsid w:val="00B56860"/>
    <w:rsid w:val="00BE26E7"/>
    <w:rsid w:val="00C14B5B"/>
    <w:rsid w:val="00C26835"/>
    <w:rsid w:val="00C471FF"/>
    <w:rsid w:val="00C546D5"/>
    <w:rsid w:val="00C63C30"/>
    <w:rsid w:val="00C86836"/>
    <w:rsid w:val="00CC42E2"/>
    <w:rsid w:val="00D12923"/>
    <w:rsid w:val="00D40D82"/>
    <w:rsid w:val="00D46425"/>
    <w:rsid w:val="00D969CB"/>
    <w:rsid w:val="00E019A5"/>
    <w:rsid w:val="00E64C6C"/>
    <w:rsid w:val="00EC4305"/>
    <w:rsid w:val="00F97DDF"/>
    <w:rsid w:val="00FB4343"/>
    <w:rsid w:val="00FC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D61DF-3554-4DF1-AD63-9DF3111F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F96A11791734C44861754477CAE2EF56723B6AB9EC2E6C05A307AE75994143D540FFA21DBB0BE1D879B46154250ADCFA538A78809N8mD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8F96A11791734C44861754477CAE2EF56723B6AB9EC2E6C05A307AE75994143D540FFD27D2B1B74DDD8B425C145DB0CEBA27A4960A853BNFm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8F96A11791734C44861754477CAE2EF56723B6AB9EC2E6C05A307AE75994143D540FF925D5B0BE1D879B46154250ADCFA538A78809N8mDN" TargetMode="External"/><Relationship Id="rId11" Type="http://schemas.openxmlformats.org/officeDocument/2006/relationships/hyperlink" Target="consultantplus://offline/ref=798F96A11791734C44861754477CAE2EF56723B6AB9EC2E6C05A307AE75994143D540FFD27D2B1B74DDD8B425C145DB0CEBA27A4960A853BNFmEN" TargetMode="External"/><Relationship Id="rId5" Type="http://schemas.openxmlformats.org/officeDocument/2006/relationships/hyperlink" Target="consultantplus://offline/ref=798F96A11791734C44861754477CAE2EF56723B6AB9EC2E6C05A307AE75994143D540FF925D5B3BE1D879B46154250ADCFA538A78809N8mDN" TargetMode="External"/><Relationship Id="rId10" Type="http://schemas.openxmlformats.org/officeDocument/2006/relationships/hyperlink" Target="consultantplus://offline/ref=798F96A11791734C44861754477CAE2EF56723B6AB9EC2E6C05A307AE75994143D540FF925D5B0BE1D879B46154250ADCFA538A78809N8mDN" TargetMode="External"/><Relationship Id="rId4" Type="http://schemas.openxmlformats.org/officeDocument/2006/relationships/hyperlink" Target="consultantplus://offline/ref=798F96A11791734C44861754477CAE2EF56723B6AB9EC2E6C05A307AE75994143D540FFA21DBB0BE1D879B46154250ADCFA538A78809N8mDN" TargetMode="External"/><Relationship Id="rId9" Type="http://schemas.openxmlformats.org/officeDocument/2006/relationships/hyperlink" Target="consultantplus://offline/ref=798F96A11791734C44861754477CAE2EF56723B6AB9EC2E6C05A307AE75994143D540FF925D5B3BE1D879B46154250ADCFA538A78809N8m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Елена Владимировна</dc:creator>
  <cp:lastModifiedBy>Морозова Лариса Евгеньевна</cp:lastModifiedBy>
  <cp:revision>4</cp:revision>
  <cp:lastPrinted>2023-07-31T11:32:00Z</cp:lastPrinted>
  <dcterms:created xsi:type="dcterms:W3CDTF">2025-04-21T08:33:00Z</dcterms:created>
  <dcterms:modified xsi:type="dcterms:W3CDTF">2025-04-21T09:07:00Z</dcterms:modified>
</cp:coreProperties>
</file>