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583" w:rsidRPr="00786469" w:rsidRDefault="009A4583" w:rsidP="009A4583">
      <w:pPr>
        <w:jc w:val="right"/>
        <w:rPr>
          <w:noProof/>
          <w:sz w:val="28"/>
          <w:szCs w:val="28"/>
        </w:rPr>
      </w:pPr>
      <w:r w:rsidRPr="00786469">
        <w:rPr>
          <w:noProof/>
          <w:sz w:val="28"/>
          <w:szCs w:val="28"/>
        </w:rPr>
        <w:t>ПРОЕКТ</w:t>
      </w:r>
    </w:p>
    <w:p w:rsidR="009A4583" w:rsidRPr="00786469" w:rsidRDefault="009A4583" w:rsidP="009A4583">
      <w:pPr>
        <w:jc w:val="center"/>
        <w:rPr>
          <w:sz w:val="28"/>
          <w:szCs w:val="28"/>
        </w:rPr>
      </w:pPr>
      <w:r w:rsidRPr="00786469">
        <w:rPr>
          <w:sz w:val="28"/>
          <w:szCs w:val="28"/>
        </w:rPr>
        <w:t>Российская Федерация</w:t>
      </w:r>
    </w:p>
    <w:p w:rsidR="009A4583" w:rsidRPr="00786469" w:rsidRDefault="009A4583" w:rsidP="009A4583">
      <w:pPr>
        <w:jc w:val="center"/>
        <w:rPr>
          <w:sz w:val="28"/>
          <w:szCs w:val="28"/>
        </w:rPr>
      </w:pPr>
      <w:r w:rsidRPr="00786469">
        <w:rPr>
          <w:sz w:val="28"/>
          <w:szCs w:val="28"/>
        </w:rPr>
        <w:t>Новгородская область</w:t>
      </w:r>
    </w:p>
    <w:p w:rsidR="009A4583" w:rsidRPr="00786469" w:rsidRDefault="009A4583" w:rsidP="009A4583">
      <w:pPr>
        <w:jc w:val="center"/>
        <w:rPr>
          <w:sz w:val="28"/>
          <w:szCs w:val="28"/>
        </w:rPr>
      </w:pPr>
    </w:p>
    <w:p w:rsidR="009A4583" w:rsidRPr="00786469" w:rsidRDefault="009A4583" w:rsidP="009A4583">
      <w:pPr>
        <w:jc w:val="center"/>
        <w:rPr>
          <w:sz w:val="28"/>
          <w:szCs w:val="28"/>
        </w:rPr>
      </w:pPr>
      <w:r w:rsidRPr="00786469">
        <w:rPr>
          <w:sz w:val="28"/>
          <w:szCs w:val="28"/>
        </w:rPr>
        <w:t>ДУМА ВОЛОТОВСКОГО МУНИЦИПАЛЬНОГО ОКРУГА</w:t>
      </w:r>
    </w:p>
    <w:p w:rsidR="009A4583" w:rsidRPr="00786469" w:rsidRDefault="009A4583" w:rsidP="009A4583">
      <w:pPr>
        <w:jc w:val="center"/>
        <w:rPr>
          <w:sz w:val="28"/>
          <w:szCs w:val="28"/>
        </w:rPr>
      </w:pPr>
    </w:p>
    <w:p w:rsidR="009A4583" w:rsidRPr="00786469" w:rsidRDefault="009A4583" w:rsidP="009A4583">
      <w:pPr>
        <w:jc w:val="center"/>
        <w:rPr>
          <w:b/>
          <w:sz w:val="28"/>
          <w:szCs w:val="28"/>
        </w:rPr>
      </w:pPr>
      <w:r w:rsidRPr="00786469">
        <w:rPr>
          <w:b/>
          <w:sz w:val="28"/>
          <w:szCs w:val="28"/>
        </w:rPr>
        <w:t>Р Е Ш Е Н И Е</w:t>
      </w:r>
    </w:p>
    <w:p w:rsidR="009A4583" w:rsidRPr="00786469" w:rsidRDefault="009A4583" w:rsidP="009A4583">
      <w:pPr>
        <w:keepNext/>
        <w:keepLines/>
        <w:jc w:val="both"/>
        <w:rPr>
          <w:sz w:val="28"/>
          <w:szCs w:val="28"/>
        </w:rPr>
      </w:pPr>
    </w:p>
    <w:p w:rsidR="009A4583" w:rsidRPr="00786469" w:rsidRDefault="009A4583" w:rsidP="009A4583">
      <w:pPr>
        <w:keepNext/>
        <w:keepLines/>
        <w:tabs>
          <w:tab w:val="left" w:pos="2268"/>
        </w:tabs>
        <w:jc w:val="both"/>
        <w:rPr>
          <w:sz w:val="28"/>
          <w:szCs w:val="28"/>
        </w:rPr>
      </w:pPr>
      <w:r w:rsidRPr="00786469">
        <w:rPr>
          <w:sz w:val="28"/>
          <w:szCs w:val="28"/>
        </w:rPr>
        <w:t xml:space="preserve">от                </w:t>
      </w:r>
      <w:r>
        <w:rPr>
          <w:sz w:val="28"/>
          <w:szCs w:val="28"/>
        </w:rPr>
        <w:t xml:space="preserve">              </w:t>
      </w:r>
      <w:r w:rsidRPr="00786469">
        <w:rPr>
          <w:sz w:val="28"/>
          <w:szCs w:val="28"/>
        </w:rPr>
        <w:t xml:space="preserve"> № </w:t>
      </w:r>
    </w:p>
    <w:p w:rsidR="009A4583" w:rsidRDefault="009A4583" w:rsidP="009A4583">
      <w:pPr>
        <w:keepNext/>
        <w:keepLines/>
        <w:jc w:val="both"/>
        <w:rPr>
          <w:sz w:val="28"/>
          <w:szCs w:val="28"/>
        </w:rPr>
      </w:pPr>
      <w:r w:rsidRPr="00786469">
        <w:rPr>
          <w:sz w:val="28"/>
          <w:szCs w:val="28"/>
        </w:rPr>
        <w:t>п. Волот</w:t>
      </w:r>
    </w:p>
    <w:p w:rsidR="009A4583" w:rsidRDefault="009A4583">
      <w:pPr>
        <w:jc w:val="both"/>
        <w:rPr>
          <w:sz w:val="28"/>
          <w:szCs w:val="28"/>
        </w:rPr>
      </w:pPr>
    </w:p>
    <w:p w:rsidR="009A4583" w:rsidRDefault="009A4583">
      <w:pPr>
        <w:jc w:val="both"/>
        <w:rPr>
          <w:sz w:val="28"/>
          <w:szCs w:val="28"/>
        </w:rPr>
      </w:pPr>
    </w:p>
    <w:p w:rsidR="009A4583" w:rsidRDefault="009A4583" w:rsidP="009A4583">
      <w:pPr>
        <w:ind w:right="4819"/>
        <w:jc w:val="both"/>
        <w:rPr>
          <w:sz w:val="28"/>
          <w:szCs w:val="28"/>
        </w:rPr>
      </w:pPr>
      <w:r>
        <w:rPr>
          <w:bCs/>
          <w:sz w:val="28"/>
          <w:szCs w:val="28"/>
        </w:rPr>
        <w:t>Об утверждении Положения о муниципальном контроле в сфере благоустройства на территории Волотовского муниципального округа</w:t>
      </w:r>
    </w:p>
    <w:p w:rsidR="00C61B36" w:rsidRPr="009A4583" w:rsidRDefault="00C61B36">
      <w:pPr>
        <w:jc w:val="both"/>
        <w:rPr>
          <w:sz w:val="28"/>
          <w:szCs w:val="28"/>
        </w:rPr>
      </w:pPr>
    </w:p>
    <w:p w:rsidR="00C61B36" w:rsidRPr="009A4583" w:rsidRDefault="00C61B36">
      <w:pPr>
        <w:jc w:val="both"/>
        <w:rPr>
          <w:sz w:val="28"/>
          <w:szCs w:val="28"/>
        </w:rPr>
      </w:pPr>
    </w:p>
    <w:p w:rsidR="00C61B36" w:rsidRPr="009A4583" w:rsidRDefault="007C597C" w:rsidP="009A4583">
      <w:pPr>
        <w:ind w:firstLine="709"/>
        <w:jc w:val="both"/>
        <w:rPr>
          <w:sz w:val="28"/>
          <w:szCs w:val="28"/>
        </w:rPr>
      </w:pPr>
      <w:r w:rsidRPr="009A4583">
        <w:rPr>
          <w:sz w:val="28"/>
          <w:szCs w:val="28"/>
        </w:rPr>
        <w:t xml:space="preserve">В соответствии с </w:t>
      </w:r>
      <w:r w:rsidRPr="009A4583">
        <w:rPr>
          <w:color w:val="000000"/>
          <w:sz w:val="28"/>
          <w:szCs w:val="28"/>
        </w:rPr>
        <w:t>пунктом 19 части 1 статьи 14</w:t>
      </w:r>
      <w:r w:rsidRPr="009A4583">
        <w:rPr>
          <w:color w:val="000000"/>
          <w:sz w:val="28"/>
          <w:szCs w:val="28"/>
          <w:shd w:val="clear" w:color="auto" w:fill="FFFFFF"/>
        </w:rPr>
        <w:t xml:space="preserve"> Федерального закона </w:t>
      </w:r>
      <w:r w:rsidRPr="009A4583">
        <w:rPr>
          <w:sz w:val="28"/>
          <w:szCs w:val="28"/>
        </w:rPr>
        <w:t>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Волотовского муниципального округа</w:t>
      </w:r>
    </w:p>
    <w:p w:rsidR="00C61B36" w:rsidRPr="009A4583" w:rsidRDefault="007C597C" w:rsidP="009A4583">
      <w:pPr>
        <w:ind w:firstLine="709"/>
        <w:jc w:val="both"/>
        <w:rPr>
          <w:sz w:val="28"/>
          <w:szCs w:val="28"/>
        </w:rPr>
      </w:pPr>
      <w:r w:rsidRPr="009A4583">
        <w:rPr>
          <w:b/>
          <w:sz w:val="28"/>
          <w:szCs w:val="28"/>
        </w:rPr>
        <w:t>Дума Волотовского муниципального округа</w:t>
      </w:r>
    </w:p>
    <w:p w:rsidR="00C61B36" w:rsidRPr="009A4583" w:rsidRDefault="007C597C" w:rsidP="009A4583">
      <w:pPr>
        <w:ind w:firstLine="709"/>
        <w:jc w:val="both"/>
        <w:rPr>
          <w:sz w:val="28"/>
          <w:szCs w:val="28"/>
        </w:rPr>
      </w:pPr>
      <w:r w:rsidRPr="009A4583">
        <w:rPr>
          <w:b/>
          <w:bCs/>
          <w:sz w:val="28"/>
          <w:szCs w:val="28"/>
        </w:rPr>
        <w:t>РЕШИЛА:</w:t>
      </w:r>
    </w:p>
    <w:p w:rsidR="00C61B36" w:rsidRPr="009A4583" w:rsidRDefault="007C597C" w:rsidP="009A4583">
      <w:pPr>
        <w:ind w:firstLine="709"/>
        <w:jc w:val="both"/>
        <w:rPr>
          <w:sz w:val="28"/>
          <w:szCs w:val="28"/>
        </w:rPr>
      </w:pPr>
      <w:r w:rsidRPr="009A4583">
        <w:rPr>
          <w:bCs/>
          <w:sz w:val="28"/>
          <w:szCs w:val="28"/>
        </w:rPr>
        <w:t xml:space="preserve">1. </w:t>
      </w:r>
      <w:r w:rsidRPr="009A4583">
        <w:rPr>
          <w:sz w:val="28"/>
          <w:szCs w:val="28"/>
        </w:rPr>
        <w:t xml:space="preserve">Утвердить прилагаемое Положение о муниципальном контроле в сфере благоустройства на территории Волотовского муниципального округа. </w:t>
      </w:r>
      <w:r w:rsidR="009A4583">
        <w:rPr>
          <w:sz w:val="28"/>
          <w:szCs w:val="28"/>
        </w:rPr>
        <w:tab/>
        <w:t xml:space="preserve">2. </w:t>
      </w:r>
      <w:r w:rsidRPr="009A4583">
        <w:rPr>
          <w:sz w:val="28"/>
          <w:szCs w:val="28"/>
        </w:rPr>
        <w:t xml:space="preserve">Настоящее решение вступает в силу 01 марта 2025 года, за исключением </w:t>
      </w:r>
      <w:r w:rsidR="009A4583">
        <w:rPr>
          <w:sz w:val="28"/>
          <w:szCs w:val="28"/>
        </w:rPr>
        <w:t>положений раздела 4, п.</w:t>
      </w:r>
      <w:r w:rsidR="005F4FCD">
        <w:rPr>
          <w:sz w:val="28"/>
          <w:szCs w:val="28"/>
        </w:rPr>
        <w:t xml:space="preserve"> </w:t>
      </w:r>
      <w:r w:rsidR="009A4583">
        <w:rPr>
          <w:sz w:val="28"/>
          <w:szCs w:val="28"/>
        </w:rPr>
        <w:t>4.14, 2 абзац, которые</w:t>
      </w:r>
      <w:r w:rsidRPr="009A4583">
        <w:rPr>
          <w:sz w:val="28"/>
          <w:szCs w:val="28"/>
        </w:rPr>
        <w:t xml:space="preserve"> вступают в силу с 01 сентября 2025 года.</w:t>
      </w:r>
    </w:p>
    <w:p w:rsidR="00C61B36" w:rsidRPr="009A4583" w:rsidRDefault="009A4583" w:rsidP="009A4583">
      <w:pPr>
        <w:ind w:firstLine="709"/>
        <w:jc w:val="both"/>
        <w:rPr>
          <w:sz w:val="28"/>
          <w:szCs w:val="28"/>
        </w:rPr>
      </w:pPr>
      <w:r>
        <w:rPr>
          <w:sz w:val="28"/>
          <w:szCs w:val="28"/>
        </w:rPr>
        <w:t>3</w:t>
      </w:r>
      <w:r w:rsidR="007C597C" w:rsidRPr="009A4583">
        <w:rPr>
          <w:sz w:val="28"/>
          <w:szCs w:val="28"/>
        </w:rPr>
        <w:t>.</w:t>
      </w:r>
      <w:r>
        <w:rPr>
          <w:sz w:val="28"/>
          <w:szCs w:val="28"/>
        </w:rPr>
        <w:t xml:space="preserve"> </w:t>
      </w:r>
      <w:r w:rsidR="0087184A">
        <w:rPr>
          <w:sz w:val="28"/>
          <w:szCs w:val="28"/>
        </w:rPr>
        <w:t>Считать утратившим силу р</w:t>
      </w:r>
      <w:r w:rsidR="007C597C" w:rsidRPr="009A4583">
        <w:rPr>
          <w:sz w:val="28"/>
          <w:szCs w:val="28"/>
        </w:rPr>
        <w:t>ешение Думы Волотовского муниципального округа от 30.09.2021 №</w:t>
      </w:r>
      <w:r w:rsidR="0087184A">
        <w:rPr>
          <w:sz w:val="28"/>
          <w:szCs w:val="28"/>
        </w:rPr>
        <w:t xml:space="preserve"> </w:t>
      </w:r>
      <w:r w:rsidR="007C597C" w:rsidRPr="009A4583">
        <w:rPr>
          <w:sz w:val="28"/>
          <w:szCs w:val="28"/>
        </w:rPr>
        <w:t xml:space="preserve">148 </w:t>
      </w:r>
      <w:r w:rsidR="0087184A">
        <w:rPr>
          <w:sz w:val="28"/>
          <w:szCs w:val="28"/>
        </w:rPr>
        <w:t>«</w:t>
      </w:r>
      <w:r w:rsidR="0087184A">
        <w:rPr>
          <w:bCs/>
          <w:sz w:val="28"/>
          <w:szCs w:val="28"/>
        </w:rPr>
        <w:t>Об утверждении Положения о муниципальном контроле в сфере благоустройства на территории Волотовского муниципального округа»</w:t>
      </w:r>
      <w:r w:rsidR="007C597C" w:rsidRPr="009A4583">
        <w:rPr>
          <w:sz w:val="28"/>
          <w:szCs w:val="28"/>
        </w:rPr>
        <w:t>.</w:t>
      </w:r>
    </w:p>
    <w:p w:rsidR="00C61B36" w:rsidRPr="009A4583" w:rsidRDefault="0087184A" w:rsidP="0087184A">
      <w:pPr>
        <w:ind w:firstLine="709"/>
        <w:jc w:val="both"/>
        <w:rPr>
          <w:sz w:val="28"/>
          <w:szCs w:val="28"/>
        </w:rPr>
      </w:pPr>
      <w:r>
        <w:rPr>
          <w:sz w:val="28"/>
          <w:szCs w:val="28"/>
        </w:rPr>
        <w:t>4</w:t>
      </w:r>
      <w:r w:rsidR="007C597C" w:rsidRPr="009A4583">
        <w:rPr>
          <w:sz w:val="28"/>
          <w:szCs w:val="28"/>
        </w:rPr>
        <w:t>.</w:t>
      </w:r>
      <w:r>
        <w:rPr>
          <w:sz w:val="28"/>
          <w:szCs w:val="28"/>
        </w:rPr>
        <w:t xml:space="preserve"> </w:t>
      </w:r>
      <w:r w:rsidR="007C597C" w:rsidRPr="009A4583">
        <w:rPr>
          <w:sz w:val="28"/>
          <w:szCs w:val="28"/>
        </w:rPr>
        <w:t>Опубликовать настоящее решение в муниципальной газете «Волотовские ведомости» и разместить на официальном сайте в информационно-телекоммуникационной сети «Интернет».</w:t>
      </w:r>
    </w:p>
    <w:p w:rsidR="00C61B36" w:rsidRPr="009A4583" w:rsidRDefault="00C61B36">
      <w:pPr>
        <w:jc w:val="both"/>
        <w:rPr>
          <w:sz w:val="28"/>
          <w:szCs w:val="28"/>
        </w:rPr>
      </w:pPr>
    </w:p>
    <w:p w:rsidR="00C61B36" w:rsidRPr="009A4583" w:rsidRDefault="00C61B36">
      <w:pPr>
        <w:jc w:val="both"/>
        <w:rPr>
          <w:sz w:val="28"/>
          <w:szCs w:val="28"/>
        </w:rPr>
      </w:pPr>
    </w:p>
    <w:tbl>
      <w:tblPr>
        <w:tblW w:w="0" w:type="auto"/>
        <w:tblLook w:val="04A0" w:firstRow="1" w:lastRow="0" w:firstColumn="1" w:lastColumn="0" w:noHBand="0" w:noVBand="1"/>
      </w:tblPr>
      <w:tblGrid>
        <w:gridCol w:w="4678"/>
        <w:gridCol w:w="4677"/>
      </w:tblGrid>
      <w:tr w:rsidR="00C61B36" w:rsidRPr="009A4583">
        <w:tc>
          <w:tcPr>
            <w:tcW w:w="4785" w:type="dxa"/>
            <w:tcBorders>
              <w:top w:val="none" w:sz="0" w:space="0" w:color="000000"/>
              <w:left w:val="none" w:sz="0" w:space="0" w:color="000000"/>
              <w:bottom w:val="none" w:sz="0" w:space="0" w:color="000000"/>
              <w:right w:val="none" w:sz="0" w:space="0" w:color="000000"/>
            </w:tcBorders>
          </w:tcPr>
          <w:p w:rsidR="00C61B36" w:rsidRPr="009A4583" w:rsidRDefault="007C597C">
            <w:pPr>
              <w:jc w:val="both"/>
              <w:rPr>
                <w:sz w:val="28"/>
                <w:szCs w:val="28"/>
              </w:rPr>
            </w:pPr>
            <w:r w:rsidRPr="009A4583">
              <w:rPr>
                <w:sz w:val="28"/>
                <w:szCs w:val="28"/>
                <w:lang w:eastAsia="en-US"/>
              </w:rPr>
              <w:t>Глава Волотовского муниципального округа</w:t>
            </w:r>
          </w:p>
          <w:p w:rsidR="00C61B36" w:rsidRPr="009A4583" w:rsidRDefault="007C597C">
            <w:pPr>
              <w:jc w:val="both"/>
              <w:rPr>
                <w:sz w:val="28"/>
                <w:szCs w:val="28"/>
                <w:lang w:eastAsia="en-US"/>
              </w:rPr>
            </w:pPr>
            <w:r w:rsidRPr="009A4583">
              <w:rPr>
                <w:sz w:val="28"/>
                <w:szCs w:val="28"/>
                <w:lang w:eastAsia="en-US"/>
              </w:rPr>
              <w:t xml:space="preserve">                                          А.И. Лыжов</w:t>
            </w:r>
          </w:p>
        </w:tc>
        <w:tc>
          <w:tcPr>
            <w:tcW w:w="4785" w:type="dxa"/>
            <w:tcBorders>
              <w:top w:val="none" w:sz="0" w:space="0" w:color="000000"/>
              <w:left w:val="none" w:sz="0" w:space="0" w:color="000000"/>
              <w:bottom w:val="none" w:sz="0" w:space="0" w:color="000000"/>
              <w:right w:val="none" w:sz="0" w:space="0" w:color="000000"/>
            </w:tcBorders>
          </w:tcPr>
          <w:p w:rsidR="00C61B36" w:rsidRPr="009A4583" w:rsidRDefault="007C597C">
            <w:pPr>
              <w:jc w:val="both"/>
              <w:rPr>
                <w:sz w:val="28"/>
                <w:szCs w:val="28"/>
              </w:rPr>
            </w:pPr>
            <w:r w:rsidRPr="009A4583">
              <w:rPr>
                <w:sz w:val="28"/>
                <w:szCs w:val="28"/>
                <w:lang w:eastAsia="en-US"/>
              </w:rPr>
              <w:t>Председатель Думы Волотовского муниципального округа</w:t>
            </w:r>
          </w:p>
          <w:p w:rsidR="00C61B36" w:rsidRPr="009A4583" w:rsidRDefault="007C597C">
            <w:pPr>
              <w:jc w:val="both"/>
              <w:rPr>
                <w:sz w:val="28"/>
                <w:szCs w:val="28"/>
                <w:lang w:eastAsia="en-US"/>
              </w:rPr>
            </w:pPr>
            <w:r w:rsidRPr="009A4583">
              <w:rPr>
                <w:sz w:val="28"/>
                <w:szCs w:val="28"/>
                <w:lang w:eastAsia="en-US"/>
              </w:rPr>
              <w:t xml:space="preserve">                                       Г.А. Лебедева</w:t>
            </w:r>
          </w:p>
        </w:tc>
      </w:tr>
    </w:tbl>
    <w:p w:rsidR="00C61B36" w:rsidRPr="009A4583" w:rsidRDefault="00C61B36">
      <w:pPr>
        <w:rPr>
          <w:sz w:val="28"/>
          <w:szCs w:val="28"/>
        </w:rPr>
      </w:pPr>
    </w:p>
    <w:p w:rsidR="0087184A" w:rsidRPr="0087184A" w:rsidRDefault="0087184A" w:rsidP="0087184A">
      <w:pPr>
        <w:jc w:val="right"/>
        <w:rPr>
          <w:sz w:val="24"/>
          <w:szCs w:val="24"/>
        </w:rPr>
      </w:pPr>
      <w:r w:rsidRPr="0087184A">
        <w:rPr>
          <w:sz w:val="24"/>
          <w:szCs w:val="24"/>
        </w:rPr>
        <w:lastRenderedPageBreak/>
        <w:t>УТВЕРЖДЕНО</w:t>
      </w:r>
    </w:p>
    <w:p w:rsidR="0087184A" w:rsidRPr="0087184A" w:rsidRDefault="0087184A" w:rsidP="0087184A">
      <w:pPr>
        <w:jc w:val="right"/>
        <w:rPr>
          <w:sz w:val="24"/>
          <w:szCs w:val="24"/>
        </w:rPr>
      </w:pPr>
      <w:r w:rsidRPr="0087184A">
        <w:rPr>
          <w:sz w:val="24"/>
          <w:szCs w:val="24"/>
        </w:rPr>
        <w:t>решением Думы Волотовского</w:t>
      </w:r>
    </w:p>
    <w:p w:rsidR="0087184A" w:rsidRPr="0087184A" w:rsidRDefault="0087184A" w:rsidP="0087184A">
      <w:pPr>
        <w:jc w:val="right"/>
        <w:rPr>
          <w:sz w:val="24"/>
          <w:szCs w:val="24"/>
        </w:rPr>
      </w:pPr>
      <w:r w:rsidRPr="0087184A">
        <w:rPr>
          <w:sz w:val="24"/>
          <w:szCs w:val="24"/>
        </w:rPr>
        <w:t>муниципального округа</w:t>
      </w:r>
    </w:p>
    <w:p w:rsidR="0087184A" w:rsidRDefault="0087184A" w:rsidP="0087184A">
      <w:pPr>
        <w:jc w:val="right"/>
        <w:rPr>
          <w:sz w:val="24"/>
          <w:szCs w:val="24"/>
        </w:rPr>
      </w:pPr>
      <w:r w:rsidRPr="0087184A">
        <w:rPr>
          <w:sz w:val="24"/>
          <w:szCs w:val="24"/>
        </w:rPr>
        <w:t xml:space="preserve">от                                 № </w:t>
      </w:r>
    </w:p>
    <w:p w:rsidR="0087184A" w:rsidRDefault="0087184A" w:rsidP="0087184A">
      <w:pPr>
        <w:jc w:val="right"/>
        <w:rPr>
          <w:sz w:val="24"/>
          <w:szCs w:val="24"/>
        </w:rPr>
      </w:pPr>
    </w:p>
    <w:p w:rsidR="00C61B36" w:rsidRPr="0087184A" w:rsidRDefault="00C61B36">
      <w:pPr>
        <w:jc w:val="right"/>
        <w:rPr>
          <w:sz w:val="28"/>
          <w:szCs w:val="28"/>
        </w:rPr>
      </w:pPr>
    </w:p>
    <w:p w:rsidR="00C61B36" w:rsidRPr="0087184A" w:rsidRDefault="007C597C" w:rsidP="0087184A">
      <w:pPr>
        <w:jc w:val="center"/>
        <w:rPr>
          <w:sz w:val="28"/>
          <w:szCs w:val="28"/>
        </w:rPr>
      </w:pPr>
      <w:r w:rsidRPr="0087184A">
        <w:rPr>
          <w:b/>
          <w:sz w:val="28"/>
          <w:szCs w:val="28"/>
        </w:rPr>
        <w:t xml:space="preserve">Положение </w:t>
      </w:r>
    </w:p>
    <w:p w:rsidR="00C61B36" w:rsidRPr="0087184A" w:rsidRDefault="007C597C" w:rsidP="0087184A">
      <w:pPr>
        <w:ind w:firstLine="709"/>
        <w:contextualSpacing/>
        <w:jc w:val="center"/>
        <w:rPr>
          <w:sz w:val="28"/>
          <w:szCs w:val="28"/>
        </w:rPr>
      </w:pPr>
      <w:r w:rsidRPr="0087184A">
        <w:rPr>
          <w:b/>
          <w:sz w:val="28"/>
          <w:szCs w:val="28"/>
        </w:rPr>
        <w:t>о муниципальном контроле в сфере благоустройства на территории Волотовского муниципального округа</w:t>
      </w:r>
    </w:p>
    <w:p w:rsidR="00C61B36" w:rsidRPr="0087184A" w:rsidRDefault="00C61B36" w:rsidP="0087184A">
      <w:pPr>
        <w:ind w:firstLine="709"/>
        <w:contextualSpacing/>
        <w:jc w:val="center"/>
        <w:rPr>
          <w:sz w:val="28"/>
          <w:szCs w:val="28"/>
        </w:rPr>
      </w:pPr>
    </w:p>
    <w:p w:rsidR="00C61B36" w:rsidRPr="0087184A" w:rsidRDefault="007C597C" w:rsidP="0087184A">
      <w:pPr>
        <w:pStyle w:val="13"/>
        <w:spacing w:after="0" w:line="240" w:lineRule="auto"/>
        <w:ind w:left="0"/>
        <w:jc w:val="center"/>
        <w:rPr>
          <w:rFonts w:ascii="Times New Roman" w:hAnsi="Times New Roman"/>
          <w:sz w:val="28"/>
          <w:szCs w:val="28"/>
        </w:rPr>
      </w:pPr>
      <w:r w:rsidRPr="0087184A">
        <w:rPr>
          <w:rFonts w:ascii="Times New Roman" w:hAnsi="Times New Roman"/>
          <w:b/>
          <w:sz w:val="28"/>
          <w:szCs w:val="28"/>
        </w:rPr>
        <w:t>1. Общие положения</w:t>
      </w:r>
      <w:r w:rsidRPr="0087184A">
        <w:rPr>
          <w:rFonts w:ascii="Times New Roman" w:hAnsi="Times New Roman"/>
          <w:sz w:val="28"/>
          <w:szCs w:val="28"/>
        </w:rPr>
        <w:t xml:space="preserve"> </w:t>
      </w:r>
    </w:p>
    <w:p w:rsidR="00C61B36" w:rsidRPr="0087184A" w:rsidRDefault="007C597C" w:rsidP="0087184A">
      <w:pPr>
        <w:ind w:firstLine="567"/>
        <w:contextualSpacing/>
        <w:jc w:val="both"/>
        <w:rPr>
          <w:sz w:val="28"/>
          <w:szCs w:val="28"/>
        </w:rPr>
      </w:pPr>
      <w:r w:rsidRPr="0087184A">
        <w:rPr>
          <w:sz w:val="28"/>
          <w:szCs w:val="28"/>
        </w:rPr>
        <w:t>1.1. Муниципальный контроль в сфере благоустройства на территории Волот</w:t>
      </w:r>
      <w:r w:rsidRPr="0087184A">
        <w:rPr>
          <w:spacing w:val="-5"/>
          <w:sz w:val="28"/>
          <w:szCs w:val="28"/>
        </w:rPr>
        <w:t>овского муниципального округа Новгородской области</w:t>
      </w:r>
      <w:r w:rsidRPr="0087184A">
        <w:rPr>
          <w:sz w:val="28"/>
          <w:szCs w:val="28"/>
        </w:rPr>
        <w:t xml:space="preserve"> (далее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87184A">
        <w:rPr>
          <w:color w:val="000000"/>
          <w:sz w:val="28"/>
          <w:szCs w:val="28"/>
        </w:rPr>
        <w:t>(далее - Федеральный закон № 248-ФЗ), Федеральным законом от 1</w:t>
      </w:r>
      <w:r w:rsidR="0087184A">
        <w:rPr>
          <w:color w:val="000000"/>
          <w:sz w:val="28"/>
          <w:szCs w:val="28"/>
        </w:rPr>
        <w:t xml:space="preserve">1.06.2021 № 170-ФЗ «О внесении </w:t>
      </w:r>
      <w:r w:rsidRPr="0087184A">
        <w:rPr>
          <w:color w:val="000000"/>
          <w:sz w:val="28"/>
          <w:szCs w:val="28"/>
        </w:rPr>
        <w:t xml:space="preserve">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87184A">
        <w:rPr>
          <w:sz w:val="28"/>
          <w:szCs w:val="28"/>
        </w:rPr>
        <w:t>р</w:t>
      </w:r>
      <w:r w:rsidRPr="0087184A">
        <w:rPr>
          <w:sz w:val="28"/>
          <w:szCs w:val="28"/>
        </w:rPr>
        <w:t>ешением Думы Волотовского муниципального округа от 29.04.2022 №</w:t>
      </w:r>
      <w:r w:rsidR="0087184A">
        <w:rPr>
          <w:sz w:val="28"/>
          <w:szCs w:val="28"/>
        </w:rPr>
        <w:t xml:space="preserve"> </w:t>
      </w:r>
      <w:r w:rsidRPr="0087184A">
        <w:rPr>
          <w:sz w:val="28"/>
          <w:szCs w:val="28"/>
        </w:rPr>
        <w:t xml:space="preserve">210 </w:t>
      </w:r>
      <w:r w:rsidRPr="0087184A">
        <w:rPr>
          <w:color w:val="000000"/>
          <w:sz w:val="28"/>
          <w:szCs w:val="28"/>
        </w:rPr>
        <w:t xml:space="preserve">«Об утверждении Правил благоустройства </w:t>
      </w:r>
      <w:r w:rsidRPr="0087184A">
        <w:rPr>
          <w:sz w:val="28"/>
          <w:szCs w:val="28"/>
        </w:rPr>
        <w:t>на территории</w:t>
      </w:r>
      <w:bookmarkStart w:id="0" w:name="_GoBack"/>
      <w:bookmarkEnd w:id="0"/>
      <w:r w:rsidRPr="0087184A">
        <w:rPr>
          <w:sz w:val="28"/>
          <w:szCs w:val="28"/>
        </w:rPr>
        <w:t xml:space="preserve"> Волотовского муниципального округа»</w:t>
      </w:r>
      <w:r w:rsidRPr="0087184A">
        <w:rPr>
          <w:color w:val="000000"/>
          <w:sz w:val="28"/>
          <w:szCs w:val="28"/>
        </w:rPr>
        <w:t>.</w:t>
      </w:r>
      <w:r w:rsidRPr="0087184A">
        <w:rPr>
          <w:i/>
          <w:color w:val="000000"/>
          <w:sz w:val="28"/>
          <w:szCs w:val="28"/>
        </w:rPr>
        <w:t xml:space="preserve"> </w:t>
      </w:r>
    </w:p>
    <w:p w:rsidR="00C61B36" w:rsidRPr="0087184A" w:rsidRDefault="007C597C" w:rsidP="0087184A">
      <w:pPr>
        <w:ind w:firstLine="567"/>
        <w:contextualSpacing/>
        <w:jc w:val="both"/>
        <w:rPr>
          <w:sz w:val="28"/>
          <w:szCs w:val="28"/>
        </w:rPr>
      </w:pPr>
      <w:r w:rsidRPr="0087184A">
        <w:rPr>
          <w:sz w:val="28"/>
          <w:szCs w:val="28"/>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C61B36" w:rsidRPr="0087184A" w:rsidRDefault="007C597C" w:rsidP="0087184A">
      <w:pPr>
        <w:ind w:firstLine="567"/>
        <w:contextualSpacing/>
        <w:jc w:val="both"/>
        <w:rPr>
          <w:sz w:val="28"/>
          <w:szCs w:val="28"/>
        </w:rPr>
      </w:pPr>
      <w:r w:rsidRPr="0087184A">
        <w:rPr>
          <w:sz w:val="28"/>
          <w:szCs w:val="28"/>
        </w:rPr>
        <w:t>1.3. 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w:t>
      </w:r>
      <w:r w:rsidRPr="0087184A">
        <w:rPr>
          <w:sz w:val="28"/>
          <w:szCs w:val="28"/>
          <w:highlight w:val="white"/>
        </w:rPr>
        <w:t xml:space="preserve"> Правил благоустройства на территории Волотовского муниципального округа, утверждённых решением Думы Волотовского муниципального округа от 29.04.2022 № 210 (далее – Правила благоустройства).</w:t>
      </w:r>
    </w:p>
    <w:p w:rsidR="00C61B36" w:rsidRPr="0087184A" w:rsidRDefault="007C597C" w:rsidP="0087184A">
      <w:pPr>
        <w:ind w:firstLine="567"/>
        <w:contextualSpacing/>
        <w:jc w:val="both"/>
        <w:rPr>
          <w:sz w:val="28"/>
          <w:szCs w:val="28"/>
        </w:rPr>
      </w:pPr>
      <w:r w:rsidRPr="0087184A">
        <w:rPr>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61B36" w:rsidRPr="0087184A" w:rsidRDefault="007C597C" w:rsidP="0087184A">
      <w:pPr>
        <w:ind w:firstLine="567"/>
        <w:contextualSpacing/>
        <w:jc w:val="both"/>
        <w:rPr>
          <w:sz w:val="28"/>
          <w:szCs w:val="28"/>
        </w:rPr>
      </w:pPr>
      <w:r w:rsidRPr="0087184A">
        <w:rPr>
          <w:sz w:val="28"/>
          <w:szCs w:val="28"/>
        </w:rPr>
        <w:t xml:space="preserve">1.4. Муниципальный контроль осуществляется Администрацией Волотовского муниципального округа и уполномоченными ею Волотовским, Ратицким, Славитинским территориальными отделами Администрации </w:t>
      </w:r>
      <w:r w:rsidRPr="0087184A">
        <w:rPr>
          <w:sz w:val="28"/>
          <w:szCs w:val="28"/>
        </w:rPr>
        <w:lastRenderedPageBreak/>
        <w:t>Волотовского муниципального округа и их должностными лицами (далее –Администрация).</w:t>
      </w:r>
    </w:p>
    <w:p w:rsidR="00C61B36" w:rsidRPr="0087184A" w:rsidRDefault="007C597C" w:rsidP="0087184A">
      <w:pPr>
        <w:ind w:firstLine="567"/>
        <w:contextualSpacing/>
        <w:jc w:val="both"/>
        <w:rPr>
          <w:sz w:val="28"/>
          <w:szCs w:val="28"/>
        </w:rPr>
      </w:pPr>
      <w:r w:rsidRPr="0087184A">
        <w:rPr>
          <w:sz w:val="28"/>
          <w:szCs w:val="28"/>
        </w:rPr>
        <w:t>1.5. Должностными лицами Администрации, уполномоченными осуществлять муниципальный контроль от имени Администрации, являются:</w:t>
      </w:r>
    </w:p>
    <w:p w:rsidR="00C61B36" w:rsidRPr="0087184A" w:rsidRDefault="007C597C" w:rsidP="0087184A">
      <w:pPr>
        <w:ind w:firstLine="567"/>
        <w:contextualSpacing/>
        <w:jc w:val="both"/>
        <w:rPr>
          <w:sz w:val="28"/>
          <w:szCs w:val="28"/>
        </w:rPr>
      </w:pPr>
      <w:r w:rsidRPr="0087184A">
        <w:rPr>
          <w:sz w:val="28"/>
          <w:szCs w:val="28"/>
          <w:highlight w:val="white"/>
        </w:rPr>
        <w:t>- Руководитель КНО -Глава Администрации округа</w:t>
      </w:r>
      <w:r w:rsidRPr="0087184A">
        <w:rPr>
          <w:sz w:val="28"/>
          <w:szCs w:val="28"/>
        </w:rPr>
        <w:t>;</w:t>
      </w:r>
    </w:p>
    <w:p w:rsidR="00C61B36" w:rsidRPr="0087184A" w:rsidRDefault="007C597C" w:rsidP="0087184A">
      <w:pPr>
        <w:ind w:firstLine="567"/>
        <w:contextualSpacing/>
        <w:jc w:val="both"/>
        <w:rPr>
          <w:sz w:val="28"/>
          <w:szCs w:val="28"/>
        </w:rPr>
      </w:pPr>
      <w:r w:rsidRPr="0087184A">
        <w:rPr>
          <w:sz w:val="28"/>
          <w:szCs w:val="28"/>
          <w:highlight w:val="white"/>
        </w:rPr>
        <w:t xml:space="preserve">- первый заместитель Главы Администрации округа;  </w:t>
      </w:r>
    </w:p>
    <w:p w:rsidR="00C61B36" w:rsidRPr="0087184A" w:rsidRDefault="0087184A" w:rsidP="0087184A">
      <w:pPr>
        <w:ind w:firstLine="567"/>
        <w:contextualSpacing/>
        <w:jc w:val="both"/>
        <w:rPr>
          <w:sz w:val="28"/>
          <w:szCs w:val="28"/>
        </w:rPr>
      </w:pPr>
      <w:r>
        <w:rPr>
          <w:sz w:val="28"/>
          <w:szCs w:val="28"/>
          <w:highlight w:val="white"/>
        </w:rPr>
        <w:t xml:space="preserve">- </w:t>
      </w:r>
      <w:r w:rsidR="007C597C" w:rsidRPr="0087184A">
        <w:rPr>
          <w:sz w:val="28"/>
          <w:szCs w:val="28"/>
          <w:highlight w:val="white"/>
        </w:rPr>
        <w:t>заместитель Главы Администрации округа;</w:t>
      </w:r>
    </w:p>
    <w:p w:rsidR="00C61B36" w:rsidRPr="0087184A" w:rsidRDefault="007C597C" w:rsidP="0087184A">
      <w:pPr>
        <w:ind w:firstLine="567"/>
        <w:contextualSpacing/>
        <w:jc w:val="both"/>
        <w:rPr>
          <w:sz w:val="28"/>
          <w:szCs w:val="28"/>
        </w:rPr>
      </w:pPr>
      <w:r w:rsidRPr="0087184A">
        <w:rPr>
          <w:sz w:val="28"/>
          <w:szCs w:val="28"/>
          <w:highlight w:val="white"/>
        </w:rPr>
        <w:t>- председатель комитета Администрации муниципального округа;</w:t>
      </w:r>
    </w:p>
    <w:p w:rsidR="00C61B36" w:rsidRPr="0087184A" w:rsidRDefault="007C597C" w:rsidP="0087184A">
      <w:pPr>
        <w:ind w:firstLine="567"/>
        <w:contextualSpacing/>
        <w:jc w:val="both"/>
        <w:rPr>
          <w:sz w:val="28"/>
          <w:szCs w:val="28"/>
        </w:rPr>
      </w:pPr>
      <w:r w:rsidRPr="0087184A">
        <w:rPr>
          <w:sz w:val="28"/>
          <w:szCs w:val="28"/>
          <w:highlight w:val="white"/>
        </w:rPr>
        <w:t>- заместитель председателя комитета Администрации муниципального округа;</w:t>
      </w:r>
    </w:p>
    <w:p w:rsidR="00C61B36" w:rsidRPr="0087184A" w:rsidRDefault="007C597C" w:rsidP="0087184A">
      <w:pPr>
        <w:ind w:firstLine="567"/>
        <w:contextualSpacing/>
        <w:jc w:val="both"/>
        <w:rPr>
          <w:sz w:val="28"/>
          <w:szCs w:val="28"/>
        </w:rPr>
      </w:pPr>
      <w:r w:rsidRPr="0087184A">
        <w:rPr>
          <w:sz w:val="28"/>
          <w:szCs w:val="28"/>
          <w:highlight w:val="white"/>
        </w:rPr>
        <w:t>- начальник (заведующий) отдела Администрации муниципального округа</w:t>
      </w:r>
      <w:r w:rsidRPr="0087184A">
        <w:rPr>
          <w:sz w:val="28"/>
          <w:szCs w:val="28"/>
        </w:rPr>
        <w:t>;</w:t>
      </w:r>
    </w:p>
    <w:p w:rsidR="00C61B36" w:rsidRPr="0087184A" w:rsidRDefault="0087184A" w:rsidP="0087184A">
      <w:pPr>
        <w:ind w:firstLine="567"/>
        <w:contextualSpacing/>
        <w:jc w:val="both"/>
        <w:rPr>
          <w:sz w:val="28"/>
          <w:szCs w:val="28"/>
        </w:rPr>
      </w:pPr>
      <w:r>
        <w:rPr>
          <w:sz w:val="28"/>
          <w:szCs w:val="28"/>
          <w:highlight w:val="white"/>
        </w:rPr>
        <w:t>-</w:t>
      </w:r>
      <w:r w:rsidR="007C597C" w:rsidRPr="0087184A">
        <w:rPr>
          <w:sz w:val="28"/>
          <w:szCs w:val="28"/>
          <w:highlight w:val="white"/>
        </w:rPr>
        <w:t xml:space="preserve"> Глава территориального отдела Администрации округа;</w:t>
      </w:r>
    </w:p>
    <w:p w:rsidR="00C61B36" w:rsidRPr="0087184A" w:rsidRDefault="0087184A" w:rsidP="0087184A">
      <w:pPr>
        <w:ind w:firstLine="567"/>
        <w:contextualSpacing/>
        <w:jc w:val="both"/>
        <w:rPr>
          <w:sz w:val="28"/>
          <w:szCs w:val="28"/>
        </w:rPr>
      </w:pPr>
      <w:r>
        <w:rPr>
          <w:sz w:val="28"/>
          <w:szCs w:val="28"/>
          <w:highlight w:val="white"/>
        </w:rPr>
        <w:t>-</w:t>
      </w:r>
      <w:r w:rsidR="007C597C" w:rsidRPr="0087184A">
        <w:rPr>
          <w:sz w:val="28"/>
          <w:szCs w:val="28"/>
          <w:highlight w:val="white"/>
        </w:rPr>
        <w:t xml:space="preserve"> заместитель Главы территориального отдела Администрации округа;</w:t>
      </w:r>
    </w:p>
    <w:p w:rsidR="00C61B36" w:rsidRPr="0087184A" w:rsidRDefault="007C597C" w:rsidP="0087184A">
      <w:pPr>
        <w:ind w:firstLine="567"/>
        <w:contextualSpacing/>
        <w:jc w:val="both"/>
        <w:rPr>
          <w:sz w:val="28"/>
          <w:szCs w:val="28"/>
        </w:rPr>
      </w:pPr>
      <w:r w:rsidRPr="0087184A">
        <w:rPr>
          <w:sz w:val="28"/>
          <w:szCs w:val="28"/>
          <w:highlight w:val="white"/>
        </w:rPr>
        <w:t>- главный специалист</w:t>
      </w:r>
      <w:r w:rsidR="0087184A">
        <w:rPr>
          <w:sz w:val="28"/>
          <w:szCs w:val="28"/>
          <w:highlight w:val="white"/>
        </w:rPr>
        <w:t xml:space="preserve"> </w:t>
      </w:r>
      <w:r w:rsidRPr="0087184A">
        <w:rPr>
          <w:sz w:val="28"/>
          <w:szCs w:val="28"/>
          <w:highlight w:val="white"/>
        </w:rPr>
        <w:t>(далее – инспектор);</w:t>
      </w:r>
    </w:p>
    <w:p w:rsidR="00C61B36" w:rsidRPr="0087184A" w:rsidRDefault="007C597C" w:rsidP="0087184A">
      <w:pPr>
        <w:ind w:firstLine="567"/>
        <w:contextualSpacing/>
        <w:jc w:val="both"/>
        <w:rPr>
          <w:sz w:val="28"/>
          <w:szCs w:val="28"/>
        </w:rPr>
      </w:pPr>
      <w:r w:rsidRPr="0087184A">
        <w:rPr>
          <w:sz w:val="28"/>
          <w:szCs w:val="28"/>
          <w:highlight w:val="white"/>
        </w:rPr>
        <w:t>- ведущий специалист (далее – инспектор).</w:t>
      </w:r>
    </w:p>
    <w:p w:rsidR="00C61B36" w:rsidRPr="0087184A" w:rsidRDefault="007C597C" w:rsidP="0087184A">
      <w:pPr>
        <w:ind w:firstLine="567"/>
        <w:contextualSpacing/>
        <w:jc w:val="both"/>
        <w:rPr>
          <w:sz w:val="28"/>
          <w:szCs w:val="28"/>
        </w:rPr>
      </w:pPr>
      <w:r w:rsidRPr="0087184A">
        <w:rPr>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87184A" w:rsidRDefault="007C597C" w:rsidP="0087184A">
      <w:pPr>
        <w:ind w:firstLine="567"/>
        <w:contextualSpacing/>
        <w:jc w:val="both"/>
        <w:rPr>
          <w:sz w:val="28"/>
          <w:szCs w:val="28"/>
        </w:rPr>
      </w:pPr>
      <w:r w:rsidRPr="0087184A">
        <w:rPr>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61B36" w:rsidRPr="0087184A" w:rsidRDefault="007C597C" w:rsidP="0087184A">
      <w:pPr>
        <w:ind w:firstLine="567"/>
        <w:contextualSpacing/>
        <w:jc w:val="both"/>
        <w:rPr>
          <w:sz w:val="28"/>
          <w:szCs w:val="28"/>
        </w:rPr>
      </w:pPr>
      <w:r w:rsidRPr="0087184A">
        <w:rPr>
          <w:sz w:val="28"/>
          <w:szCs w:val="28"/>
        </w:rPr>
        <w:t>1.6 Должностными лицами Адм</w:t>
      </w:r>
      <w:r w:rsidR="0087184A">
        <w:rPr>
          <w:sz w:val="28"/>
          <w:szCs w:val="28"/>
        </w:rPr>
        <w:t xml:space="preserve">инистрации, уполномоченными на </w:t>
      </w:r>
      <w:r w:rsidRPr="0087184A">
        <w:rPr>
          <w:sz w:val="28"/>
          <w:szCs w:val="28"/>
        </w:rPr>
        <w:t>принятие решения о проведении контрольных (надзорных) мероприятий, в сфере благоустройства являются:</w:t>
      </w:r>
    </w:p>
    <w:p w:rsidR="00C61B36" w:rsidRPr="0087184A" w:rsidRDefault="007C597C" w:rsidP="0087184A">
      <w:pPr>
        <w:contextualSpacing/>
        <w:jc w:val="both"/>
        <w:rPr>
          <w:sz w:val="28"/>
          <w:szCs w:val="28"/>
        </w:rPr>
      </w:pPr>
      <w:r w:rsidRPr="0087184A">
        <w:rPr>
          <w:sz w:val="28"/>
          <w:szCs w:val="28"/>
        </w:rPr>
        <w:t xml:space="preserve">       </w:t>
      </w:r>
      <w:r w:rsidRPr="0087184A">
        <w:rPr>
          <w:sz w:val="28"/>
          <w:szCs w:val="28"/>
          <w:highlight w:val="white"/>
        </w:rPr>
        <w:t xml:space="preserve"> Руководитель КНО -Глава Администрации округа</w:t>
      </w:r>
      <w:r w:rsidRPr="0087184A">
        <w:rPr>
          <w:sz w:val="28"/>
          <w:szCs w:val="28"/>
        </w:rPr>
        <w:t>;</w:t>
      </w:r>
    </w:p>
    <w:p w:rsidR="00C61B36" w:rsidRPr="0087184A" w:rsidRDefault="007C597C" w:rsidP="0087184A">
      <w:pPr>
        <w:ind w:firstLine="567"/>
        <w:jc w:val="both"/>
        <w:rPr>
          <w:sz w:val="28"/>
          <w:szCs w:val="28"/>
        </w:rPr>
      </w:pPr>
      <w:r w:rsidRPr="0087184A">
        <w:rPr>
          <w:sz w:val="28"/>
          <w:szCs w:val="28"/>
          <w:highlight w:val="white"/>
        </w:rPr>
        <w:t>Первый заместитель Главы Администрации округа или заместитель Главы Администрации округа, курирующий данное направление деятельности.</w:t>
      </w:r>
    </w:p>
    <w:p w:rsidR="00C61B36" w:rsidRPr="0087184A" w:rsidRDefault="007C597C" w:rsidP="0087184A">
      <w:pPr>
        <w:pStyle w:val="af9"/>
        <w:tabs>
          <w:tab w:val="left" w:pos="1133"/>
        </w:tabs>
        <w:ind w:left="0"/>
        <w:jc w:val="both"/>
        <w:rPr>
          <w:sz w:val="28"/>
          <w:szCs w:val="28"/>
        </w:rPr>
      </w:pPr>
      <w:r w:rsidRPr="0087184A">
        <w:rPr>
          <w:sz w:val="28"/>
          <w:szCs w:val="28"/>
        </w:rPr>
        <w:t xml:space="preserve">        1.7.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rsidR="00C61B36" w:rsidRPr="0087184A" w:rsidRDefault="007C597C" w:rsidP="0087184A">
      <w:pPr>
        <w:pStyle w:val="af9"/>
        <w:tabs>
          <w:tab w:val="left" w:pos="1133"/>
        </w:tabs>
        <w:ind w:left="0"/>
        <w:jc w:val="both"/>
        <w:rPr>
          <w:sz w:val="28"/>
          <w:szCs w:val="28"/>
        </w:rPr>
      </w:pPr>
      <w:r w:rsidRPr="0087184A">
        <w:rPr>
          <w:sz w:val="28"/>
          <w:szCs w:val="28"/>
        </w:rPr>
        <w:t xml:space="preserve">        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C61B36" w:rsidRPr="0087184A" w:rsidRDefault="007C597C" w:rsidP="0087184A">
      <w:pPr>
        <w:pStyle w:val="af9"/>
        <w:tabs>
          <w:tab w:val="left" w:pos="1133"/>
        </w:tabs>
        <w:ind w:left="0"/>
        <w:jc w:val="both"/>
        <w:rPr>
          <w:sz w:val="28"/>
          <w:szCs w:val="28"/>
        </w:rPr>
      </w:pPr>
      <w:r w:rsidRPr="0087184A">
        <w:rPr>
          <w:sz w:val="28"/>
          <w:szCs w:val="28"/>
        </w:rPr>
        <w:t xml:space="preserve">          1.9. Объектами муниципального контроля являются:</w:t>
      </w:r>
    </w:p>
    <w:p w:rsidR="00C61B36" w:rsidRPr="0087184A" w:rsidRDefault="007C597C" w:rsidP="0087184A">
      <w:pPr>
        <w:pStyle w:val="af9"/>
        <w:ind w:left="0"/>
        <w:jc w:val="both"/>
        <w:rPr>
          <w:sz w:val="28"/>
          <w:szCs w:val="28"/>
        </w:rPr>
      </w:pPr>
      <w:r w:rsidRPr="0087184A">
        <w:rPr>
          <w:color w:val="000000"/>
          <w:sz w:val="28"/>
          <w:szCs w:val="28"/>
        </w:rPr>
        <w:tab/>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rsidR="00C61B36" w:rsidRPr="0087184A" w:rsidRDefault="007C597C" w:rsidP="0087184A">
      <w:pPr>
        <w:pStyle w:val="af9"/>
        <w:ind w:left="0"/>
        <w:jc w:val="both"/>
        <w:rPr>
          <w:sz w:val="28"/>
          <w:szCs w:val="28"/>
        </w:rPr>
      </w:pPr>
      <w:r w:rsidRPr="0087184A">
        <w:rPr>
          <w:color w:val="000000"/>
          <w:sz w:val="28"/>
          <w:szCs w:val="28"/>
        </w:rPr>
        <w:tab/>
        <w:t xml:space="preserve">2) здания, помещения, сооружения, линейные объекты, земельные и лесные участки, оборудование, устройства, предметы, материалы, </w:t>
      </w:r>
      <w:r w:rsidRPr="0087184A">
        <w:rPr>
          <w:color w:val="000000"/>
          <w:sz w:val="28"/>
          <w:szCs w:val="28"/>
        </w:rPr>
        <w:lastRenderedPageBreak/>
        <w:t>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r w:rsidRPr="0087184A">
        <w:rPr>
          <w:sz w:val="28"/>
          <w:szCs w:val="28"/>
        </w:rPr>
        <w:t xml:space="preserve"> (далее - объекты контроля). </w:t>
      </w:r>
    </w:p>
    <w:p w:rsidR="00C61B36" w:rsidRPr="0087184A" w:rsidRDefault="007C597C" w:rsidP="0087184A">
      <w:pPr>
        <w:pStyle w:val="af9"/>
        <w:ind w:left="0"/>
        <w:jc w:val="both"/>
        <w:rPr>
          <w:sz w:val="28"/>
          <w:szCs w:val="28"/>
        </w:rPr>
      </w:pPr>
      <w:r w:rsidRPr="0087184A">
        <w:rPr>
          <w:sz w:val="28"/>
          <w:szCs w:val="28"/>
        </w:rPr>
        <w:tab/>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C61B36" w:rsidRPr="0087184A" w:rsidRDefault="007C597C" w:rsidP="0087184A">
      <w:pPr>
        <w:pStyle w:val="af9"/>
        <w:ind w:left="0"/>
        <w:jc w:val="both"/>
        <w:rPr>
          <w:sz w:val="28"/>
          <w:szCs w:val="28"/>
        </w:rPr>
      </w:pPr>
      <w:r w:rsidRPr="0087184A">
        <w:rPr>
          <w:sz w:val="28"/>
          <w:szCs w:val="28"/>
        </w:rPr>
        <w:tab/>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61B36" w:rsidRPr="0087184A" w:rsidRDefault="007C597C" w:rsidP="0087184A">
      <w:pPr>
        <w:pStyle w:val="af9"/>
        <w:ind w:left="0"/>
        <w:jc w:val="both"/>
        <w:rPr>
          <w:sz w:val="28"/>
          <w:szCs w:val="28"/>
        </w:rPr>
      </w:pPr>
      <w:r w:rsidRPr="0087184A">
        <w:rPr>
          <w:sz w:val="28"/>
          <w:szCs w:val="28"/>
        </w:rPr>
        <w:tab/>
        <w:t>1.12. К отношени</w:t>
      </w:r>
      <w:r w:rsidR="0087184A">
        <w:rPr>
          <w:sz w:val="28"/>
          <w:szCs w:val="28"/>
        </w:rPr>
        <w:t xml:space="preserve">ям, связанным с осуществлением </w:t>
      </w:r>
      <w:r w:rsidRPr="0087184A">
        <w:rPr>
          <w:sz w:val="28"/>
          <w:szCs w:val="28"/>
        </w:rPr>
        <w:t xml:space="preserve">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tooltip="consultantplus://offline/ref=1D4E32A31A176726FF77A9EFC32AC1AADF1A11E10915B9C2EAEB08B6420BA89D40859BD429157DACE57252E5F3UAyEH" w:history="1">
        <w:r w:rsidRPr="0087184A">
          <w:rPr>
            <w:color w:val="000000"/>
            <w:sz w:val="28"/>
            <w:szCs w:val="28"/>
          </w:rPr>
          <w:t>закона</w:t>
        </w:r>
      </w:hyperlink>
      <w:r w:rsidRPr="0087184A">
        <w:rPr>
          <w:sz w:val="28"/>
          <w:szCs w:val="28"/>
        </w:rPr>
        <w:t xml:space="preserve"> №</w:t>
      </w:r>
      <w:r w:rsidR="0087184A">
        <w:rPr>
          <w:sz w:val="28"/>
          <w:szCs w:val="28"/>
        </w:rPr>
        <w:t xml:space="preserve"> </w:t>
      </w:r>
      <w:r w:rsidRPr="0087184A">
        <w:rPr>
          <w:sz w:val="28"/>
          <w:szCs w:val="28"/>
        </w:rPr>
        <w:t>248-ФЗ.</w:t>
      </w:r>
    </w:p>
    <w:p w:rsidR="00C61B36" w:rsidRPr="0087184A" w:rsidRDefault="007C597C" w:rsidP="0087184A">
      <w:pPr>
        <w:pStyle w:val="af9"/>
        <w:ind w:left="0"/>
        <w:jc w:val="both"/>
        <w:rPr>
          <w:sz w:val="28"/>
          <w:szCs w:val="28"/>
        </w:rPr>
      </w:pPr>
      <w:r w:rsidRPr="0087184A">
        <w:rPr>
          <w:sz w:val="28"/>
          <w:szCs w:val="28"/>
        </w:rPr>
        <w:tab/>
        <w:t>1.13.</w:t>
      </w:r>
      <w:r w:rsidRPr="0087184A">
        <w:rPr>
          <w:color w:val="000000"/>
          <w:sz w:val="28"/>
          <w:szCs w:val="28"/>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C61B36" w:rsidRPr="0087184A" w:rsidRDefault="007C597C" w:rsidP="0087184A">
      <w:pPr>
        <w:pStyle w:val="af9"/>
        <w:ind w:left="0"/>
        <w:jc w:val="both"/>
        <w:rPr>
          <w:sz w:val="28"/>
          <w:szCs w:val="28"/>
        </w:rPr>
      </w:pPr>
      <w:r w:rsidRPr="0087184A">
        <w:rPr>
          <w:sz w:val="28"/>
          <w:szCs w:val="28"/>
        </w:rPr>
        <w:tab/>
        <w:t>1.14.</w:t>
      </w:r>
      <w:r w:rsidRPr="0087184A">
        <w:rPr>
          <w:color w:val="000000"/>
          <w:sz w:val="28"/>
          <w:szCs w:val="28"/>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sidR="0087184A">
        <w:rPr>
          <w:color w:val="000000"/>
          <w:sz w:val="28"/>
          <w:szCs w:val="28"/>
        </w:rPr>
        <w:t xml:space="preserve"> </w:t>
      </w:r>
      <w:hyperlink r:id="rId9" w:anchor="64U0IK" w:tooltip="https://docs.cntd.ru/document/565415215#64U0IK" w:history="1">
        <w:r w:rsidRPr="0087184A">
          <w:rPr>
            <w:color w:val="000000"/>
            <w:sz w:val="28"/>
            <w:szCs w:val="28"/>
          </w:rPr>
          <w:t xml:space="preserve">Федеральным законом </w:t>
        </w:r>
      </w:hyperlink>
      <w:r w:rsidRPr="0087184A">
        <w:rPr>
          <w:color w:val="000000"/>
          <w:sz w:val="28"/>
          <w:szCs w:val="28"/>
        </w:rPr>
        <w:t>№</w:t>
      </w:r>
      <w:r w:rsidR="0087184A">
        <w:rPr>
          <w:color w:val="000000"/>
          <w:sz w:val="28"/>
          <w:szCs w:val="28"/>
        </w:rPr>
        <w:t xml:space="preserve"> </w:t>
      </w:r>
      <w:r w:rsidRPr="0087184A">
        <w:rPr>
          <w:color w:val="000000"/>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C61B36" w:rsidRPr="0087184A" w:rsidRDefault="007C597C" w:rsidP="0087184A">
      <w:pPr>
        <w:pStyle w:val="af9"/>
        <w:ind w:left="0"/>
        <w:jc w:val="both"/>
        <w:rPr>
          <w:sz w:val="28"/>
          <w:szCs w:val="28"/>
        </w:rPr>
      </w:pPr>
      <w:r w:rsidRPr="0087184A">
        <w:rPr>
          <w:sz w:val="28"/>
          <w:szCs w:val="28"/>
        </w:rPr>
        <w:tab/>
        <w:t>1.15.</w:t>
      </w:r>
      <w:r w:rsidRPr="0087184A">
        <w:rPr>
          <w:color w:val="000000"/>
          <w:sz w:val="28"/>
          <w:szCs w:val="28"/>
        </w:rPr>
        <w:t xml:space="preserve"> Муниципальный контроль осуществляется в соответствии с настоящим Положением</w:t>
      </w:r>
      <w:r w:rsidRPr="0087184A">
        <w:rPr>
          <w:sz w:val="28"/>
          <w:szCs w:val="28"/>
        </w:rPr>
        <w:t>.</w:t>
      </w:r>
    </w:p>
    <w:p w:rsidR="00C61B36" w:rsidRPr="0087184A" w:rsidRDefault="00C61B36" w:rsidP="0087184A">
      <w:pPr>
        <w:tabs>
          <w:tab w:val="left" w:pos="3299"/>
        </w:tabs>
        <w:contextualSpacing/>
        <w:rPr>
          <w:sz w:val="28"/>
          <w:szCs w:val="28"/>
        </w:rPr>
      </w:pPr>
    </w:p>
    <w:p w:rsidR="00C61B36" w:rsidRPr="0087184A" w:rsidRDefault="007C597C" w:rsidP="0087184A">
      <w:pPr>
        <w:pStyle w:val="Standard"/>
        <w:jc w:val="center"/>
        <w:rPr>
          <w:rFonts w:ascii="Times New Roman" w:hAnsi="Times New Roman" w:cs="Times New Roman"/>
          <w:sz w:val="28"/>
          <w:szCs w:val="28"/>
        </w:rPr>
      </w:pPr>
      <w:r w:rsidRPr="0087184A">
        <w:rPr>
          <w:rFonts w:ascii="Times New Roman" w:hAnsi="Times New Roman" w:cs="Times New Roman"/>
          <w:b/>
          <w:sz w:val="28"/>
          <w:szCs w:val="28"/>
        </w:rPr>
        <w:t>2. Управление рисками причинения вреда (ущерба) охраняемым</w:t>
      </w:r>
    </w:p>
    <w:p w:rsidR="00C61B36" w:rsidRPr="0087184A" w:rsidRDefault="007C597C" w:rsidP="0087184A">
      <w:pPr>
        <w:pStyle w:val="Standard"/>
        <w:jc w:val="center"/>
        <w:rPr>
          <w:rFonts w:ascii="Times New Roman" w:hAnsi="Times New Roman" w:cs="Times New Roman"/>
          <w:sz w:val="28"/>
          <w:szCs w:val="28"/>
        </w:rPr>
      </w:pPr>
      <w:r w:rsidRPr="0087184A">
        <w:rPr>
          <w:rFonts w:ascii="Times New Roman" w:hAnsi="Times New Roman" w:cs="Times New Roman"/>
          <w:b/>
          <w:sz w:val="28"/>
          <w:szCs w:val="28"/>
        </w:rPr>
        <w:t>законом ценностям п</w:t>
      </w:r>
      <w:r w:rsidR="0087184A">
        <w:rPr>
          <w:rFonts w:ascii="Times New Roman" w:hAnsi="Times New Roman" w:cs="Times New Roman"/>
          <w:b/>
          <w:sz w:val="28"/>
          <w:szCs w:val="28"/>
        </w:rPr>
        <w:t>ри осуществлении муниципального</w:t>
      </w:r>
      <w:r w:rsidRPr="0087184A">
        <w:rPr>
          <w:rFonts w:ascii="Times New Roman" w:hAnsi="Times New Roman" w:cs="Times New Roman"/>
          <w:b/>
          <w:sz w:val="28"/>
          <w:szCs w:val="28"/>
        </w:rPr>
        <w:t xml:space="preserve"> контроля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FF3333"/>
          <w:sz w:val="28"/>
          <w:szCs w:val="28"/>
        </w:rPr>
        <w:tab/>
      </w:r>
      <w:r w:rsidRPr="0087184A">
        <w:rPr>
          <w:rFonts w:ascii="Times New Roman" w:hAnsi="Times New Roman" w:cs="Times New Roman"/>
          <w:color w:val="000000" w:themeColor="text1"/>
          <w:sz w:val="28"/>
          <w:szCs w:val="28"/>
        </w:rPr>
        <w:t>2.1.</w:t>
      </w:r>
      <w:r w:rsidR="0087184A">
        <w:rPr>
          <w:rFonts w:ascii="Times New Roman" w:hAnsi="Times New Roman" w:cs="Times New Roman"/>
          <w:color w:val="000000" w:themeColor="text1"/>
          <w:sz w:val="28"/>
          <w:szCs w:val="28"/>
        </w:rPr>
        <w:t xml:space="preserve"> </w:t>
      </w:r>
      <w:r w:rsidRPr="0087184A">
        <w:rPr>
          <w:rFonts w:ascii="Times New Roman" w:hAnsi="Times New Roman" w:cs="Times New Roman"/>
          <w:color w:val="000000" w:themeColor="text1"/>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61B36" w:rsidRPr="0087184A" w:rsidRDefault="0087184A" w:rsidP="0087184A">
      <w:pPr>
        <w:pStyle w:val="Standard"/>
        <w:jc w:val="both"/>
        <w:rPr>
          <w:rFonts w:ascii="Times New Roman" w:hAnsi="Times New Roman" w:cs="Times New Roman"/>
          <w:sz w:val="28"/>
          <w:szCs w:val="28"/>
        </w:rPr>
      </w:pPr>
      <w:r>
        <w:rPr>
          <w:rFonts w:ascii="Times New Roman" w:hAnsi="Times New Roman" w:cs="Times New Roman"/>
          <w:color w:val="000000" w:themeColor="text1"/>
          <w:sz w:val="28"/>
          <w:szCs w:val="28"/>
        </w:rPr>
        <w:tab/>
        <w:t xml:space="preserve">2.2. </w:t>
      </w:r>
      <w:r w:rsidR="007C597C" w:rsidRPr="0087184A">
        <w:rPr>
          <w:rFonts w:ascii="Times New Roman" w:hAnsi="Times New Roman" w:cs="Times New Roman"/>
          <w:color w:val="000000" w:themeColor="text1"/>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w:t>
      </w:r>
      <w:r w:rsidR="002E31F5">
        <w:rPr>
          <w:rFonts w:ascii="Times New Roman" w:hAnsi="Times New Roman" w:cs="Times New Roman"/>
          <w:color w:val="000000" w:themeColor="text1"/>
          <w:sz w:val="28"/>
          <w:szCs w:val="28"/>
        </w:rPr>
        <w:t xml:space="preserve">орган </w:t>
      </w:r>
      <w:r w:rsidR="007C597C" w:rsidRPr="0087184A">
        <w:rPr>
          <w:rFonts w:ascii="Times New Roman" w:hAnsi="Times New Roman" w:cs="Times New Roman"/>
          <w:color w:val="000000" w:themeColor="text1"/>
          <w:sz w:val="28"/>
          <w:szCs w:val="28"/>
        </w:rPr>
        <w:t>применяет индикаторы риска нарушения обязательных требований.</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 xml:space="preserve">Перечень индикаторов риска по муниципальному контролю утверждается Думой Волотовского муниципального округа. </w:t>
      </w:r>
    </w:p>
    <w:p w:rsidR="00C61B36" w:rsidRPr="0087184A" w:rsidRDefault="0087184A" w:rsidP="0087184A">
      <w:pPr>
        <w:pStyle w:val="Standard"/>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ab/>
        <w:t xml:space="preserve">2.3. Контрольный орган </w:t>
      </w:r>
      <w:r w:rsidR="007C597C" w:rsidRPr="0087184A">
        <w:rPr>
          <w:rFonts w:ascii="Times New Roman" w:hAnsi="Times New Roman" w:cs="Times New Roman"/>
          <w:color w:val="000000" w:themeColor="text1"/>
          <w:sz w:val="28"/>
          <w:szCs w:val="28"/>
        </w:rPr>
        <w:t>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1) средний риск;</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2) умеренный риск;</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3) низкий риск.</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2.4. Объекты контроля относятся к следующим категориям риска: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 xml:space="preserve">-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0" w:themeColor="text1"/>
          <w:sz w:val="28"/>
          <w:szCs w:val="28"/>
        </w:rPr>
        <w:tab/>
        <w:t>- к категории низкого риска - объекты, не соответствующие критериям отнесения объектов, для среднего и умеренного риска.</w:t>
      </w:r>
    </w:p>
    <w:p w:rsidR="00C61B36" w:rsidRPr="0087184A" w:rsidRDefault="007C597C" w:rsidP="0087184A">
      <w:pPr>
        <w:pStyle w:val="af9"/>
        <w:ind w:left="0"/>
        <w:jc w:val="both"/>
        <w:rPr>
          <w:sz w:val="28"/>
          <w:szCs w:val="28"/>
        </w:rPr>
      </w:pPr>
      <w:r w:rsidRPr="0087184A">
        <w:rPr>
          <w:color w:val="000000" w:themeColor="text1"/>
          <w:sz w:val="28"/>
          <w:szCs w:val="28"/>
        </w:rPr>
        <w:tab/>
        <w:t xml:space="preserve">2.5. Контрольный орган осуществляет учет объектов контроля. При сборе, обработке, анализе и учете сведений об объектах контроля </w:t>
      </w:r>
      <w:r w:rsidR="0087184A">
        <w:rPr>
          <w:color w:val="000000" w:themeColor="text1"/>
          <w:sz w:val="28"/>
          <w:szCs w:val="28"/>
        </w:rPr>
        <w:t xml:space="preserve">для целей их учета контрольный </w:t>
      </w:r>
      <w:r w:rsidRPr="0087184A">
        <w:rPr>
          <w:color w:val="000000" w:themeColor="text1"/>
          <w:sz w:val="28"/>
          <w:szCs w:val="28"/>
        </w:rPr>
        <w:t>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61B36" w:rsidRPr="0087184A" w:rsidRDefault="007C597C" w:rsidP="0087184A">
      <w:pPr>
        <w:pStyle w:val="af9"/>
        <w:ind w:left="0"/>
        <w:jc w:val="both"/>
        <w:rPr>
          <w:sz w:val="28"/>
          <w:szCs w:val="28"/>
        </w:rPr>
      </w:pPr>
      <w:r w:rsidRPr="0087184A">
        <w:rPr>
          <w:color w:val="000000" w:themeColor="text1"/>
          <w:sz w:val="28"/>
          <w:szCs w:val="28"/>
        </w:rPr>
        <w:tab/>
        <w:t xml:space="preserve">Контрольный орган осуществляет категорирование объектов контроля в порядке, определенном статьей 24 </w:t>
      </w:r>
      <w:r w:rsidR="0087184A">
        <w:rPr>
          <w:color w:val="000000" w:themeColor="text1"/>
          <w:sz w:val="28"/>
          <w:szCs w:val="28"/>
        </w:rPr>
        <w:t xml:space="preserve">Федерального закона от 31.07.2020 № </w:t>
      </w:r>
      <w:r w:rsidRPr="0087184A">
        <w:rPr>
          <w:color w:val="000000" w:themeColor="text1"/>
          <w:sz w:val="28"/>
          <w:szCs w:val="28"/>
        </w:rPr>
        <w:t xml:space="preserve">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w:t>
      </w:r>
      <w:r w:rsidRPr="0087184A">
        <w:rPr>
          <w:color w:val="000000" w:themeColor="text1"/>
          <w:sz w:val="28"/>
          <w:szCs w:val="28"/>
        </w:rPr>
        <w:lastRenderedPageBreak/>
        <w:t>подписания соответствующих сведений через личный кабинет уполномоченных должностных лиц в Едином реестре видов контроля.</w:t>
      </w:r>
    </w:p>
    <w:p w:rsidR="00C61B36" w:rsidRPr="0087184A" w:rsidRDefault="007C597C" w:rsidP="0087184A">
      <w:pPr>
        <w:pStyle w:val="af9"/>
        <w:ind w:left="0"/>
        <w:jc w:val="both"/>
        <w:rPr>
          <w:sz w:val="28"/>
          <w:szCs w:val="28"/>
        </w:rPr>
      </w:pPr>
      <w:r w:rsidRPr="0087184A">
        <w:rPr>
          <w:color w:val="FF3333"/>
          <w:sz w:val="28"/>
          <w:szCs w:val="28"/>
        </w:rPr>
        <w:tab/>
      </w:r>
    </w:p>
    <w:p w:rsidR="00C61B36" w:rsidRPr="0087184A" w:rsidRDefault="007C597C" w:rsidP="0087184A">
      <w:pPr>
        <w:pStyle w:val="af9"/>
        <w:ind w:left="0"/>
        <w:jc w:val="center"/>
        <w:rPr>
          <w:sz w:val="28"/>
          <w:szCs w:val="28"/>
        </w:rPr>
      </w:pPr>
      <w:r w:rsidRPr="0087184A">
        <w:rPr>
          <w:b/>
          <w:color w:val="000000" w:themeColor="text1"/>
          <w:sz w:val="28"/>
          <w:szCs w:val="28"/>
        </w:rPr>
        <w:t>3.</w:t>
      </w:r>
      <w:r w:rsidRPr="0087184A">
        <w:rPr>
          <w:b/>
          <w:sz w:val="28"/>
          <w:szCs w:val="28"/>
        </w:rPr>
        <w:t xml:space="preserve"> Профилактика рисков причинения вреда (ущерба) охраняемым законом ценностям при осуществлении муниципального контроля</w:t>
      </w:r>
    </w:p>
    <w:p w:rsidR="00C61B36" w:rsidRPr="0087184A" w:rsidRDefault="0087184A" w:rsidP="0087184A">
      <w:pPr>
        <w:pStyle w:val="af9"/>
        <w:tabs>
          <w:tab w:val="left" w:pos="0"/>
        </w:tabs>
        <w:ind w:left="0"/>
        <w:jc w:val="both"/>
        <w:rPr>
          <w:sz w:val="28"/>
          <w:szCs w:val="28"/>
        </w:rPr>
      </w:pPr>
      <w:r>
        <w:rPr>
          <w:sz w:val="28"/>
          <w:szCs w:val="28"/>
        </w:rPr>
        <w:tab/>
      </w:r>
      <w:r w:rsidR="007C597C" w:rsidRPr="0087184A">
        <w:rPr>
          <w:color w:val="000000" w:themeColor="text1"/>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C61B36" w:rsidRPr="0087184A" w:rsidRDefault="0087184A" w:rsidP="0087184A">
      <w:pPr>
        <w:tabs>
          <w:tab w:val="left" w:pos="0"/>
        </w:tabs>
        <w:jc w:val="both"/>
        <w:rPr>
          <w:sz w:val="28"/>
          <w:szCs w:val="28"/>
        </w:rPr>
      </w:pPr>
      <w:r>
        <w:rPr>
          <w:color w:val="000000" w:themeColor="text1"/>
          <w:sz w:val="28"/>
          <w:szCs w:val="28"/>
        </w:rPr>
        <w:tab/>
      </w:r>
      <w:r w:rsidR="007C597C" w:rsidRPr="0087184A">
        <w:rPr>
          <w:color w:val="000000" w:themeColor="text1"/>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 Вол</w:t>
      </w:r>
      <w:r>
        <w:rPr>
          <w:color w:val="000000" w:themeColor="text1"/>
          <w:sz w:val="28"/>
          <w:szCs w:val="28"/>
        </w:rPr>
        <w:t>отовского муниципального округа</w:t>
      </w:r>
      <w:r w:rsidR="00206583">
        <w:rPr>
          <w:color w:val="000000" w:themeColor="text1"/>
          <w:sz w:val="28"/>
          <w:szCs w:val="28"/>
        </w:rPr>
        <w:t>,</w:t>
      </w:r>
      <w:r w:rsidR="007C597C" w:rsidRPr="0087184A">
        <w:rPr>
          <w:color w:val="000000" w:themeColor="text1"/>
          <w:sz w:val="28"/>
          <w:szCs w:val="28"/>
        </w:rPr>
        <w:t xml:space="preserve"> в соответствии с законодательством.</w:t>
      </w:r>
    </w:p>
    <w:p w:rsidR="00C61B36" w:rsidRPr="0087184A" w:rsidRDefault="0087184A" w:rsidP="0087184A">
      <w:pPr>
        <w:pStyle w:val="af9"/>
        <w:tabs>
          <w:tab w:val="left" w:pos="0"/>
        </w:tabs>
        <w:ind w:left="0"/>
        <w:jc w:val="both"/>
        <w:rPr>
          <w:sz w:val="28"/>
          <w:szCs w:val="28"/>
        </w:rPr>
      </w:pPr>
      <w:r>
        <w:rPr>
          <w:color w:val="000000" w:themeColor="text1"/>
          <w:sz w:val="28"/>
          <w:szCs w:val="28"/>
        </w:rPr>
        <w:tab/>
      </w:r>
      <w:r w:rsidR="007C597C" w:rsidRPr="0087184A">
        <w:rPr>
          <w:color w:val="000000" w:themeColor="text1"/>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0" w:tooltip="https://login.consultant.ru/link/?req=doc&amp;amp;amp;base=LAW&amp;amp;amp;n=495001&amp;amp;amp;dst=100996" w:history="1">
        <w:r w:rsidR="007C597C" w:rsidRPr="0087184A">
          <w:rPr>
            <w:color w:val="000000" w:themeColor="text1"/>
            <w:sz w:val="28"/>
            <w:szCs w:val="28"/>
          </w:rPr>
          <w:t>статье 90</w:t>
        </w:r>
      </w:hyperlink>
      <w:r w:rsidR="00206583">
        <w:rPr>
          <w:color w:val="000000" w:themeColor="text1"/>
          <w:sz w:val="28"/>
          <w:szCs w:val="28"/>
        </w:rPr>
        <w:t xml:space="preserve"> </w:t>
      </w:r>
      <w:r w:rsidR="007C597C" w:rsidRPr="0087184A">
        <w:rPr>
          <w:color w:val="000000" w:themeColor="text1"/>
          <w:sz w:val="28"/>
          <w:szCs w:val="28"/>
        </w:rPr>
        <w:t>Федерального закона № 248-ФЗ.</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C61B36" w:rsidRPr="0087184A" w:rsidRDefault="00206583" w:rsidP="00206583">
      <w:pPr>
        <w:pStyle w:val="af9"/>
        <w:ind w:left="0"/>
        <w:jc w:val="both"/>
        <w:rPr>
          <w:sz w:val="28"/>
          <w:szCs w:val="28"/>
        </w:rPr>
      </w:pPr>
      <w:r>
        <w:rPr>
          <w:sz w:val="28"/>
          <w:szCs w:val="28"/>
        </w:rPr>
        <w:tab/>
      </w:r>
      <w:r w:rsidR="007C597C" w:rsidRPr="0087184A">
        <w:rPr>
          <w:sz w:val="28"/>
          <w:szCs w:val="28"/>
        </w:rPr>
        <w:t>3.5. При осуществлении муниципального контро</w:t>
      </w:r>
      <w:r>
        <w:rPr>
          <w:sz w:val="28"/>
          <w:szCs w:val="28"/>
        </w:rPr>
        <w:t xml:space="preserve">ля могут проводиться следующие </w:t>
      </w:r>
      <w:r w:rsidR="007C597C" w:rsidRPr="0087184A">
        <w:rPr>
          <w:sz w:val="28"/>
          <w:szCs w:val="28"/>
        </w:rPr>
        <w:t>виды профилактических мероприятий:</w:t>
      </w:r>
    </w:p>
    <w:p w:rsidR="00C61B36" w:rsidRPr="0087184A" w:rsidRDefault="00206583" w:rsidP="00206583">
      <w:pPr>
        <w:tabs>
          <w:tab w:val="left" w:pos="0"/>
        </w:tabs>
        <w:jc w:val="both"/>
        <w:rPr>
          <w:sz w:val="28"/>
          <w:szCs w:val="28"/>
        </w:rPr>
      </w:pPr>
      <w:r>
        <w:rPr>
          <w:sz w:val="28"/>
          <w:szCs w:val="28"/>
        </w:rPr>
        <w:tab/>
      </w:r>
      <w:r w:rsidR="007C597C" w:rsidRPr="0087184A">
        <w:rPr>
          <w:sz w:val="28"/>
          <w:szCs w:val="28"/>
        </w:rPr>
        <w:t>1) информирование;</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2) консультирование;</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3) объявление предостережения;</w:t>
      </w:r>
    </w:p>
    <w:p w:rsidR="00C61B36" w:rsidRPr="0087184A" w:rsidRDefault="00206583" w:rsidP="00206583">
      <w:pPr>
        <w:pStyle w:val="af9"/>
        <w:tabs>
          <w:tab w:val="left" w:pos="0"/>
        </w:tabs>
        <w:ind w:left="0"/>
        <w:jc w:val="both"/>
        <w:rPr>
          <w:sz w:val="28"/>
          <w:szCs w:val="28"/>
        </w:rPr>
      </w:pPr>
      <w:r>
        <w:rPr>
          <w:color w:val="000000"/>
          <w:sz w:val="28"/>
          <w:szCs w:val="28"/>
        </w:rPr>
        <w:tab/>
      </w:r>
      <w:r w:rsidR="007C597C" w:rsidRPr="0087184A">
        <w:rPr>
          <w:color w:val="000000"/>
          <w:sz w:val="28"/>
          <w:szCs w:val="28"/>
        </w:rPr>
        <w:t>4) профилактический визит.</w:t>
      </w:r>
      <w:r w:rsidR="007C597C" w:rsidRPr="0087184A">
        <w:rPr>
          <w:color w:val="000000"/>
          <w:sz w:val="28"/>
          <w:szCs w:val="28"/>
        </w:rPr>
        <w:tab/>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 xml:space="preserve">3.6. Информирование осуществляется посредством размещения сведений, предусмотренных </w:t>
      </w:r>
      <w:hyperlink r:id="rId11" w:tooltip="consultantplus://offline/ref=1D4E32A31A176726FF77A9EFC32AC1AADF1A11E10915B9C2EAEB08B6420BA89D5285C3D8291066ADE36704B4B5FA87C24CDB8E14FED710BCUBy5H" w:history="1">
        <w:r w:rsidR="007C597C" w:rsidRPr="0087184A">
          <w:rPr>
            <w:color w:val="000000"/>
            <w:sz w:val="28"/>
            <w:szCs w:val="28"/>
          </w:rPr>
          <w:t>частью 3 статьи 46</w:t>
        </w:r>
      </w:hyperlink>
      <w:r w:rsidR="007C597C" w:rsidRPr="0087184A">
        <w:rPr>
          <w:sz w:val="28"/>
          <w:szCs w:val="28"/>
        </w:rPr>
        <w:t xml:space="preserve"> Федерального закона № 248-ФЗ на официальном сайте Администрации Волотовского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C61B36" w:rsidRPr="0087184A" w:rsidRDefault="00206583" w:rsidP="00206583">
      <w:pPr>
        <w:pStyle w:val="af9"/>
        <w:tabs>
          <w:tab w:val="left" w:pos="0"/>
        </w:tabs>
        <w:ind w:left="0"/>
        <w:jc w:val="both"/>
        <w:rPr>
          <w:sz w:val="28"/>
          <w:szCs w:val="28"/>
        </w:rPr>
      </w:pPr>
      <w:r>
        <w:rPr>
          <w:sz w:val="28"/>
          <w:szCs w:val="28"/>
        </w:rPr>
        <w:lastRenderedPageBreak/>
        <w:tab/>
      </w:r>
      <w:r w:rsidR="007C597C" w:rsidRPr="0087184A">
        <w:rPr>
          <w:sz w:val="28"/>
          <w:szCs w:val="28"/>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C61B36" w:rsidRPr="0087184A" w:rsidRDefault="007C597C" w:rsidP="0087184A">
      <w:pPr>
        <w:pStyle w:val="af9"/>
        <w:tabs>
          <w:tab w:val="left" w:pos="1133"/>
        </w:tabs>
        <w:ind w:left="0"/>
        <w:jc w:val="both"/>
        <w:rPr>
          <w:sz w:val="28"/>
          <w:szCs w:val="28"/>
        </w:rPr>
      </w:pPr>
      <w:r w:rsidRPr="0087184A">
        <w:rPr>
          <w:sz w:val="28"/>
          <w:szCs w:val="28"/>
        </w:rPr>
        <w:t xml:space="preserve">          Консультирование осуществляется без взимания платы.</w:t>
      </w:r>
    </w:p>
    <w:p w:rsidR="00C61B36" w:rsidRPr="0087184A" w:rsidRDefault="007C597C" w:rsidP="0087184A">
      <w:pPr>
        <w:pStyle w:val="formattext"/>
        <w:spacing w:before="0" w:after="0"/>
        <w:jc w:val="both"/>
        <w:rPr>
          <w:sz w:val="28"/>
          <w:szCs w:val="28"/>
        </w:rPr>
      </w:pPr>
      <w:r w:rsidRPr="0087184A">
        <w:rPr>
          <w:sz w:val="28"/>
          <w:szCs w:val="28"/>
        </w:rPr>
        <w:tab/>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Время консультирования не должно превышать 15 минут.</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Личный прием граждан проводится руководителем контрольного органа.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Информация о месте приема, а также об установленных для приема днях и часах ра</w:t>
      </w:r>
      <w:r w:rsidR="00206583">
        <w:rPr>
          <w:rFonts w:ascii="Times New Roman" w:hAnsi="Times New Roman" w:cs="Times New Roman"/>
          <w:sz w:val="28"/>
          <w:szCs w:val="28"/>
        </w:rPr>
        <w:t xml:space="preserve">змещается на официальном сайте </w:t>
      </w:r>
      <w:r w:rsidRPr="0087184A">
        <w:rPr>
          <w:rFonts w:ascii="Times New Roman" w:hAnsi="Times New Roman" w:cs="Times New Roman"/>
          <w:sz w:val="28"/>
          <w:szCs w:val="28"/>
        </w:rPr>
        <w:t>Администрации Волотовского муниципального округа в сети «Интернет».</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3.8.Консультирование осуществляется по следующим вопросам:</w:t>
      </w:r>
    </w:p>
    <w:p w:rsidR="00C61B36" w:rsidRPr="0087184A" w:rsidRDefault="007C597C" w:rsidP="00206583">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а) организация и осуществление муниципального контроля;</w:t>
      </w:r>
    </w:p>
    <w:p w:rsidR="00C61B36" w:rsidRPr="0087184A" w:rsidRDefault="007C597C" w:rsidP="00206583">
      <w:pPr>
        <w:pStyle w:val="Standard"/>
        <w:tabs>
          <w:tab w:val="left" w:pos="0"/>
        </w:tabs>
        <w:jc w:val="both"/>
        <w:rPr>
          <w:rFonts w:ascii="Times New Roman" w:hAnsi="Times New Roman" w:cs="Times New Roman"/>
          <w:sz w:val="28"/>
          <w:szCs w:val="28"/>
        </w:rPr>
      </w:pPr>
      <w:r w:rsidRPr="0087184A">
        <w:rPr>
          <w:rFonts w:ascii="Times New Roman" w:hAnsi="Times New Roman" w:cs="Times New Roman"/>
          <w:sz w:val="28"/>
          <w:szCs w:val="28"/>
        </w:rPr>
        <w:tab/>
        <w:t>б) порядок осуществления профилактических, контрольных мероприятий, установленных настоящим положением.</w:t>
      </w:r>
    </w:p>
    <w:p w:rsidR="00C61B36" w:rsidRPr="0087184A" w:rsidRDefault="007C597C" w:rsidP="00206583">
      <w:pPr>
        <w:pStyle w:val="Standard"/>
        <w:tabs>
          <w:tab w:val="left" w:pos="0"/>
        </w:tabs>
        <w:jc w:val="both"/>
        <w:rPr>
          <w:rFonts w:ascii="Times New Roman" w:hAnsi="Times New Roman" w:cs="Times New Roman"/>
          <w:sz w:val="28"/>
          <w:szCs w:val="28"/>
        </w:rPr>
      </w:pPr>
      <w:r w:rsidRPr="0087184A">
        <w:rPr>
          <w:rFonts w:ascii="Times New Roman" w:hAnsi="Times New Roman" w:cs="Times New Roman"/>
          <w:color w:val="FF3333"/>
          <w:sz w:val="28"/>
          <w:szCs w:val="28"/>
        </w:rPr>
        <w:tab/>
      </w:r>
      <w:r w:rsidRPr="0087184A">
        <w:rPr>
          <w:rFonts w:ascii="Times New Roman" w:hAnsi="Times New Roman" w:cs="Times New Roman"/>
          <w:color w:val="auto"/>
          <w:sz w:val="28"/>
          <w:szCs w:val="28"/>
        </w:rPr>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C61B36" w:rsidRPr="0087184A" w:rsidRDefault="007C597C" w:rsidP="00206583">
      <w:pPr>
        <w:pStyle w:val="Standard"/>
        <w:tabs>
          <w:tab w:val="left" w:pos="0"/>
        </w:tabs>
        <w:jc w:val="both"/>
        <w:rPr>
          <w:rFonts w:ascii="Times New Roman" w:hAnsi="Times New Roman" w:cs="Times New Roman"/>
          <w:sz w:val="28"/>
          <w:szCs w:val="28"/>
        </w:rPr>
      </w:pPr>
      <w:r w:rsidRPr="0087184A">
        <w:rPr>
          <w:rFonts w:ascii="Times New Roman" w:hAnsi="Times New Roman" w:cs="Times New Roman"/>
          <w:color w:val="auto"/>
          <w:sz w:val="28"/>
          <w:szCs w:val="28"/>
        </w:rPr>
        <w:tab/>
        <w:t>г) обжалования решений контрольных органов, действий (бездействия) их должностных лиц.</w:t>
      </w:r>
    </w:p>
    <w:p w:rsidR="00C61B36" w:rsidRPr="0087184A" w:rsidRDefault="007C597C" w:rsidP="00206583">
      <w:pPr>
        <w:pStyle w:val="Standard"/>
        <w:tabs>
          <w:tab w:val="left" w:pos="0"/>
        </w:tabs>
        <w:jc w:val="both"/>
        <w:rPr>
          <w:rFonts w:ascii="Times New Roman" w:hAnsi="Times New Roman" w:cs="Times New Roman"/>
          <w:sz w:val="28"/>
          <w:szCs w:val="28"/>
        </w:rPr>
      </w:pPr>
      <w:r w:rsidRPr="0087184A">
        <w:rPr>
          <w:rFonts w:ascii="Times New Roman" w:hAnsi="Times New Roman" w:cs="Times New Roman"/>
          <w:color w:val="auto"/>
          <w:sz w:val="28"/>
          <w:szCs w:val="28"/>
        </w:rPr>
        <w:tab/>
        <w:t>Письменное к</w:t>
      </w:r>
      <w:r w:rsidR="00206583">
        <w:rPr>
          <w:rFonts w:ascii="Times New Roman" w:hAnsi="Times New Roman" w:cs="Times New Roman"/>
          <w:color w:val="auto"/>
          <w:sz w:val="28"/>
          <w:szCs w:val="28"/>
        </w:rPr>
        <w:t xml:space="preserve">онсультирование осуществляется </w:t>
      </w:r>
      <w:r w:rsidRPr="0087184A">
        <w:rPr>
          <w:rFonts w:ascii="Times New Roman" w:hAnsi="Times New Roman" w:cs="Times New Roman"/>
          <w:color w:val="auto"/>
          <w:sz w:val="28"/>
          <w:szCs w:val="28"/>
        </w:rPr>
        <w:t xml:space="preserve">в случае поступления обращения в письменной форме по вопросам, указанным в подпунктах б-г настоящего пункта. </w:t>
      </w:r>
    </w:p>
    <w:p w:rsidR="00C61B36" w:rsidRPr="0087184A" w:rsidRDefault="00206583" w:rsidP="00206583">
      <w:pPr>
        <w:pStyle w:val="Standard"/>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В случае если в течение календарного года поступило </w:t>
      </w:r>
      <w:r w:rsidRPr="0087184A">
        <w:rPr>
          <w:rFonts w:ascii="Times New Roman" w:hAnsi="Times New Roman" w:cs="Times New Roman"/>
          <w:color w:val="auto"/>
          <w:sz w:val="28"/>
          <w:szCs w:val="28"/>
        </w:rPr>
        <w:t>три</w:t>
      </w:r>
      <w:r w:rsidRPr="0087184A">
        <w:rPr>
          <w:rFonts w:ascii="Times New Roman" w:hAnsi="Times New Roman" w:cs="Times New Roman"/>
          <w:color w:val="FF3333"/>
          <w:sz w:val="28"/>
          <w:szCs w:val="28"/>
        </w:rPr>
        <w:t xml:space="preserve"> </w:t>
      </w:r>
      <w:r w:rsidRPr="0087184A">
        <w:rPr>
          <w:rFonts w:ascii="Times New Roman" w:hAnsi="Times New Roman" w:cs="Times New Roman"/>
          <w:sz w:val="28"/>
          <w:szCs w:val="28"/>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lastRenderedPageBreak/>
        <w:tab/>
      </w:r>
      <w:r w:rsidR="007C597C" w:rsidRPr="0087184A">
        <w:rPr>
          <w:rFonts w:ascii="Times New Roman" w:hAnsi="Times New Roman" w:cs="Times New Roman"/>
          <w:color w:val="auto"/>
          <w:sz w:val="28"/>
          <w:szCs w:val="28"/>
        </w:rPr>
        <w:t>3.10.</w:t>
      </w:r>
      <w:r w:rsidR="007C597C" w:rsidRPr="0087184A">
        <w:rPr>
          <w:rFonts w:ascii="Times New Roman" w:hAnsi="Times New Roman" w:cs="Times New Roman"/>
          <w:sz w:val="28"/>
          <w:szCs w:val="28"/>
        </w:rPr>
        <w:t xml:space="preserve">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tooltip="https://login.consultant.ru/link/?rnd=F0DAF462C3E10FD88800F682F109FDF6&amp;amp;amp;req=doc&amp;amp;amp;base=RZR&amp;amp;amp;n=386954&amp;amp;amp;dst=100547&amp;amp;amp;fld=134&amp;amp;amp;REFFIELD=134&amp;amp;amp;REFDST=100169&amp;amp;amp;REFDOC=389272&amp;amp;amp;REFBASE=RZR&amp;amp;amp;stat=refcod" w:history="1">
        <w:r w:rsidR="007C597C" w:rsidRPr="0087184A">
          <w:rPr>
            <w:rFonts w:ascii="Times New Roman" w:hAnsi="Times New Roman" w:cs="Times New Roman"/>
            <w:sz w:val="28"/>
            <w:szCs w:val="28"/>
          </w:rPr>
          <w:t>статьей 49</w:t>
        </w:r>
      </w:hyperlink>
      <w:r w:rsidR="007C597C" w:rsidRPr="0087184A">
        <w:rPr>
          <w:rFonts w:ascii="Times New Roman" w:hAnsi="Times New Roman" w:cs="Times New Roman"/>
          <w:sz w:val="28"/>
          <w:szCs w:val="28"/>
        </w:rPr>
        <w:t xml:space="preserve"> Федерального закона  № 248-ФЗ.</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Контролируемое лицо в течение </w:t>
      </w:r>
      <w:r w:rsidRPr="0087184A">
        <w:rPr>
          <w:rFonts w:ascii="Times New Roman" w:hAnsi="Times New Roman" w:cs="Times New Roman"/>
          <w:color w:val="auto"/>
          <w:sz w:val="28"/>
          <w:szCs w:val="28"/>
        </w:rPr>
        <w:t>20</w:t>
      </w:r>
      <w:r w:rsidRPr="0087184A">
        <w:rPr>
          <w:rFonts w:ascii="Times New Roman" w:hAnsi="Times New Roman" w:cs="Times New Roman"/>
          <w:sz w:val="28"/>
          <w:szCs w:val="28"/>
        </w:rPr>
        <w:t xml:space="preserve">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r w:rsidRPr="0087184A">
        <w:rPr>
          <w:rFonts w:ascii="Times New Roman" w:hAnsi="Times New Roman" w:cs="Times New Roman"/>
          <w:color w:val="auto"/>
          <w:sz w:val="28"/>
          <w:szCs w:val="28"/>
        </w:rPr>
        <w:t>в порядке, установленном пунктом 6.4. Положения.</w:t>
      </w:r>
      <w:r w:rsidRPr="0087184A">
        <w:rPr>
          <w:rFonts w:ascii="Times New Roman" w:hAnsi="Times New Roman" w:cs="Times New Roman"/>
          <w:sz w:val="28"/>
          <w:szCs w:val="28"/>
        </w:rPr>
        <w:t xml:space="preserve">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w:t>
      </w:r>
      <w:r w:rsidRPr="0087184A">
        <w:rPr>
          <w:rFonts w:ascii="Times New Roman" w:hAnsi="Times New Roman" w:cs="Times New Roman"/>
          <w:color w:val="auto"/>
          <w:sz w:val="28"/>
          <w:szCs w:val="28"/>
        </w:rPr>
        <w:t>15</w:t>
      </w:r>
      <w:r w:rsidRPr="0087184A">
        <w:rPr>
          <w:rFonts w:ascii="Times New Roman" w:hAnsi="Times New Roman" w:cs="Times New Roman"/>
          <w:sz w:val="28"/>
          <w:szCs w:val="28"/>
        </w:rPr>
        <w:t xml:space="preserve"> рабочих дней со дня регистрации такого возражения.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Возражение на предостережение подается руководителю контрольного органа и рассматривается им </w:t>
      </w:r>
      <w:r w:rsidRPr="0087184A">
        <w:rPr>
          <w:rFonts w:ascii="Times New Roman" w:hAnsi="Times New Roman" w:cs="Times New Roman"/>
          <w:color w:val="auto"/>
          <w:sz w:val="28"/>
          <w:szCs w:val="28"/>
        </w:rPr>
        <w:t xml:space="preserve">или лицом, уполномоченным на осуществление муниципального контроля.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3.11.</w:t>
      </w:r>
      <w:r w:rsidRPr="0087184A">
        <w:rPr>
          <w:rFonts w:ascii="Times New Roman" w:hAnsi="Times New Roman" w:cs="Times New Roman"/>
          <w:color w:val="FF3333"/>
          <w:sz w:val="28"/>
          <w:szCs w:val="28"/>
        </w:rPr>
        <w:t xml:space="preserve"> </w:t>
      </w:r>
      <w:r w:rsidRPr="0087184A">
        <w:rPr>
          <w:rFonts w:ascii="Times New Roman" w:hAnsi="Times New Roman" w:cs="Times New Roman"/>
          <w:color w:val="auto"/>
          <w:sz w:val="28"/>
          <w:szCs w:val="28"/>
        </w:rPr>
        <w:t>Для объектов контроля, отнесенных к категории значительного, среднего или умеренного риска проводится обяз</w:t>
      </w:r>
      <w:r w:rsidR="00206583">
        <w:rPr>
          <w:rFonts w:ascii="Times New Roman" w:hAnsi="Times New Roman" w:cs="Times New Roman"/>
          <w:color w:val="auto"/>
          <w:sz w:val="28"/>
          <w:szCs w:val="28"/>
        </w:rPr>
        <w:t>ательный профилактический визит</w:t>
      </w:r>
      <w:r w:rsidRPr="0087184A">
        <w:rPr>
          <w:rFonts w:ascii="Times New Roman" w:hAnsi="Times New Roman" w:cs="Times New Roman"/>
          <w:color w:val="auto"/>
          <w:sz w:val="28"/>
          <w:szCs w:val="28"/>
        </w:rPr>
        <w:t xml:space="preserve"> в порядке, определенном статьей 52.1 Ф</w:t>
      </w:r>
      <w:r w:rsidR="00206583">
        <w:rPr>
          <w:rFonts w:ascii="Times New Roman" w:hAnsi="Times New Roman" w:cs="Times New Roman"/>
          <w:color w:val="auto"/>
          <w:sz w:val="28"/>
          <w:szCs w:val="28"/>
        </w:rPr>
        <w:t xml:space="preserve">едерального закона </w:t>
      </w:r>
      <w:r w:rsidRPr="0087184A">
        <w:rPr>
          <w:rFonts w:ascii="Times New Roman" w:hAnsi="Times New Roman" w:cs="Times New Roman"/>
          <w:color w:val="auto"/>
          <w:sz w:val="28"/>
          <w:szCs w:val="28"/>
        </w:rPr>
        <w:t>№ 248-ФЗ и с периодичностью, установленной постановлением Правительства Российской Федерации.</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3.12 Контролируемое лицо, предусмотренное частью 1 статьи 52.2</w:t>
      </w:r>
      <w:r w:rsidR="00206583">
        <w:rPr>
          <w:rFonts w:ascii="Times New Roman" w:hAnsi="Times New Roman" w:cs="Times New Roman"/>
          <w:color w:val="auto"/>
          <w:sz w:val="28"/>
          <w:szCs w:val="28"/>
        </w:rPr>
        <w:t xml:space="preserve"> Федерального закона № 248-ФЗ, </w:t>
      </w:r>
      <w:r w:rsidRPr="0087184A">
        <w:rPr>
          <w:rFonts w:ascii="Times New Roman" w:hAnsi="Times New Roman" w:cs="Times New Roman"/>
          <w:color w:val="auto"/>
          <w:sz w:val="28"/>
          <w:szCs w:val="28"/>
        </w:rPr>
        <w:t>вправе обратиться в контрольный орган с заявлением о проведении в отношении него профилактического визита (далее - заявление).</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 xml:space="preserve">Заявление подается посредством Единого портала государственных и муниципальных услуг (функций).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Контрольны</w:t>
      </w:r>
      <w:r w:rsidR="00206583">
        <w:rPr>
          <w:rFonts w:ascii="Times New Roman" w:hAnsi="Times New Roman" w:cs="Times New Roman"/>
          <w:color w:val="auto"/>
          <w:sz w:val="28"/>
          <w:szCs w:val="28"/>
        </w:rPr>
        <w:t xml:space="preserve">й орган рассматривает заявление в течение десяти рабочих дней </w:t>
      </w:r>
      <w:r w:rsidRPr="0087184A">
        <w:rPr>
          <w:rFonts w:ascii="Times New Roman" w:hAnsi="Times New Roman" w:cs="Times New Roman"/>
          <w:color w:val="auto"/>
          <w:sz w:val="28"/>
          <w:szCs w:val="28"/>
        </w:rPr>
        <w:t>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Решение об отказе в проведении профилактического визита может быть обжаловано контролируемым лицом в пор</w:t>
      </w:r>
      <w:r w:rsidR="00206583">
        <w:rPr>
          <w:rFonts w:ascii="Times New Roman" w:hAnsi="Times New Roman" w:cs="Times New Roman"/>
          <w:color w:val="auto"/>
          <w:sz w:val="28"/>
          <w:szCs w:val="28"/>
        </w:rPr>
        <w:t>ядке, установленном Федеральным</w:t>
      </w:r>
      <w:r w:rsidRPr="0087184A">
        <w:rPr>
          <w:rFonts w:ascii="Times New Roman" w:hAnsi="Times New Roman" w:cs="Times New Roman"/>
          <w:color w:val="auto"/>
          <w:sz w:val="28"/>
          <w:szCs w:val="28"/>
        </w:rPr>
        <w:t xml:space="preserve"> законом № 248-ФЗ.</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C61B36" w:rsidRPr="0087184A"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87184A">
        <w:rPr>
          <w:color w:val="00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61B36" w:rsidRPr="0087184A"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87184A">
        <w:rPr>
          <w:color w:val="000000"/>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w:t>
      </w:r>
      <w:r w:rsidRPr="0087184A">
        <w:rPr>
          <w:color w:val="000000"/>
          <w:sz w:val="28"/>
          <w:szCs w:val="28"/>
        </w:rPr>
        <w:lastRenderedPageBreak/>
        <w:t>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61B36" w:rsidRPr="0087184A"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87184A">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61B36" w:rsidRPr="0087184A" w:rsidRDefault="007C597C" w:rsidP="00206583">
      <w:pPr>
        <w:pBdr>
          <w:top w:val="none" w:sz="4" w:space="0" w:color="000000"/>
          <w:left w:val="none" w:sz="4" w:space="0" w:color="000000"/>
          <w:bottom w:val="none" w:sz="4" w:space="0" w:color="000000"/>
          <w:right w:val="none" w:sz="4" w:space="0" w:color="000000"/>
        </w:pBdr>
        <w:ind w:firstLine="709"/>
        <w:jc w:val="both"/>
        <w:rPr>
          <w:sz w:val="28"/>
          <w:szCs w:val="28"/>
        </w:rPr>
      </w:pPr>
      <w:r w:rsidRPr="0087184A">
        <w:rPr>
          <w:rStyle w:val="25"/>
          <w:bCs/>
          <w:color w:val="000000"/>
          <w:sz w:val="28"/>
          <w:szCs w:val="28"/>
        </w:rPr>
        <w:t>По результатам проведения контр</w:t>
      </w:r>
      <w:r w:rsidR="00206583">
        <w:rPr>
          <w:rStyle w:val="25"/>
          <w:bCs/>
          <w:color w:val="000000"/>
          <w:sz w:val="28"/>
          <w:szCs w:val="28"/>
        </w:rPr>
        <w:t xml:space="preserve">ольных (надзорных) мероприятий </w:t>
      </w:r>
      <w:r w:rsidRPr="0087184A">
        <w:rPr>
          <w:rStyle w:val="25"/>
          <w:bCs/>
          <w:color w:val="000000"/>
          <w:sz w:val="28"/>
          <w:szCs w:val="28"/>
        </w:rPr>
        <w:t>публичная оценка уровня соблюдения обязательных требований не присваивается</w:t>
      </w:r>
      <w:r w:rsidRPr="0087184A">
        <w:rPr>
          <w:color w:val="000000"/>
          <w:sz w:val="28"/>
          <w:szCs w:val="28"/>
        </w:rPr>
        <w:t>.</w:t>
      </w:r>
    </w:p>
    <w:p w:rsidR="00C61B36" w:rsidRPr="0087184A" w:rsidRDefault="00C61B36" w:rsidP="0087184A">
      <w:pPr>
        <w:pStyle w:val="Standard"/>
        <w:jc w:val="both"/>
        <w:rPr>
          <w:rFonts w:ascii="Times New Roman" w:hAnsi="Times New Roman" w:cs="Times New Roman"/>
          <w:sz w:val="28"/>
          <w:szCs w:val="28"/>
        </w:rPr>
      </w:pPr>
    </w:p>
    <w:p w:rsidR="00C61B36" w:rsidRPr="0087184A" w:rsidRDefault="007C597C" w:rsidP="0087184A">
      <w:pPr>
        <w:pStyle w:val="af9"/>
        <w:ind w:left="0"/>
        <w:jc w:val="center"/>
        <w:rPr>
          <w:sz w:val="28"/>
          <w:szCs w:val="28"/>
        </w:rPr>
      </w:pPr>
      <w:r w:rsidRPr="0087184A">
        <w:rPr>
          <w:b/>
          <w:sz w:val="28"/>
          <w:szCs w:val="28"/>
          <w:lang w:val="en-US"/>
        </w:rPr>
        <w:t>IV</w:t>
      </w:r>
      <w:r w:rsidRPr="0087184A">
        <w:rPr>
          <w:b/>
          <w:sz w:val="28"/>
          <w:szCs w:val="28"/>
        </w:rPr>
        <w:t>. Порядок организации муниципального контроля</w:t>
      </w:r>
    </w:p>
    <w:p w:rsidR="00C61B36" w:rsidRPr="0087184A" w:rsidRDefault="00206583" w:rsidP="0087184A">
      <w:pPr>
        <w:jc w:val="both"/>
        <w:rPr>
          <w:sz w:val="28"/>
          <w:szCs w:val="28"/>
        </w:rPr>
      </w:pPr>
      <w:r>
        <w:rPr>
          <w:color w:val="000000"/>
          <w:sz w:val="28"/>
          <w:szCs w:val="28"/>
        </w:rPr>
        <w:tab/>
      </w:r>
      <w:r w:rsidR="007C597C" w:rsidRPr="0087184A">
        <w:rPr>
          <w:color w:val="000000"/>
          <w:sz w:val="28"/>
          <w:szCs w:val="28"/>
        </w:rPr>
        <w:t>4.1.</w:t>
      </w:r>
      <w:r>
        <w:rPr>
          <w:color w:val="000000"/>
          <w:sz w:val="28"/>
          <w:szCs w:val="28"/>
        </w:rPr>
        <w:t xml:space="preserve"> </w:t>
      </w:r>
      <w:r w:rsidR="007C597C" w:rsidRPr="0087184A">
        <w:rPr>
          <w:sz w:val="28"/>
          <w:szCs w:val="28"/>
        </w:rPr>
        <w:t xml:space="preserve">Муниципальный контроль осуществляется без проведения плановых контрольных мероприятий. </w:t>
      </w:r>
    </w:p>
    <w:p w:rsidR="00C61B36" w:rsidRPr="0087184A" w:rsidRDefault="00206583" w:rsidP="0087184A">
      <w:pPr>
        <w:pStyle w:val="af9"/>
        <w:ind w:left="0"/>
        <w:jc w:val="both"/>
        <w:rPr>
          <w:sz w:val="28"/>
          <w:szCs w:val="28"/>
        </w:rPr>
      </w:pPr>
      <w:r>
        <w:rPr>
          <w:sz w:val="28"/>
          <w:szCs w:val="28"/>
        </w:rPr>
        <w:tab/>
      </w:r>
      <w:r w:rsidR="007C597C" w:rsidRPr="0087184A">
        <w:rPr>
          <w:sz w:val="28"/>
          <w:szCs w:val="28"/>
        </w:rPr>
        <w:t>По результатам проведения конт</w:t>
      </w:r>
      <w:r>
        <w:rPr>
          <w:sz w:val="28"/>
          <w:szCs w:val="28"/>
        </w:rPr>
        <w:t>рольных (надзорных) мероприятий</w:t>
      </w:r>
      <w:r w:rsidR="007C597C" w:rsidRPr="0087184A">
        <w:rPr>
          <w:sz w:val="28"/>
          <w:szCs w:val="28"/>
        </w:rPr>
        <w:t xml:space="preserve"> публичная оценка уровня соблюдения обязательных требований не присваивается.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4.2. В рамках осуществления муниципального контроля при взаимодействии с контролируемым лицом проводятся следующие контрольные мероприятия:</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а) инспекционный визит;</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б) документарная проверка;</w:t>
      </w:r>
    </w:p>
    <w:p w:rsidR="00C61B36" w:rsidRPr="0087184A" w:rsidRDefault="00206583" w:rsidP="00206583">
      <w:pPr>
        <w:pStyle w:val="af9"/>
        <w:ind w:left="0"/>
        <w:jc w:val="both"/>
        <w:rPr>
          <w:sz w:val="28"/>
          <w:szCs w:val="28"/>
        </w:rPr>
      </w:pPr>
      <w:r>
        <w:rPr>
          <w:sz w:val="28"/>
          <w:szCs w:val="28"/>
        </w:rPr>
        <w:tab/>
      </w:r>
      <w:r w:rsidR="007C597C" w:rsidRPr="0087184A">
        <w:rPr>
          <w:sz w:val="28"/>
          <w:szCs w:val="28"/>
        </w:rPr>
        <w:t>в) выездная проверка.</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а)</w:t>
      </w:r>
      <w:r w:rsidR="00206583">
        <w:rPr>
          <w:rFonts w:ascii="Times New Roman" w:hAnsi="Times New Roman" w:cs="Times New Roman"/>
          <w:sz w:val="28"/>
          <w:szCs w:val="28"/>
        </w:rPr>
        <w:t xml:space="preserve"> </w:t>
      </w:r>
      <w:r w:rsidRPr="0087184A">
        <w:rPr>
          <w:rFonts w:ascii="Times New Roman" w:hAnsi="Times New Roman" w:cs="Times New Roman"/>
          <w:sz w:val="28"/>
          <w:szCs w:val="28"/>
        </w:rPr>
        <w:t>наблюдение за соблюдением обязательных требований (мониторинг безопасности);</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б)</w:t>
      </w:r>
      <w:r w:rsidRPr="0087184A">
        <w:rPr>
          <w:rFonts w:ascii="Times New Roman" w:hAnsi="Times New Roman" w:cs="Times New Roman"/>
          <w:color w:val="FF3333"/>
          <w:sz w:val="28"/>
          <w:szCs w:val="28"/>
        </w:rPr>
        <w:t xml:space="preserve"> </w:t>
      </w:r>
      <w:r w:rsidRPr="0087184A">
        <w:rPr>
          <w:rFonts w:ascii="Times New Roman" w:hAnsi="Times New Roman" w:cs="Times New Roman"/>
          <w:color w:val="auto"/>
          <w:sz w:val="28"/>
          <w:szCs w:val="28"/>
        </w:rPr>
        <w:t>выездное обследование.</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Контрольные (надзорные) мероприятия без взаимодействия</w:t>
      </w:r>
      <w:r w:rsidR="00206583">
        <w:rPr>
          <w:rFonts w:ascii="Times New Roman" w:hAnsi="Times New Roman" w:cs="Times New Roman"/>
          <w:color w:val="auto"/>
          <w:sz w:val="28"/>
          <w:szCs w:val="28"/>
        </w:rPr>
        <w:t xml:space="preserve"> проводятся должностными лицами</w:t>
      </w:r>
      <w:r w:rsidRPr="0087184A">
        <w:rPr>
          <w:rFonts w:ascii="Times New Roman" w:hAnsi="Times New Roman" w:cs="Times New Roman"/>
          <w:sz w:val="28"/>
          <w:szCs w:val="28"/>
        </w:rPr>
        <w:t xml:space="preserve"> Администрации Волотовского муниципального округа</w:t>
      </w:r>
      <w:r w:rsidRPr="0087184A">
        <w:rPr>
          <w:rFonts w:ascii="Times New Roman" w:hAnsi="Times New Roman" w:cs="Times New Roman"/>
          <w:color w:val="auto"/>
          <w:sz w:val="28"/>
          <w:szCs w:val="28"/>
        </w:rPr>
        <w:t xml:space="preserve">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C61B36" w:rsidRPr="0087184A" w:rsidRDefault="00206583" w:rsidP="00206583">
      <w:pPr>
        <w:tabs>
          <w:tab w:val="left" w:pos="0"/>
        </w:tabs>
        <w:jc w:val="both"/>
        <w:rPr>
          <w:sz w:val="28"/>
          <w:szCs w:val="28"/>
        </w:rPr>
      </w:pPr>
      <w:r>
        <w:rPr>
          <w:color w:val="FF3333"/>
          <w:sz w:val="28"/>
          <w:szCs w:val="28"/>
        </w:rPr>
        <w:tab/>
      </w:r>
      <w:r w:rsidR="007C597C" w:rsidRPr="0087184A">
        <w:rPr>
          <w:color w:val="000000"/>
          <w:sz w:val="28"/>
          <w:szCs w:val="28"/>
        </w:rPr>
        <w:t>4.4</w:t>
      </w:r>
      <w:r w:rsidR="007C597C" w:rsidRPr="0087184A">
        <w:rPr>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w:t>
      </w:r>
      <w:r>
        <w:rPr>
          <w:sz w:val="28"/>
          <w:szCs w:val="28"/>
        </w:rPr>
        <w:t xml:space="preserve"> по основаниям, предусмотренным </w:t>
      </w:r>
      <w:hyperlink r:id="rId13" w:tooltip="https://login.consultant.ru/link/?req=doc&amp;amp;amp;base=LAW&amp;amp;amp;n=495001&amp;amp;amp;dst=101175" w:history="1">
        <w:r w:rsidR="007C597C" w:rsidRPr="0087184A">
          <w:rPr>
            <w:sz w:val="28"/>
            <w:szCs w:val="28"/>
          </w:rPr>
          <w:t>статьей 57</w:t>
        </w:r>
      </w:hyperlink>
      <w:r w:rsidR="007C597C" w:rsidRPr="0087184A">
        <w:rPr>
          <w:sz w:val="28"/>
          <w:szCs w:val="28"/>
        </w:rPr>
        <w:t xml:space="preserve"> Федерального закона № 248-ФЗ.</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lastRenderedPageBreak/>
        <w:tab/>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w:t>
      </w:r>
      <w:r w:rsidR="00206583">
        <w:rPr>
          <w:rFonts w:ascii="Times New Roman" w:hAnsi="Times New Roman" w:cs="Times New Roman"/>
          <w:color w:val="auto"/>
          <w:sz w:val="28"/>
          <w:szCs w:val="28"/>
        </w:rPr>
        <w:t>нтрольного органа, подписанного</w:t>
      </w:r>
      <w:r w:rsidRPr="0087184A">
        <w:rPr>
          <w:rFonts w:ascii="Times New Roman" w:hAnsi="Times New Roman" w:cs="Times New Roman"/>
          <w:color w:val="auto"/>
          <w:sz w:val="28"/>
          <w:szCs w:val="28"/>
        </w:rPr>
        <w:t xml:space="preserve"> уполномоченным должностным лицом, указанным в </w:t>
      </w:r>
      <w:hyperlink r:id="rId14" w:tooltip="https://login.consultant.ru/link/?req=doc&amp;amp;amp;base=RLAW072&amp;amp;amp;n=193519&amp;amp;amp;dst=100037" w:history="1">
        <w:r w:rsidRPr="0087184A">
          <w:rPr>
            <w:rFonts w:ascii="Times New Roman" w:hAnsi="Times New Roman" w:cs="Times New Roman"/>
            <w:color w:val="auto"/>
            <w:sz w:val="28"/>
            <w:szCs w:val="28"/>
          </w:rPr>
          <w:t>пункте 1.6</w:t>
        </w:r>
      </w:hyperlink>
      <w:r w:rsidR="00206583">
        <w:rPr>
          <w:rFonts w:ascii="Times New Roman" w:hAnsi="Times New Roman" w:cs="Times New Roman"/>
          <w:color w:val="auto"/>
          <w:sz w:val="28"/>
          <w:szCs w:val="28"/>
        </w:rPr>
        <w:t xml:space="preserve"> Положения. В решении </w:t>
      </w:r>
      <w:r w:rsidRPr="0087184A">
        <w:rPr>
          <w:rFonts w:ascii="Times New Roman" w:hAnsi="Times New Roman" w:cs="Times New Roman"/>
          <w:color w:val="auto"/>
          <w:sz w:val="28"/>
          <w:szCs w:val="28"/>
        </w:rPr>
        <w:t xml:space="preserve">о проведении контрольного (надзорного) мероприятия указываются сведения, установленные </w:t>
      </w:r>
      <w:hyperlink r:id="rId15" w:tooltip="https://login.consultant.ru/link/?req=doc&amp;amp;amp;base=LAW&amp;amp;amp;n=495001&amp;amp;amp;dst=101176" w:history="1">
        <w:r w:rsidRPr="0087184A">
          <w:rPr>
            <w:rFonts w:ascii="Times New Roman" w:hAnsi="Times New Roman" w:cs="Times New Roman"/>
            <w:color w:val="auto"/>
            <w:sz w:val="28"/>
            <w:szCs w:val="28"/>
          </w:rPr>
          <w:t>частью 1 статьи 64</w:t>
        </w:r>
      </w:hyperlink>
      <w:r w:rsidRPr="0087184A">
        <w:rPr>
          <w:rFonts w:ascii="Times New Roman" w:hAnsi="Times New Roman" w:cs="Times New Roman"/>
          <w:color w:val="auto"/>
          <w:sz w:val="28"/>
          <w:szCs w:val="28"/>
        </w:rPr>
        <w:t xml:space="preserve"> Федерального закона № 248-ФЗ.</w:t>
      </w:r>
    </w:p>
    <w:p w:rsidR="00C61B36" w:rsidRPr="0087184A" w:rsidRDefault="00206583" w:rsidP="00206583">
      <w:pPr>
        <w:tabs>
          <w:tab w:val="left" w:pos="0"/>
        </w:tabs>
        <w:jc w:val="both"/>
        <w:rPr>
          <w:sz w:val="28"/>
          <w:szCs w:val="28"/>
        </w:rPr>
      </w:pPr>
      <w:r>
        <w:rPr>
          <w:sz w:val="28"/>
          <w:szCs w:val="28"/>
        </w:rPr>
        <w:tab/>
      </w:r>
      <w:r w:rsidR="007C597C" w:rsidRPr="0087184A">
        <w:rPr>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C61B36" w:rsidRPr="0087184A" w:rsidRDefault="007C597C" w:rsidP="00206583">
      <w:pPr>
        <w:pStyle w:val="Standard"/>
        <w:tabs>
          <w:tab w:val="left" w:pos="0"/>
        </w:tabs>
        <w:jc w:val="both"/>
        <w:rPr>
          <w:rFonts w:ascii="Times New Roman" w:hAnsi="Times New Roman" w:cs="Times New Roman"/>
          <w:sz w:val="28"/>
          <w:szCs w:val="28"/>
        </w:rPr>
      </w:pPr>
      <w:r w:rsidRPr="0087184A">
        <w:rPr>
          <w:rFonts w:ascii="Times New Roman" w:hAnsi="Times New Roman" w:cs="Times New Roman"/>
          <w:sz w:val="28"/>
          <w:szCs w:val="28"/>
        </w:rPr>
        <w:tab/>
        <w:t>а) совершать действия, предусмотренные частью 2 статьи 29 Федерального закона № 248-ФЗ;</w:t>
      </w:r>
    </w:p>
    <w:p w:rsidR="00C61B36" w:rsidRPr="0087184A" w:rsidRDefault="007C597C" w:rsidP="00206583">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C61B36" w:rsidRPr="0087184A" w:rsidRDefault="007C597C" w:rsidP="00206583">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 выдавать предписания об устранении выявленных нарушений обязательных требований,</w:t>
      </w:r>
      <w:r w:rsidRPr="0087184A">
        <w:rPr>
          <w:rFonts w:ascii="Times New Roman" w:hAnsi="Times New Roman" w:cs="Times New Roman"/>
          <w:color w:val="auto"/>
          <w:sz w:val="28"/>
          <w:szCs w:val="28"/>
        </w:rPr>
        <w:t xml:space="preserve"> выявленных в ходе наблюдения за соблюдением обязательных требований (мониторинга безопасности)</w:t>
      </w:r>
      <w:r w:rsidRPr="0087184A">
        <w:rPr>
          <w:rFonts w:ascii="Times New Roman" w:hAnsi="Times New Roman" w:cs="Times New Roman"/>
          <w:sz w:val="28"/>
          <w:szCs w:val="28"/>
        </w:rPr>
        <w:t xml:space="preserve"> с указанием сроков их устранения;</w:t>
      </w:r>
    </w:p>
    <w:p w:rsidR="00C61B36" w:rsidRPr="0087184A" w:rsidRDefault="007C597C" w:rsidP="00206583">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г) возбуждать дела об административных правонарушениях по выявленным фактам нарушения законодательства Российской Федерации.</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61B36" w:rsidRPr="0087184A" w:rsidRDefault="00206583" w:rsidP="0087184A">
      <w:pPr>
        <w:pStyle w:val="af9"/>
        <w:ind w:left="0"/>
        <w:jc w:val="both"/>
        <w:rPr>
          <w:sz w:val="28"/>
          <w:szCs w:val="28"/>
        </w:rPr>
      </w:pPr>
      <w:r>
        <w:rPr>
          <w:sz w:val="28"/>
          <w:szCs w:val="28"/>
        </w:rPr>
        <w:tab/>
      </w:r>
      <w:r w:rsidR="007C597C" w:rsidRPr="0087184A">
        <w:rPr>
          <w:sz w:val="28"/>
          <w:szCs w:val="28"/>
        </w:rPr>
        <w:t>4.8. Контрольный орган в соответствии со статьей 34 Феде</w:t>
      </w:r>
      <w:r>
        <w:rPr>
          <w:sz w:val="28"/>
          <w:szCs w:val="28"/>
        </w:rPr>
        <w:t xml:space="preserve">рального закона </w:t>
      </w:r>
      <w:r w:rsidR="007C597C" w:rsidRPr="0087184A">
        <w:rPr>
          <w:sz w:val="28"/>
          <w:szCs w:val="28"/>
        </w:rPr>
        <w:t xml:space="preserve">№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007C597C" w:rsidRPr="0087184A">
        <w:rPr>
          <w:color w:val="000000"/>
          <w:sz w:val="28"/>
          <w:szCs w:val="28"/>
        </w:rPr>
        <w:t xml:space="preserve">предусматривающего взаимодействие с контролируемым лицом, в порядке, предусмотренном </w:t>
      </w:r>
      <w:hyperlink r:id="rId16" w:tooltip="https://login.consultant.ru/link/?rnd=208493C66BF8748DD99574B4BA3AE6E1&amp;amp;amp;req=doc&amp;amp;amp;base=LAW&amp;amp;amp;n=386954&amp;amp;amp;dst=100229&amp;amp;amp;fld=134&amp;amp;amp;date=09.07.2021&amp;amp;amp;demo=2" w:history="1">
        <w:r w:rsidR="007C597C" w:rsidRPr="0087184A">
          <w:rPr>
            <w:color w:val="000000"/>
            <w:sz w:val="28"/>
            <w:szCs w:val="28"/>
          </w:rPr>
          <w:t>частями 4</w:t>
        </w:r>
      </w:hyperlink>
      <w:r w:rsidR="007C597C" w:rsidRPr="0087184A">
        <w:rPr>
          <w:color w:val="000000"/>
          <w:sz w:val="28"/>
          <w:szCs w:val="28"/>
        </w:rPr>
        <w:t xml:space="preserve"> и </w:t>
      </w:r>
      <w:hyperlink r:id="rId17" w:tooltip="https://login.consultant.ru/link/?rnd=208493C66BF8748DD99574B4BA3AE6E1&amp;amp;amp;req=doc&amp;amp;amp;base=LAW&amp;amp;amp;n=386954&amp;amp;amp;dst=100230&amp;amp;amp;fld=134&amp;amp;amp;date=09.07.2021&amp;amp;amp;demo=2" w:history="1">
        <w:r w:rsidR="007C597C" w:rsidRPr="0087184A">
          <w:rPr>
            <w:color w:val="000000"/>
            <w:sz w:val="28"/>
            <w:szCs w:val="28"/>
          </w:rPr>
          <w:t>5 статьи 21</w:t>
        </w:r>
      </w:hyperlink>
      <w:r w:rsidR="007C597C" w:rsidRPr="0087184A">
        <w:rPr>
          <w:color w:val="000000"/>
          <w:sz w:val="28"/>
          <w:szCs w:val="28"/>
        </w:rPr>
        <w:t xml:space="preserve"> Федерального закона № 248-ФЗ. В этом случае муниципальный служащий</w:t>
      </w:r>
      <w:r w:rsidR="007C597C" w:rsidRPr="0087184A">
        <w:rPr>
          <w:sz w:val="28"/>
          <w:szCs w:val="28"/>
        </w:rPr>
        <w:t xml:space="preserve"> вправе совершить контрольные действия в рамках указанного контрольного мероприятия в любое время до </w:t>
      </w:r>
      <w:r w:rsidR="007C597C" w:rsidRPr="0087184A">
        <w:rPr>
          <w:sz w:val="28"/>
          <w:szCs w:val="28"/>
        </w:rPr>
        <w:lastRenderedPageBreak/>
        <w:t>завершения проведения контрольного мероприятия, предусматривающего взаимодействие с контролируемым лицом</w:t>
      </w:r>
      <w:r w:rsidR="007C597C" w:rsidRPr="0087184A">
        <w:rPr>
          <w:color w:val="FF3333"/>
          <w:sz w:val="28"/>
          <w:szCs w:val="28"/>
        </w:rPr>
        <w:t xml:space="preserve">. </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C61B36" w:rsidRPr="0087184A" w:rsidRDefault="00206583" w:rsidP="00206583">
      <w:pPr>
        <w:pStyle w:val="af9"/>
        <w:ind w:left="0"/>
        <w:jc w:val="both"/>
        <w:rPr>
          <w:sz w:val="28"/>
          <w:szCs w:val="28"/>
        </w:rPr>
      </w:pPr>
      <w:r>
        <w:rPr>
          <w:sz w:val="28"/>
          <w:szCs w:val="28"/>
        </w:rPr>
        <w:tab/>
      </w:r>
      <w:r w:rsidR="007C597C" w:rsidRPr="0087184A">
        <w:rPr>
          <w:sz w:val="28"/>
          <w:szCs w:val="28"/>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C61B36" w:rsidRPr="0087184A" w:rsidRDefault="00206583" w:rsidP="00206583">
      <w:pPr>
        <w:pStyle w:val="af9"/>
        <w:ind w:left="0"/>
        <w:jc w:val="both"/>
        <w:rPr>
          <w:sz w:val="28"/>
          <w:szCs w:val="28"/>
        </w:rPr>
      </w:pPr>
      <w:r>
        <w:rPr>
          <w:sz w:val="28"/>
          <w:szCs w:val="28"/>
        </w:rPr>
        <w:tab/>
      </w:r>
      <w:r w:rsidR="007C597C" w:rsidRPr="0087184A">
        <w:rPr>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 сведений, отнесенных законодательством Российской Федерации к государственной тайне;</w:t>
      </w:r>
    </w:p>
    <w:p w:rsidR="00C61B36" w:rsidRPr="0087184A" w:rsidRDefault="00206583" w:rsidP="00206583">
      <w:pPr>
        <w:pStyle w:val="af9"/>
        <w:tabs>
          <w:tab w:val="left" w:pos="0"/>
        </w:tabs>
        <w:ind w:left="0"/>
        <w:jc w:val="both"/>
        <w:rPr>
          <w:sz w:val="28"/>
          <w:szCs w:val="28"/>
        </w:rPr>
      </w:pPr>
      <w:r>
        <w:rPr>
          <w:sz w:val="28"/>
          <w:szCs w:val="28"/>
        </w:rPr>
        <w:tab/>
      </w:r>
      <w:r w:rsidR="007C597C" w:rsidRPr="0087184A">
        <w:rPr>
          <w:sz w:val="28"/>
          <w:szCs w:val="28"/>
        </w:rPr>
        <w:t>- объектов, территорий, которые законодательством Российской Федерации отнесены к режимным и особо важным объектам.</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C61B36" w:rsidRPr="0087184A" w:rsidRDefault="00206583" w:rsidP="00206583">
      <w:pPr>
        <w:pStyle w:val="af9"/>
        <w:ind w:left="0"/>
        <w:jc w:val="both"/>
        <w:rPr>
          <w:sz w:val="28"/>
          <w:szCs w:val="28"/>
        </w:rPr>
      </w:pPr>
      <w:r>
        <w:rPr>
          <w:sz w:val="28"/>
          <w:szCs w:val="28"/>
        </w:rPr>
        <w:tab/>
      </w:r>
      <w:r w:rsidR="007C597C" w:rsidRPr="0087184A">
        <w:rPr>
          <w:sz w:val="28"/>
          <w:szCs w:val="28"/>
        </w:rPr>
        <w:t>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sz w:val="28"/>
          <w:szCs w:val="28"/>
        </w:rPr>
        <w:t xml:space="preserve">Наблюдение за соблюдением обязательных требований (мониторинг безопасности) осуществляется по месту нахождения инспектора постоянно </w:t>
      </w:r>
      <w:r w:rsidR="007C597C" w:rsidRPr="0087184A">
        <w:rPr>
          <w:rFonts w:ascii="Times New Roman" w:hAnsi="Times New Roman" w:cs="Times New Roman"/>
          <w:sz w:val="28"/>
          <w:szCs w:val="28"/>
        </w:rPr>
        <w:lastRenderedPageBreak/>
        <w:t xml:space="preserve">(систематически, регулярно, непрерывно) на </w:t>
      </w:r>
      <w:r>
        <w:rPr>
          <w:rFonts w:ascii="Times New Roman" w:hAnsi="Times New Roman" w:cs="Times New Roman"/>
          <w:sz w:val="28"/>
          <w:szCs w:val="28"/>
        </w:rPr>
        <w:t xml:space="preserve">основании заданий руководителя </w:t>
      </w:r>
      <w:r w:rsidR="007C597C" w:rsidRPr="0087184A">
        <w:rPr>
          <w:rFonts w:ascii="Times New Roman" w:hAnsi="Times New Roman" w:cs="Times New Roman"/>
          <w:sz w:val="28"/>
          <w:szCs w:val="28"/>
        </w:rPr>
        <w:t>контрольного органа, включая задания, содержащиеся в планах работы контрольного органа в течение установленного в нем срока.</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sz w:val="28"/>
          <w:szCs w:val="28"/>
        </w:rPr>
        <w:tab/>
      </w:r>
      <w:r w:rsidR="007C597C" w:rsidRPr="0087184A">
        <w:rPr>
          <w:rFonts w:ascii="Times New Roman" w:hAnsi="Times New Roman" w:cs="Times New Roman"/>
          <w:color w:val="auto"/>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C61B36" w:rsidRPr="0087184A" w:rsidRDefault="00206583" w:rsidP="0087184A">
      <w:pPr>
        <w:pStyle w:val="Standard"/>
        <w:jc w:val="both"/>
        <w:rPr>
          <w:rFonts w:ascii="Times New Roman" w:hAnsi="Times New Roman" w:cs="Times New Roman"/>
          <w:sz w:val="28"/>
          <w:szCs w:val="28"/>
        </w:rPr>
      </w:pPr>
      <w:r>
        <w:rPr>
          <w:rFonts w:ascii="Times New Roman" w:hAnsi="Times New Roman" w:cs="Times New Roman"/>
          <w:color w:val="auto"/>
          <w:sz w:val="28"/>
          <w:szCs w:val="28"/>
        </w:rPr>
        <w:tab/>
      </w:r>
      <w:r w:rsidR="007C597C" w:rsidRPr="0087184A">
        <w:rPr>
          <w:rFonts w:ascii="Times New Roman" w:hAnsi="Times New Roman" w:cs="Times New Roman"/>
          <w:color w:val="auto"/>
          <w:sz w:val="28"/>
          <w:szCs w:val="28"/>
        </w:rPr>
        <w:t>По результатам мониторинга безопасности контроль</w:t>
      </w:r>
      <w:r>
        <w:rPr>
          <w:rFonts w:ascii="Times New Roman" w:hAnsi="Times New Roman" w:cs="Times New Roman"/>
          <w:color w:val="auto"/>
          <w:sz w:val="28"/>
          <w:szCs w:val="28"/>
        </w:rPr>
        <w:t xml:space="preserve">ным органом могут быть приняты </w:t>
      </w:r>
      <w:r w:rsidR="007C597C" w:rsidRPr="0087184A">
        <w:rPr>
          <w:rFonts w:ascii="Times New Roman" w:hAnsi="Times New Roman" w:cs="Times New Roman"/>
          <w:color w:val="auto"/>
          <w:sz w:val="28"/>
          <w:szCs w:val="28"/>
        </w:rPr>
        <w:t>решения, предусмотренные частью 3 статьи 74 Федерального закона № 248-ФЗ.</w:t>
      </w:r>
    </w:p>
    <w:p w:rsidR="00C61B36" w:rsidRPr="0087184A" w:rsidRDefault="00206583" w:rsidP="0087184A">
      <w:pPr>
        <w:pStyle w:val="af9"/>
        <w:ind w:left="0"/>
        <w:jc w:val="both"/>
        <w:rPr>
          <w:sz w:val="28"/>
          <w:szCs w:val="28"/>
        </w:rPr>
      </w:pPr>
      <w:r>
        <w:rPr>
          <w:sz w:val="28"/>
          <w:szCs w:val="28"/>
        </w:rPr>
        <w:tab/>
      </w:r>
      <w:r w:rsidR="007C597C" w:rsidRPr="0087184A">
        <w:rPr>
          <w:sz w:val="28"/>
          <w:szCs w:val="28"/>
        </w:rPr>
        <w:t>4.14. Выездное обследование проводится в порядке, установленном статьей 75 Федерального закона № 248-ФЗ.</w:t>
      </w:r>
    </w:p>
    <w:p w:rsidR="00C61B36" w:rsidRPr="0087184A" w:rsidRDefault="00206583" w:rsidP="0087184A">
      <w:pPr>
        <w:pStyle w:val="af9"/>
        <w:ind w:left="0"/>
        <w:jc w:val="both"/>
        <w:rPr>
          <w:sz w:val="28"/>
          <w:szCs w:val="28"/>
        </w:rPr>
      </w:pPr>
      <w:r>
        <w:rPr>
          <w:sz w:val="28"/>
          <w:szCs w:val="28"/>
        </w:rPr>
        <w:tab/>
      </w:r>
      <w:r w:rsidR="007C597C" w:rsidRPr="0087184A">
        <w:rPr>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C61B36" w:rsidRPr="0087184A" w:rsidRDefault="007C597C" w:rsidP="00D57B0A">
      <w:pPr>
        <w:pStyle w:val="Standard"/>
        <w:ind w:firstLine="709"/>
        <w:jc w:val="both"/>
        <w:rPr>
          <w:rFonts w:ascii="Times New Roman" w:hAnsi="Times New Roman" w:cs="Times New Roman"/>
          <w:sz w:val="28"/>
          <w:szCs w:val="28"/>
        </w:rPr>
      </w:pPr>
      <w:r w:rsidRPr="0087184A">
        <w:rPr>
          <w:rFonts w:ascii="Times New Roman" w:hAnsi="Times New Roman" w:cs="Times New Roman"/>
          <w:color w:val="auto"/>
          <w:sz w:val="28"/>
          <w:szCs w:val="28"/>
        </w:rPr>
        <w:t>- осмотр;</w:t>
      </w:r>
    </w:p>
    <w:p w:rsidR="00C61B36" w:rsidRPr="0087184A" w:rsidRDefault="007C597C" w:rsidP="00D57B0A">
      <w:pPr>
        <w:pStyle w:val="Standard"/>
        <w:ind w:firstLine="709"/>
        <w:jc w:val="both"/>
        <w:rPr>
          <w:rFonts w:ascii="Times New Roman" w:hAnsi="Times New Roman" w:cs="Times New Roman"/>
          <w:sz w:val="28"/>
          <w:szCs w:val="28"/>
        </w:rPr>
      </w:pPr>
      <w:r w:rsidRPr="0087184A">
        <w:rPr>
          <w:rFonts w:ascii="Times New Roman" w:hAnsi="Times New Roman" w:cs="Times New Roman"/>
          <w:color w:val="auto"/>
          <w:sz w:val="28"/>
          <w:szCs w:val="28"/>
        </w:rPr>
        <w:t>- инструментальное обследование (с применением видеозаписи);</w:t>
      </w:r>
    </w:p>
    <w:p w:rsidR="00C61B36" w:rsidRPr="0087184A" w:rsidRDefault="007C597C" w:rsidP="00D57B0A">
      <w:pPr>
        <w:pStyle w:val="Standard"/>
        <w:ind w:firstLine="709"/>
        <w:jc w:val="both"/>
        <w:rPr>
          <w:rFonts w:ascii="Times New Roman" w:hAnsi="Times New Roman" w:cs="Times New Roman"/>
          <w:sz w:val="28"/>
          <w:szCs w:val="28"/>
        </w:rPr>
      </w:pPr>
      <w:r w:rsidRPr="0087184A">
        <w:rPr>
          <w:rFonts w:ascii="Times New Roman" w:hAnsi="Times New Roman" w:cs="Times New Roman"/>
          <w:color w:val="auto"/>
          <w:sz w:val="28"/>
          <w:szCs w:val="28"/>
        </w:rPr>
        <w:t>- испытание.</w:t>
      </w:r>
    </w:p>
    <w:p w:rsidR="00C61B36" w:rsidRPr="0087184A" w:rsidRDefault="007C597C" w:rsidP="00D57B0A">
      <w:pPr>
        <w:pStyle w:val="Standard"/>
        <w:ind w:firstLine="709"/>
        <w:jc w:val="both"/>
        <w:rPr>
          <w:rFonts w:ascii="Times New Roman" w:hAnsi="Times New Roman" w:cs="Times New Roman"/>
          <w:sz w:val="28"/>
          <w:szCs w:val="28"/>
        </w:rPr>
      </w:pPr>
      <w:r w:rsidRPr="0087184A">
        <w:rPr>
          <w:rFonts w:ascii="Times New Roman" w:hAnsi="Times New Roman" w:cs="Times New Roman"/>
          <w:color w:val="auto"/>
          <w:sz w:val="28"/>
          <w:szCs w:val="28"/>
        </w:rPr>
        <w:t>Кроме случаев, установленных частью 2 статьи 87 Федерального закона № 248-ФЗ</w:t>
      </w:r>
      <w:r w:rsidR="00D57B0A">
        <w:rPr>
          <w:rFonts w:ascii="Times New Roman" w:hAnsi="Times New Roman" w:cs="Times New Roman"/>
          <w:color w:val="auto"/>
          <w:sz w:val="28"/>
          <w:szCs w:val="28"/>
        </w:rPr>
        <w:t>,</w:t>
      </w:r>
      <w:r w:rsidRPr="0087184A">
        <w:rPr>
          <w:rFonts w:ascii="Times New Roman" w:hAnsi="Times New Roman" w:cs="Times New Roman"/>
          <w:color w:val="auto"/>
          <w:sz w:val="28"/>
          <w:szCs w:val="28"/>
        </w:rPr>
        <w:t xml:space="preserve">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rsidR="00C61B36" w:rsidRPr="0087184A" w:rsidRDefault="007C597C" w:rsidP="00D57B0A">
      <w:pPr>
        <w:pStyle w:val="af9"/>
        <w:tabs>
          <w:tab w:val="left" w:pos="0"/>
        </w:tabs>
        <w:ind w:left="0"/>
        <w:jc w:val="both"/>
        <w:rPr>
          <w:sz w:val="28"/>
          <w:szCs w:val="28"/>
        </w:rPr>
      </w:pPr>
      <w:r w:rsidRPr="0087184A">
        <w:rPr>
          <w:sz w:val="28"/>
          <w:szCs w:val="28"/>
        </w:rPr>
        <w:tab/>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 ходе инспекционного визита могут совершаться следующие контрольные (надзорные) действия: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осмотр;</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опрос;</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получение письменных объяснений;</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инструментальное обследование.</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r>
      <w:r w:rsidRPr="0087184A">
        <w:rPr>
          <w:rFonts w:ascii="Times New Roman" w:hAnsi="Times New Roman" w:cs="Times New Roman"/>
          <w:color w:val="auto"/>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w:t>
      </w:r>
      <w:r w:rsidRPr="0087184A">
        <w:rPr>
          <w:rFonts w:ascii="Times New Roman" w:hAnsi="Times New Roman" w:cs="Times New Roman"/>
          <w:color w:val="auto"/>
          <w:sz w:val="28"/>
          <w:szCs w:val="28"/>
        </w:rPr>
        <w:lastRenderedPageBreak/>
        <w:t xml:space="preserve">проведения в соответствии с </w:t>
      </w:r>
      <w:hyperlink r:id="rId18" w:tooltip="https://login.consultant.ru/link/?req=doc&amp;amp;amp;base=LAW&amp;amp;amp;n=495001&amp;amp;amp;dst=101410" w:history="1">
        <w:r w:rsidRPr="0087184A">
          <w:rPr>
            <w:rFonts w:ascii="Times New Roman" w:hAnsi="Times New Roman" w:cs="Times New Roman"/>
            <w:color w:val="auto"/>
            <w:sz w:val="28"/>
            <w:szCs w:val="28"/>
          </w:rPr>
          <w:t>пунктами 3</w:t>
        </w:r>
      </w:hyperlink>
      <w:r w:rsidRPr="0087184A">
        <w:rPr>
          <w:rFonts w:ascii="Times New Roman" w:hAnsi="Times New Roman" w:cs="Times New Roman"/>
          <w:color w:val="auto"/>
          <w:sz w:val="28"/>
          <w:szCs w:val="28"/>
        </w:rPr>
        <w:t xml:space="preserve">, </w:t>
      </w:r>
      <w:hyperlink r:id="rId19" w:tooltip="https://login.consultant.ru/link/?req=doc&amp;amp;amp;base=LAW&amp;amp;amp;n=495001&amp;amp;amp;dst=100637" w:history="1">
        <w:r w:rsidRPr="0087184A">
          <w:rPr>
            <w:rFonts w:ascii="Times New Roman" w:hAnsi="Times New Roman" w:cs="Times New Roman"/>
            <w:color w:val="auto"/>
            <w:sz w:val="28"/>
            <w:szCs w:val="28"/>
          </w:rPr>
          <w:t>4</w:t>
        </w:r>
      </w:hyperlink>
      <w:r w:rsidRPr="0087184A">
        <w:rPr>
          <w:rFonts w:ascii="Times New Roman" w:hAnsi="Times New Roman" w:cs="Times New Roman"/>
          <w:color w:val="auto"/>
          <w:sz w:val="28"/>
          <w:szCs w:val="28"/>
        </w:rPr>
        <w:t xml:space="preserve">, </w:t>
      </w:r>
      <w:hyperlink r:id="rId20" w:tooltip="https://login.consultant.ru/link/?req=doc&amp;amp;amp;base=LAW&amp;amp;amp;n=495001&amp;amp;amp;dst=100639" w:history="1">
        <w:r w:rsidRPr="0087184A">
          <w:rPr>
            <w:rFonts w:ascii="Times New Roman" w:hAnsi="Times New Roman" w:cs="Times New Roman"/>
            <w:color w:val="auto"/>
            <w:sz w:val="28"/>
            <w:szCs w:val="28"/>
          </w:rPr>
          <w:t>6</w:t>
        </w:r>
      </w:hyperlink>
      <w:r w:rsidRPr="0087184A">
        <w:rPr>
          <w:rFonts w:ascii="Times New Roman" w:hAnsi="Times New Roman" w:cs="Times New Roman"/>
          <w:color w:val="auto"/>
          <w:sz w:val="28"/>
          <w:szCs w:val="28"/>
        </w:rPr>
        <w:t xml:space="preserve">, </w:t>
      </w:r>
      <w:hyperlink r:id="rId21" w:tooltip="https://login.consultant.ru/link/?req=doc&amp;amp;amp;base=LAW&amp;amp;amp;n=495001&amp;amp;amp;dst=101412" w:history="1">
        <w:r w:rsidRPr="0087184A">
          <w:rPr>
            <w:rFonts w:ascii="Times New Roman" w:hAnsi="Times New Roman" w:cs="Times New Roman"/>
            <w:color w:val="auto"/>
            <w:sz w:val="28"/>
            <w:szCs w:val="28"/>
          </w:rPr>
          <w:t>8 части 1</w:t>
        </w:r>
      </w:hyperlink>
      <w:r w:rsidRPr="0087184A">
        <w:rPr>
          <w:rFonts w:ascii="Times New Roman" w:hAnsi="Times New Roman" w:cs="Times New Roman"/>
          <w:color w:val="auto"/>
          <w:sz w:val="28"/>
          <w:szCs w:val="28"/>
        </w:rPr>
        <w:t xml:space="preserve">, </w:t>
      </w:r>
      <w:hyperlink r:id="rId22" w:tooltip="https://login.consultant.ru/link/?req=doc&amp;amp;amp;base=LAW&amp;amp;amp;n=495001&amp;amp;amp;dst=101175" w:history="1">
        <w:r w:rsidRPr="0087184A">
          <w:rPr>
            <w:rFonts w:ascii="Times New Roman" w:hAnsi="Times New Roman" w:cs="Times New Roman"/>
            <w:color w:val="auto"/>
            <w:sz w:val="28"/>
            <w:szCs w:val="28"/>
          </w:rPr>
          <w:t>частью 3 статьи 57</w:t>
        </w:r>
      </w:hyperlink>
      <w:r w:rsidRPr="0087184A">
        <w:rPr>
          <w:rFonts w:ascii="Times New Roman" w:hAnsi="Times New Roman" w:cs="Times New Roman"/>
          <w:color w:val="auto"/>
          <w:sz w:val="28"/>
          <w:szCs w:val="28"/>
        </w:rPr>
        <w:t xml:space="preserve"> и </w:t>
      </w:r>
      <w:hyperlink r:id="rId23" w:tooltip="https://login.consultant.ru/link/?req=doc&amp;amp;amp;base=LAW&amp;amp;amp;n=495001&amp;amp;amp;dst=100747" w:history="1">
        <w:r w:rsidRPr="0087184A">
          <w:rPr>
            <w:rFonts w:ascii="Times New Roman" w:hAnsi="Times New Roman" w:cs="Times New Roman"/>
            <w:color w:val="auto"/>
            <w:sz w:val="28"/>
            <w:szCs w:val="28"/>
          </w:rPr>
          <w:t>частью 12 статьи 66</w:t>
        </w:r>
      </w:hyperlink>
      <w:r w:rsidR="00D57B0A">
        <w:rPr>
          <w:rFonts w:ascii="Times New Roman" w:hAnsi="Times New Roman" w:cs="Times New Roman"/>
          <w:color w:val="auto"/>
          <w:sz w:val="28"/>
          <w:szCs w:val="28"/>
        </w:rPr>
        <w:t xml:space="preserve"> </w:t>
      </w:r>
      <w:r w:rsidRPr="0087184A">
        <w:rPr>
          <w:rFonts w:ascii="Times New Roman" w:hAnsi="Times New Roman" w:cs="Times New Roman"/>
          <w:color w:val="auto"/>
          <w:sz w:val="28"/>
          <w:szCs w:val="28"/>
        </w:rPr>
        <w:t xml:space="preserve">Федерального закона № 248-ФЗ. </w:t>
      </w:r>
    </w:p>
    <w:p w:rsidR="00C61B36" w:rsidRPr="0087184A" w:rsidRDefault="00D57B0A" w:rsidP="00D57B0A">
      <w:pPr>
        <w:pStyle w:val="af9"/>
        <w:tabs>
          <w:tab w:val="left" w:pos="0"/>
        </w:tabs>
        <w:ind w:left="0"/>
        <w:jc w:val="both"/>
        <w:rPr>
          <w:sz w:val="28"/>
          <w:szCs w:val="28"/>
        </w:rPr>
      </w:pPr>
      <w:r>
        <w:rPr>
          <w:color w:val="000000"/>
          <w:sz w:val="28"/>
          <w:szCs w:val="28"/>
        </w:rPr>
        <w:tab/>
      </w:r>
      <w:r w:rsidR="007C597C" w:rsidRPr="0087184A">
        <w:rPr>
          <w:color w:val="000000"/>
          <w:sz w:val="28"/>
          <w:szCs w:val="28"/>
        </w:rPr>
        <w:t>4.16. Документарная проверка проводится в порядке, установленном статьей 72 Федерального закона № 248-ФЗ.</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 ходе документарной проверки могут сов</w:t>
      </w:r>
      <w:r w:rsidR="00D57B0A">
        <w:rPr>
          <w:rFonts w:ascii="Times New Roman" w:hAnsi="Times New Roman" w:cs="Times New Roman"/>
          <w:sz w:val="28"/>
          <w:szCs w:val="28"/>
        </w:rPr>
        <w:t xml:space="preserve">ершаться следующие контрольные </w:t>
      </w:r>
      <w:r w:rsidRPr="0087184A">
        <w:rPr>
          <w:rFonts w:ascii="Times New Roman" w:hAnsi="Times New Roman" w:cs="Times New Roman"/>
          <w:sz w:val="28"/>
          <w:szCs w:val="28"/>
        </w:rPr>
        <w:t>действия: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получение письменных объяснений;</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истребование документов;</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 xml:space="preserve">- экспертиза.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auto"/>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tooltip="https://login.consultant.ru/link/?req=doc&amp;amp;amp;base=LAW&amp;amp;amp;n=495001&amp;amp;amp;dst=101410" w:history="1">
        <w:r w:rsidRPr="0087184A">
          <w:rPr>
            <w:rFonts w:ascii="Times New Roman" w:hAnsi="Times New Roman" w:cs="Times New Roman"/>
            <w:color w:val="auto"/>
            <w:sz w:val="28"/>
            <w:szCs w:val="28"/>
          </w:rPr>
          <w:t>пунктами 3</w:t>
        </w:r>
      </w:hyperlink>
      <w:r w:rsidRPr="0087184A">
        <w:rPr>
          <w:rFonts w:ascii="Times New Roman" w:hAnsi="Times New Roman" w:cs="Times New Roman"/>
          <w:color w:val="auto"/>
          <w:sz w:val="28"/>
          <w:szCs w:val="28"/>
        </w:rPr>
        <w:t xml:space="preserve">, </w:t>
      </w:r>
      <w:hyperlink r:id="rId25" w:tooltip="https://login.consultant.ru/link/?req=doc&amp;amp;amp;base=LAW&amp;amp;amp;n=495001&amp;amp;amp;dst=100637" w:history="1">
        <w:r w:rsidRPr="0087184A">
          <w:rPr>
            <w:rFonts w:ascii="Times New Roman" w:hAnsi="Times New Roman" w:cs="Times New Roman"/>
            <w:color w:val="auto"/>
            <w:sz w:val="28"/>
            <w:szCs w:val="28"/>
          </w:rPr>
          <w:t>4</w:t>
        </w:r>
      </w:hyperlink>
      <w:r w:rsidRPr="0087184A">
        <w:rPr>
          <w:rFonts w:ascii="Times New Roman" w:hAnsi="Times New Roman" w:cs="Times New Roman"/>
          <w:color w:val="auto"/>
          <w:sz w:val="28"/>
          <w:szCs w:val="28"/>
        </w:rPr>
        <w:t xml:space="preserve">, </w:t>
      </w:r>
      <w:hyperlink r:id="rId26" w:tooltip="https://login.consultant.ru/link/?req=doc&amp;amp;amp;base=LAW&amp;amp;amp;n=495001&amp;amp;amp;dst=100639" w:history="1">
        <w:r w:rsidRPr="0087184A">
          <w:rPr>
            <w:rFonts w:ascii="Times New Roman" w:hAnsi="Times New Roman" w:cs="Times New Roman"/>
            <w:color w:val="auto"/>
            <w:sz w:val="28"/>
            <w:szCs w:val="28"/>
          </w:rPr>
          <w:t>6</w:t>
        </w:r>
      </w:hyperlink>
      <w:r w:rsidRPr="0087184A">
        <w:rPr>
          <w:rFonts w:ascii="Times New Roman" w:hAnsi="Times New Roman" w:cs="Times New Roman"/>
          <w:color w:val="auto"/>
          <w:sz w:val="28"/>
          <w:szCs w:val="28"/>
        </w:rPr>
        <w:t xml:space="preserve">, </w:t>
      </w:r>
      <w:hyperlink r:id="rId27" w:tooltip="https://login.consultant.ru/link/?req=doc&amp;amp;amp;base=LAW&amp;amp;amp;n=495001&amp;amp;amp;dst=101412" w:history="1">
        <w:r w:rsidRPr="0087184A">
          <w:rPr>
            <w:rFonts w:ascii="Times New Roman" w:hAnsi="Times New Roman" w:cs="Times New Roman"/>
            <w:color w:val="auto"/>
            <w:sz w:val="28"/>
            <w:szCs w:val="28"/>
          </w:rPr>
          <w:t>8 части 1 статьи 57</w:t>
        </w:r>
      </w:hyperlink>
      <w:r w:rsidR="00D57B0A">
        <w:rPr>
          <w:rFonts w:ascii="Times New Roman" w:hAnsi="Times New Roman" w:cs="Times New Roman"/>
          <w:color w:val="auto"/>
          <w:sz w:val="28"/>
          <w:szCs w:val="28"/>
        </w:rPr>
        <w:t xml:space="preserve"> </w:t>
      </w:r>
      <w:r w:rsidRPr="0087184A">
        <w:rPr>
          <w:rFonts w:ascii="Times New Roman" w:hAnsi="Times New Roman" w:cs="Times New Roman"/>
          <w:color w:val="auto"/>
          <w:sz w:val="28"/>
          <w:szCs w:val="28"/>
        </w:rPr>
        <w:t xml:space="preserve">Федерального закона № 248-ФЗ.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auto"/>
          <w:sz w:val="28"/>
          <w:szCs w:val="28"/>
        </w:rPr>
        <w:tab/>
      </w:r>
      <w:r w:rsidR="007C597C" w:rsidRPr="0087184A">
        <w:rPr>
          <w:rFonts w:ascii="Times New Roman" w:hAnsi="Times New Roman" w:cs="Times New Roman"/>
          <w:color w:val="auto"/>
          <w:sz w:val="28"/>
          <w:szCs w:val="28"/>
        </w:rPr>
        <w:t>4.17.</w:t>
      </w:r>
      <w:r w:rsidR="007C597C" w:rsidRPr="0087184A">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w:t>
      </w:r>
      <w:r>
        <w:rPr>
          <w:rFonts w:ascii="Times New Roman" w:hAnsi="Times New Roman" w:cs="Times New Roman"/>
          <w:sz w:val="28"/>
          <w:szCs w:val="28"/>
        </w:rPr>
        <w:t xml:space="preserve">ыполнения решений контрольного </w:t>
      </w:r>
      <w:r w:rsidR="007C597C" w:rsidRPr="0087184A">
        <w:rPr>
          <w:rFonts w:ascii="Times New Roman" w:hAnsi="Times New Roman" w:cs="Times New Roman"/>
          <w:sz w:val="28"/>
          <w:szCs w:val="28"/>
        </w:rPr>
        <w:t>органа.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В ходе выездной проверки могут сов</w:t>
      </w:r>
      <w:r w:rsidR="00D57B0A">
        <w:rPr>
          <w:rFonts w:ascii="Times New Roman" w:hAnsi="Times New Roman" w:cs="Times New Roman"/>
          <w:sz w:val="28"/>
          <w:szCs w:val="28"/>
        </w:rPr>
        <w:t xml:space="preserve">ершаться следующие контрольные </w:t>
      </w:r>
      <w:r w:rsidRPr="0087184A">
        <w:rPr>
          <w:rFonts w:ascii="Times New Roman" w:hAnsi="Times New Roman" w:cs="Times New Roman"/>
          <w:sz w:val="28"/>
          <w:szCs w:val="28"/>
        </w:rPr>
        <w:t>действия: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осмотр;</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досмотр;</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опрос;</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получение письменных объяснений;</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истребование документов;</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lastRenderedPageBreak/>
        <w:tab/>
        <w:t>- инструментальное обследование.</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r>
      <w:r w:rsidRPr="0087184A">
        <w:rPr>
          <w:rFonts w:ascii="Times New Roman" w:hAnsi="Times New Roman" w:cs="Times New Roman"/>
          <w:color w:val="auto"/>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tooltip="https://login.consultant.ru/link/?req=doc&amp;amp;amp;base=LAW&amp;amp;amp;n=495001&amp;amp;amp;dst=101410" w:history="1">
        <w:r w:rsidRPr="0087184A">
          <w:rPr>
            <w:rFonts w:ascii="Times New Roman" w:hAnsi="Times New Roman" w:cs="Times New Roman"/>
            <w:color w:val="auto"/>
            <w:sz w:val="28"/>
            <w:szCs w:val="28"/>
          </w:rPr>
          <w:t>пунктами 3</w:t>
        </w:r>
      </w:hyperlink>
      <w:r w:rsidRPr="0087184A">
        <w:rPr>
          <w:rFonts w:ascii="Times New Roman" w:hAnsi="Times New Roman" w:cs="Times New Roman"/>
          <w:color w:val="auto"/>
          <w:sz w:val="28"/>
          <w:szCs w:val="28"/>
        </w:rPr>
        <w:t xml:space="preserve">, </w:t>
      </w:r>
      <w:hyperlink r:id="rId29" w:tooltip="https://login.consultant.ru/link/?req=doc&amp;amp;amp;base=LAW&amp;amp;amp;n=495001&amp;amp;amp;dst=100637" w:history="1">
        <w:r w:rsidRPr="0087184A">
          <w:rPr>
            <w:rFonts w:ascii="Times New Roman" w:hAnsi="Times New Roman" w:cs="Times New Roman"/>
            <w:color w:val="auto"/>
            <w:sz w:val="28"/>
            <w:szCs w:val="28"/>
          </w:rPr>
          <w:t>4</w:t>
        </w:r>
      </w:hyperlink>
      <w:r w:rsidRPr="0087184A">
        <w:rPr>
          <w:rFonts w:ascii="Times New Roman" w:hAnsi="Times New Roman" w:cs="Times New Roman"/>
          <w:color w:val="auto"/>
          <w:sz w:val="28"/>
          <w:szCs w:val="28"/>
        </w:rPr>
        <w:t xml:space="preserve">, </w:t>
      </w:r>
      <w:hyperlink r:id="rId30" w:tooltip="https://login.consultant.ru/link/?req=doc&amp;amp;amp;base=LAW&amp;amp;amp;n=495001&amp;amp;amp;dst=100639" w:history="1">
        <w:r w:rsidRPr="0087184A">
          <w:rPr>
            <w:rFonts w:ascii="Times New Roman" w:hAnsi="Times New Roman" w:cs="Times New Roman"/>
            <w:color w:val="auto"/>
            <w:sz w:val="28"/>
            <w:szCs w:val="28"/>
          </w:rPr>
          <w:t>6</w:t>
        </w:r>
      </w:hyperlink>
      <w:r w:rsidRPr="0087184A">
        <w:rPr>
          <w:rFonts w:ascii="Times New Roman" w:hAnsi="Times New Roman" w:cs="Times New Roman"/>
          <w:color w:val="auto"/>
          <w:sz w:val="28"/>
          <w:szCs w:val="28"/>
        </w:rPr>
        <w:t xml:space="preserve">, </w:t>
      </w:r>
      <w:hyperlink r:id="rId31" w:tooltip="https://login.consultant.ru/link/?req=doc&amp;amp;amp;base=LAW&amp;amp;amp;n=495001&amp;amp;amp;dst=101412" w:history="1">
        <w:r w:rsidRPr="0087184A">
          <w:rPr>
            <w:rFonts w:ascii="Times New Roman" w:hAnsi="Times New Roman" w:cs="Times New Roman"/>
            <w:color w:val="auto"/>
            <w:sz w:val="28"/>
            <w:szCs w:val="28"/>
          </w:rPr>
          <w:t>8 части 1</w:t>
        </w:r>
      </w:hyperlink>
      <w:r w:rsidRPr="0087184A">
        <w:rPr>
          <w:rFonts w:ascii="Times New Roman" w:hAnsi="Times New Roman" w:cs="Times New Roman"/>
          <w:color w:val="auto"/>
          <w:sz w:val="28"/>
          <w:szCs w:val="28"/>
        </w:rPr>
        <w:t xml:space="preserve">, </w:t>
      </w:r>
      <w:hyperlink r:id="rId32" w:tooltip="https://login.consultant.ru/link/?req=doc&amp;amp;amp;base=LAW&amp;amp;amp;n=495001&amp;amp;amp;dst=101175" w:history="1">
        <w:r w:rsidRPr="0087184A">
          <w:rPr>
            <w:rFonts w:ascii="Times New Roman" w:hAnsi="Times New Roman" w:cs="Times New Roman"/>
            <w:color w:val="auto"/>
            <w:sz w:val="28"/>
            <w:szCs w:val="28"/>
          </w:rPr>
          <w:t>частью 3 статьи 57</w:t>
        </w:r>
      </w:hyperlink>
      <w:r w:rsidRPr="0087184A">
        <w:rPr>
          <w:rFonts w:ascii="Times New Roman" w:hAnsi="Times New Roman" w:cs="Times New Roman"/>
          <w:color w:val="auto"/>
          <w:sz w:val="28"/>
          <w:szCs w:val="28"/>
        </w:rPr>
        <w:t xml:space="preserve"> и </w:t>
      </w:r>
      <w:hyperlink r:id="rId33" w:tooltip="https://login.consultant.ru/link/?req=doc&amp;amp;amp;base=LAW&amp;amp;amp;n=495001&amp;amp;amp;dst=101187" w:history="1">
        <w:r w:rsidRPr="0087184A">
          <w:rPr>
            <w:rFonts w:ascii="Times New Roman" w:hAnsi="Times New Roman" w:cs="Times New Roman"/>
            <w:color w:val="auto"/>
            <w:sz w:val="28"/>
            <w:szCs w:val="28"/>
          </w:rPr>
          <w:t>частями 12</w:t>
        </w:r>
      </w:hyperlink>
      <w:r w:rsidRPr="0087184A">
        <w:rPr>
          <w:rFonts w:ascii="Times New Roman" w:hAnsi="Times New Roman" w:cs="Times New Roman"/>
          <w:color w:val="auto"/>
          <w:sz w:val="28"/>
          <w:szCs w:val="28"/>
        </w:rPr>
        <w:t xml:space="preserve"> и </w:t>
      </w:r>
      <w:hyperlink r:id="rId34" w:tooltip="https://login.consultant.ru/link/?req=doc&amp;amp;amp;base=LAW&amp;amp;amp;n=495001&amp;amp;amp;dst=9" w:history="1">
        <w:r w:rsidRPr="0087184A">
          <w:rPr>
            <w:rFonts w:ascii="Times New Roman" w:hAnsi="Times New Roman" w:cs="Times New Roman"/>
            <w:color w:val="auto"/>
            <w:sz w:val="28"/>
            <w:szCs w:val="28"/>
          </w:rPr>
          <w:t>12.1 статьи 66</w:t>
        </w:r>
      </w:hyperlink>
      <w:r w:rsidRPr="0087184A">
        <w:rPr>
          <w:rFonts w:ascii="Times New Roman" w:hAnsi="Times New Roman" w:cs="Times New Roman"/>
          <w:color w:val="auto"/>
          <w:sz w:val="28"/>
          <w:szCs w:val="28"/>
        </w:rPr>
        <w:t xml:space="preserve">  Федерального закона № 248-ФЗ. </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5" w:tooltip="consultantplus://offline/ref=9973AF9809BF6FD7C6FA1DCB1E3BFC325CA72E64D6D0187C48E7D1D092BB72F1061FA5639DFA6EBAFE80ED108EC9F0C63D63A127D42BC0FBZ6nEJ" w:history="1">
        <w:r w:rsidRPr="0087184A">
          <w:rPr>
            <w:rFonts w:ascii="Times New Roman" w:hAnsi="Times New Roman" w:cs="Times New Roman"/>
            <w:sz w:val="28"/>
            <w:szCs w:val="28"/>
          </w:rPr>
          <w:t>пункт 6 части 1 статьи 57</w:t>
        </w:r>
      </w:hyperlink>
      <w:r w:rsidRPr="0087184A">
        <w:rPr>
          <w:rFonts w:ascii="Times New Roman" w:hAnsi="Times New Roman" w:cs="Times New Roman"/>
          <w:sz w:val="28"/>
          <w:szCs w:val="28"/>
        </w:rPr>
        <w:t xml:space="preserve"> Федерального закона № 248-ФЗ и которая для микропредприятия не может продолжаться более сорока часов. </w:t>
      </w:r>
    </w:p>
    <w:p w:rsidR="00C61B36" w:rsidRPr="0087184A" w:rsidRDefault="00D57B0A" w:rsidP="0087184A">
      <w:pPr>
        <w:pStyle w:val="af9"/>
        <w:ind w:left="0"/>
        <w:jc w:val="both"/>
        <w:rPr>
          <w:sz w:val="28"/>
          <w:szCs w:val="28"/>
        </w:rPr>
      </w:pPr>
      <w:r>
        <w:rPr>
          <w:sz w:val="28"/>
          <w:szCs w:val="28"/>
        </w:rPr>
        <w:tab/>
      </w:r>
      <w:r w:rsidR="007C597C" w:rsidRPr="0087184A">
        <w:rPr>
          <w:sz w:val="28"/>
          <w:szCs w:val="28"/>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C61B36" w:rsidRPr="0087184A" w:rsidRDefault="00D57B0A" w:rsidP="00D57B0A">
      <w:pPr>
        <w:pStyle w:val="af9"/>
        <w:ind w:left="0"/>
        <w:jc w:val="both"/>
        <w:rPr>
          <w:sz w:val="28"/>
          <w:szCs w:val="28"/>
        </w:rPr>
      </w:pPr>
      <w:r>
        <w:rPr>
          <w:sz w:val="28"/>
          <w:szCs w:val="28"/>
        </w:rPr>
        <w:tab/>
      </w:r>
      <w:r w:rsidR="007C597C" w:rsidRPr="0087184A">
        <w:rPr>
          <w:sz w:val="28"/>
          <w:szCs w:val="28"/>
        </w:rPr>
        <w:t>- нахождение на стационарном лечении в медицинском учреждении;</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 нахождение за пределами Российской Федерации;</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 административный арест;</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61B36" w:rsidRPr="0087184A" w:rsidRDefault="00D57B0A" w:rsidP="00D57B0A">
      <w:pPr>
        <w:pStyle w:val="af9"/>
        <w:ind w:left="0"/>
        <w:jc w:val="both"/>
        <w:rPr>
          <w:sz w:val="28"/>
          <w:szCs w:val="28"/>
        </w:rPr>
      </w:pPr>
      <w:r>
        <w:rPr>
          <w:sz w:val="28"/>
          <w:szCs w:val="28"/>
        </w:rPr>
        <w:tab/>
      </w:r>
      <w:r w:rsidR="007C597C" w:rsidRPr="0087184A">
        <w:rPr>
          <w:sz w:val="28"/>
          <w:szCs w:val="28"/>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Информация лица должна содержать:</w:t>
      </w:r>
    </w:p>
    <w:p w:rsidR="00C61B36" w:rsidRPr="0087184A" w:rsidRDefault="00D57B0A" w:rsidP="00D57B0A">
      <w:pPr>
        <w:pStyle w:val="af9"/>
        <w:tabs>
          <w:tab w:val="left" w:pos="709"/>
        </w:tabs>
        <w:ind w:left="0"/>
        <w:jc w:val="both"/>
        <w:rPr>
          <w:sz w:val="28"/>
          <w:szCs w:val="28"/>
        </w:rPr>
      </w:pPr>
      <w:r>
        <w:rPr>
          <w:sz w:val="28"/>
          <w:szCs w:val="28"/>
        </w:rPr>
        <w:tab/>
      </w:r>
      <w:r w:rsidR="007C597C" w:rsidRPr="0087184A">
        <w:rPr>
          <w:sz w:val="28"/>
          <w:szCs w:val="28"/>
        </w:rPr>
        <w:t>а) описание обстоятельств непреодолимой силы и их продолжительность;</w:t>
      </w:r>
    </w:p>
    <w:p w:rsidR="00C61B36" w:rsidRPr="0087184A" w:rsidRDefault="00D57B0A" w:rsidP="00D57B0A">
      <w:pPr>
        <w:pStyle w:val="af9"/>
        <w:ind w:left="0"/>
        <w:jc w:val="both"/>
        <w:rPr>
          <w:sz w:val="28"/>
          <w:szCs w:val="28"/>
        </w:rPr>
      </w:pPr>
      <w:r>
        <w:rPr>
          <w:sz w:val="28"/>
          <w:szCs w:val="28"/>
        </w:rPr>
        <w:tab/>
      </w:r>
      <w:r w:rsidR="007C597C" w:rsidRPr="0087184A">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При предоставлении указанной инфо</w:t>
      </w:r>
      <w:r w:rsidR="00D57B0A">
        <w:rPr>
          <w:rFonts w:ascii="Times New Roman" w:hAnsi="Times New Roman" w:cs="Times New Roman"/>
          <w:sz w:val="28"/>
          <w:szCs w:val="28"/>
        </w:rPr>
        <w:t xml:space="preserve">рмации проведение контрольного </w:t>
      </w:r>
      <w:r w:rsidRPr="0087184A">
        <w:rPr>
          <w:rFonts w:ascii="Times New Roman" w:hAnsi="Times New Roman" w:cs="Times New Roman"/>
          <w:sz w:val="28"/>
          <w:szCs w:val="28"/>
        </w:rPr>
        <w:t xml:space="preserve">мероприятия переносится контрольным органом на срок, необходимый для </w:t>
      </w:r>
      <w:r w:rsidRPr="0087184A">
        <w:rPr>
          <w:rFonts w:ascii="Times New Roman" w:hAnsi="Times New Roman" w:cs="Times New Roman"/>
          <w:sz w:val="28"/>
          <w:szCs w:val="28"/>
        </w:rPr>
        <w:lastRenderedPageBreak/>
        <w:t>устранения обстоятельств, послуживших поводом для данного обращения индивидуального предпринимателя, гражданина.</w:t>
      </w:r>
    </w:p>
    <w:p w:rsidR="00C61B36" w:rsidRPr="0087184A" w:rsidRDefault="00C61B36" w:rsidP="0087184A">
      <w:pPr>
        <w:pStyle w:val="af9"/>
        <w:ind w:left="0"/>
        <w:jc w:val="both"/>
        <w:rPr>
          <w:sz w:val="28"/>
          <w:szCs w:val="28"/>
        </w:rPr>
      </w:pPr>
    </w:p>
    <w:p w:rsidR="00C61B36" w:rsidRPr="0087184A" w:rsidRDefault="007C597C" w:rsidP="0087184A">
      <w:pPr>
        <w:pStyle w:val="af9"/>
        <w:ind w:left="0"/>
        <w:jc w:val="center"/>
        <w:rPr>
          <w:sz w:val="28"/>
          <w:szCs w:val="28"/>
        </w:rPr>
      </w:pPr>
      <w:r w:rsidRPr="0087184A">
        <w:rPr>
          <w:b/>
          <w:sz w:val="28"/>
          <w:szCs w:val="28"/>
          <w:lang w:val="en-US"/>
        </w:rPr>
        <w:t>V</w:t>
      </w:r>
      <w:r w:rsidRPr="0087184A">
        <w:rPr>
          <w:b/>
          <w:sz w:val="28"/>
          <w:szCs w:val="28"/>
        </w:rPr>
        <w:t>. Результаты контрольного мероприятия</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t xml:space="preserve">По окончании проведения контрольного мероприятия, предусматривающего взаимодействие с контролируемым лицом, </w:t>
      </w:r>
      <w:r w:rsidRPr="0087184A">
        <w:rPr>
          <w:rFonts w:ascii="Times New Roman" w:hAnsi="Times New Roman" w:cs="Times New Roman"/>
          <w:color w:val="auto"/>
          <w:sz w:val="28"/>
          <w:szCs w:val="28"/>
        </w:rPr>
        <w:t>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w:t>
      </w:r>
      <w:r w:rsidRPr="0087184A">
        <w:rPr>
          <w:rFonts w:ascii="Times New Roman" w:hAnsi="Times New Roman" w:cs="Times New Roman"/>
          <w:sz w:val="28"/>
          <w:szCs w:val="28"/>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sz w:val="28"/>
          <w:szCs w:val="28"/>
        </w:rPr>
        <w:tab/>
      </w:r>
      <w:r w:rsidR="00D57B0A">
        <w:rPr>
          <w:rFonts w:ascii="Times New Roman" w:hAnsi="Times New Roman" w:cs="Times New Roman"/>
          <w:color w:val="auto"/>
          <w:sz w:val="28"/>
          <w:szCs w:val="28"/>
        </w:rPr>
        <w:t>Акт составляется</w:t>
      </w:r>
      <w:r w:rsidRPr="0087184A">
        <w:rPr>
          <w:rFonts w:ascii="Times New Roman" w:hAnsi="Times New Roman" w:cs="Times New Roman"/>
          <w:color w:val="auto"/>
          <w:sz w:val="28"/>
          <w:szCs w:val="28"/>
        </w:rPr>
        <w:t xml:space="preserve"> в сроки, определенные частью 3 статьи 87 Федерального закона № 248-ФЗ.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auto"/>
          <w:sz w:val="28"/>
          <w:szCs w:val="28"/>
        </w:rPr>
        <w:tab/>
      </w:r>
      <w:r w:rsidR="007C597C" w:rsidRPr="0087184A">
        <w:rPr>
          <w:rFonts w:ascii="Times New Roman" w:hAnsi="Times New Roman" w:cs="Times New Roman"/>
          <w:sz w:val="28"/>
          <w:szCs w:val="28"/>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C61B36" w:rsidRPr="0087184A" w:rsidRDefault="00D57B0A" w:rsidP="00D57B0A">
      <w:pPr>
        <w:pStyle w:val="af9"/>
        <w:ind w:left="0"/>
        <w:jc w:val="both"/>
        <w:rPr>
          <w:sz w:val="28"/>
          <w:szCs w:val="28"/>
        </w:rPr>
      </w:pPr>
      <w:r>
        <w:rPr>
          <w:color w:val="000000"/>
          <w:sz w:val="28"/>
          <w:szCs w:val="28"/>
        </w:rPr>
        <w:tab/>
      </w:r>
      <w:r w:rsidR="007C597C" w:rsidRPr="0087184A">
        <w:rPr>
          <w:sz w:val="28"/>
          <w:szCs w:val="28"/>
        </w:rPr>
        <w:t>В случаях, установленных Федеральным законом № 248-ФЗ и Положением, акт составляется по результатам проведения контрольного (надзорного)</w:t>
      </w:r>
      <w:r>
        <w:rPr>
          <w:sz w:val="28"/>
          <w:szCs w:val="28"/>
        </w:rPr>
        <w:t xml:space="preserve"> мероприятия без взаимодействия</w:t>
      </w:r>
      <w:r w:rsidR="007C597C" w:rsidRPr="0087184A">
        <w:rPr>
          <w:sz w:val="28"/>
          <w:szCs w:val="28"/>
        </w:rPr>
        <w:t xml:space="preserve"> с контролируемым лицом. </w:t>
      </w:r>
    </w:p>
    <w:p w:rsidR="00C61B36" w:rsidRPr="0087184A" w:rsidRDefault="00D57B0A" w:rsidP="00D57B0A">
      <w:pPr>
        <w:pStyle w:val="af9"/>
        <w:tabs>
          <w:tab w:val="left" w:pos="0"/>
        </w:tabs>
        <w:ind w:left="0"/>
        <w:jc w:val="both"/>
        <w:rPr>
          <w:sz w:val="28"/>
          <w:szCs w:val="28"/>
        </w:rPr>
      </w:pPr>
      <w:r>
        <w:rPr>
          <w:sz w:val="28"/>
          <w:szCs w:val="28"/>
        </w:rPr>
        <w:tab/>
      </w:r>
      <w:r w:rsidR="007C597C" w:rsidRPr="0087184A">
        <w:rPr>
          <w:sz w:val="28"/>
          <w:szCs w:val="28"/>
        </w:rPr>
        <w:t xml:space="preserve">5.3. В случае несогласия с фактами и выводами, изложенными в акте контрольного </w:t>
      </w:r>
      <w:r w:rsidR="007C597C" w:rsidRPr="0087184A">
        <w:rPr>
          <w:color w:val="000000"/>
          <w:sz w:val="28"/>
          <w:szCs w:val="28"/>
        </w:rPr>
        <w:t xml:space="preserve">мероприятия, контролируемое лицо вправе направить жалобу в порядке, предусмотренном </w:t>
      </w:r>
      <w:hyperlink r:id="rId36" w:tooltip="https://login.consultant.ru/link/?rnd=DD4C46D5562F181F7F5E33570EFA9753&amp;amp;amp;req=doc&amp;amp;amp;base=RZR&amp;amp;amp;n=386954&amp;amp;amp;dst=100423&amp;amp;amp;fld=134&amp;amp;amp;date=23.07.2021" w:history="1">
        <w:r w:rsidR="007C597C" w:rsidRPr="0087184A">
          <w:rPr>
            <w:color w:val="000000"/>
            <w:sz w:val="28"/>
            <w:szCs w:val="28"/>
          </w:rPr>
          <w:t>статьями 39</w:t>
        </w:r>
      </w:hyperlink>
      <w:r w:rsidR="007C597C" w:rsidRPr="0087184A">
        <w:rPr>
          <w:color w:val="000000"/>
          <w:sz w:val="28"/>
          <w:szCs w:val="28"/>
        </w:rPr>
        <w:t xml:space="preserve"> - </w:t>
      </w:r>
      <w:hyperlink r:id="rId37" w:tooltip="https://login.consultant.ru/link/?rnd=DD4C46D5562F181F7F5E33570EFA9753&amp;amp;amp;req=doc&amp;amp;amp;base=RZR&amp;amp;amp;n=386954&amp;amp;amp;dst=100468&amp;amp;amp;fld=134&amp;amp;amp;date=23.07.2021" w:history="1">
        <w:r w:rsidR="007C597C" w:rsidRPr="0087184A">
          <w:rPr>
            <w:color w:val="000000"/>
            <w:sz w:val="28"/>
            <w:szCs w:val="28"/>
          </w:rPr>
          <w:t>43</w:t>
        </w:r>
      </w:hyperlink>
      <w:r w:rsidR="007C597C" w:rsidRPr="0087184A">
        <w:rPr>
          <w:color w:val="000000"/>
          <w:sz w:val="28"/>
          <w:szCs w:val="28"/>
        </w:rPr>
        <w:t xml:space="preserve">  Федерального закона № 248-ФЗ.</w:t>
      </w:r>
    </w:p>
    <w:p w:rsidR="00C61B36" w:rsidRPr="0087184A" w:rsidRDefault="00C61B36" w:rsidP="0087184A">
      <w:pPr>
        <w:pStyle w:val="Standard"/>
        <w:jc w:val="both"/>
        <w:rPr>
          <w:rFonts w:ascii="Times New Roman" w:hAnsi="Times New Roman" w:cs="Times New Roman"/>
          <w:sz w:val="28"/>
          <w:szCs w:val="28"/>
        </w:rPr>
      </w:pPr>
    </w:p>
    <w:p w:rsidR="00C61B36" w:rsidRPr="0087184A" w:rsidRDefault="007C597C" w:rsidP="0087184A">
      <w:pPr>
        <w:pStyle w:val="af9"/>
        <w:ind w:left="0"/>
        <w:jc w:val="center"/>
        <w:rPr>
          <w:sz w:val="28"/>
          <w:szCs w:val="28"/>
        </w:rPr>
      </w:pPr>
      <w:r w:rsidRPr="0087184A">
        <w:rPr>
          <w:b/>
          <w:sz w:val="28"/>
          <w:szCs w:val="28"/>
          <w:lang w:val="en-US"/>
        </w:rPr>
        <w:t>VI</w:t>
      </w:r>
      <w:r w:rsidRPr="0087184A">
        <w:rPr>
          <w:b/>
          <w:sz w:val="28"/>
          <w:szCs w:val="28"/>
        </w:rPr>
        <w:t xml:space="preserve">. Обжалование решений контрольных органов, </w:t>
      </w:r>
    </w:p>
    <w:p w:rsidR="00C61B36" w:rsidRPr="0087184A" w:rsidRDefault="007C597C" w:rsidP="0087184A">
      <w:pPr>
        <w:pStyle w:val="af9"/>
        <w:ind w:left="0"/>
        <w:jc w:val="center"/>
        <w:rPr>
          <w:sz w:val="28"/>
          <w:szCs w:val="28"/>
        </w:rPr>
      </w:pPr>
      <w:r w:rsidRPr="0087184A">
        <w:rPr>
          <w:b/>
          <w:sz w:val="28"/>
          <w:szCs w:val="28"/>
        </w:rPr>
        <w:t>действий (бездействия) их должностных лиц</w:t>
      </w:r>
    </w:p>
    <w:p w:rsidR="00C61B36" w:rsidRPr="0087184A" w:rsidRDefault="00D57B0A" w:rsidP="00D57B0A">
      <w:pPr>
        <w:tabs>
          <w:tab w:val="left" w:pos="0"/>
        </w:tabs>
        <w:jc w:val="both"/>
        <w:rPr>
          <w:sz w:val="28"/>
          <w:szCs w:val="28"/>
        </w:rPr>
      </w:pPr>
      <w:r>
        <w:rPr>
          <w:color w:val="00000A"/>
          <w:sz w:val="28"/>
          <w:szCs w:val="28"/>
        </w:rPr>
        <w:tab/>
      </w:r>
      <w:r w:rsidR="007C597C" w:rsidRPr="0087184A">
        <w:rPr>
          <w:color w:val="00000A"/>
          <w:sz w:val="28"/>
          <w:szCs w:val="28"/>
        </w:rPr>
        <w:t xml:space="preserve">6.1. Решения контрольного органа, действий (бездействия) должностных лиц, осуществляющих муниципальный контроль, могут быть </w:t>
      </w:r>
      <w:r w:rsidR="007C597C" w:rsidRPr="0087184A">
        <w:rPr>
          <w:color w:val="00000A"/>
          <w:sz w:val="28"/>
          <w:szCs w:val="28"/>
        </w:rPr>
        <w:lastRenderedPageBreak/>
        <w:t>обжалованы в порядке, установленном законодательством Российской Федерации.</w:t>
      </w:r>
    </w:p>
    <w:p w:rsidR="00C61B36" w:rsidRPr="0087184A" w:rsidRDefault="007C597C" w:rsidP="0087184A">
      <w:pPr>
        <w:pStyle w:val="Standard"/>
        <w:jc w:val="both"/>
        <w:rPr>
          <w:rFonts w:ascii="Times New Roman" w:hAnsi="Times New Roman" w:cs="Times New Roman"/>
          <w:sz w:val="28"/>
          <w:szCs w:val="28"/>
        </w:rPr>
      </w:pPr>
      <w:r w:rsidRPr="0087184A">
        <w:rPr>
          <w:rFonts w:ascii="Times New Roman" w:hAnsi="Times New Roman" w:cs="Times New Roman"/>
          <w:color w:val="00000A"/>
          <w:sz w:val="28"/>
          <w:szCs w:val="28"/>
        </w:rPr>
        <w:tab/>
        <w:t>6.2. Судебное обжалование решений контрольного органа, действий (бездействия) должно</w:t>
      </w:r>
      <w:r w:rsidR="00D57B0A">
        <w:rPr>
          <w:rFonts w:ascii="Times New Roman" w:hAnsi="Times New Roman" w:cs="Times New Roman"/>
          <w:color w:val="00000A"/>
          <w:sz w:val="28"/>
          <w:szCs w:val="28"/>
        </w:rPr>
        <w:t xml:space="preserve">стных лиц контрольного органа, </w:t>
      </w:r>
      <w:r w:rsidRPr="0087184A">
        <w:rPr>
          <w:rFonts w:ascii="Times New Roman" w:hAnsi="Times New Roman" w:cs="Times New Roman"/>
          <w:color w:val="00000A"/>
          <w:sz w:val="28"/>
          <w:szCs w:val="28"/>
        </w:rPr>
        <w:t xml:space="preserve">возможно только после их досудебного обжалования, за исключением установленных частью статьи 39 Федерального закона от 31.07.2020 № 248-ФЗ.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6.3. Досудебное обжалование решений контрольного органа, действий (бездействия) должностных лиц контрольного органа в соответствии с главой 9 Федерального закона от 31.07.2020 № 248-ФЗ не применяется.</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6.5. Жалоба, содержащая сведения и документы, составляющие государственную или охраняемую законом тайну, подается в соответстви</w:t>
      </w:r>
      <w:r>
        <w:rPr>
          <w:rFonts w:ascii="Times New Roman" w:hAnsi="Times New Roman" w:cs="Times New Roman"/>
          <w:color w:val="00000A"/>
          <w:sz w:val="28"/>
          <w:szCs w:val="28"/>
        </w:rPr>
        <w:t>и с пунктом 1.1. части 1 статьи</w:t>
      </w:r>
      <w:r w:rsidR="007C597C" w:rsidRPr="0087184A">
        <w:rPr>
          <w:rFonts w:ascii="Times New Roman" w:hAnsi="Times New Roman" w:cs="Times New Roman"/>
          <w:color w:val="00000A"/>
          <w:sz w:val="28"/>
          <w:szCs w:val="28"/>
        </w:rPr>
        <w:t xml:space="preserve"> 40 Федерального закона № 248-ФЗ.</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auto"/>
          <w:sz w:val="28"/>
          <w:szCs w:val="28"/>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6.7. Материалы, прикладываемые к жалобе, в том числе фото- и видеоматериалы, представляются контролируемым лицом в электронном виде.</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 xml:space="preserve">6.8. </w:t>
      </w:r>
      <w:r w:rsidR="007C597C" w:rsidRPr="0087184A">
        <w:rPr>
          <w:rFonts w:ascii="Times New Roman" w:hAnsi="Times New Roman" w:cs="Times New Roman"/>
          <w:color w:val="00000A"/>
          <w:sz w:val="28"/>
          <w:szCs w:val="28"/>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C61B36" w:rsidRPr="0087184A" w:rsidRDefault="00D57B0A"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6.12.Жалоба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w:t>
      </w:r>
      <w:r w:rsidR="007C597C" w:rsidRPr="0087184A">
        <w:rPr>
          <w:rFonts w:ascii="Times New Roman" w:hAnsi="Times New Roman" w:cs="Times New Roman"/>
          <w:color w:val="auto"/>
          <w:sz w:val="28"/>
          <w:szCs w:val="28"/>
        </w:rPr>
        <w:t>ана не позднее 2 рабочих дней</w:t>
      </w:r>
      <w:r>
        <w:rPr>
          <w:rFonts w:ascii="Times New Roman" w:hAnsi="Times New Roman" w:cs="Times New Roman"/>
          <w:color w:val="00000A"/>
          <w:sz w:val="28"/>
          <w:szCs w:val="28"/>
        </w:rPr>
        <w:t xml:space="preserve"> принимает одно из</w:t>
      </w:r>
      <w:r w:rsidR="007C597C" w:rsidRPr="0087184A">
        <w:rPr>
          <w:rFonts w:ascii="Times New Roman" w:hAnsi="Times New Roman" w:cs="Times New Roman"/>
          <w:color w:val="00000A"/>
          <w:sz w:val="28"/>
          <w:szCs w:val="28"/>
        </w:rPr>
        <w:t xml:space="preserve"> решений, предусмотренных частью 10 статьи 40 Федерального закона № 28-ФЗ.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 xml:space="preserve">6.13. В срок не позднее пяти рабочих дней </w:t>
      </w:r>
      <w:r w:rsidR="007C597C" w:rsidRPr="0087184A">
        <w:rPr>
          <w:rFonts w:ascii="Times New Roman" w:hAnsi="Times New Roman" w:cs="Times New Roman"/>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lastRenderedPageBreak/>
        <w:tab/>
      </w:r>
      <w:r w:rsidR="007C597C" w:rsidRPr="0087184A">
        <w:rPr>
          <w:rFonts w:ascii="Times New Roman" w:hAnsi="Times New Roman" w:cs="Times New Roman"/>
          <w:color w:val="00000A"/>
          <w:sz w:val="28"/>
          <w:szCs w:val="28"/>
        </w:rPr>
        <w:t>6.14. Срок информирования и направл</w:t>
      </w:r>
      <w:r w:rsidR="007C597C" w:rsidRPr="0087184A">
        <w:rPr>
          <w:rFonts w:ascii="Times New Roman" w:hAnsi="Times New Roman" w:cs="Times New Roman"/>
          <w:color w:val="auto"/>
          <w:sz w:val="28"/>
          <w:szCs w:val="28"/>
        </w:rPr>
        <w:t>ения контролируемому лицу решения, принятого контрольным органом в соответствии с пунктами 7.14-7.15 Положения</w:t>
      </w:r>
      <w:r w:rsidR="007C597C" w:rsidRPr="0087184A">
        <w:rPr>
          <w:rFonts w:ascii="Times New Roman" w:hAnsi="Times New Roman" w:cs="Times New Roman"/>
          <w:color w:val="00000A"/>
          <w:sz w:val="28"/>
          <w:szCs w:val="28"/>
        </w:rPr>
        <w:t xml:space="preserve"> составляет один рабочий день.</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 xml:space="preserve">6.15. Форма и содержание жалобы, установлены частью 1 статьи 41 Федерального закона № 248-ФЗ.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6.16</w:t>
      </w:r>
      <w:r w:rsidR="007C597C" w:rsidRPr="0087184A">
        <w:rPr>
          <w:rFonts w:ascii="Times New Roman" w:hAnsi="Times New Roman" w:cs="Times New Roman"/>
          <w:color w:val="00000A"/>
          <w:sz w:val="28"/>
          <w:szCs w:val="28"/>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007C597C" w:rsidRPr="0087184A">
        <w:rPr>
          <w:rFonts w:ascii="Times New Roman" w:hAnsi="Times New Roman" w:cs="Times New Roman"/>
          <w:sz w:val="28"/>
          <w:szCs w:val="28"/>
        </w:rPr>
        <w:t xml:space="preserve">й. Срок отказа в рассмотрении жалобы 5 рабочих дней со дня получения жалобы.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6.17.</w:t>
      </w:r>
      <w:r w:rsidR="007C597C" w:rsidRPr="0087184A">
        <w:rPr>
          <w:rFonts w:ascii="Times New Roman" w:hAnsi="Times New Roman" w:cs="Times New Roman"/>
          <w:color w:val="00000A"/>
          <w:sz w:val="28"/>
          <w:szCs w:val="28"/>
        </w:rPr>
        <w:t xml:space="preserve">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6.18</w:t>
      </w:r>
      <w:r w:rsidR="007C597C" w:rsidRPr="0087184A">
        <w:rPr>
          <w:rFonts w:ascii="Times New Roman" w:hAnsi="Times New Roman" w:cs="Times New Roman"/>
          <w:color w:val="00000A"/>
          <w:sz w:val="28"/>
          <w:szCs w:val="28"/>
        </w:rPr>
        <w:t>. Срок рассмотрение руководителем контрольного органа жалобы составляет 15 рабочих дней со дня ее регистрации.</w:t>
      </w:r>
      <w:r w:rsidR="007C597C" w:rsidRPr="0087184A">
        <w:rPr>
          <w:rFonts w:ascii="Times New Roman" w:hAnsi="Times New Roman" w:cs="Times New Roman"/>
          <w:color w:val="FF3333"/>
          <w:sz w:val="28"/>
          <w:szCs w:val="28"/>
        </w:rPr>
        <w:t xml:space="preserve"> </w:t>
      </w:r>
      <w:r w:rsidR="007C597C" w:rsidRPr="0087184A">
        <w:rPr>
          <w:rFonts w:ascii="Times New Roman" w:hAnsi="Times New Roman" w:cs="Times New Roman"/>
          <w:color w:val="auto"/>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6.19</w:t>
      </w:r>
      <w:r w:rsidR="007C597C" w:rsidRPr="0087184A">
        <w:rPr>
          <w:rFonts w:ascii="Times New Roman" w:hAnsi="Times New Roman" w:cs="Times New Roman"/>
          <w:color w:val="00000A"/>
          <w:sz w:val="28"/>
          <w:szCs w:val="28"/>
        </w:rPr>
        <w:t xml:space="preserve">. Срок рассмотрения жалобы может быть продлен на двадцать рабочих дней, в следующих исключительных случаях: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r>
      <w:r w:rsidR="007C597C" w:rsidRPr="0087184A">
        <w:rPr>
          <w:rFonts w:ascii="Times New Roman" w:hAnsi="Times New Roman" w:cs="Times New Roman"/>
          <w:color w:val="00000A"/>
          <w:sz w:val="28"/>
          <w:szCs w:val="28"/>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6.20</w:t>
      </w:r>
      <w:r w:rsidR="007C597C" w:rsidRPr="0087184A">
        <w:rPr>
          <w:rFonts w:ascii="Times New Roman" w:hAnsi="Times New Roman" w:cs="Times New Roman"/>
          <w:color w:val="00000A"/>
          <w:sz w:val="28"/>
          <w:szCs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6.21</w:t>
      </w:r>
      <w:r w:rsidR="007C597C" w:rsidRPr="0087184A">
        <w:rPr>
          <w:rFonts w:ascii="Times New Roman" w:hAnsi="Times New Roman" w:cs="Times New Roman"/>
          <w:color w:val="00000A"/>
          <w:sz w:val="28"/>
          <w:szCs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w:t>
      </w:r>
      <w:r w:rsidR="007C597C" w:rsidRPr="0087184A">
        <w:rPr>
          <w:rFonts w:ascii="Times New Roman" w:hAnsi="Times New Roman" w:cs="Times New Roman"/>
          <w:color w:val="00000A"/>
          <w:sz w:val="28"/>
          <w:szCs w:val="28"/>
        </w:rPr>
        <w:lastRenderedPageBreak/>
        <w:t>итогового решения по жалобе вправе по своему усмотрению представить дополнительные материалы, относящиеся к предмету жалобы.</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6.22</w:t>
      </w:r>
      <w:r w:rsidR="007C597C" w:rsidRPr="0087184A">
        <w:rPr>
          <w:rFonts w:ascii="Times New Roman" w:hAnsi="Times New Roman" w:cs="Times New Roman"/>
          <w:color w:val="00000A"/>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6.23</w:t>
      </w:r>
      <w:r w:rsidR="007C597C" w:rsidRPr="0087184A">
        <w:rPr>
          <w:rFonts w:ascii="Times New Roman" w:hAnsi="Times New Roman" w:cs="Times New Roman"/>
          <w:color w:val="00000A"/>
          <w:sz w:val="28"/>
          <w:szCs w:val="28"/>
        </w:rPr>
        <w:t>. По итогам рассмотрения жалобы руководитель (заместитель руководителя) контро</w:t>
      </w:r>
      <w:r>
        <w:rPr>
          <w:rFonts w:ascii="Times New Roman" w:hAnsi="Times New Roman" w:cs="Times New Roman"/>
          <w:color w:val="00000A"/>
          <w:sz w:val="28"/>
          <w:szCs w:val="28"/>
        </w:rPr>
        <w:t>льного органа принимает одно из</w:t>
      </w:r>
      <w:r w:rsidR="007C597C" w:rsidRPr="0087184A">
        <w:rPr>
          <w:rFonts w:ascii="Times New Roman" w:hAnsi="Times New Roman" w:cs="Times New Roman"/>
          <w:color w:val="00000A"/>
          <w:sz w:val="28"/>
          <w:szCs w:val="28"/>
        </w:rPr>
        <w:t xml:space="preserve"> решений, предусмотренных частью 6 статьи 43 Федерального закона № 248-ФЗ. </w:t>
      </w:r>
    </w:p>
    <w:p w:rsidR="00C61B36" w:rsidRPr="0087184A" w:rsidRDefault="00936429" w:rsidP="0087184A">
      <w:pPr>
        <w:pStyle w:val="Standard"/>
        <w:jc w:val="both"/>
        <w:rPr>
          <w:rFonts w:ascii="Times New Roman" w:hAnsi="Times New Roman" w:cs="Times New Roman"/>
          <w:sz w:val="28"/>
          <w:szCs w:val="28"/>
        </w:rPr>
      </w:pPr>
      <w:r>
        <w:rPr>
          <w:rFonts w:ascii="Times New Roman" w:hAnsi="Times New Roman" w:cs="Times New Roman"/>
          <w:color w:val="00000A"/>
          <w:sz w:val="28"/>
          <w:szCs w:val="28"/>
        </w:rPr>
        <w:tab/>
        <w:t>6.24</w:t>
      </w:r>
      <w:r w:rsidR="007C597C" w:rsidRPr="0087184A">
        <w:rPr>
          <w:rFonts w:ascii="Times New Roman" w:hAnsi="Times New Roman" w:cs="Times New Roman"/>
          <w:color w:val="00000A"/>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61B36" w:rsidRPr="0087184A" w:rsidRDefault="00C61B36" w:rsidP="0087184A">
      <w:pPr>
        <w:pStyle w:val="af9"/>
        <w:tabs>
          <w:tab w:val="left" w:pos="1133"/>
        </w:tabs>
        <w:ind w:left="0"/>
        <w:jc w:val="both"/>
        <w:rPr>
          <w:sz w:val="28"/>
          <w:szCs w:val="28"/>
        </w:rPr>
      </w:pPr>
    </w:p>
    <w:p w:rsidR="00C61B36" w:rsidRPr="0087184A" w:rsidRDefault="007C597C" w:rsidP="0087184A">
      <w:pPr>
        <w:pStyle w:val="af9"/>
        <w:ind w:left="0"/>
        <w:jc w:val="center"/>
        <w:rPr>
          <w:sz w:val="28"/>
          <w:szCs w:val="28"/>
        </w:rPr>
      </w:pPr>
      <w:r w:rsidRPr="0087184A">
        <w:rPr>
          <w:b/>
          <w:sz w:val="28"/>
          <w:szCs w:val="28"/>
          <w:lang w:val="en-US"/>
        </w:rPr>
        <w:t>VII</w:t>
      </w:r>
      <w:r w:rsidRPr="0087184A">
        <w:rPr>
          <w:b/>
          <w:sz w:val="28"/>
          <w:szCs w:val="28"/>
        </w:rPr>
        <w:t>. Заключительные положения</w:t>
      </w:r>
    </w:p>
    <w:p w:rsidR="00C61B36" w:rsidRPr="0087184A" w:rsidRDefault="00936429" w:rsidP="00936429">
      <w:pPr>
        <w:jc w:val="both"/>
        <w:rPr>
          <w:sz w:val="28"/>
          <w:szCs w:val="28"/>
        </w:rPr>
      </w:pPr>
      <w:r>
        <w:rPr>
          <w:color w:val="000000"/>
          <w:sz w:val="28"/>
          <w:szCs w:val="28"/>
        </w:rPr>
        <w:tab/>
      </w:r>
      <w:r w:rsidR="007C597C" w:rsidRPr="0087184A">
        <w:rPr>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C61B36" w:rsidRDefault="00936429" w:rsidP="00936429">
      <w:pPr>
        <w:pStyle w:val="af9"/>
        <w:tabs>
          <w:tab w:val="left" w:pos="0"/>
        </w:tabs>
        <w:ind w:left="0"/>
        <w:jc w:val="both"/>
        <w:rPr>
          <w:sz w:val="28"/>
          <w:szCs w:val="28"/>
        </w:rPr>
      </w:pPr>
      <w:r>
        <w:rPr>
          <w:sz w:val="28"/>
          <w:szCs w:val="28"/>
        </w:rPr>
        <w:tab/>
      </w:r>
      <w:r w:rsidR="007C597C" w:rsidRPr="0087184A">
        <w:rPr>
          <w:sz w:val="28"/>
          <w:szCs w:val="28"/>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Pr>
          <w:sz w:val="28"/>
          <w:szCs w:val="28"/>
        </w:rPr>
        <w:t>Иные</w:t>
      </w:r>
      <w:r w:rsidR="007C597C" w:rsidRPr="0087184A">
        <w:rPr>
          <w:sz w:val="28"/>
          <w:szCs w:val="28"/>
        </w:rPr>
        <w:t xml:space="preserve"> формы документов, предусмотренные Положением, утверждаются муниципальным правовым актом контрольного органа. </w:t>
      </w: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936429">
      <w:pPr>
        <w:pStyle w:val="af9"/>
        <w:tabs>
          <w:tab w:val="left" w:pos="0"/>
        </w:tabs>
        <w:ind w:left="0"/>
        <w:jc w:val="both"/>
        <w:rPr>
          <w:sz w:val="28"/>
          <w:szCs w:val="28"/>
        </w:rPr>
      </w:pPr>
    </w:p>
    <w:p w:rsidR="005F4FCD" w:rsidRDefault="005F4FCD" w:rsidP="005F4FCD">
      <w:pPr>
        <w:spacing w:line="240" w:lineRule="exact"/>
        <w:jc w:val="center"/>
        <w:rPr>
          <w:b/>
          <w:sz w:val="28"/>
          <w:szCs w:val="28"/>
        </w:rPr>
      </w:pPr>
      <w:r>
        <w:rPr>
          <w:b/>
          <w:sz w:val="28"/>
          <w:szCs w:val="28"/>
        </w:rPr>
        <w:lastRenderedPageBreak/>
        <w:t xml:space="preserve">ПОЯСНИТЕЛЬНАЯ ЗАПИСКА </w:t>
      </w:r>
    </w:p>
    <w:p w:rsidR="005F4FCD" w:rsidRDefault="005F4FCD" w:rsidP="005F4FCD">
      <w:pPr>
        <w:spacing w:line="240" w:lineRule="exact"/>
        <w:jc w:val="center"/>
        <w:rPr>
          <w:b/>
          <w:sz w:val="28"/>
          <w:szCs w:val="28"/>
          <w:highlight w:val="yellow"/>
        </w:rPr>
      </w:pPr>
    </w:p>
    <w:p w:rsidR="005F4FCD" w:rsidRDefault="005F4FCD" w:rsidP="005F4FCD">
      <w:pPr>
        <w:jc w:val="both"/>
        <w:rPr>
          <w:b/>
          <w:sz w:val="22"/>
          <w:szCs w:val="22"/>
        </w:rPr>
      </w:pPr>
      <w:r>
        <w:rPr>
          <w:b/>
          <w:sz w:val="28"/>
          <w:szCs w:val="28"/>
        </w:rPr>
        <w:t>к проекту решения Думы</w:t>
      </w:r>
      <w:r>
        <w:rPr>
          <w:b/>
          <w:bCs/>
          <w:sz w:val="28"/>
          <w:szCs w:val="28"/>
        </w:rPr>
        <w:t xml:space="preserve"> «Об утверждении Положения о муниципальном контроле в сфере благоустройства на территории Волотовского муниципального округа»</w:t>
      </w:r>
    </w:p>
    <w:p w:rsidR="005F4FCD" w:rsidRDefault="005F4FCD" w:rsidP="005F4FCD">
      <w:pPr>
        <w:spacing w:line="240" w:lineRule="exact"/>
        <w:jc w:val="center"/>
        <w:rPr>
          <w:sz w:val="28"/>
          <w:szCs w:val="28"/>
          <w:highlight w:val="yellow"/>
        </w:rPr>
      </w:pPr>
    </w:p>
    <w:p w:rsidR="005F4FCD" w:rsidRDefault="005F4FCD" w:rsidP="005F4FCD">
      <w:pPr>
        <w:spacing w:line="360" w:lineRule="atLeast"/>
        <w:ind w:firstLine="708"/>
        <w:jc w:val="both"/>
        <w:rPr>
          <w:sz w:val="28"/>
          <w:szCs w:val="28"/>
        </w:rPr>
      </w:pPr>
      <w:r>
        <w:rPr>
          <w:sz w:val="28"/>
          <w:szCs w:val="28"/>
        </w:rPr>
        <w:t>Проект решения Думы Волотовского муниципального округа «Об утверждении Положения о муниципальном контроле в сфере благоустройства на территории Волотовского муниципального округа» (далее - проект решения Думы) подготовлен в целях приведения решения Думы Волотовского муниципального округа от 30.09.2021 № 148 (в ред. решений Думы Волотовского муниципального округа от 25.03.2022 № 195, от 30.09.2022 № 247, от 24.10.2022 № 253) в соответствие с положениями действующего федерального законодательства.</w:t>
      </w:r>
    </w:p>
    <w:p w:rsidR="005F4FCD" w:rsidRDefault="005F4FCD" w:rsidP="005F4FCD">
      <w:pPr>
        <w:pStyle w:val="Standard"/>
        <w:jc w:val="both"/>
        <w:rPr>
          <w:rFonts w:ascii="Liberation Serif" w:hAnsi="Liberation Serif" w:cs="Mangal"/>
          <w:szCs w:val="24"/>
        </w:rPr>
      </w:pPr>
      <w:r>
        <w:rPr>
          <w:rFonts w:ascii="Times New Roman" w:hAnsi="Times New Roman"/>
          <w:sz w:val="28"/>
          <w:szCs w:val="28"/>
        </w:rPr>
        <w:tab/>
        <w:t>Правки вносятся в положение о виде контроля в связи с изменениями в Федеральном законе от 31.07.2020 № 248-ФЗ «О государственном контроле (надзоре) и муниципальном контроле в Российской Федерации».</w:t>
      </w:r>
    </w:p>
    <w:p w:rsidR="005F4FCD" w:rsidRDefault="005F4FCD" w:rsidP="005F4FCD">
      <w:pPr>
        <w:pStyle w:val="Standard"/>
        <w:jc w:val="center"/>
        <w:rPr>
          <w:rFonts w:ascii="Times New Roman" w:hAnsi="Times New Roman"/>
        </w:rPr>
      </w:pPr>
    </w:p>
    <w:p w:rsidR="005F4FCD" w:rsidRDefault="005F4FCD" w:rsidP="005F4FCD">
      <w:pPr>
        <w:spacing w:line="360" w:lineRule="atLeast"/>
        <w:ind w:firstLine="708"/>
        <w:jc w:val="both"/>
        <w:rPr>
          <w:sz w:val="28"/>
          <w:szCs w:val="28"/>
        </w:rPr>
      </w:pPr>
      <w:r>
        <w:rPr>
          <w:sz w:val="28"/>
          <w:szCs w:val="28"/>
        </w:rPr>
        <w:t xml:space="preserve">Проектом решения Думы </w:t>
      </w:r>
      <w:r>
        <w:rPr>
          <w:bCs/>
          <w:sz w:val="28"/>
          <w:szCs w:val="28"/>
        </w:rPr>
        <w:t>предлагается принять нормативный акт в новой редакции.</w:t>
      </w:r>
    </w:p>
    <w:p w:rsidR="005F4FCD" w:rsidRDefault="005F4FCD" w:rsidP="005F4FCD">
      <w:pPr>
        <w:pStyle w:val="ConsPlusNormal"/>
        <w:spacing w:line="36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Принятие настоящего проекта решения Думы не потребует дополнительных расходов из бюджета округа.</w:t>
      </w:r>
    </w:p>
    <w:p w:rsidR="005F4FCD" w:rsidRDefault="005F4FCD" w:rsidP="005F4FCD">
      <w:pPr>
        <w:pStyle w:val="ConsPlusNormal"/>
        <w:spacing w:line="36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антикоррупционной экспертизы, проведенной при разработке проекта решения Думы, коррупциогенных факторов не выявлено.</w:t>
      </w:r>
    </w:p>
    <w:p w:rsidR="005F4FCD" w:rsidRDefault="005F4FCD" w:rsidP="005F4FCD">
      <w:pPr>
        <w:tabs>
          <w:tab w:val="left" w:pos="2100"/>
        </w:tabs>
        <w:spacing w:line="240" w:lineRule="exact"/>
        <w:rPr>
          <w:b/>
          <w:sz w:val="28"/>
          <w:szCs w:val="28"/>
        </w:rPr>
      </w:pPr>
    </w:p>
    <w:p w:rsidR="005F4FCD" w:rsidRDefault="005F4FCD" w:rsidP="005F4FCD">
      <w:pPr>
        <w:tabs>
          <w:tab w:val="left" w:pos="2100"/>
        </w:tabs>
        <w:spacing w:line="240" w:lineRule="exact"/>
        <w:jc w:val="center"/>
        <w:rPr>
          <w:b/>
          <w:sz w:val="28"/>
          <w:szCs w:val="28"/>
        </w:rPr>
      </w:pPr>
    </w:p>
    <w:p w:rsidR="005F4FCD" w:rsidRDefault="005F4FCD" w:rsidP="005F4FCD">
      <w:pPr>
        <w:tabs>
          <w:tab w:val="left" w:pos="2100"/>
        </w:tabs>
        <w:spacing w:line="240" w:lineRule="exact"/>
        <w:jc w:val="center"/>
        <w:rPr>
          <w:b/>
          <w:sz w:val="28"/>
          <w:szCs w:val="28"/>
        </w:rPr>
      </w:pPr>
      <w:r>
        <w:rPr>
          <w:b/>
          <w:sz w:val="28"/>
          <w:szCs w:val="28"/>
        </w:rPr>
        <w:t>ПЕРЕЧЕНЬ</w:t>
      </w:r>
    </w:p>
    <w:p w:rsidR="005F4FCD" w:rsidRDefault="005F4FCD" w:rsidP="005F4FCD">
      <w:pPr>
        <w:tabs>
          <w:tab w:val="left" w:pos="2100"/>
        </w:tabs>
        <w:spacing w:line="240" w:lineRule="exact"/>
        <w:jc w:val="both"/>
        <w:rPr>
          <w:sz w:val="28"/>
          <w:szCs w:val="28"/>
        </w:rPr>
      </w:pPr>
      <w:r>
        <w:rPr>
          <w:sz w:val="28"/>
          <w:szCs w:val="28"/>
        </w:rPr>
        <w:t>нормативных правовых актов округа, подлежащих признанию утратившими силу, в связи с принятием решения Думы «Об утверждении Положения о муниципальном контроле в сфере благоустройства на территории Волотовского муниципального округа»:</w:t>
      </w:r>
    </w:p>
    <w:p w:rsidR="005F4FCD" w:rsidRDefault="005F4FCD" w:rsidP="005F4FCD">
      <w:pPr>
        <w:tabs>
          <w:tab w:val="left" w:pos="2100"/>
        </w:tabs>
        <w:spacing w:line="240" w:lineRule="exact"/>
        <w:jc w:val="both"/>
        <w:rPr>
          <w:sz w:val="28"/>
          <w:szCs w:val="28"/>
        </w:rPr>
      </w:pPr>
    </w:p>
    <w:p w:rsidR="005F4FCD" w:rsidRDefault="005F4FCD" w:rsidP="005F4FCD">
      <w:pPr>
        <w:tabs>
          <w:tab w:val="left" w:pos="2100"/>
        </w:tabs>
        <w:spacing w:line="360" w:lineRule="atLeast"/>
        <w:ind w:firstLine="709"/>
        <w:jc w:val="both"/>
        <w:rPr>
          <w:sz w:val="28"/>
          <w:szCs w:val="28"/>
        </w:rPr>
      </w:pPr>
      <w:r>
        <w:rPr>
          <w:sz w:val="28"/>
          <w:szCs w:val="28"/>
        </w:rPr>
        <w:t>Решение Думы Волотовского муниципального округа от 30.09.2021 № 148 «Об утверждении Положения о муниципальном контроле в сфере благоустройства на территории Волотовского муниципального округа» (в ред. решений Думы Волотовского муниципального округа от 25.03.2022 № 195, от 30.09.2022 № 247, от 24.10.2022 № 253).</w:t>
      </w:r>
    </w:p>
    <w:p w:rsidR="005F4FCD" w:rsidRPr="0087184A" w:rsidRDefault="005F4FCD" w:rsidP="00936429">
      <w:pPr>
        <w:pStyle w:val="af9"/>
        <w:tabs>
          <w:tab w:val="left" w:pos="0"/>
        </w:tabs>
        <w:ind w:left="0"/>
        <w:jc w:val="both"/>
        <w:rPr>
          <w:color w:val="00000A"/>
          <w:sz w:val="28"/>
          <w:szCs w:val="28"/>
        </w:rPr>
      </w:pPr>
    </w:p>
    <w:sectPr w:rsidR="005F4FCD" w:rsidRPr="008718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8F2" w:rsidRDefault="000878F2">
      <w:r>
        <w:separator/>
      </w:r>
    </w:p>
  </w:endnote>
  <w:endnote w:type="continuationSeparator" w:id="0">
    <w:p w:rsidR="000878F2" w:rsidRDefault="0008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empora LGC Uni">
    <w:altName w:val="Times New Roman"/>
    <w:charset w:val="00"/>
    <w:family w:val="auto"/>
    <w:pitch w:val="default"/>
  </w:font>
  <w:font w:name="Liberation Serif">
    <w:altName w:val="Times New Roman"/>
    <w:charset w:val="00"/>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8F2" w:rsidRDefault="000878F2">
      <w:r>
        <w:separator/>
      </w:r>
    </w:p>
  </w:footnote>
  <w:footnote w:type="continuationSeparator" w:id="0">
    <w:p w:rsidR="000878F2" w:rsidRDefault="00087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62E2"/>
    <w:multiLevelType w:val="multilevel"/>
    <w:tmpl w:val="1CF08874"/>
    <w:lvl w:ilvl="0">
      <w:start w:val="30"/>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2.%3.%4."/>
      <w:lvlJc w:val="left"/>
      <w:pPr>
        <w:ind w:left="2880" w:hanging="360"/>
      </w:pPr>
    </w:lvl>
    <w:lvl w:ilvl="4">
      <w:start w:val="1"/>
      <w:numFmt w:val="lowerLetter"/>
      <w:lvlText w:val="%3.%4.%5."/>
      <w:lvlJc w:val="left"/>
      <w:pPr>
        <w:ind w:left="3600" w:hanging="360"/>
      </w:pPr>
    </w:lvl>
    <w:lvl w:ilvl="5">
      <w:start w:val="1"/>
      <w:numFmt w:val="lowerRoman"/>
      <w:lvlText w:val="%4.%5.%6."/>
      <w:lvlJc w:val="left"/>
      <w:pPr>
        <w:ind w:left="4320" w:hanging="180"/>
      </w:pPr>
    </w:lvl>
    <w:lvl w:ilvl="6">
      <w:start w:val="1"/>
      <w:numFmt w:val="decimal"/>
      <w:lvlText w:val="%5.%6.%7."/>
      <w:lvlJc w:val="left"/>
      <w:pPr>
        <w:ind w:left="5040" w:hanging="360"/>
      </w:pPr>
    </w:lvl>
    <w:lvl w:ilvl="7">
      <w:start w:val="1"/>
      <w:numFmt w:val="lowerLetter"/>
      <w:lvlText w:val="%6.%7.%8."/>
      <w:lvlJc w:val="left"/>
      <w:pPr>
        <w:ind w:left="5760" w:hanging="360"/>
      </w:pPr>
    </w:lvl>
    <w:lvl w:ilvl="8">
      <w:start w:val="1"/>
      <w:numFmt w:val="lowerRoman"/>
      <w:lvlText w:val="%7.%8.%9."/>
      <w:lvlJc w:val="left"/>
      <w:pPr>
        <w:ind w:left="6480" w:hanging="180"/>
      </w:pPr>
    </w:lvl>
  </w:abstractNum>
  <w:abstractNum w:abstractNumId="1" w15:restartNumberingAfterBreak="0">
    <w:nsid w:val="23261988"/>
    <w:multiLevelType w:val="hybridMultilevel"/>
    <w:tmpl w:val="3F76E862"/>
    <w:lvl w:ilvl="0" w:tplc="B1C8DAA8">
      <w:start w:val="1"/>
      <w:numFmt w:val="decimal"/>
      <w:lvlText w:val="%1."/>
      <w:lvlJc w:val="left"/>
      <w:pPr>
        <w:ind w:left="1353" w:hanging="360"/>
      </w:pPr>
    </w:lvl>
    <w:lvl w:ilvl="1" w:tplc="EF5C3F4E">
      <w:start w:val="1"/>
      <w:numFmt w:val="lowerLetter"/>
      <w:lvlText w:val="%2."/>
      <w:lvlJc w:val="left"/>
      <w:pPr>
        <w:ind w:left="2073" w:hanging="360"/>
      </w:pPr>
    </w:lvl>
    <w:lvl w:ilvl="2" w:tplc="049E7FA0">
      <w:start w:val="1"/>
      <w:numFmt w:val="lowerRoman"/>
      <w:lvlText w:val="%3."/>
      <w:lvlJc w:val="right"/>
      <w:pPr>
        <w:ind w:left="2793" w:hanging="180"/>
      </w:pPr>
    </w:lvl>
    <w:lvl w:ilvl="3" w:tplc="9044E8E0">
      <w:start w:val="1"/>
      <w:numFmt w:val="decimal"/>
      <w:lvlText w:val="%4."/>
      <w:lvlJc w:val="left"/>
      <w:pPr>
        <w:ind w:left="3513" w:hanging="360"/>
      </w:pPr>
    </w:lvl>
    <w:lvl w:ilvl="4" w:tplc="8C20497E">
      <w:start w:val="1"/>
      <w:numFmt w:val="lowerLetter"/>
      <w:lvlText w:val="%5."/>
      <w:lvlJc w:val="left"/>
      <w:pPr>
        <w:ind w:left="4233" w:hanging="360"/>
      </w:pPr>
    </w:lvl>
    <w:lvl w:ilvl="5" w:tplc="EE1AFD6A">
      <w:start w:val="1"/>
      <w:numFmt w:val="lowerRoman"/>
      <w:lvlText w:val="%6."/>
      <w:lvlJc w:val="right"/>
      <w:pPr>
        <w:ind w:left="4953" w:hanging="180"/>
      </w:pPr>
    </w:lvl>
    <w:lvl w:ilvl="6" w:tplc="7F44C0F6">
      <w:start w:val="1"/>
      <w:numFmt w:val="decimal"/>
      <w:lvlText w:val="%7."/>
      <w:lvlJc w:val="left"/>
      <w:pPr>
        <w:ind w:left="5673" w:hanging="360"/>
      </w:pPr>
    </w:lvl>
    <w:lvl w:ilvl="7" w:tplc="56EE61F6">
      <w:start w:val="1"/>
      <w:numFmt w:val="lowerLetter"/>
      <w:lvlText w:val="%8."/>
      <w:lvlJc w:val="left"/>
      <w:pPr>
        <w:ind w:left="6393" w:hanging="360"/>
      </w:pPr>
    </w:lvl>
    <w:lvl w:ilvl="8" w:tplc="A8926980">
      <w:start w:val="1"/>
      <w:numFmt w:val="lowerRoman"/>
      <w:lvlText w:val="%9."/>
      <w:lvlJc w:val="right"/>
      <w:pPr>
        <w:ind w:left="7113" w:hanging="180"/>
      </w:pPr>
    </w:lvl>
  </w:abstractNum>
  <w:abstractNum w:abstractNumId="2" w15:restartNumberingAfterBreak="0">
    <w:nsid w:val="28E05A7F"/>
    <w:multiLevelType w:val="hybridMultilevel"/>
    <w:tmpl w:val="EB76A1D0"/>
    <w:lvl w:ilvl="0" w:tplc="2A36C03E">
      <w:start w:val="1"/>
      <w:numFmt w:val="decimal"/>
      <w:lvlText w:val="%1."/>
      <w:lvlJc w:val="left"/>
      <w:pPr>
        <w:ind w:left="2062" w:hanging="360"/>
      </w:pPr>
    </w:lvl>
    <w:lvl w:ilvl="1" w:tplc="BEEE6C04">
      <w:start w:val="1"/>
      <w:numFmt w:val="lowerLetter"/>
      <w:lvlText w:val="%2."/>
      <w:lvlJc w:val="left"/>
      <w:pPr>
        <w:ind w:left="1850" w:hanging="360"/>
      </w:pPr>
    </w:lvl>
    <w:lvl w:ilvl="2" w:tplc="40D47B5C">
      <w:start w:val="1"/>
      <w:numFmt w:val="lowerRoman"/>
      <w:lvlText w:val="%3."/>
      <w:lvlJc w:val="right"/>
      <w:pPr>
        <w:ind w:left="2570" w:hanging="180"/>
      </w:pPr>
    </w:lvl>
    <w:lvl w:ilvl="3" w:tplc="DCFAFF34">
      <w:start w:val="1"/>
      <w:numFmt w:val="decimal"/>
      <w:lvlText w:val="%4."/>
      <w:lvlJc w:val="left"/>
      <w:pPr>
        <w:ind w:left="3290" w:hanging="360"/>
      </w:pPr>
    </w:lvl>
    <w:lvl w:ilvl="4" w:tplc="073E5A36">
      <w:start w:val="1"/>
      <w:numFmt w:val="lowerLetter"/>
      <w:lvlText w:val="%5."/>
      <w:lvlJc w:val="left"/>
      <w:pPr>
        <w:ind w:left="4010" w:hanging="360"/>
      </w:pPr>
    </w:lvl>
    <w:lvl w:ilvl="5" w:tplc="6382D4E8">
      <w:start w:val="1"/>
      <w:numFmt w:val="lowerRoman"/>
      <w:lvlText w:val="%6."/>
      <w:lvlJc w:val="right"/>
      <w:pPr>
        <w:ind w:left="4730" w:hanging="180"/>
      </w:pPr>
    </w:lvl>
    <w:lvl w:ilvl="6" w:tplc="52865CF4">
      <w:start w:val="1"/>
      <w:numFmt w:val="decimal"/>
      <w:lvlText w:val="%7."/>
      <w:lvlJc w:val="left"/>
      <w:pPr>
        <w:ind w:left="5450" w:hanging="360"/>
      </w:pPr>
    </w:lvl>
    <w:lvl w:ilvl="7" w:tplc="5106BDF8">
      <w:start w:val="1"/>
      <w:numFmt w:val="lowerLetter"/>
      <w:lvlText w:val="%8."/>
      <w:lvlJc w:val="left"/>
      <w:pPr>
        <w:ind w:left="6170" w:hanging="360"/>
      </w:pPr>
    </w:lvl>
    <w:lvl w:ilvl="8" w:tplc="83887B18">
      <w:start w:val="1"/>
      <w:numFmt w:val="lowerRoman"/>
      <w:lvlText w:val="%9."/>
      <w:lvlJc w:val="right"/>
      <w:pPr>
        <w:ind w:left="6890" w:hanging="180"/>
      </w:pPr>
    </w:lvl>
  </w:abstractNum>
  <w:abstractNum w:abstractNumId="3" w15:restartNumberingAfterBreak="0">
    <w:nsid w:val="64FE207F"/>
    <w:multiLevelType w:val="hybridMultilevel"/>
    <w:tmpl w:val="BE74F0A2"/>
    <w:lvl w:ilvl="0" w:tplc="25044F28">
      <w:start w:val="1"/>
      <w:numFmt w:val="decimal"/>
      <w:lvlText w:val="%1."/>
      <w:lvlJc w:val="left"/>
      <w:pPr>
        <w:ind w:left="2062" w:hanging="360"/>
      </w:pPr>
    </w:lvl>
    <w:lvl w:ilvl="1" w:tplc="2FA4F81E">
      <w:start w:val="1"/>
      <w:numFmt w:val="lowerLetter"/>
      <w:lvlText w:val="%2."/>
      <w:lvlJc w:val="left"/>
      <w:pPr>
        <w:ind w:left="1850" w:hanging="360"/>
      </w:pPr>
    </w:lvl>
    <w:lvl w:ilvl="2" w:tplc="363CFC16">
      <w:start w:val="1"/>
      <w:numFmt w:val="lowerRoman"/>
      <w:lvlText w:val="%3."/>
      <w:lvlJc w:val="right"/>
      <w:pPr>
        <w:ind w:left="2570" w:hanging="180"/>
      </w:pPr>
    </w:lvl>
    <w:lvl w:ilvl="3" w:tplc="64F8F052">
      <w:start w:val="1"/>
      <w:numFmt w:val="decimal"/>
      <w:lvlText w:val="%4."/>
      <w:lvlJc w:val="left"/>
      <w:pPr>
        <w:ind w:left="3290" w:hanging="360"/>
      </w:pPr>
    </w:lvl>
    <w:lvl w:ilvl="4" w:tplc="14FEDD1C">
      <w:start w:val="1"/>
      <w:numFmt w:val="lowerLetter"/>
      <w:lvlText w:val="%5."/>
      <w:lvlJc w:val="left"/>
      <w:pPr>
        <w:ind w:left="4010" w:hanging="360"/>
      </w:pPr>
    </w:lvl>
    <w:lvl w:ilvl="5" w:tplc="12D84EB6">
      <w:start w:val="1"/>
      <w:numFmt w:val="lowerRoman"/>
      <w:lvlText w:val="%6."/>
      <w:lvlJc w:val="right"/>
      <w:pPr>
        <w:ind w:left="4730" w:hanging="180"/>
      </w:pPr>
    </w:lvl>
    <w:lvl w:ilvl="6" w:tplc="07EA1126">
      <w:start w:val="1"/>
      <w:numFmt w:val="decimal"/>
      <w:lvlText w:val="%7."/>
      <w:lvlJc w:val="left"/>
      <w:pPr>
        <w:ind w:left="5450" w:hanging="360"/>
      </w:pPr>
    </w:lvl>
    <w:lvl w:ilvl="7" w:tplc="65C21F00">
      <w:start w:val="1"/>
      <w:numFmt w:val="lowerLetter"/>
      <w:lvlText w:val="%8."/>
      <w:lvlJc w:val="left"/>
      <w:pPr>
        <w:ind w:left="6170" w:hanging="360"/>
      </w:pPr>
    </w:lvl>
    <w:lvl w:ilvl="8" w:tplc="B80AE836">
      <w:start w:val="1"/>
      <w:numFmt w:val="lowerRoman"/>
      <w:lvlText w:val="%9."/>
      <w:lvlJc w:val="right"/>
      <w:pPr>
        <w:ind w:left="6890" w:hanging="180"/>
      </w:pPr>
    </w:lvl>
  </w:abstractNum>
  <w:abstractNum w:abstractNumId="4" w15:restartNumberingAfterBreak="0">
    <w:nsid w:val="6BC402EC"/>
    <w:multiLevelType w:val="hybridMultilevel"/>
    <w:tmpl w:val="A3B26848"/>
    <w:lvl w:ilvl="0" w:tplc="26C23904">
      <w:start w:val="2"/>
      <w:numFmt w:val="decimal"/>
      <w:lvlText w:val="%1."/>
      <w:lvlJc w:val="left"/>
      <w:pPr>
        <w:ind w:left="928" w:hanging="360"/>
      </w:pPr>
      <w:rPr>
        <w:rFonts w:hint="default"/>
      </w:rPr>
    </w:lvl>
    <w:lvl w:ilvl="1" w:tplc="D6ECCA78">
      <w:start w:val="1"/>
      <w:numFmt w:val="lowerLetter"/>
      <w:lvlText w:val="%2."/>
      <w:lvlJc w:val="left"/>
      <w:pPr>
        <w:ind w:left="1648" w:hanging="360"/>
      </w:pPr>
    </w:lvl>
    <w:lvl w:ilvl="2" w:tplc="FBACBFAC">
      <w:start w:val="1"/>
      <w:numFmt w:val="lowerRoman"/>
      <w:lvlText w:val="%3."/>
      <w:lvlJc w:val="right"/>
      <w:pPr>
        <w:ind w:left="2368" w:hanging="180"/>
      </w:pPr>
    </w:lvl>
    <w:lvl w:ilvl="3" w:tplc="C03C462C">
      <w:start w:val="1"/>
      <w:numFmt w:val="decimal"/>
      <w:lvlText w:val="%4."/>
      <w:lvlJc w:val="left"/>
      <w:pPr>
        <w:ind w:left="3088" w:hanging="360"/>
      </w:pPr>
    </w:lvl>
    <w:lvl w:ilvl="4" w:tplc="60727568">
      <w:start w:val="1"/>
      <w:numFmt w:val="lowerLetter"/>
      <w:lvlText w:val="%5."/>
      <w:lvlJc w:val="left"/>
      <w:pPr>
        <w:ind w:left="3808" w:hanging="360"/>
      </w:pPr>
    </w:lvl>
    <w:lvl w:ilvl="5" w:tplc="9356C864">
      <w:start w:val="1"/>
      <w:numFmt w:val="lowerRoman"/>
      <w:lvlText w:val="%6."/>
      <w:lvlJc w:val="right"/>
      <w:pPr>
        <w:ind w:left="4528" w:hanging="180"/>
      </w:pPr>
    </w:lvl>
    <w:lvl w:ilvl="6" w:tplc="4AEA7BDA">
      <w:start w:val="1"/>
      <w:numFmt w:val="decimal"/>
      <w:lvlText w:val="%7."/>
      <w:lvlJc w:val="left"/>
      <w:pPr>
        <w:ind w:left="5248" w:hanging="360"/>
      </w:pPr>
    </w:lvl>
    <w:lvl w:ilvl="7" w:tplc="E648042E">
      <w:start w:val="1"/>
      <w:numFmt w:val="lowerLetter"/>
      <w:lvlText w:val="%8."/>
      <w:lvlJc w:val="left"/>
      <w:pPr>
        <w:ind w:left="5968" w:hanging="360"/>
      </w:pPr>
    </w:lvl>
    <w:lvl w:ilvl="8" w:tplc="C11CCCE4">
      <w:start w:val="1"/>
      <w:numFmt w:val="lowerRoman"/>
      <w:lvlText w:val="%9."/>
      <w:lvlJc w:val="right"/>
      <w:pPr>
        <w:ind w:left="6688" w:hanging="180"/>
      </w:pPr>
    </w:lvl>
  </w:abstractNum>
  <w:abstractNum w:abstractNumId="5" w15:restartNumberingAfterBreak="0">
    <w:nsid w:val="74720408"/>
    <w:multiLevelType w:val="hybridMultilevel"/>
    <w:tmpl w:val="A2B8141C"/>
    <w:lvl w:ilvl="0" w:tplc="F680114E">
      <w:start w:val="1"/>
      <w:numFmt w:val="decimal"/>
      <w:lvlText w:val="%1."/>
      <w:lvlJc w:val="left"/>
      <w:pPr>
        <w:ind w:left="2062" w:hanging="360"/>
      </w:pPr>
    </w:lvl>
    <w:lvl w:ilvl="1" w:tplc="32F44548">
      <w:start w:val="1"/>
      <w:numFmt w:val="lowerLetter"/>
      <w:lvlText w:val="%2."/>
      <w:lvlJc w:val="left"/>
      <w:pPr>
        <w:ind w:left="1850" w:hanging="360"/>
      </w:pPr>
    </w:lvl>
    <w:lvl w:ilvl="2" w:tplc="6180C328">
      <w:start w:val="1"/>
      <w:numFmt w:val="lowerRoman"/>
      <w:lvlText w:val="%3."/>
      <w:lvlJc w:val="right"/>
      <w:pPr>
        <w:ind w:left="2570" w:hanging="180"/>
      </w:pPr>
    </w:lvl>
    <w:lvl w:ilvl="3" w:tplc="517219C0">
      <w:start w:val="1"/>
      <w:numFmt w:val="decimal"/>
      <w:lvlText w:val="%4."/>
      <w:lvlJc w:val="left"/>
      <w:pPr>
        <w:ind w:left="3290" w:hanging="360"/>
      </w:pPr>
    </w:lvl>
    <w:lvl w:ilvl="4" w:tplc="31F25AA0">
      <w:start w:val="1"/>
      <w:numFmt w:val="lowerLetter"/>
      <w:lvlText w:val="%5."/>
      <w:lvlJc w:val="left"/>
      <w:pPr>
        <w:ind w:left="4010" w:hanging="360"/>
      </w:pPr>
    </w:lvl>
    <w:lvl w:ilvl="5" w:tplc="370ACA2C">
      <w:start w:val="1"/>
      <w:numFmt w:val="lowerRoman"/>
      <w:lvlText w:val="%6."/>
      <w:lvlJc w:val="right"/>
      <w:pPr>
        <w:ind w:left="4730" w:hanging="180"/>
      </w:pPr>
    </w:lvl>
    <w:lvl w:ilvl="6" w:tplc="AD8A360E">
      <w:start w:val="1"/>
      <w:numFmt w:val="decimal"/>
      <w:lvlText w:val="%7."/>
      <w:lvlJc w:val="left"/>
      <w:pPr>
        <w:ind w:left="5450" w:hanging="360"/>
      </w:pPr>
    </w:lvl>
    <w:lvl w:ilvl="7" w:tplc="1C2633A8">
      <w:start w:val="1"/>
      <w:numFmt w:val="lowerLetter"/>
      <w:lvlText w:val="%8."/>
      <w:lvlJc w:val="left"/>
      <w:pPr>
        <w:ind w:left="6170" w:hanging="360"/>
      </w:pPr>
    </w:lvl>
    <w:lvl w:ilvl="8" w:tplc="0BF2A1D8">
      <w:start w:val="1"/>
      <w:numFmt w:val="lowerRoman"/>
      <w:lvlText w:val="%9."/>
      <w:lvlJc w:val="right"/>
      <w:pPr>
        <w:ind w:left="6890" w:hanging="180"/>
      </w:pPr>
    </w:lvl>
  </w:abstractNum>
  <w:abstractNum w:abstractNumId="6" w15:restartNumberingAfterBreak="0">
    <w:nsid w:val="76F01E1E"/>
    <w:multiLevelType w:val="multilevel"/>
    <w:tmpl w:val="3E908A1E"/>
    <w:lvl w:ilvl="0">
      <w:start w:val="30"/>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2.%3.%4."/>
      <w:lvlJc w:val="left"/>
      <w:pPr>
        <w:ind w:left="2880" w:hanging="360"/>
      </w:pPr>
    </w:lvl>
    <w:lvl w:ilvl="4">
      <w:start w:val="1"/>
      <w:numFmt w:val="lowerLetter"/>
      <w:lvlText w:val="%3.%4.%5."/>
      <w:lvlJc w:val="left"/>
      <w:pPr>
        <w:ind w:left="3600" w:hanging="360"/>
      </w:pPr>
    </w:lvl>
    <w:lvl w:ilvl="5">
      <w:start w:val="1"/>
      <w:numFmt w:val="lowerRoman"/>
      <w:lvlText w:val="%4.%5.%6."/>
      <w:lvlJc w:val="left"/>
      <w:pPr>
        <w:ind w:left="4320" w:hanging="180"/>
      </w:pPr>
    </w:lvl>
    <w:lvl w:ilvl="6">
      <w:start w:val="1"/>
      <w:numFmt w:val="decimal"/>
      <w:lvlText w:val="%5.%6.%7."/>
      <w:lvlJc w:val="left"/>
      <w:pPr>
        <w:ind w:left="5040" w:hanging="360"/>
      </w:pPr>
    </w:lvl>
    <w:lvl w:ilvl="7">
      <w:start w:val="1"/>
      <w:numFmt w:val="lowerLetter"/>
      <w:lvlText w:val="%6.%7.%8."/>
      <w:lvlJc w:val="left"/>
      <w:pPr>
        <w:ind w:left="5760" w:hanging="360"/>
      </w:pPr>
    </w:lvl>
    <w:lvl w:ilvl="8">
      <w:start w:val="1"/>
      <w:numFmt w:val="lowerRoman"/>
      <w:lvlText w:val="%7.%8.%9."/>
      <w:lvlJc w:val="left"/>
      <w:pPr>
        <w:ind w:left="6480" w:hanging="180"/>
      </w:pPr>
    </w:lvl>
  </w:abstractNum>
  <w:abstractNum w:abstractNumId="7" w15:restartNumberingAfterBreak="0">
    <w:nsid w:val="79AF6E9C"/>
    <w:multiLevelType w:val="hybridMultilevel"/>
    <w:tmpl w:val="6888A436"/>
    <w:lvl w:ilvl="0" w:tplc="40A45C20">
      <w:start w:val="1"/>
      <w:numFmt w:val="decimal"/>
      <w:lvlText w:val="%1."/>
      <w:lvlJc w:val="left"/>
      <w:pPr>
        <w:ind w:left="2062" w:hanging="360"/>
      </w:pPr>
      <w:rPr>
        <w:rFonts w:ascii="Times New Roman" w:eastAsia="Times New Roman" w:hAnsi="Times New Roman" w:cs="Times New Roman"/>
      </w:rPr>
    </w:lvl>
    <w:lvl w:ilvl="1" w:tplc="97285C84">
      <w:start w:val="1"/>
      <w:numFmt w:val="lowerLetter"/>
      <w:lvlText w:val="%2."/>
      <w:lvlJc w:val="left"/>
      <w:pPr>
        <w:ind w:left="1850" w:hanging="360"/>
      </w:pPr>
    </w:lvl>
    <w:lvl w:ilvl="2" w:tplc="CE2C0AF0">
      <w:start w:val="1"/>
      <w:numFmt w:val="lowerRoman"/>
      <w:lvlText w:val="%3."/>
      <w:lvlJc w:val="right"/>
      <w:pPr>
        <w:ind w:left="2570" w:hanging="180"/>
      </w:pPr>
    </w:lvl>
    <w:lvl w:ilvl="3" w:tplc="0C36E452">
      <w:start w:val="1"/>
      <w:numFmt w:val="decimal"/>
      <w:lvlText w:val="%4."/>
      <w:lvlJc w:val="left"/>
      <w:pPr>
        <w:ind w:left="3290" w:hanging="360"/>
      </w:pPr>
    </w:lvl>
    <w:lvl w:ilvl="4" w:tplc="E26C02F4">
      <w:start w:val="1"/>
      <w:numFmt w:val="lowerLetter"/>
      <w:lvlText w:val="%5."/>
      <w:lvlJc w:val="left"/>
      <w:pPr>
        <w:ind w:left="4010" w:hanging="360"/>
      </w:pPr>
    </w:lvl>
    <w:lvl w:ilvl="5" w:tplc="918C2264">
      <w:start w:val="1"/>
      <w:numFmt w:val="lowerRoman"/>
      <w:lvlText w:val="%6."/>
      <w:lvlJc w:val="right"/>
      <w:pPr>
        <w:ind w:left="4730" w:hanging="180"/>
      </w:pPr>
    </w:lvl>
    <w:lvl w:ilvl="6" w:tplc="AF8650DE">
      <w:start w:val="1"/>
      <w:numFmt w:val="decimal"/>
      <w:lvlText w:val="%7."/>
      <w:lvlJc w:val="left"/>
      <w:pPr>
        <w:ind w:left="5450" w:hanging="360"/>
      </w:pPr>
    </w:lvl>
    <w:lvl w:ilvl="7" w:tplc="AF6AF0BA">
      <w:start w:val="1"/>
      <w:numFmt w:val="lowerLetter"/>
      <w:lvlText w:val="%8."/>
      <w:lvlJc w:val="left"/>
      <w:pPr>
        <w:ind w:left="6170" w:hanging="360"/>
      </w:pPr>
    </w:lvl>
    <w:lvl w:ilvl="8" w:tplc="AC3CF6DC">
      <w:start w:val="1"/>
      <w:numFmt w:val="lowerRoman"/>
      <w:lvlText w:val="%9."/>
      <w:lvlJc w:val="right"/>
      <w:pPr>
        <w:ind w:left="689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36"/>
    <w:rsid w:val="0006728F"/>
    <w:rsid w:val="000878F2"/>
    <w:rsid w:val="00206583"/>
    <w:rsid w:val="002E31F5"/>
    <w:rsid w:val="0044139F"/>
    <w:rsid w:val="005F4FCD"/>
    <w:rsid w:val="007C597C"/>
    <w:rsid w:val="0087184A"/>
    <w:rsid w:val="00936429"/>
    <w:rsid w:val="009A4583"/>
    <w:rsid w:val="00A41399"/>
    <w:rsid w:val="00C61B36"/>
    <w:rsid w:val="00D02746"/>
    <w:rsid w:val="00D57B0A"/>
    <w:rsid w:val="00E24DB8"/>
    <w:rsid w:val="00E2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84478-1D5A-4F84-967E-9E04E025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styleId="af9">
    <w:name w:val="List Paragraph"/>
    <w:basedOn w:val="a"/>
    <w:uiPriority w:val="34"/>
    <w:qFormat/>
    <w:pPr>
      <w:ind w:left="720"/>
      <w:contextualSpacing/>
    </w:pPr>
  </w:style>
  <w:style w:type="paragraph" w:styleId="afa">
    <w:name w:val="Balloon Text"/>
    <w:basedOn w:val="a"/>
    <w:link w:val="afb"/>
    <w:uiPriority w:val="99"/>
    <w:semiHidden/>
    <w:unhideWhenUsed/>
    <w:rPr>
      <w:rFonts w:ascii="Arial" w:hAnsi="Arial" w:cs="Arial"/>
      <w:sz w:val="16"/>
      <w:szCs w:val="16"/>
    </w:rPr>
  </w:style>
  <w:style w:type="character" w:customStyle="1" w:styleId="afb">
    <w:name w:val="Текст выноски Знак"/>
    <w:basedOn w:val="a0"/>
    <w:link w:val="afa"/>
    <w:uiPriority w:val="99"/>
    <w:semiHidden/>
    <w:rPr>
      <w:rFonts w:ascii="Arial" w:eastAsia="Times New Roman" w:hAnsi="Arial" w:cs="Arial"/>
      <w:sz w:val="16"/>
      <w:szCs w:val="16"/>
      <w:lang w:eastAsia="ru-RU"/>
    </w:rPr>
  </w:style>
  <w:style w:type="character" w:customStyle="1" w:styleId="FontStyle29">
    <w:name w:val="Font Style29"/>
    <w:uiPriority w:val="99"/>
    <w:rPr>
      <w:rFonts w:ascii="Times New Roman" w:hAnsi="Times New Roman" w:cs="Times New Roman"/>
      <w:b/>
      <w:bCs/>
      <w:sz w:val="26"/>
      <w:szCs w:val="26"/>
    </w:rPr>
  </w:style>
  <w:style w:type="character" w:customStyle="1" w:styleId="25">
    <w:name w:val="Основной шрифт абзаца2"/>
  </w:style>
  <w:style w:type="paragraph" w:customStyle="1" w:styleId="13">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Times New Roman"/>
    </w:rPr>
  </w:style>
  <w:style w:type="paragraph" w:customStyle="1" w:styleId="Standard">
    <w:name w:val="Standard"/>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empora LGC Uni" w:eastAsia="Times New Roman" w:hAnsi="Tempora LGC Uni" w:cs="Tempora LGC Uni"/>
      <w:color w:val="000000"/>
      <w:sz w:val="24"/>
      <w:szCs w:val="20"/>
      <w:lang w:eastAsia="zh-CN"/>
    </w:rPr>
  </w:style>
  <w:style w:type="paragraph" w:customStyle="1" w:styleId="formattext">
    <w:name w:val="formattext"/>
    <w:qFormat/>
    <w:pPr>
      <w:pBdr>
        <w:top w:val="none" w:sz="4" w:space="0" w:color="000000"/>
        <w:left w:val="none" w:sz="4" w:space="0" w:color="000000"/>
        <w:bottom w:val="none" w:sz="4" w:space="0" w:color="000000"/>
        <w:right w:val="none" w:sz="4" w:space="0" w:color="000000"/>
        <w:between w:val="none" w:sz="4" w:space="0" w:color="000000"/>
      </w:pBdr>
      <w:spacing w:before="280" w:after="280" w:line="240" w:lineRule="auto"/>
    </w:pPr>
    <w:rPr>
      <w:rFonts w:ascii="Times New Roman" w:eastAsia="Times New Roman" w:hAnsi="Times New Roman" w:cs="Times New Roman"/>
      <w:color w:val="000000"/>
      <w:sz w:val="24"/>
      <w:szCs w:val="20"/>
      <w:lang w:eastAsia="zh-CN"/>
    </w:rPr>
  </w:style>
  <w:style w:type="paragraph" w:customStyle="1" w:styleId="ConsPlusNormal">
    <w:name w:val="ConsPlusNormal"/>
    <w:rsid w:val="005F4FCD"/>
    <w:pPr>
      <w:widowControl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7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https://login.consultant.ru/link/?req=doc&amp;amp;amp;base=LAW&amp;amp;amp;n=495001&amp;amp;amp;dst=101175" TargetMode="External"/><Relationship Id="rId18" Type="http://schemas.openxmlformats.org/officeDocument/2006/relationships/hyperlink" Target="https://login.consultant.ru/link/?req=doc&amp;amp;amp;base=LAW&amp;amp;amp;n=495001&amp;amp;amp;dst=101410" TargetMode="External"/><Relationship Id="rId26" Type="http://schemas.openxmlformats.org/officeDocument/2006/relationships/hyperlink" Target="https://login.consultant.ru/link/?req=doc&amp;amp;amp;base=LAW&amp;amp;amp;n=495001&amp;amp;amp;dst=10063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amp;amp;base=LAW&amp;amp;amp;n=495001&amp;amp;amp;dst=101412" TargetMode="External"/><Relationship Id="rId34" Type="http://schemas.openxmlformats.org/officeDocument/2006/relationships/hyperlink" Target="https://login.consultant.ru/link/?req=doc&amp;amp;amp;base=LAW&amp;amp;amp;n=495001&amp;amp;amp;dst=9" TargetMode="External"/><Relationship Id="rId7" Type="http://schemas.openxmlformats.org/officeDocument/2006/relationships/endnotes" Target="endnotes.xml"/><Relationship Id="rId12" Type="http://schemas.openxmlformats.org/officeDocument/2006/relationships/hyperlink" Target="https://login.consultant.ru/link/?rnd=F0DAF462C3E10FD88800F682F109FDF6&amp;amp;amp;req=doc&amp;amp;amp;base=RZR&amp;amp;amp;n=386954&amp;amp;amp;dst=100547&amp;amp;amp;fld=134&amp;amp;amp;REFFIELD=134&amp;amp;amp;REFDST=100169&amp;amp;amp;REFDOC=389272&amp;amp;amp;REFBASE=RZR&amp;amp;amp;stat=refcode%3D16876%3Bdstident%3D100547%3Bindex%3D202&amp;amp;amp;date=15.07.2021" TargetMode="External"/><Relationship Id="rId17" Type="http://schemas.openxmlformats.org/officeDocument/2006/relationships/hyperlink" Target="https://login.consultant.ru/link/?rnd=208493C66BF8748DD99574B4BA3AE6E1&amp;amp;amp;req=doc&amp;amp;amp;base=LAW&amp;amp;amp;n=386954&amp;amp;amp;dst=100230&amp;amp;amp;fld=134&amp;amp;amp;date=09.07.2021&amp;amp;amp;demo=2" TargetMode="External"/><Relationship Id="rId25" Type="http://schemas.openxmlformats.org/officeDocument/2006/relationships/hyperlink" Target="https://login.consultant.ru/link/?req=doc&amp;amp;amp;base=LAW&amp;amp;amp;n=495001&amp;amp;amp;dst=100637" TargetMode="External"/><Relationship Id="rId33" Type="http://schemas.openxmlformats.org/officeDocument/2006/relationships/hyperlink" Target="https://login.consultant.ru/link/?req=doc&amp;amp;amp;base=LAW&amp;amp;amp;n=495001&amp;amp;amp;dst=10118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208493C66BF8748DD99574B4BA3AE6E1&amp;amp;amp;req=doc&amp;amp;amp;base=LAW&amp;amp;amp;n=386954&amp;amp;amp;dst=100229&amp;amp;amp;fld=134&amp;amp;amp;date=09.07.2021&amp;amp;amp;demo=2" TargetMode="External"/><Relationship Id="rId20" Type="http://schemas.openxmlformats.org/officeDocument/2006/relationships/hyperlink" Target="https://login.consultant.ru/link/?req=doc&amp;amp;amp;base=LAW&amp;amp;amp;n=495001&amp;amp;amp;dst=100639" TargetMode="External"/><Relationship Id="rId29" Type="http://schemas.openxmlformats.org/officeDocument/2006/relationships/hyperlink" Target="https://login.consultant.ru/link/?req=doc&amp;amp;amp;base=LAW&amp;amp;amp;n=495001&amp;amp;amp;dst=1006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amp;amp;base=LAW&amp;amp;amp;n=495001&amp;amp;amp;dst=101410" TargetMode="External"/><Relationship Id="rId32" Type="http://schemas.openxmlformats.org/officeDocument/2006/relationships/hyperlink" Target="https://login.consultant.ru/link/?req=doc&amp;amp;amp;base=LAW&amp;amp;amp;n=495001&amp;amp;amp;dst=101175" TargetMode="External"/><Relationship Id="rId37" Type="http://schemas.openxmlformats.org/officeDocument/2006/relationships/hyperlink" Target="https://login.consultant.ru/link/?rnd=DD4C46D5562F181F7F5E33570EFA9753&amp;amp;amp;req=doc&amp;amp;amp;base=RZR&amp;amp;amp;n=386954&amp;amp;amp;dst=100468&amp;amp;amp;fld=134&amp;amp;amp;date=23.07.2021" TargetMode="External"/><Relationship Id="rId5" Type="http://schemas.openxmlformats.org/officeDocument/2006/relationships/webSettings" Target="webSettings.xml"/><Relationship Id="rId15" Type="http://schemas.openxmlformats.org/officeDocument/2006/relationships/hyperlink" Target="https://login.consultant.ru/link/?req=doc&amp;amp;amp;base=LAW&amp;amp;amp;n=495001&amp;amp;amp;dst=101176" TargetMode="External"/><Relationship Id="rId23" Type="http://schemas.openxmlformats.org/officeDocument/2006/relationships/hyperlink" Target="https://login.consultant.ru/link/?req=doc&amp;amp;amp;base=LAW&amp;amp;amp;n=495001&amp;amp;amp;dst=100747" TargetMode="External"/><Relationship Id="rId28" Type="http://schemas.openxmlformats.org/officeDocument/2006/relationships/hyperlink" Target="https://login.consultant.ru/link/?req=doc&amp;amp;amp;base=LAW&amp;amp;amp;n=495001&amp;amp;amp;dst=101410" TargetMode="External"/><Relationship Id="rId36" Type="http://schemas.openxmlformats.org/officeDocument/2006/relationships/hyperlink" Target="https://login.consultant.ru/link/?rnd=DD4C46D5562F181F7F5E33570EFA9753&amp;amp;amp;req=doc&amp;amp;amp;base=RZR&amp;amp;amp;n=386954&amp;amp;amp;dst=100423&amp;amp;amp;fld=134&amp;amp;amp;date=23.07.2021" TargetMode="External"/><Relationship Id="rId10" Type="http://schemas.openxmlformats.org/officeDocument/2006/relationships/hyperlink" Target="https://login.consultant.ru/link/?req=doc&amp;amp;amp;base=LAW&amp;amp;amp;n=495001&amp;amp;amp;dst=100996" TargetMode="External"/><Relationship Id="rId19" Type="http://schemas.openxmlformats.org/officeDocument/2006/relationships/hyperlink" Target="https://login.consultant.ru/link/?req=doc&amp;amp;amp;base=LAW&amp;amp;amp;n=495001&amp;amp;amp;dst=100637" TargetMode="External"/><Relationship Id="rId31" Type="http://schemas.openxmlformats.org/officeDocument/2006/relationships/hyperlink" Target="https://login.consultant.ru/link/?req=doc&amp;amp;amp;base=LAW&amp;amp;amp;n=495001&amp;amp;amp;dst=101412"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amp;amp;base=RLAW072&amp;amp;amp;n=193519&amp;amp;amp;dst=100037" TargetMode="External"/><Relationship Id="rId22" Type="http://schemas.openxmlformats.org/officeDocument/2006/relationships/hyperlink" Target="https://login.consultant.ru/link/?req=doc&amp;amp;amp;base=LAW&amp;amp;amp;n=495001&amp;amp;amp;dst=101175" TargetMode="External"/><Relationship Id="rId27" Type="http://schemas.openxmlformats.org/officeDocument/2006/relationships/hyperlink" Target="https://login.consultant.ru/link/?req=doc&amp;amp;amp;base=LAW&amp;amp;amp;n=495001&amp;amp;amp;dst=101412" TargetMode="External"/><Relationship Id="rId30" Type="http://schemas.openxmlformats.org/officeDocument/2006/relationships/hyperlink" Target="https://login.consultant.ru/link/?req=doc&amp;amp;amp;base=LAW&amp;amp;amp;n=495001&amp;amp;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6079-E786-48E8-8970-34F217FA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7955</Words>
  <Characters>45349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Щинова Екатерина Владимировна</dc:creator>
  <cp:lastModifiedBy>Морозова Лариса Евгеньевна</cp:lastModifiedBy>
  <cp:revision>5</cp:revision>
  <cp:lastPrinted>2025-02-19T09:12:00Z</cp:lastPrinted>
  <dcterms:created xsi:type="dcterms:W3CDTF">2025-03-04T12:56:00Z</dcterms:created>
  <dcterms:modified xsi:type="dcterms:W3CDTF">2025-03-21T09:23:00Z</dcterms:modified>
</cp:coreProperties>
</file>