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4" w:rsidRDefault="00DB7971" w:rsidP="00C47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качеств</w:t>
      </w:r>
      <w:r w:rsidR="007E5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воды</w:t>
      </w:r>
      <w:r w:rsidR="007E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971" w:rsidRPr="00287536" w:rsidRDefault="007F1BA3" w:rsidP="00C47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</w:t>
      </w:r>
    </w:p>
    <w:p w:rsidR="007E5EC0" w:rsidRPr="007A7CAD" w:rsidRDefault="007E5EC0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Обеспечение жителей доброкачественной питьевой водой является одним и</w:t>
      </w:r>
      <w:r w:rsidR="00CF32B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важных критериев санитарно-эпидемиологического благополучия населения. Проблема качества воды, как фактора, существенно влияющего не только на инфекционную, но и общую заболеваемость населения относится к одной из приоритетных задач в деятельности 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>Федеральной службы в сфере защиты прав потребителей и благополучия человека (</w:t>
      </w:r>
      <w:proofErr w:type="spellStart"/>
      <w:r w:rsidRPr="007A7CA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37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BA3" w:rsidRDefault="007E5EC0" w:rsidP="007F1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F1BA3">
        <w:rPr>
          <w:rFonts w:ascii="Times New Roman" w:hAnsi="Times New Roman" w:cs="Times New Roman"/>
          <w:sz w:val="28"/>
          <w:szCs w:val="28"/>
          <w:lang w:eastAsia="ru-RU"/>
        </w:rPr>
        <w:t xml:space="preserve">итогам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F1BA3">
        <w:rPr>
          <w:rFonts w:ascii="Times New Roman" w:hAnsi="Times New Roman" w:cs="Times New Roman"/>
          <w:sz w:val="28"/>
          <w:szCs w:val="28"/>
          <w:lang w:eastAsia="ru-RU"/>
        </w:rPr>
        <w:t>: -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BA3">
        <w:rPr>
          <w:rFonts w:ascii="Times New Roman" w:hAnsi="Times New Roman" w:cs="Times New Roman"/>
          <w:sz w:val="28"/>
          <w:szCs w:val="28"/>
          <w:lang w:eastAsia="ru-RU"/>
        </w:rPr>
        <w:t xml:space="preserve">доля населения Новгородской области, обеспеченного качественной питьевой водой из систем централизованного водоснабжения составила 79%;  -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доля </w:t>
      </w:r>
      <w:r w:rsidR="00F8411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населения, проживающего в населенных пунктах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Новгородской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области, обеспеченного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качественной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питьевой водой из систем централизованного водоснабжения составила </w:t>
      </w:r>
      <w:r w:rsidR="003F6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>87,48%</w:t>
      </w:r>
      <w:r w:rsidR="007F1B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BA3" w:rsidRDefault="007F1BA3" w:rsidP="007F1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 xml:space="preserve">оля неудовлетворительных проб </w:t>
      </w:r>
      <w:r w:rsidR="003F6AC4">
        <w:rPr>
          <w:rFonts w:ascii="Times New Roman" w:hAnsi="Times New Roman" w:cs="Times New Roman"/>
          <w:sz w:val="28"/>
          <w:szCs w:val="28"/>
          <w:lang w:eastAsia="ru-RU"/>
        </w:rPr>
        <w:t xml:space="preserve">по санитарно - химическим показателям 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3F6A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>29,6 % (в 2022 году – 5,3%),</w:t>
      </w:r>
      <w:r w:rsidR="003F6AC4">
        <w:rPr>
          <w:rFonts w:ascii="Times New Roman" w:hAnsi="Times New Roman" w:cs="Times New Roman"/>
          <w:sz w:val="28"/>
          <w:szCs w:val="28"/>
          <w:lang w:eastAsia="ru-RU"/>
        </w:rPr>
        <w:t xml:space="preserve"> по микробиологическим  показателям 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>7,4% (в 2022 году -5,3%).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5EC0" w:rsidRPr="007A7CAD" w:rsidRDefault="007F1BA3" w:rsidP="007F1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F1BA3">
        <w:rPr>
          <w:rFonts w:ascii="Times New Roman" w:hAnsi="Times New Roman" w:cs="Times New Roman"/>
          <w:sz w:val="28"/>
          <w:szCs w:val="28"/>
          <w:lang w:eastAsia="ru-RU"/>
        </w:rPr>
        <w:t>Волотовско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F1B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F1BA3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F1BA3">
        <w:rPr>
          <w:rFonts w:ascii="Times New Roman" w:hAnsi="Times New Roman" w:cs="Times New Roman"/>
          <w:sz w:val="28"/>
          <w:szCs w:val="28"/>
          <w:lang w:eastAsia="ru-RU"/>
        </w:rPr>
        <w:t xml:space="preserve"> доля населения Новгородской области, обеспеченного качественной питьевой водой из систем централизованного водоснабжения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87,7%.</w:t>
      </w:r>
    </w:p>
    <w:p w:rsidR="004F46A1" w:rsidRPr="007A7CAD" w:rsidRDefault="004F46A1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Централизованное водоснабжение населения на территории муниципального округа осуществляется из 3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подземн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</w:t>
      </w:r>
      <w:r w:rsidR="009035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водоснабжения. Гарантированным поставщиком холодного водоснабжения на территории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01 апреля 2021года,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определена ресурсоснабжающая 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унитарное предприятие «Волотовский водоканал»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B14" w:rsidRDefault="000C731B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неудовлетворительного качества питьевой воды на территории муниципального района являются: антропотехногенное загрязнение поверхностных и подземных вод, факторы природного характера, низкое санитарно-техническое состояние существующих водопроводных сетей и сооружений.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B52AAA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работы по прочистке всех источников 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>централизованного питьевого водоснабжения</w:t>
      </w:r>
      <w:r w:rsidR="0036430C">
        <w:rPr>
          <w:rFonts w:ascii="Times New Roman" w:hAnsi="Times New Roman" w:cs="Times New Roman"/>
          <w:sz w:val="28"/>
          <w:szCs w:val="28"/>
          <w:lang w:eastAsia="ru-RU"/>
        </w:rPr>
        <w:t>, в 2023 –</w:t>
      </w:r>
      <w:r w:rsidR="00655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>ряд мероприятий на скважин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 разводящ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етях</w:t>
      </w:r>
      <w:r w:rsidR="00655C0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52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артезианской скважины, расположенный в д. Волот, обустройство санитарных зон и ремонт оголовков части </w:t>
      </w:r>
      <w:r w:rsidR="00F566A1">
        <w:rPr>
          <w:rFonts w:ascii="Times New Roman" w:hAnsi="Times New Roman" w:cs="Times New Roman"/>
          <w:sz w:val="28"/>
          <w:szCs w:val="28"/>
          <w:lang w:eastAsia="ru-RU"/>
        </w:rPr>
        <w:t>скважин</w:t>
      </w:r>
      <w:r w:rsidR="006522FC">
        <w:rPr>
          <w:rFonts w:ascii="Times New Roman" w:hAnsi="Times New Roman" w:cs="Times New Roman"/>
          <w:sz w:val="28"/>
          <w:szCs w:val="28"/>
          <w:lang w:eastAsia="ru-RU"/>
        </w:rPr>
        <w:t>, построен новый водопровод на ул. Комарова в п. Волот.</w:t>
      </w:r>
    </w:p>
    <w:p w:rsidR="0016328C" w:rsidRPr="007A7CAD" w:rsidRDefault="001B2041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1632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лабораторного контроля, проведённого в рамках социально-гигиенического мониторинга, плановых и внеплановых проверок, производственного контроля доля неудовлетворительных проб </w:t>
      </w:r>
      <w:r w:rsidR="00C4777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0354B">
        <w:rPr>
          <w:rFonts w:ascii="Times New Roman" w:hAnsi="Times New Roman" w:cs="Times New Roman"/>
          <w:sz w:val="28"/>
          <w:szCs w:val="28"/>
          <w:lang w:eastAsia="ru-RU"/>
        </w:rPr>
        <w:t>Волотовского</w:t>
      </w:r>
      <w:proofErr w:type="spellEnd"/>
      <w:r w:rsidR="009035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47771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16328C" w:rsidRPr="007A7CAD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88"/>
        <w:gridCol w:w="2119"/>
        <w:gridCol w:w="2120"/>
      </w:tblGrid>
      <w:tr w:rsidR="007A7CAD" w:rsidRPr="007A7CAD" w:rsidTr="005C7CA9">
        <w:tc>
          <w:tcPr>
            <w:tcW w:w="5106" w:type="dxa"/>
            <w:gridSpan w:val="2"/>
          </w:tcPr>
          <w:p w:rsidR="0016328C" w:rsidRPr="007A7CAD" w:rsidRDefault="0016328C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неудовлетворительных проб по санитарно-химическим показателям,%</w:t>
            </w:r>
          </w:p>
        </w:tc>
        <w:tc>
          <w:tcPr>
            <w:tcW w:w="4239" w:type="dxa"/>
            <w:gridSpan w:val="2"/>
          </w:tcPr>
          <w:p w:rsidR="0016328C" w:rsidRPr="007A7CAD" w:rsidRDefault="0016328C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неудовлетворительных проб по микробиологическим показателям, %</w:t>
            </w:r>
          </w:p>
        </w:tc>
      </w:tr>
      <w:tr w:rsidR="007A7CAD" w:rsidRPr="007A7CAD" w:rsidTr="007F1BA3">
        <w:trPr>
          <w:trHeight w:val="395"/>
        </w:trPr>
        <w:tc>
          <w:tcPr>
            <w:tcW w:w="2518" w:type="dxa"/>
          </w:tcPr>
          <w:p w:rsidR="0016328C" w:rsidRPr="007A7CAD" w:rsidRDefault="00422DBD" w:rsidP="009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8" w:type="dxa"/>
          </w:tcPr>
          <w:p w:rsidR="003F6AC4" w:rsidRPr="007A7CAD" w:rsidRDefault="0016328C" w:rsidP="009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374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1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19" w:type="dxa"/>
          </w:tcPr>
          <w:p w:rsidR="0016328C" w:rsidRPr="007A7CAD" w:rsidRDefault="00422DBD" w:rsidP="009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 w:rsidR="003F6AC4" w:rsidRP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16328C" w:rsidRPr="007A7CAD" w:rsidRDefault="007F1BA3" w:rsidP="0090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16328C" w:rsidRPr="007A7CAD" w:rsidTr="003F6AC4">
        <w:tc>
          <w:tcPr>
            <w:tcW w:w="2518" w:type="dxa"/>
          </w:tcPr>
          <w:p w:rsidR="0016328C" w:rsidRPr="007A7CAD" w:rsidRDefault="007F1BA3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588" w:type="dxa"/>
          </w:tcPr>
          <w:p w:rsidR="0016328C" w:rsidRPr="007A7CAD" w:rsidRDefault="007F1BA3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2119" w:type="dxa"/>
          </w:tcPr>
          <w:p w:rsidR="0016328C" w:rsidRPr="007A7CAD" w:rsidRDefault="007F1BA3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120" w:type="dxa"/>
          </w:tcPr>
          <w:p w:rsidR="0016328C" w:rsidRPr="007A7CAD" w:rsidRDefault="007F1BA3" w:rsidP="00EE1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</w:tbl>
    <w:p w:rsidR="00B52AAA" w:rsidRDefault="001033AA" w:rsidP="006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целях улучшения качества питьевой воды, ресурсоснабжающей организацией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МУП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«Волотовский 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одо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канал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</w:t>
      </w:r>
      <w:r w:rsidR="000942A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мероприятий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3AA" w:rsidRPr="007A7CAD" w:rsidRDefault="001033AA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осуществляется за счет средств </w:t>
      </w:r>
      <w:proofErr w:type="spellStart"/>
      <w:r w:rsidRPr="007A7CAD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566A1">
        <w:rPr>
          <w:rFonts w:ascii="Times New Roman" w:hAnsi="Times New Roman" w:cs="Times New Roman"/>
          <w:sz w:val="28"/>
          <w:szCs w:val="28"/>
          <w:lang w:eastAsia="ru-RU"/>
        </w:rPr>
        <w:t>, субсидии из областного бюджета.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7811" w:rsidRPr="00C47771" w:rsidRDefault="00CA7BB8" w:rsidP="0066759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7771">
        <w:rPr>
          <w:rFonts w:ascii="Times New Roman" w:hAnsi="Times New Roman" w:cs="Times New Roman"/>
          <w:sz w:val="24"/>
          <w:szCs w:val="24"/>
        </w:rPr>
        <w:t xml:space="preserve">Исп. </w:t>
      </w:r>
      <w:r w:rsidR="00D37475" w:rsidRPr="00C47771">
        <w:rPr>
          <w:rFonts w:ascii="Times New Roman" w:hAnsi="Times New Roman" w:cs="Times New Roman"/>
          <w:sz w:val="24"/>
          <w:szCs w:val="24"/>
        </w:rPr>
        <w:t>Новицкая Л.В</w:t>
      </w:r>
      <w:bookmarkEnd w:id="0"/>
      <w:r w:rsidR="00D37475" w:rsidRPr="00C47771">
        <w:rPr>
          <w:rFonts w:ascii="Times New Roman" w:hAnsi="Times New Roman" w:cs="Times New Roman"/>
          <w:sz w:val="24"/>
          <w:szCs w:val="24"/>
        </w:rPr>
        <w:t>.</w:t>
      </w:r>
      <w:r w:rsidR="0016328C" w:rsidRPr="00C4777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7811" w:rsidRPr="00C47771" w:rsidSect="007F1BA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3"/>
    <w:rsid w:val="000942A3"/>
    <w:rsid w:val="000A5412"/>
    <w:rsid w:val="000C731B"/>
    <w:rsid w:val="001033AA"/>
    <w:rsid w:val="00124242"/>
    <w:rsid w:val="001432F1"/>
    <w:rsid w:val="0016328C"/>
    <w:rsid w:val="001719E3"/>
    <w:rsid w:val="001B2041"/>
    <w:rsid w:val="001B5587"/>
    <w:rsid w:val="0028388F"/>
    <w:rsid w:val="00287536"/>
    <w:rsid w:val="002A028B"/>
    <w:rsid w:val="0036430C"/>
    <w:rsid w:val="00364A5A"/>
    <w:rsid w:val="003C473D"/>
    <w:rsid w:val="003F6AC4"/>
    <w:rsid w:val="00422DBD"/>
    <w:rsid w:val="004C1712"/>
    <w:rsid w:val="004F46A1"/>
    <w:rsid w:val="00552A6F"/>
    <w:rsid w:val="005A35FE"/>
    <w:rsid w:val="006046B2"/>
    <w:rsid w:val="006225E2"/>
    <w:rsid w:val="0063624B"/>
    <w:rsid w:val="006522FC"/>
    <w:rsid w:val="00652FE1"/>
    <w:rsid w:val="00655C09"/>
    <w:rsid w:val="00667599"/>
    <w:rsid w:val="006B66C8"/>
    <w:rsid w:val="007A7CAD"/>
    <w:rsid w:val="007E5EC0"/>
    <w:rsid w:val="007F1BA3"/>
    <w:rsid w:val="008F4C94"/>
    <w:rsid w:val="008F5B14"/>
    <w:rsid w:val="0090354B"/>
    <w:rsid w:val="00A0308C"/>
    <w:rsid w:val="00A0451D"/>
    <w:rsid w:val="00A65BCD"/>
    <w:rsid w:val="00B52AAA"/>
    <w:rsid w:val="00C372E3"/>
    <w:rsid w:val="00C47771"/>
    <w:rsid w:val="00C83F22"/>
    <w:rsid w:val="00CA7BB8"/>
    <w:rsid w:val="00CF32B3"/>
    <w:rsid w:val="00D17811"/>
    <w:rsid w:val="00D37475"/>
    <w:rsid w:val="00DB7971"/>
    <w:rsid w:val="00EA6779"/>
    <w:rsid w:val="00EC1F0F"/>
    <w:rsid w:val="00EE1B97"/>
    <w:rsid w:val="00F566A1"/>
    <w:rsid w:val="00F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4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207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Лидия Анатольевна</dc:creator>
  <cp:lastModifiedBy>Новицкая Людмила Викторовна</cp:lastModifiedBy>
  <cp:revision>5</cp:revision>
  <cp:lastPrinted>2021-07-30T12:05:00Z</cp:lastPrinted>
  <dcterms:created xsi:type="dcterms:W3CDTF">2024-01-12T06:18:00Z</dcterms:created>
  <dcterms:modified xsi:type="dcterms:W3CDTF">2024-01-12T11:45:00Z</dcterms:modified>
</cp:coreProperties>
</file>