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A6" w:rsidRDefault="00D971A6" w:rsidP="00D971A6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A6" w:rsidRDefault="00D971A6" w:rsidP="00D971A6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971A6" w:rsidRDefault="00D971A6" w:rsidP="00D971A6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D971A6" w:rsidRDefault="00D971A6" w:rsidP="00D971A6">
      <w:pPr>
        <w:ind w:right="-142"/>
        <w:jc w:val="center"/>
        <w:rPr>
          <w:sz w:val="28"/>
          <w:szCs w:val="28"/>
        </w:rPr>
      </w:pPr>
    </w:p>
    <w:p w:rsidR="00D971A6" w:rsidRDefault="00D971A6" w:rsidP="00D971A6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D971A6" w:rsidRDefault="00D971A6" w:rsidP="00D971A6">
      <w:pPr>
        <w:ind w:right="-142"/>
        <w:jc w:val="center"/>
        <w:rPr>
          <w:sz w:val="28"/>
          <w:szCs w:val="28"/>
        </w:rPr>
      </w:pPr>
    </w:p>
    <w:p w:rsidR="00D971A6" w:rsidRDefault="00D971A6" w:rsidP="00D97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971A6" w:rsidRDefault="00D971A6" w:rsidP="00D971A6">
      <w:pPr>
        <w:keepNext/>
        <w:keepLines/>
        <w:jc w:val="both"/>
        <w:rPr>
          <w:sz w:val="28"/>
          <w:szCs w:val="28"/>
        </w:rPr>
      </w:pPr>
    </w:p>
    <w:p w:rsidR="00D971A6" w:rsidRDefault="00D971A6" w:rsidP="00D971A6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26.07.2024</w:t>
      </w:r>
      <w:bookmarkStart w:id="0" w:name="_GoBack"/>
      <w:bookmarkEnd w:id="0"/>
      <w:r>
        <w:rPr>
          <w:sz w:val="28"/>
          <w:szCs w:val="28"/>
        </w:rPr>
        <w:t xml:space="preserve">         № 430</w:t>
      </w:r>
    </w:p>
    <w:p w:rsidR="00D971A6" w:rsidRDefault="00D971A6" w:rsidP="00D971A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CB4336" w:rsidRDefault="00CB4336" w:rsidP="00CB4336">
      <w:pPr>
        <w:rPr>
          <w:sz w:val="28"/>
          <w:szCs w:val="28"/>
        </w:rPr>
      </w:pPr>
    </w:p>
    <w:p w:rsidR="0090186F" w:rsidRDefault="0090186F" w:rsidP="00CB4336">
      <w:pPr>
        <w:rPr>
          <w:sz w:val="28"/>
          <w:szCs w:val="28"/>
        </w:rPr>
      </w:pPr>
    </w:p>
    <w:p w:rsidR="00CB4336" w:rsidRDefault="0090186F" w:rsidP="0090186F">
      <w:pPr>
        <w:ind w:right="4819"/>
        <w:jc w:val="both"/>
        <w:rPr>
          <w:sz w:val="28"/>
        </w:rPr>
      </w:pPr>
      <w:r>
        <w:rPr>
          <w:rFonts w:eastAsia="Calibri"/>
          <w:sz w:val="28"/>
          <w:szCs w:val="28"/>
        </w:rPr>
        <w:t>О внесении изменений в перечень автомобильных дорог</w:t>
      </w:r>
      <w:r>
        <w:rPr>
          <w:sz w:val="28"/>
        </w:rPr>
        <w:t xml:space="preserve"> Волотовского муниципального округа</w:t>
      </w:r>
    </w:p>
    <w:p w:rsidR="0090186F" w:rsidRDefault="0090186F" w:rsidP="0090186F">
      <w:pPr>
        <w:ind w:right="4819"/>
        <w:jc w:val="both"/>
        <w:rPr>
          <w:sz w:val="28"/>
        </w:rPr>
      </w:pPr>
    </w:p>
    <w:p w:rsidR="0090186F" w:rsidRDefault="0090186F" w:rsidP="0090186F">
      <w:pPr>
        <w:ind w:right="4819"/>
        <w:jc w:val="both"/>
        <w:rPr>
          <w:sz w:val="28"/>
          <w:szCs w:val="28"/>
        </w:rPr>
      </w:pPr>
    </w:p>
    <w:p w:rsidR="006C1C2A" w:rsidRDefault="006C1C2A" w:rsidP="006C1C2A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6C1C2A" w:rsidRDefault="006C1C2A" w:rsidP="006C1C2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Дума Волотовского муниципального округа</w:t>
      </w:r>
    </w:p>
    <w:p w:rsidR="006C1C2A" w:rsidRDefault="006C1C2A" w:rsidP="006C1C2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C1C2A" w:rsidRDefault="006C1C2A" w:rsidP="006C1C2A">
      <w:pPr>
        <w:numPr>
          <w:ilvl w:val="0"/>
          <w:numId w:val="2"/>
        </w:numP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4431F5">
        <w:rPr>
          <w:sz w:val="28"/>
          <w:szCs w:val="28"/>
        </w:rPr>
        <w:t xml:space="preserve">Внести </w:t>
      </w:r>
      <w:r w:rsidR="0090186F">
        <w:rPr>
          <w:sz w:val="28"/>
          <w:szCs w:val="28"/>
        </w:rPr>
        <w:t xml:space="preserve">изменения </w:t>
      </w:r>
      <w:r w:rsidRPr="004431F5">
        <w:rPr>
          <w:color w:val="000000"/>
          <w:sz w:val="28"/>
          <w:szCs w:val="28"/>
        </w:rPr>
        <w:t>в перечень автомобильных дорог Волотовского муни</w:t>
      </w:r>
      <w:r w:rsidR="0090186F">
        <w:rPr>
          <w:color w:val="000000"/>
          <w:sz w:val="28"/>
          <w:szCs w:val="28"/>
        </w:rPr>
        <w:t>ципального округа</w:t>
      </w:r>
      <w:r w:rsidR="00E9119B">
        <w:rPr>
          <w:color w:val="000000"/>
          <w:sz w:val="28"/>
          <w:szCs w:val="28"/>
        </w:rPr>
        <w:t xml:space="preserve"> (далее – Перечень)</w:t>
      </w:r>
      <w:r w:rsidR="0090186F">
        <w:rPr>
          <w:color w:val="000000"/>
          <w:sz w:val="28"/>
          <w:szCs w:val="28"/>
        </w:rPr>
        <w:t>, утвержденный</w:t>
      </w:r>
      <w:r w:rsidRPr="004431F5">
        <w:rPr>
          <w:color w:val="000000"/>
          <w:sz w:val="28"/>
          <w:szCs w:val="28"/>
        </w:rPr>
        <w:t xml:space="preserve"> решением Думы Волотовского муниципального округа от 15.12.2023 № 37</w:t>
      </w:r>
      <w:r w:rsidR="00E9119B">
        <w:rPr>
          <w:color w:val="000000"/>
          <w:sz w:val="28"/>
          <w:szCs w:val="28"/>
        </w:rPr>
        <w:t>5,</w:t>
      </w:r>
      <w:r w:rsidRPr="004431F5">
        <w:rPr>
          <w:color w:val="000000"/>
          <w:sz w:val="28"/>
          <w:szCs w:val="28"/>
        </w:rPr>
        <w:t xml:space="preserve"> дополнив </w:t>
      </w:r>
      <w:r w:rsidR="00E9119B">
        <w:rPr>
          <w:color w:val="000000"/>
          <w:sz w:val="28"/>
          <w:szCs w:val="28"/>
        </w:rPr>
        <w:t xml:space="preserve">Перечень </w:t>
      </w:r>
      <w:r w:rsidR="000E6215">
        <w:rPr>
          <w:color w:val="000000"/>
          <w:sz w:val="28"/>
          <w:szCs w:val="28"/>
        </w:rPr>
        <w:t>пункта</w:t>
      </w:r>
      <w:r w:rsidRPr="004431F5">
        <w:rPr>
          <w:color w:val="000000"/>
          <w:sz w:val="28"/>
          <w:szCs w:val="28"/>
        </w:rPr>
        <w:t>м</w:t>
      </w:r>
      <w:r w:rsidR="000E6215">
        <w:rPr>
          <w:color w:val="000000"/>
          <w:sz w:val="28"/>
          <w:szCs w:val="28"/>
        </w:rPr>
        <w:t>и</w:t>
      </w:r>
      <w:r w:rsidRPr="004431F5">
        <w:rPr>
          <w:color w:val="000000"/>
          <w:sz w:val="28"/>
          <w:szCs w:val="28"/>
        </w:rPr>
        <w:t xml:space="preserve"> 16</w:t>
      </w:r>
      <w:r w:rsidR="00E9119B">
        <w:rPr>
          <w:color w:val="000000"/>
          <w:sz w:val="28"/>
          <w:szCs w:val="28"/>
        </w:rPr>
        <w:t>4</w:t>
      </w:r>
      <w:r w:rsidR="000E6215">
        <w:rPr>
          <w:color w:val="000000"/>
          <w:sz w:val="28"/>
          <w:szCs w:val="28"/>
        </w:rPr>
        <w:t>, 165</w:t>
      </w:r>
      <w:r w:rsidR="00E9119B">
        <w:rPr>
          <w:color w:val="000000"/>
          <w:sz w:val="28"/>
          <w:szCs w:val="28"/>
        </w:rPr>
        <w:t xml:space="preserve"> следующего содержания: </w:t>
      </w:r>
    </w:p>
    <w:p w:rsidR="00E9119B" w:rsidRPr="004431F5" w:rsidRDefault="00E9119B" w:rsidP="00E9119B">
      <w:pPr>
        <w:autoSpaceDE/>
        <w:autoSpaceDN/>
        <w:ind w:left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256"/>
        <w:gridCol w:w="4873"/>
        <w:gridCol w:w="1119"/>
      </w:tblGrid>
      <w:tr w:rsidR="00E9119B" w:rsidRPr="00E9119B" w:rsidTr="000E6215">
        <w:tc>
          <w:tcPr>
            <w:tcW w:w="847" w:type="dxa"/>
            <w:shd w:val="clear" w:color="auto" w:fill="auto"/>
          </w:tcPr>
          <w:p w:rsidR="00E9119B" w:rsidRPr="00E9119B" w:rsidRDefault="00E9119B" w:rsidP="00231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119B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6" w:type="dxa"/>
            <w:shd w:val="clear" w:color="auto" w:fill="auto"/>
          </w:tcPr>
          <w:p w:rsidR="00E9119B" w:rsidRPr="00E9119B" w:rsidRDefault="00E9119B" w:rsidP="0006260F">
            <w:pPr>
              <w:jc w:val="both"/>
              <w:rPr>
                <w:color w:val="000000"/>
                <w:sz w:val="24"/>
                <w:szCs w:val="24"/>
              </w:rPr>
            </w:pPr>
            <w:r w:rsidRPr="00E9119B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4873" w:type="dxa"/>
            <w:shd w:val="clear" w:color="auto" w:fill="auto"/>
          </w:tcPr>
          <w:p w:rsidR="00E9119B" w:rsidRPr="00E9119B" w:rsidRDefault="00E9119B" w:rsidP="00231169">
            <w:pPr>
              <w:jc w:val="both"/>
              <w:rPr>
                <w:color w:val="000000"/>
                <w:sz w:val="24"/>
                <w:szCs w:val="24"/>
              </w:rPr>
            </w:pPr>
            <w:r w:rsidRPr="00E9119B">
              <w:rPr>
                <w:color w:val="000000"/>
                <w:sz w:val="24"/>
                <w:szCs w:val="24"/>
              </w:rPr>
              <w:t>Новгородская обл.</w:t>
            </w:r>
            <w:r>
              <w:rPr>
                <w:color w:val="000000"/>
                <w:sz w:val="24"/>
                <w:szCs w:val="24"/>
              </w:rPr>
              <w:t>, р-н Волотовский</w:t>
            </w:r>
            <w:r w:rsidRPr="00E9119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19B">
              <w:rPr>
                <w:color w:val="000000"/>
                <w:sz w:val="24"/>
                <w:szCs w:val="24"/>
              </w:rPr>
              <w:t>дер. Соловьево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9119B">
              <w:rPr>
                <w:color w:val="000000"/>
                <w:sz w:val="24"/>
                <w:szCs w:val="24"/>
              </w:rPr>
              <w:t xml:space="preserve"> от пересечения с ул. Дачная до земельного участка Шабалина И.И. </w:t>
            </w:r>
          </w:p>
        </w:tc>
        <w:tc>
          <w:tcPr>
            <w:tcW w:w="1119" w:type="dxa"/>
            <w:shd w:val="clear" w:color="auto" w:fill="auto"/>
          </w:tcPr>
          <w:p w:rsidR="00E9119B" w:rsidRPr="00E9119B" w:rsidRDefault="00E9119B" w:rsidP="00603B3A">
            <w:pPr>
              <w:jc w:val="both"/>
              <w:rPr>
                <w:color w:val="000000"/>
                <w:sz w:val="24"/>
                <w:szCs w:val="24"/>
              </w:rPr>
            </w:pPr>
            <w:r w:rsidRPr="00E9119B">
              <w:rPr>
                <w:color w:val="000000"/>
                <w:sz w:val="24"/>
                <w:szCs w:val="24"/>
              </w:rPr>
              <w:t>130</w:t>
            </w:r>
          </w:p>
        </w:tc>
      </w:tr>
      <w:tr w:rsidR="000E6215" w:rsidRPr="00E9119B" w:rsidTr="000E6215">
        <w:tc>
          <w:tcPr>
            <w:tcW w:w="847" w:type="dxa"/>
            <w:shd w:val="clear" w:color="auto" w:fill="auto"/>
          </w:tcPr>
          <w:p w:rsidR="000E6215" w:rsidRDefault="000E6215" w:rsidP="000E62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2256" w:type="dxa"/>
            <w:shd w:val="clear" w:color="auto" w:fill="auto"/>
          </w:tcPr>
          <w:p w:rsidR="000E6215" w:rsidRPr="00E9119B" w:rsidRDefault="000E6215" w:rsidP="000E6215">
            <w:pPr>
              <w:jc w:val="both"/>
              <w:rPr>
                <w:color w:val="000000"/>
                <w:sz w:val="24"/>
                <w:szCs w:val="24"/>
              </w:rPr>
            </w:pPr>
            <w:r w:rsidRPr="00E9119B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4873" w:type="dxa"/>
            <w:shd w:val="clear" w:color="auto" w:fill="auto"/>
          </w:tcPr>
          <w:p w:rsidR="000E6215" w:rsidRPr="000E6215" w:rsidRDefault="000E6215" w:rsidP="000E6215">
            <w:pPr>
              <w:jc w:val="both"/>
              <w:rPr>
                <w:color w:val="000000"/>
                <w:sz w:val="24"/>
                <w:szCs w:val="24"/>
              </w:rPr>
            </w:pPr>
            <w:r w:rsidRPr="000E6215">
              <w:rPr>
                <w:color w:val="000000"/>
                <w:sz w:val="24"/>
                <w:szCs w:val="24"/>
              </w:rPr>
              <w:t>Новгородская обл., п. Волот, проезд к многоквартирному жилому дому ул. Садовая,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621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119" w:type="dxa"/>
            <w:shd w:val="clear" w:color="auto" w:fill="auto"/>
          </w:tcPr>
          <w:p w:rsidR="000E6215" w:rsidRPr="00E9119B" w:rsidRDefault="000E6215" w:rsidP="000E62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175»</w:t>
            </w:r>
          </w:p>
        </w:tc>
      </w:tr>
    </w:tbl>
    <w:p w:rsidR="006C1C2A" w:rsidRDefault="006C1C2A" w:rsidP="006C1C2A">
      <w:pPr>
        <w:ind w:firstLine="709"/>
        <w:jc w:val="both"/>
        <w:rPr>
          <w:color w:val="000000"/>
          <w:sz w:val="28"/>
          <w:szCs w:val="28"/>
        </w:rPr>
      </w:pPr>
    </w:p>
    <w:p w:rsidR="006C1C2A" w:rsidRDefault="006C1C2A" w:rsidP="006C1C2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Опубликовать настоящее решение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6C1C2A" w:rsidRDefault="006C1C2A" w:rsidP="006C1C2A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62"/>
        <w:gridCol w:w="4485"/>
      </w:tblGrid>
      <w:tr w:rsidR="006C1C2A" w:rsidTr="00D971A6">
        <w:tc>
          <w:tcPr>
            <w:tcW w:w="4762" w:type="dxa"/>
            <w:hideMark/>
          </w:tcPr>
          <w:p w:rsidR="006C1C2A" w:rsidRDefault="006C1C2A" w:rsidP="0006260F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Волотовского муниципального округа</w:t>
            </w:r>
          </w:p>
          <w:p w:rsidR="006C1C2A" w:rsidRDefault="006C1C2A" w:rsidP="0006260F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485" w:type="dxa"/>
            <w:hideMark/>
          </w:tcPr>
          <w:p w:rsidR="006C1C2A" w:rsidRDefault="006C1C2A" w:rsidP="0006260F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6C1C2A" w:rsidRDefault="006C1C2A" w:rsidP="0006260F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Г.А. Лебедева</w:t>
            </w:r>
          </w:p>
        </w:tc>
      </w:tr>
    </w:tbl>
    <w:p w:rsidR="006C1C2A" w:rsidRDefault="006C1C2A" w:rsidP="00D971A6">
      <w:pPr>
        <w:widowControl w:val="0"/>
        <w:adjustRightInd w:val="0"/>
        <w:rPr>
          <w:sz w:val="28"/>
          <w:szCs w:val="28"/>
        </w:rPr>
      </w:pPr>
    </w:p>
    <w:sectPr w:rsidR="006C1C2A" w:rsidSect="00D971A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55E5C"/>
    <w:multiLevelType w:val="hybridMultilevel"/>
    <w:tmpl w:val="035AE40E"/>
    <w:lvl w:ilvl="0" w:tplc="81FE7BF6">
      <w:start w:val="1"/>
      <w:numFmt w:val="decimal"/>
      <w:lvlText w:val="%1."/>
      <w:lvlJc w:val="left"/>
      <w:pPr>
        <w:ind w:left="1260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AD17C3"/>
    <w:multiLevelType w:val="hybridMultilevel"/>
    <w:tmpl w:val="530A0280"/>
    <w:lvl w:ilvl="0" w:tplc="DC0C51E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C4"/>
    <w:rsid w:val="000E6215"/>
    <w:rsid w:val="001A0CBF"/>
    <w:rsid w:val="001F6173"/>
    <w:rsid w:val="00231169"/>
    <w:rsid w:val="0026376A"/>
    <w:rsid w:val="00275EB5"/>
    <w:rsid w:val="00277F0A"/>
    <w:rsid w:val="003C2679"/>
    <w:rsid w:val="004F4A0A"/>
    <w:rsid w:val="00603B3A"/>
    <w:rsid w:val="006C1C2A"/>
    <w:rsid w:val="0090186F"/>
    <w:rsid w:val="00964211"/>
    <w:rsid w:val="009E0EC4"/>
    <w:rsid w:val="00A26890"/>
    <w:rsid w:val="00A55492"/>
    <w:rsid w:val="00CB4336"/>
    <w:rsid w:val="00D971A6"/>
    <w:rsid w:val="00DF5F67"/>
    <w:rsid w:val="00E9119B"/>
    <w:rsid w:val="00F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8E57F-FE76-4542-84C1-8A28C563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4336"/>
    <w:pPr>
      <w:keepNext/>
      <w:autoSpaceDE/>
      <w:autoSpaceDN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7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CB433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CB433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1C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Лидия Анатольевна</dc:creator>
  <cp:lastModifiedBy>Морозова Лариса Евгеньевна</cp:lastModifiedBy>
  <cp:revision>4</cp:revision>
  <cp:lastPrinted>2024-07-29T08:10:00Z</cp:lastPrinted>
  <dcterms:created xsi:type="dcterms:W3CDTF">2024-07-29T08:08:00Z</dcterms:created>
  <dcterms:modified xsi:type="dcterms:W3CDTF">2024-07-29T08:11:00Z</dcterms:modified>
</cp:coreProperties>
</file>