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4F4E64">
        <w:rPr>
          <w:rFonts w:ascii="Times New Roman" w:hAnsi="Times New Roman" w:cs="Times New Roman"/>
          <w:sz w:val="28"/>
          <w:szCs w:val="28"/>
        </w:rPr>
        <w:t>троку 9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4F4E64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«25.10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70" w:rsidRPr="00635B5E" w:rsidTr="00C576EA">
        <w:trPr>
          <w:trHeight w:val="20"/>
        </w:trPr>
        <w:tc>
          <w:tcPr>
            <w:tcW w:w="1490" w:type="dxa"/>
            <w:vMerge/>
          </w:tcPr>
          <w:p w:rsidR="001F5C70" w:rsidRDefault="001F5C70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F5C70" w:rsidRPr="00D56747" w:rsidRDefault="001F5C70" w:rsidP="001F5C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согласовании дополнительного норматива.</w:t>
            </w:r>
          </w:p>
        </w:tc>
        <w:tc>
          <w:tcPr>
            <w:tcW w:w="3472" w:type="dxa"/>
          </w:tcPr>
          <w:p w:rsidR="001F5C70" w:rsidRPr="00D360C5" w:rsidRDefault="001F5C70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Н.В. Кириллова</w:t>
            </w:r>
          </w:p>
        </w:tc>
      </w:tr>
      <w:tr w:rsidR="00527B93" w:rsidRPr="00635B5E" w:rsidTr="00C576EA">
        <w:trPr>
          <w:trHeight w:val="20"/>
        </w:trPr>
        <w:tc>
          <w:tcPr>
            <w:tcW w:w="1490" w:type="dxa"/>
            <w:vMerge/>
          </w:tcPr>
          <w:p w:rsidR="00527B93" w:rsidRDefault="00527B93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27B93" w:rsidRPr="00D56747" w:rsidRDefault="001F5C70" w:rsidP="004F4E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E64" w:rsidRPr="00A80724">
              <w:rPr>
                <w:rFonts w:ascii="Times New Roman" w:hAnsi="Times New Roman" w:cs="Times New Roman"/>
                <w:sz w:val="24"/>
                <w:szCs w:val="24"/>
              </w:rPr>
              <w:t>. Об утверждении отчета Муниципального автономного учреждения «Сервисный центр» Волотовского муниципального округа об итогах работы за 2023 год и 9 месяцев 2024 года.</w:t>
            </w:r>
          </w:p>
        </w:tc>
        <w:tc>
          <w:tcPr>
            <w:tcW w:w="3472" w:type="dxa"/>
          </w:tcPr>
          <w:p w:rsidR="00527B93" w:rsidRPr="00D360C5" w:rsidRDefault="004F4E64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МАУ «Сервисный центр» А.В. Лавров</w:t>
            </w:r>
          </w:p>
        </w:tc>
      </w:tr>
      <w:tr w:rsidR="00C35995" w:rsidRPr="00635B5E" w:rsidTr="00C576EA">
        <w:trPr>
          <w:trHeight w:val="20"/>
        </w:trPr>
        <w:tc>
          <w:tcPr>
            <w:tcW w:w="1490" w:type="dxa"/>
            <w:vMerge/>
          </w:tcPr>
          <w:p w:rsidR="00C35995" w:rsidRDefault="00C35995" w:rsidP="00C3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внесении изменений в Перечень платных услуг и прейскурант цен (тарифов) на оказываемые платные услуги Муниципальным автономным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 «Сервисный центр» Волотовского муниципального округа.</w:t>
            </w:r>
          </w:p>
        </w:tc>
        <w:tc>
          <w:tcPr>
            <w:tcW w:w="3472" w:type="dxa"/>
          </w:tcPr>
          <w:p w:rsidR="00C35995" w:rsidRPr="00D360C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МАУ «Сервисный центр» А.В. Лавров</w:t>
            </w:r>
          </w:p>
        </w:tc>
      </w:tr>
      <w:tr w:rsidR="00C35995" w:rsidRPr="00635B5E" w:rsidTr="00C576EA">
        <w:trPr>
          <w:trHeight w:val="20"/>
        </w:trPr>
        <w:tc>
          <w:tcPr>
            <w:tcW w:w="1490" w:type="dxa"/>
            <w:vMerge/>
          </w:tcPr>
          <w:p w:rsidR="00C35995" w:rsidRDefault="00C35995" w:rsidP="00C3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0724">
              <w:rPr>
                <w:rFonts w:ascii="Times New Roman" w:hAnsi="Times New Roman" w:cs="Times New Roman"/>
                <w:sz w:val="24"/>
                <w:szCs w:val="24"/>
              </w:rPr>
              <w:t>. Об отчете Муниципального унитарного предприятия «Волотовский водоканал» об итогах работы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году</w:t>
            </w:r>
            <w:r w:rsidRPr="00A80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35995" w:rsidRPr="00D360C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«Волотовский водоканал» М.А. Вдовин</w:t>
            </w:r>
          </w:p>
        </w:tc>
      </w:tr>
      <w:tr w:rsidR="00C35995" w:rsidRPr="00635B5E" w:rsidTr="00C576EA">
        <w:trPr>
          <w:trHeight w:val="20"/>
        </w:trPr>
        <w:tc>
          <w:tcPr>
            <w:tcW w:w="1490" w:type="dxa"/>
            <w:vMerge/>
          </w:tcPr>
          <w:p w:rsidR="00C35995" w:rsidRDefault="00C35995" w:rsidP="00C3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2C3C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Стратегию социально-экономического развития Волотовского муниципального округа до 2027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С.В. Федоров</w:t>
            </w:r>
          </w:p>
        </w:tc>
      </w:tr>
      <w:tr w:rsidR="00C35995" w:rsidRPr="00635B5E" w:rsidTr="00C576EA">
        <w:trPr>
          <w:trHeight w:val="20"/>
        </w:trPr>
        <w:tc>
          <w:tcPr>
            <w:tcW w:w="1490" w:type="dxa"/>
            <w:vMerge/>
          </w:tcPr>
          <w:p w:rsidR="00C35995" w:rsidRDefault="00C35995" w:rsidP="00C3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66F1">
              <w:rPr>
                <w:rFonts w:ascii="Times New Roman" w:hAnsi="Times New Roman" w:cs="Times New Roman"/>
                <w:sz w:val="24"/>
                <w:szCs w:val="24"/>
              </w:rPr>
              <w:t>. Об утверждении Генерального плана Волотовского муниципального округа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35995" w:rsidRPr="00D360C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C35995" w:rsidRPr="00635B5E" w:rsidTr="00C576EA">
        <w:trPr>
          <w:trHeight w:val="20"/>
        </w:trPr>
        <w:tc>
          <w:tcPr>
            <w:tcW w:w="1490" w:type="dxa"/>
            <w:vMerge/>
          </w:tcPr>
          <w:p w:rsidR="00C35995" w:rsidRDefault="00C35995" w:rsidP="00C3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66F1">
              <w:rPr>
                <w:rFonts w:ascii="Times New Roman" w:hAnsi="Times New Roman" w:cs="Times New Roman"/>
                <w:sz w:val="24"/>
                <w:szCs w:val="24"/>
              </w:rPr>
              <w:t>. Об утверждении Правил землепользования и застройки Волотовского муниципального округа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35995" w:rsidRPr="00D360C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C35995" w:rsidRPr="00635B5E" w:rsidTr="00C576EA">
        <w:trPr>
          <w:trHeight w:val="20"/>
        </w:trPr>
        <w:tc>
          <w:tcPr>
            <w:tcW w:w="1490" w:type="dxa"/>
            <w:vMerge/>
          </w:tcPr>
          <w:p w:rsidR="00C35995" w:rsidRDefault="00C35995" w:rsidP="00C3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66F1">
              <w:rPr>
                <w:rFonts w:ascii="Times New Roman" w:hAnsi="Times New Roman" w:cs="Times New Roman"/>
                <w:sz w:val="24"/>
                <w:szCs w:val="24"/>
              </w:rPr>
              <w:t>. Об утверждении Положения о порядке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нарушений, предусмотренных Градостроительным кодексом Российской Федерации, расположенных на территории Волотовского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C35995" w:rsidRPr="00D360C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C35995" w:rsidRPr="00635B5E" w:rsidTr="00C576EA">
        <w:trPr>
          <w:trHeight w:val="20"/>
        </w:trPr>
        <w:tc>
          <w:tcPr>
            <w:tcW w:w="1490" w:type="dxa"/>
            <w:vMerge/>
          </w:tcPr>
          <w:p w:rsidR="00C35995" w:rsidRDefault="00C35995" w:rsidP="00C3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BA4">
              <w:rPr>
                <w:rFonts w:ascii="Times New Roman" w:hAnsi="Times New Roman" w:cs="Times New Roman"/>
                <w:sz w:val="24"/>
                <w:szCs w:val="24"/>
              </w:rPr>
              <w:t>. Об установлении ставок арендной платы за пользование муниципальным имуществом на 2025 год.</w:t>
            </w:r>
          </w:p>
        </w:tc>
        <w:tc>
          <w:tcPr>
            <w:tcW w:w="3472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C35995" w:rsidRPr="00635B5E" w:rsidTr="00C576EA">
        <w:trPr>
          <w:trHeight w:val="20"/>
        </w:trPr>
        <w:tc>
          <w:tcPr>
            <w:tcW w:w="1490" w:type="dxa"/>
            <w:vMerge/>
          </w:tcPr>
          <w:p w:rsidR="00C35995" w:rsidRDefault="00C35995" w:rsidP="00C3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0E41">
              <w:rPr>
                <w:rFonts w:ascii="Times New Roman" w:hAnsi="Times New Roman" w:cs="Times New Roman"/>
                <w:sz w:val="24"/>
                <w:szCs w:val="24"/>
              </w:rPr>
              <w:t>. О Прогнозном плане (программе) приватизации имущества, находящегося в муниципальной собственности Волотовского муниципального округа, на 2025-2027 годы.</w:t>
            </w:r>
          </w:p>
        </w:tc>
        <w:tc>
          <w:tcPr>
            <w:tcW w:w="3472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C35995" w:rsidRPr="00635B5E" w:rsidTr="00C576EA">
        <w:trPr>
          <w:trHeight w:val="20"/>
        </w:trPr>
        <w:tc>
          <w:tcPr>
            <w:tcW w:w="1490" w:type="dxa"/>
            <w:vMerge/>
          </w:tcPr>
          <w:p w:rsidR="00C35995" w:rsidRDefault="00C35995" w:rsidP="00C3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5995" w:rsidRPr="007B5952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О внесении изменений в </w:t>
            </w:r>
            <w:hyperlink r:id="rId5" w:anchor="sub_100" w:history="1">
              <w:r w:rsidRPr="00B9211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Прогнозный план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(программу) приватизации имущества, находящегося в муниципальной собственности Волотовского муниципального округа, на 2024-2026 годы.</w:t>
            </w:r>
          </w:p>
        </w:tc>
        <w:tc>
          <w:tcPr>
            <w:tcW w:w="3472" w:type="dxa"/>
          </w:tcPr>
          <w:p w:rsidR="00C3599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C35995" w:rsidRPr="00635B5E" w:rsidTr="00C576EA">
        <w:trPr>
          <w:trHeight w:val="20"/>
        </w:trPr>
        <w:tc>
          <w:tcPr>
            <w:tcW w:w="1490" w:type="dxa"/>
            <w:vMerge/>
          </w:tcPr>
          <w:p w:rsidR="00C35995" w:rsidRPr="00635B5E" w:rsidRDefault="00C35995" w:rsidP="00C35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35995" w:rsidRPr="00635B5E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Pr="00330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C35995" w:rsidRPr="00D360C5" w:rsidRDefault="00C35995" w:rsidP="00C359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C35995" w:rsidRPr="00D360C5" w:rsidRDefault="00C35995" w:rsidP="00C359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976BF"/>
    <w:rsid w:val="00AC55D4"/>
    <w:rsid w:val="00AC7579"/>
    <w:rsid w:val="00AD0CB6"/>
    <w:rsid w:val="00AE7D64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42D"/>
    <w:rsid w:val="00BE0785"/>
    <w:rsid w:val="00BF6C73"/>
    <w:rsid w:val="00C115B1"/>
    <w:rsid w:val="00C24DA3"/>
    <w:rsid w:val="00C35995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B614D"/>
    <w:rsid w:val="00EE17FD"/>
    <w:rsid w:val="00F01BBA"/>
    <w:rsid w:val="00F06BC7"/>
    <w:rsid w:val="00F1798D"/>
    <w:rsid w:val="00F31CDD"/>
    <w:rsid w:val="00F53D0E"/>
    <w:rsid w:val="00F547CA"/>
    <w:rsid w:val="00F65AE3"/>
    <w:rsid w:val="00F70D99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ole\Desktop\&#1044;&#1054;&#1050;&#1059;&#1052;&#1045;&#1053;&#1058;&#1067;\&#1044;&#1059;&#1052;&#1040;\&#1044;&#1059;&#1052;&#1040;%20&#1054;&#1050;&#1056;&#1059;&#1043;\2024\&#1044;&#1091;&#1084;&#1072;%20&#1052;&#1054;%20&#8470;%207%20&#1086;&#1090;%2026.07.2024\&#1055;&#1088;&#1086;&#1077;&#1082;&#1090;&#1099;%20&#1088;&#1077;&#1096;&#1077;&#1085;&#1080;&#1081;%20&#1044;&#1091;&#1084;&#1099;%20&#1085;&#1072;%2026.07.2024\&#1055;&#1088;&#1086;&#1077;&#1082;&#1090;%20&#1088;&#1077;&#1096;&#1077;&#1085;&#1080;&#1103;%20&#1086;%20&#1074;&#1085;&#1077;&#1089;&#1077;&#1085;&#1080;&#1080;%20&#1080;&#1079;&#1084;&#1077;&#1085;&#1077;&#1085;&#1080;&#1081;%20&#1074;%20&#1087;&#1088;&#1086;&#1075;&#1085;.%20&#1087;&#1083;&#1072;&#1085;%20&#1087;&#1088;&#1080;&#1074;&#1072;&#1090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10</cp:revision>
  <cp:lastPrinted>2023-12-18T08:49:00Z</cp:lastPrinted>
  <dcterms:created xsi:type="dcterms:W3CDTF">2024-10-17T07:44:00Z</dcterms:created>
  <dcterms:modified xsi:type="dcterms:W3CDTF">2024-10-18T09:27:00Z</dcterms:modified>
</cp:coreProperties>
</file>