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30" w:rsidRDefault="00136430" w:rsidP="0013643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136430" w:rsidRDefault="00136430" w:rsidP="0013643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6430" w:rsidRDefault="00136430" w:rsidP="0013643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136430" w:rsidRDefault="00136430" w:rsidP="0013643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36430" w:rsidRDefault="00136430" w:rsidP="0013643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136430" w:rsidRDefault="00136430" w:rsidP="0013643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36430" w:rsidRDefault="00136430" w:rsidP="00136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36430" w:rsidRDefault="00136430" w:rsidP="0013643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30" w:rsidRDefault="00136430" w:rsidP="0013643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136430" w:rsidRDefault="00136430" w:rsidP="0013643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Pr="00D925CE" w:rsidRDefault="00975934" w:rsidP="00D92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D92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A5305C" w:rsidP="00D925CE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Волотовском территориальном отделе Администрации Волотовского муниципального округа Новгородской области</w:t>
      </w:r>
    </w:p>
    <w:p w:rsidR="00975934" w:rsidRPr="00D925CE" w:rsidRDefault="00975934" w:rsidP="00D925CE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D925CE" w:rsidRDefault="00A5305C" w:rsidP="00D925CE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06.10.2003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E33E99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A5305C"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Волотовском территориальном отделе Администрации Волотовского муниципального округа Новгородской области</w:t>
      </w: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от </w:t>
      </w:r>
      <w:r w:rsidR="00A5305C"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18.12.2020 № 64</w:t>
      </w: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Pr="00D925CE" w:rsidRDefault="00975934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8B1828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4.3.2. изложить в следующей редакции:</w:t>
      </w:r>
    </w:p>
    <w:p w:rsidR="008B1828" w:rsidRPr="00D925CE" w:rsidRDefault="008B1828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«4.3.2. </w:t>
      </w:r>
      <w:r w:rsidR="00AA6D3B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 предложения Главе муниципального округа по назначению и освобождению от должности муниципальных служащих, служащих территориального отдела</w:t>
      </w:r>
      <w:r w:rsidR="0081567C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4.3.4. изложить в следующей редакции: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«4.3.4. </w:t>
      </w:r>
      <w:r w:rsidR="003A0A89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925CE">
        <w:rPr>
          <w:rFonts w:ascii="Times New Roman" w:hAnsi="Times New Roman" w:cs="Times New Roman"/>
          <w:sz w:val="28"/>
          <w:szCs w:val="28"/>
        </w:rPr>
        <w:t>аспределяет обязанности между работниками территориального отдела, разрабатывает должностные инструкции муниципальных служащих, служащих территориального отдела, находящихся в непосредственном подчинении»;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hAnsi="Times New Roman" w:cs="Times New Roman"/>
          <w:sz w:val="28"/>
          <w:szCs w:val="28"/>
        </w:rPr>
        <w:t>1.3. пункт 4.4. изложить в следующей редакции:</w:t>
      </w:r>
    </w:p>
    <w:p w:rsidR="0081567C" w:rsidRPr="00D925CE" w:rsidRDefault="0081567C" w:rsidP="0081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hAnsi="Times New Roman" w:cs="Times New Roman"/>
          <w:sz w:val="28"/>
          <w:szCs w:val="28"/>
        </w:rPr>
        <w:t>«4.4. Ходатайствует перед Главой муниципального округа о применении к работникам территориального отдела мер поощрения и взыскания в соответствии с действующим законодательством Российской Федерации».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1567C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Опубликовать настоящее решение в муниципальной газете «Волотовские ведомости» и разместить на официальном сайте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975934" w:rsidRPr="00D925CE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D925CE" w:rsidTr="00CE0322">
        <w:tc>
          <w:tcPr>
            <w:tcW w:w="4785" w:type="dxa"/>
            <w:shd w:val="clear" w:color="auto" w:fill="auto"/>
          </w:tcPr>
          <w:p w:rsidR="00975934" w:rsidRPr="00D925CE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34" w:rsidRDefault="00975934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CA36D7" w:rsidRDefault="00CA36D7" w:rsidP="00975934">
      <w:pPr>
        <w:rPr>
          <w:rFonts w:ascii="Times New Roman" w:hAnsi="Times New Roman" w:cs="Times New Roman"/>
          <w:sz w:val="28"/>
          <w:szCs w:val="28"/>
        </w:rPr>
      </w:pPr>
    </w:p>
    <w:p w:rsidR="00136430" w:rsidRDefault="00136430" w:rsidP="009759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6D7" w:rsidRPr="00CA36D7" w:rsidRDefault="00CA36D7" w:rsidP="00CA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36D7" w:rsidRPr="00CA36D7" w:rsidRDefault="00CA36D7" w:rsidP="00CA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D7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CA36D7" w:rsidRPr="00CA36D7" w:rsidRDefault="00CA36D7" w:rsidP="00CA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D7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Волотовском территориальном отделе Администрации Волотовского муниципального округа Новгородской области»</w:t>
      </w:r>
    </w:p>
    <w:p w:rsidR="00CA36D7" w:rsidRPr="00CA36D7" w:rsidRDefault="00CA36D7" w:rsidP="00CA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D7">
        <w:rPr>
          <w:rFonts w:ascii="Times New Roman" w:hAnsi="Times New Roman" w:cs="Times New Roman"/>
          <w:sz w:val="28"/>
          <w:szCs w:val="28"/>
        </w:rPr>
        <w:t>Отделом муниципальной службы и кадровой работы подготовлен проект решения Думы Волотовского муниципального округа «</w:t>
      </w:r>
      <w:r w:rsidRPr="00CA36D7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Волотовском территориальном отделе Администрации Волотовского муниципального округа Новгородской области»</w:t>
      </w:r>
      <w:r w:rsidRPr="00CA36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6D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рамках реализации приоритетного регионального проекта по созданию единых муниципальных кадровых служб в органах местного самоуправления Новгородской области, с 1 декабря 2023 года все вопросы по назначению на должность, освобождению от должности, заключению/расторжению трудовых договоров, решение вопросов, связанных с прохождением муниципальной службы (аттестация, отпуска, конкурсы, командировки, стаж, пенсии за выслугу лет и прочее по ст. 28 ФЗ-25), утверждение штатного расписания, утверждение должностных инструкций работников, применение мер поощрения и наложения взысканий в отношении работников территориальных органов Администрации (наделенных правами юридического лица) будут осуществляться кадровой службой Администрации. </w:t>
      </w: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6D7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6D7" w:rsidRPr="00CA36D7" w:rsidRDefault="00CA36D7" w:rsidP="00C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A36D7" w:rsidRPr="00CA36D7" w:rsidRDefault="00CA36D7" w:rsidP="00CA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6D7">
        <w:rPr>
          <w:rFonts w:ascii="Times New Roman" w:eastAsia="Calibri" w:hAnsi="Times New Roman" w:cs="Times New Roman"/>
          <w:b/>
          <w:sz w:val="28"/>
          <w:szCs w:val="28"/>
        </w:rPr>
        <w:t>Начальник отдела МС и КР                                       Е.В. Васильева</w:t>
      </w:r>
    </w:p>
    <w:p w:rsidR="00CA36D7" w:rsidRPr="00CA36D7" w:rsidRDefault="00CA36D7" w:rsidP="00CA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6D7" w:rsidRPr="00CA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A160C"/>
    <w:rsid w:val="00136430"/>
    <w:rsid w:val="00165672"/>
    <w:rsid w:val="00337AC4"/>
    <w:rsid w:val="003A0A89"/>
    <w:rsid w:val="00585CF8"/>
    <w:rsid w:val="005C0CCB"/>
    <w:rsid w:val="00725515"/>
    <w:rsid w:val="007B0785"/>
    <w:rsid w:val="0081567C"/>
    <w:rsid w:val="00881ECF"/>
    <w:rsid w:val="008B1828"/>
    <w:rsid w:val="008F4072"/>
    <w:rsid w:val="00975934"/>
    <w:rsid w:val="00A5305C"/>
    <w:rsid w:val="00A54393"/>
    <w:rsid w:val="00AA6D3B"/>
    <w:rsid w:val="00AC6FBE"/>
    <w:rsid w:val="00AD1D51"/>
    <w:rsid w:val="00C63C30"/>
    <w:rsid w:val="00C86836"/>
    <w:rsid w:val="00CA36D7"/>
    <w:rsid w:val="00D12923"/>
    <w:rsid w:val="00D8757D"/>
    <w:rsid w:val="00D925CE"/>
    <w:rsid w:val="00E33E99"/>
    <w:rsid w:val="00EC34ED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59FD-4411-485B-A3AD-666EC65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8</cp:revision>
  <cp:lastPrinted>2023-07-10T07:25:00Z</cp:lastPrinted>
  <dcterms:created xsi:type="dcterms:W3CDTF">2023-07-17T13:23:00Z</dcterms:created>
  <dcterms:modified xsi:type="dcterms:W3CDTF">2023-07-17T13:31:00Z</dcterms:modified>
</cp:coreProperties>
</file>