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повещение о начале общественных обсуждений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проекта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постановления Администрации Волотовского муниципального округа</w:t>
      </w:r>
      <w:r>
        <w:rPr>
          <w:rFonts w:ascii="Times New Roman" w:hAnsi="Times New Roman" w:cs="Times New Roman"/>
          <w:b/>
          <w:bCs/>
        </w:rPr>
      </w:r>
    </w:p>
    <w:p>
      <w:pPr>
        <w:pStyle w:val="810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«Об утверждении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«Программы профилактики рисков 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п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ричинения вреда (ущерба) охраняемым законом ценностям в рамках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муниципального контроля в сфере благоустройства на территории Волотовского муниципального округа на 2024 год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bCs w:val="0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</w:rPr>
      </w:r>
      <w:r>
        <w:rPr>
          <w:b w:val="0"/>
          <w:bCs w:val="0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left="360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22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сентября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 года</w:t>
      </w:r>
      <w:r>
        <w:rPr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pStyle w:val="81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Проект постановления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Волотовского 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подлежащий рассмотрению 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общественных обсуждениях: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pStyle w:val="813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«Об утверждении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«Программы профилактики рисков 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п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ричинения вреда (ущерба) охраняемым законом ценностям в рамках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муниципального контроля в сфере благоустройства на территории Волотовского муниципального округа на 2024 год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(далее – проект)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pStyle w:val="814"/>
        <w:ind w:left="0" w:firstLine="567"/>
        <w:jc w:val="both"/>
        <w:spacing w:line="240" w:lineRule="auto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Порядок и срок проведения общественных обсуждений по проекту, подлежащему рассмотрению на общественных обсуждениях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: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инициатор проведения общественных обсуждений: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Глава Администрации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Волотовского муниципального округа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;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дата оповещения жителей муниципального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: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2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0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en-US"/>
        </w:rPr>
        <w:t xml:space="preserve">9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.20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2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3 г.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срок проведения общественных обсуждений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: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с 0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en-US"/>
        </w:rPr>
        <w:t xml:space="preserve">10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.202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3 по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0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en-US"/>
        </w:rPr>
        <w:t xml:space="preserve">11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.202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3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г.;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участники общественных обсуждений: </w:t>
      </w:r>
      <w:bookmarkStart w:id="0" w:name="undefined"/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граждане, постоянно проживающие на территории Волотовского муниципального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.</w:t>
      </w:r>
      <w:bookmarkEnd w:id="0"/>
      <w:r>
        <w:rPr>
          <w:rFonts w:ascii="Times New Roman" w:hAnsi="Times New Roman" w:cs="Times New Roman"/>
          <w:b w:val="0"/>
          <w:bCs w:val="0"/>
          <w:i w:val="0"/>
          <w:iCs w:val="0"/>
        </w:rPr>
      </w:r>
      <w:r>
        <w:rPr>
          <w:rFonts w:ascii="Times New Roman" w:hAnsi="Times New Roman" w:cs="Times New Roman"/>
          <w:b w:val="0"/>
          <w:bCs w:val="0"/>
          <w:i w:val="0"/>
          <w:iCs w:val="0"/>
        </w:rPr>
      </w:r>
    </w:p>
    <w:p>
      <w:pPr>
        <w:ind w:firstLine="567"/>
        <w:jc w:val="both"/>
        <w:spacing w:line="240" w:lineRule="auto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Место, дата открытия экспозиции проекта, подлежащего рассмотрению на общественных обсуждениях, о сроках проведения экспозиции, о днях и часах, в которые возможно посещение указанных экспозиции: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</w:r>
      <w:r>
        <w:rPr>
          <w:rFonts w:ascii="Times New Roman" w:hAnsi="Times New Roman" w:cs="Times New Roman"/>
          <w:b w:val="0"/>
          <w:bCs w:val="0"/>
          <w:i w:val="0"/>
          <w:iCs w:val="0"/>
        </w:rPr>
      </w:r>
      <w:r>
        <w:rPr>
          <w:rFonts w:ascii="Times New Roman" w:hAnsi="Times New Roman" w:cs="Times New Roman"/>
          <w:b w:val="0"/>
          <w:bCs w:val="0"/>
          <w:i w:val="0"/>
          <w:iCs w:val="0"/>
        </w:rPr>
      </w:r>
      <w:bookmarkStart w:id="0" w:name="undefined"/>
      <w:r>
        <w:rPr>
          <w:rFonts w:ascii="Times New Roman" w:hAnsi="Times New Roman" w:cs="Times New Roman"/>
          <w:b w:val="0"/>
          <w:bCs w:val="0"/>
          <w:i w:val="0"/>
          <w:iCs w:val="0"/>
        </w:rPr>
      </w:r>
      <w:bookmarkStart w:id="0" w:name="undefined"/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экспозиция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организована в помещении Администрации Волотовского муниципального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по адресу: </w:t>
      </w:r>
      <w:bookmarkEnd w:id="0"/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Новгородская область, Волотовский район, п. Волот, ул. Комсомольская, д. 38;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</w:r>
      <w:r>
        <w:rPr>
          <w:rFonts w:ascii="Times New Roman" w:hAnsi="Times New Roman" w:cs="Times New Roman"/>
          <w:b w:val="0"/>
          <w:bCs w:val="0"/>
          <w:i w:val="0"/>
          <w:iCs w:val="0"/>
        </w:rPr>
      </w:r>
      <w:r>
        <w:rPr>
          <w:rFonts w:ascii="Times New Roman" w:hAnsi="Times New Roman" w:cs="Times New Roman"/>
          <w:b w:val="0"/>
          <w:bCs w:val="0"/>
          <w:i w:val="0"/>
        </w:rPr>
      </w:r>
    </w:p>
    <w:p>
      <w:pPr>
        <w:jc w:val="both"/>
        <w:spacing w:line="240" w:lineRule="auto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дата и время открытия экспозиций: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с 8-30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-0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октября 202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3 года;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</w:r>
      <w:r>
        <w:rPr>
          <w:rFonts w:ascii="Times New Roman" w:hAnsi="Times New Roman" w:cs="Times New Roman"/>
          <w:b w:val="0"/>
          <w:bCs w:val="0"/>
          <w:i w:val="0"/>
          <w:iCs w:val="0"/>
        </w:rPr>
      </w:r>
    </w:p>
    <w:p>
      <w:pPr>
        <w:jc w:val="both"/>
        <w:spacing w:line="240" w:lineRule="auto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срок проведения экспозиций: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с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01 октября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по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01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ноября 20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2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3 г.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</w:r>
      <w:r>
        <w:rPr>
          <w:rFonts w:ascii="Times New Roman" w:hAnsi="Times New Roman" w:cs="Times New Roman"/>
          <w:b w:val="0"/>
          <w:bCs w:val="0"/>
          <w:i w:val="0"/>
          <w:iCs w:val="0"/>
        </w:rPr>
      </w:r>
    </w:p>
    <w:p>
      <w:pPr>
        <w:jc w:val="both"/>
        <w:spacing w:line="240" w:lineRule="auto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дни и часы, в которые возможно посещение указанных экспозиций: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в период проведения общественных обсуждений, в рабочие дни (пн.-пт.), с 8-30 до 17-00.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</w:r>
      <w:r>
        <w:rPr>
          <w:rFonts w:ascii="Times New Roman" w:hAnsi="Times New Roman" w:cs="Times New Roman"/>
          <w:b w:val="0"/>
          <w:bCs w:val="0"/>
          <w:i w:val="0"/>
          <w:iCs w:val="0"/>
        </w:rPr>
      </w:r>
    </w:p>
    <w:p>
      <w:pPr>
        <w:ind w:firstLine="567"/>
        <w:jc w:val="both"/>
        <w:spacing w:line="240" w:lineRule="auto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В ходе работы экспозиции организовано консультирование посетителей экспозиции, распространение информационных материалов о проектах, подлежащих рассмотрению на общественных обсуждениях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iCs w:val="0"/>
        </w:rPr>
      </w:r>
    </w:p>
    <w:p>
      <w:pPr>
        <w:ind w:firstLine="567"/>
        <w:jc w:val="both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Порядок, срок и форма внесения участниками общественных обсуждений предложений и замечаний, касающихся проекта, подлежащего рассмотрению на общественных обсуждениях: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</w:r>
      <w:r>
        <w:rPr>
          <w:rFonts w:ascii="Times New Roman" w:hAnsi="Times New Roman" w:cs="Times New Roman"/>
          <w:b w:val="0"/>
          <w:bCs w:val="0"/>
          <w:i w:val="0"/>
          <w:iCs w:val="0"/>
        </w:rPr>
      </w:r>
    </w:p>
    <w:p>
      <w:pPr>
        <w:jc w:val="both"/>
        <w:tabs>
          <w:tab w:val="left" w:pos="426" w:leader="none"/>
        </w:tabs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Предложения и замечания по проекту принимаются в срок до 1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7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.00 часов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01.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11.202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3 года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посредством официального сайта Администрации Волотовского муниципального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r>
      <w:hyperlink r:id="rId8" w:tooltip="https://volotovskij-r49.gosweb.gosuslugi.ru/" w:history="1">
        <w:r>
          <w:rPr>
            <w:rStyle w:val="792"/>
            <w:rFonts w:ascii="Roboto" w:hAnsi="Roboto" w:eastAsia="Roboto" w:cs="Roboto"/>
            <w:color w:val="0d6efd"/>
            <w:sz w:val="18"/>
            <w:highlight w:val="white"/>
          </w:rPr>
          <w:t xml:space="preserve">https://volotovskij-r49.gosweb.gosuslugi.ru/</w:t>
        </w:r>
      </w:hyperlink>
      <w:r/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</w:r>
      <w:r>
        <w:rPr>
          <w:rFonts w:ascii="Times New Roman" w:hAnsi="Times New Roman" w:cs="Times New Roman"/>
          <w:b w:val="0"/>
          <w:bCs w:val="0"/>
          <w:i w:val="0"/>
          <w:iCs w:val="0"/>
        </w:rPr>
      </w:r>
    </w:p>
    <w:p>
      <w:pPr>
        <w:jc w:val="both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2) в письменной форме в адрес организатора общественных обсуждений (Администрация Волотовского муниципального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), по почтовому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адресу: 175100, Новгородская область, Волотовский район, п. Волот, ул. Комсомол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ьская, д. 38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</w:r>
      <w:r>
        <w:rPr>
          <w:rFonts w:ascii="Times New Roman" w:hAnsi="Times New Roman" w:cs="Times New Roman"/>
          <w:b w:val="0"/>
          <w:bCs w:val="0"/>
          <w:i w:val="0"/>
          <w:iCs w:val="0"/>
        </w:rPr>
      </w:r>
    </w:p>
    <w:p>
      <w:pPr>
        <w:jc w:val="both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3) посредством записи в книге (журнале) учета посетителей экспозиции проекта, подлежащего рассмотрению на общественных обсуждениях.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iCs w:val="0"/>
        </w:rPr>
      </w:r>
    </w:p>
    <w:p>
      <w:pPr>
        <w:ind w:firstLine="567"/>
        <w:jc w:val="both"/>
        <w:rPr>
          <w:rFonts w:ascii="Times New Roman" w:hAnsi="Times New Roman" w:cs="Times New Roman"/>
          <w:b w:val="0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</w:r>
      <w:bookmarkStart w:id="0" w:name="undefined"/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Информация об официальном сайте, на котором будут размещены проект, подлежащий рассмотрению на общественных обсуждениях, и информационные материалы к нему: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</w:t>
      </w:r>
      <w:hyperlink r:id="rId9" w:tooltip="https://volotovskij-r49.gosweb.gosuslugi.ru/" w:history="1">
        <w:r>
          <w:rPr>
            <w:rStyle w:val="792"/>
            <w:rFonts w:ascii="Roboto" w:hAnsi="Roboto" w:eastAsia="Roboto" w:cs="Roboto"/>
            <w:color w:val="0d6efd"/>
            <w:sz w:val="18"/>
            <w:highlight w:val="white"/>
          </w:rPr>
          <w:t xml:space="preserve">https://volotovskij-r49.gosweb.gosuslugi.ru/</w:t>
        </w:r>
      </w:hyperlink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,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(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Главная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-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комитет по жкх, строительству и архитектуре»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Главная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–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«Документы» – «Распоряжения Администрации»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)</w:t>
      </w:r>
      <w:bookmarkEnd w:id="0"/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iCs w:val="0"/>
        </w:rPr>
      </w:r>
    </w:p>
    <w:p>
      <w:pPr>
        <w:ind w:firstLine="0"/>
        <w:jc w:val="both"/>
        <w:rPr>
          <w:rFonts w:ascii="Times New Roman" w:hAnsi="Times New Roman" w:cs="Times New Roman"/>
          <w:b w:val="0"/>
          <w:bCs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iCs w:val="0"/>
        </w:rPr>
      </w:r>
    </w:p>
    <w:p>
      <w:pPr>
        <w:jc w:val="both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Главный специалист комитета жилищно-коммунального хозяйства, строительства и архитектуры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Администрации Волотовского муниципального округа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      Лаврова М.С.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</w:r>
      <w:r>
        <w:rPr>
          <w:rFonts w:ascii="Times New Roman" w:hAnsi="Times New Roman" w:cs="Times New Roman"/>
          <w:b w:val="0"/>
          <w:bCs w:val="0"/>
          <w:i w:val="0"/>
          <w:iCs w:val="0"/>
        </w:rPr>
      </w:r>
    </w:p>
    <w:p>
      <w:pPr>
        <w:jc w:val="both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iCs w:val="0"/>
        </w:rPr>
      </w:r>
      <w:r>
        <w:rPr>
          <w:rFonts w:ascii="Times New Roman" w:hAnsi="Times New Roman" w:cs="Times New Roman"/>
          <w:b w:val="0"/>
          <w:bCs w:val="0"/>
          <w:i w:val="0"/>
          <w:iCs w:val="0"/>
        </w:rPr>
      </w:r>
    </w:p>
    <w:p>
      <w:pPr>
        <w:pStyle w:val="813"/>
        <w:jc w:val="both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Приложен</w:t>
      </w:r>
      <w:bookmarkStart w:id="4" w:name="_GoBack"/>
      <w:r>
        <w:rPr>
          <w:rFonts w:ascii="Times New Roman" w:hAnsi="Times New Roman" w:cs="Times New Roman"/>
          <w:b w:val="0"/>
          <w:bCs w:val="0"/>
          <w:i w:val="0"/>
          <w:iCs w:val="0"/>
        </w:rPr>
      </w:r>
      <w:bookmarkEnd w:id="4"/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ие: </w:t>
      </w:r>
      <w:r>
        <w:rPr>
          <w:rFonts w:ascii="Times New Roman" w:hAnsi="Times New Roman" w:eastAsia="Calibri" w:cs="Times New Roman"/>
          <w:b w:val="0"/>
          <w:bCs w:val="0"/>
          <w:i w:val="0"/>
          <w:iCs w:val="0"/>
          <w:sz w:val="28"/>
          <w:szCs w:val="28"/>
        </w:rPr>
        <w:t xml:space="preserve">«Проект доклада</w:t>
      </w:r>
      <w:r>
        <w:rPr>
          <w:rFonts w:ascii="Times New Roman" w:hAnsi="Times New Roman" w:eastAsia="Calibri" w:cs="Times New Roman"/>
          <w:b w:val="0"/>
          <w:bCs w:val="0"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 w:val="0"/>
          <w:bCs w:val="0"/>
          <w:i w:val="0"/>
          <w:i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</w:rPr>
        <w:t xml:space="preserve">«Программы профилактики рисков 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п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ричинения вреда (ущерба) охраняемым законом ценностям в рамках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муниципального контроля в сфере благоустройства на территории Волотовского муниципального округа на 2024 год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</w:t>
      </w:r>
      <w:r/>
      <w:r>
        <w:rPr>
          <w:rFonts w:ascii="Times New Roman" w:hAnsi="Times New Roman" w:eastAsia="Calibri" w:cs="Times New Roman"/>
          <w:b w:val="0"/>
          <w:bCs w:val="0"/>
          <w:i w:val="0"/>
          <w:i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iCs w:val="0"/>
        </w:rPr>
      </w:r>
    </w:p>
    <w:p>
      <w:pPr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</w:r>
      <w:r>
        <w:rPr>
          <w:rFonts w:ascii="Times New Roman" w:hAnsi="Times New Roman" w:cs="Times New Roman"/>
          <w:b w:val="0"/>
          <w:bCs w:val="0"/>
          <w:i w:val="0"/>
          <w:iCs w:val="0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Roboto">
    <w:panose1 w:val="02000000000000000000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volotovskij-r49.gosweb.gosuslugi.ru/" TargetMode="External"/><Relationship Id="rId9" Type="http://schemas.openxmlformats.org/officeDocument/2006/relationships/hyperlink" Target="https://volotovskij-r49.gosweb.gosuslugi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7</cp:revision>
  <dcterms:modified xsi:type="dcterms:W3CDTF">2023-09-19T08:06:17Z</dcterms:modified>
</cp:coreProperties>
</file>