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5D" w:rsidRPr="001F3B5D" w:rsidRDefault="001F3B5D" w:rsidP="001F3B5D">
      <w:pPr>
        <w:jc w:val="center"/>
        <w:rPr>
          <w:color w:val="000000" w:themeColor="text1"/>
          <w:sz w:val="28"/>
          <w:szCs w:val="28"/>
        </w:rPr>
      </w:pPr>
      <w:r w:rsidRPr="001F3B5D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778446C4" wp14:editId="289BCD1C">
            <wp:extent cx="600075" cy="1028700"/>
            <wp:effectExtent l="0" t="0" r="9525" b="0"/>
            <wp:docPr id="1" name="Рисунок 1" descr="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5D" w:rsidRPr="001F3B5D" w:rsidRDefault="001F3B5D" w:rsidP="001F3B5D">
      <w:pPr>
        <w:jc w:val="center"/>
        <w:rPr>
          <w:color w:val="000000" w:themeColor="text1"/>
          <w:sz w:val="28"/>
          <w:szCs w:val="28"/>
        </w:rPr>
      </w:pPr>
      <w:r w:rsidRPr="001F3B5D">
        <w:rPr>
          <w:color w:val="000000" w:themeColor="text1"/>
          <w:sz w:val="28"/>
          <w:szCs w:val="28"/>
        </w:rPr>
        <w:t>Российская Федерация</w:t>
      </w:r>
    </w:p>
    <w:p w:rsidR="001F3B5D" w:rsidRPr="001F3B5D" w:rsidRDefault="001F3B5D" w:rsidP="001F3B5D">
      <w:pPr>
        <w:keepNext/>
        <w:jc w:val="center"/>
        <w:outlineLvl w:val="6"/>
        <w:rPr>
          <w:color w:val="000000" w:themeColor="text1"/>
          <w:sz w:val="28"/>
          <w:szCs w:val="28"/>
        </w:rPr>
      </w:pPr>
      <w:r w:rsidRPr="001F3B5D">
        <w:rPr>
          <w:color w:val="000000" w:themeColor="text1"/>
          <w:sz w:val="28"/>
          <w:szCs w:val="28"/>
        </w:rPr>
        <w:t>Новгородская область</w:t>
      </w:r>
    </w:p>
    <w:p w:rsidR="001F3B5D" w:rsidRPr="001F3B5D" w:rsidRDefault="001F3B5D" w:rsidP="001F3B5D">
      <w:pPr>
        <w:rPr>
          <w:color w:val="000000" w:themeColor="text1"/>
          <w:sz w:val="28"/>
          <w:szCs w:val="28"/>
        </w:rPr>
      </w:pPr>
    </w:p>
    <w:p w:rsidR="001F3B5D" w:rsidRPr="001F3B5D" w:rsidRDefault="001F3B5D" w:rsidP="001F3B5D">
      <w:pPr>
        <w:keepNext/>
        <w:jc w:val="center"/>
        <w:outlineLvl w:val="2"/>
        <w:rPr>
          <w:color w:val="000000" w:themeColor="text1"/>
          <w:sz w:val="28"/>
          <w:szCs w:val="28"/>
        </w:rPr>
      </w:pPr>
      <w:r w:rsidRPr="001F3B5D">
        <w:rPr>
          <w:color w:val="000000" w:themeColor="text1"/>
          <w:sz w:val="28"/>
          <w:szCs w:val="28"/>
        </w:rPr>
        <w:t xml:space="preserve">АДМИНИСТРАЦИЯ ВОЛОТОВСКОГО МУНИЦИПАЛЬНОГО </w:t>
      </w:r>
      <w:r w:rsidR="00D96A42">
        <w:rPr>
          <w:color w:val="000000" w:themeColor="text1"/>
          <w:sz w:val="28"/>
          <w:szCs w:val="28"/>
        </w:rPr>
        <w:t>ОКРУГ</w:t>
      </w:r>
      <w:r w:rsidRPr="001F3B5D">
        <w:rPr>
          <w:color w:val="000000" w:themeColor="text1"/>
          <w:sz w:val="28"/>
          <w:szCs w:val="28"/>
        </w:rPr>
        <w:t>А</w:t>
      </w:r>
    </w:p>
    <w:p w:rsidR="001F3B5D" w:rsidRPr="001F3B5D" w:rsidRDefault="001F3B5D" w:rsidP="001F3B5D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1F3B5D" w:rsidRPr="001F3B5D" w:rsidRDefault="001F3B5D" w:rsidP="001F3B5D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1F3B5D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6A42" w:rsidRPr="00D96A42" w:rsidRDefault="00D96A42" w:rsidP="00D96A42">
      <w:pPr>
        <w:ind w:left="-142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(в</w:t>
      </w:r>
      <w:r w:rsidRPr="00D96A42">
        <w:rPr>
          <w:i/>
          <w:color w:val="000000" w:themeColor="text1"/>
          <w:sz w:val="28"/>
          <w:szCs w:val="28"/>
        </w:rPr>
        <w:t xml:space="preserve"> ред. пост.</w:t>
      </w:r>
      <w:r w:rsidRPr="00D96A42">
        <w:rPr>
          <w:b/>
          <w:sz w:val="28"/>
          <w:szCs w:val="28"/>
        </w:rPr>
        <w:t xml:space="preserve"> </w:t>
      </w:r>
      <w:r w:rsidRPr="00D96A42">
        <w:rPr>
          <w:i/>
          <w:color w:val="000000" w:themeColor="text1"/>
          <w:sz w:val="28"/>
          <w:szCs w:val="28"/>
        </w:rPr>
        <w:t xml:space="preserve">от </w:t>
      </w:r>
      <w:proofErr w:type="gramStart"/>
      <w:r w:rsidRPr="00D96A42">
        <w:rPr>
          <w:i/>
          <w:color w:val="000000" w:themeColor="text1"/>
          <w:sz w:val="28"/>
          <w:szCs w:val="28"/>
        </w:rPr>
        <w:t>10.07.2020  №</w:t>
      </w:r>
      <w:proofErr w:type="gramEnd"/>
      <w:r w:rsidRPr="00D96A42">
        <w:rPr>
          <w:i/>
          <w:color w:val="000000" w:themeColor="text1"/>
          <w:sz w:val="28"/>
          <w:szCs w:val="28"/>
        </w:rPr>
        <w:t xml:space="preserve"> 392</w:t>
      </w:r>
      <w:r>
        <w:rPr>
          <w:i/>
          <w:color w:val="000000" w:themeColor="text1"/>
          <w:sz w:val="28"/>
          <w:szCs w:val="28"/>
        </w:rPr>
        <w:t xml:space="preserve">, </w:t>
      </w:r>
      <w:r w:rsidRPr="00D96A42">
        <w:rPr>
          <w:i/>
          <w:color w:val="000000" w:themeColor="text1"/>
          <w:sz w:val="28"/>
          <w:szCs w:val="28"/>
        </w:rPr>
        <w:t>от 19.02.2021 № 99</w:t>
      </w:r>
      <w:r>
        <w:rPr>
          <w:i/>
          <w:color w:val="000000" w:themeColor="text1"/>
          <w:sz w:val="28"/>
          <w:szCs w:val="28"/>
        </w:rPr>
        <w:t xml:space="preserve">, </w:t>
      </w:r>
      <w:r w:rsidRPr="00D96A42">
        <w:rPr>
          <w:i/>
          <w:color w:val="000000" w:themeColor="text1"/>
          <w:sz w:val="28"/>
          <w:szCs w:val="28"/>
        </w:rPr>
        <w:t>от 26.07.2021 № 546</w:t>
      </w:r>
      <w:r>
        <w:rPr>
          <w:i/>
          <w:color w:val="000000" w:themeColor="text1"/>
          <w:sz w:val="28"/>
          <w:szCs w:val="28"/>
        </w:rPr>
        <w:t>)</w:t>
      </w:r>
    </w:p>
    <w:p w:rsidR="001F3B5D" w:rsidRPr="00D96A42" w:rsidRDefault="001F3B5D" w:rsidP="00D96A42">
      <w:pPr>
        <w:rPr>
          <w:i/>
          <w:color w:val="000000" w:themeColor="text1"/>
          <w:sz w:val="28"/>
          <w:szCs w:val="28"/>
        </w:rPr>
      </w:pPr>
    </w:p>
    <w:p w:rsidR="001F3B5D" w:rsidRPr="001F3B5D" w:rsidRDefault="001F3B5D" w:rsidP="001F3B5D">
      <w:pPr>
        <w:rPr>
          <w:color w:val="000000" w:themeColor="text1"/>
          <w:sz w:val="28"/>
          <w:szCs w:val="28"/>
        </w:rPr>
      </w:pPr>
      <w:r w:rsidRPr="001F3B5D">
        <w:rPr>
          <w:color w:val="000000" w:themeColor="text1"/>
          <w:sz w:val="28"/>
          <w:szCs w:val="28"/>
        </w:rPr>
        <w:t xml:space="preserve">от </w:t>
      </w:r>
      <w:proofErr w:type="gramStart"/>
      <w:r w:rsidRPr="001F3B5D">
        <w:rPr>
          <w:color w:val="000000" w:themeColor="text1"/>
          <w:sz w:val="28"/>
          <w:szCs w:val="28"/>
        </w:rPr>
        <w:t>2</w:t>
      </w:r>
      <w:r w:rsidR="00093D57">
        <w:rPr>
          <w:color w:val="000000" w:themeColor="text1"/>
          <w:sz w:val="28"/>
          <w:szCs w:val="28"/>
        </w:rPr>
        <w:t>6</w:t>
      </w:r>
      <w:r w:rsidRPr="001F3B5D">
        <w:rPr>
          <w:color w:val="000000" w:themeColor="text1"/>
          <w:sz w:val="28"/>
          <w:szCs w:val="28"/>
        </w:rPr>
        <w:t>.11.2019  №</w:t>
      </w:r>
      <w:proofErr w:type="gramEnd"/>
      <w:r w:rsidRPr="001F3B5D">
        <w:rPr>
          <w:color w:val="000000" w:themeColor="text1"/>
          <w:sz w:val="28"/>
          <w:szCs w:val="28"/>
        </w:rPr>
        <w:t xml:space="preserve"> 68</w:t>
      </w:r>
      <w:r>
        <w:rPr>
          <w:color w:val="000000" w:themeColor="text1"/>
          <w:sz w:val="28"/>
          <w:szCs w:val="28"/>
        </w:rPr>
        <w:t>4</w:t>
      </w:r>
    </w:p>
    <w:p w:rsidR="001F3B5D" w:rsidRPr="001F3B5D" w:rsidRDefault="001F3B5D" w:rsidP="001F3B5D">
      <w:pPr>
        <w:rPr>
          <w:color w:val="000000" w:themeColor="text1"/>
          <w:sz w:val="28"/>
          <w:szCs w:val="28"/>
        </w:rPr>
      </w:pPr>
      <w:r w:rsidRPr="001F3B5D">
        <w:rPr>
          <w:color w:val="000000" w:themeColor="text1"/>
          <w:sz w:val="28"/>
          <w:szCs w:val="28"/>
        </w:rPr>
        <w:t>п. Волот</w:t>
      </w:r>
    </w:p>
    <w:p w:rsidR="001F3B5D" w:rsidRPr="001F3B5D" w:rsidRDefault="001F3B5D" w:rsidP="001F3B5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107C1" w:rsidRDefault="004107C1" w:rsidP="001F3B5D">
      <w:pPr>
        <w:rPr>
          <w:sz w:val="28"/>
        </w:rPr>
      </w:pPr>
    </w:p>
    <w:p w:rsidR="004107C1" w:rsidRDefault="004107C1" w:rsidP="001F3B5D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административного регламента по предоставлению </w:t>
      </w:r>
      <w:bookmarkStart w:id="0" w:name="_GoBack"/>
      <w:bookmarkEnd w:id="0"/>
      <w:r>
        <w:rPr>
          <w:sz w:val="28"/>
        </w:rPr>
        <w:t xml:space="preserve">муниципальной услуги </w:t>
      </w:r>
      <w:r>
        <w:rPr>
          <w:sz w:val="28"/>
          <w:szCs w:val="28"/>
        </w:rPr>
        <w:t>«Присвоение адреса объекту адресации, изменение, аннулирование адреса»</w:t>
      </w:r>
    </w:p>
    <w:p w:rsidR="004107C1" w:rsidRDefault="004107C1" w:rsidP="001F3B5D">
      <w:pPr>
        <w:rPr>
          <w:sz w:val="28"/>
        </w:rPr>
      </w:pPr>
    </w:p>
    <w:p w:rsidR="001F3B5D" w:rsidRDefault="001F3B5D" w:rsidP="001F3B5D">
      <w:pPr>
        <w:rPr>
          <w:sz w:val="28"/>
        </w:rPr>
      </w:pPr>
    </w:p>
    <w:p w:rsidR="004107C1" w:rsidRDefault="004107C1" w:rsidP="001F3B5D">
      <w:pPr>
        <w:ind w:firstLine="708"/>
        <w:jc w:val="both"/>
        <w:rPr>
          <w:sz w:val="28"/>
        </w:rPr>
      </w:pPr>
      <w:r>
        <w:rPr>
          <w:sz w:val="28"/>
        </w:rPr>
        <w:t>Во исполнение Фед</w:t>
      </w:r>
      <w:r w:rsidR="001F3B5D">
        <w:rPr>
          <w:sz w:val="28"/>
        </w:rPr>
        <w:t>ерального закона от 06.10.2003 № 131-</w:t>
      </w:r>
      <w:r>
        <w:rPr>
          <w:sz w:val="28"/>
        </w:rPr>
        <w:t xml:space="preserve">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 Администрации Волотовского муниципального </w:t>
      </w:r>
      <w:r w:rsidR="00D96A42">
        <w:rPr>
          <w:sz w:val="28"/>
        </w:rPr>
        <w:t>округ</w:t>
      </w:r>
      <w:r>
        <w:rPr>
          <w:sz w:val="28"/>
        </w:rPr>
        <w:t xml:space="preserve">а от 08.12.2016 № 789 «Об утверждении порядков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</w:t>
      </w:r>
    </w:p>
    <w:p w:rsidR="004107C1" w:rsidRPr="00A42C53" w:rsidRDefault="004107C1" w:rsidP="001F3B5D">
      <w:pPr>
        <w:ind w:firstLine="708"/>
        <w:jc w:val="both"/>
        <w:rPr>
          <w:b/>
          <w:sz w:val="28"/>
        </w:rPr>
      </w:pPr>
      <w:r w:rsidRPr="00A42C53">
        <w:rPr>
          <w:b/>
          <w:sz w:val="28"/>
        </w:rPr>
        <w:t>ПОСТАНОВЛЯЮ:</w:t>
      </w:r>
    </w:p>
    <w:p w:rsidR="004107C1" w:rsidRDefault="004107C1" w:rsidP="001F3B5D">
      <w:pPr>
        <w:ind w:firstLine="708"/>
        <w:jc w:val="both"/>
        <w:rPr>
          <w:sz w:val="28"/>
        </w:rPr>
      </w:pPr>
      <w:r>
        <w:rPr>
          <w:sz w:val="28"/>
        </w:rPr>
        <w:t>1. Утвердить прилагаемый административный регламент по предоставлению муниципальной услуги «Присвоение адреса объекту адресации, изменение, аннулирование адреса».</w:t>
      </w:r>
    </w:p>
    <w:p w:rsidR="007B1293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постановления Администрации Волотовского муниципального </w:t>
      </w:r>
      <w:r w:rsidR="00D96A42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1F3B5D">
        <w:rPr>
          <w:sz w:val="28"/>
          <w:szCs w:val="28"/>
        </w:rPr>
        <w:t>:</w:t>
      </w:r>
    </w:p>
    <w:p w:rsidR="007B1293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03.03.2017 № 156 «Об утверждении административного регламента по предоставлению муниципальной услуги «Присвоение адреса объекту адресации, изменение, аннулирование адресов»»</w:t>
      </w:r>
      <w:r w:rsidR="00827D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B1293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29.08.2017 № 738 «О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адресов»»</w:t>
      </w:r>
      <w:r w:rsidR="00827D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B1293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23.11.2017 №</w:t>
      </w:r>
      <w:r w:rsidR="001F3B5D">
        <w:rPr>
          <w:sz w:val="28"/>
          <w:szCs w:val="28"/>
        </w:rPr>
        <w:t xml:space="preserve"> </w:t>
      </w:r>
      <w:r>
        <w:rPr>
          <w:sz w:val="28"/>
          <w:szCs w:val="28"/>
        </w:rPr>
        <w:t>988 «О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адресов»»</w:t>
      </w:r>
      <w:r w:rsidR="00827D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B1293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02.04.2018 № 289 «О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адресов»»</w:t>
      </w:r>
      <w:r w:rsidR="00827D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107C1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29.12.2018 № 1052 «О внесении изменений в административный регламент по предо</w:t>
      </w:r>
      <w:r w:rsidR="007B1293">
        <w:rPr>
          <w:sz w:val="28"/>
          <w:szCs w:val="28"/>
        </w:rPr>
        <w:t xml:space="preserve">ставлению муниципальной услуги </w:t>
      </w:r>
      <w:r>
        <w:rPr>
          <w:sz w:val="28"/>
          <w:szCs w:val="28"/>
        </w:rPr>
        <w:t>«</w:t>
      </w:r>
      <w:r w:rsidR="00200081">
        <w:rPr>
          <w:sz w:val="28"/>
          <w:szCs w:val="28"/>
        </w:rPr>
        <w:t>П</w:t>
      </w:r>
      <w:r>
        <w:rPr>
          <w:sz w:val="28"/>
          <w:szCs w:val="28"/>
        </w:rPr>
        <w:t>рисвоение адреса объекту адресации, изменение, аннулирование адресов»».</w:t>
      </w:r>
    </w:p>
    <w:p w:rsidR="004107C1" w:rsidRDefault="004107C1" w:rsidP="001F3B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муниципальной газете «Волотовский вестник» и разместить на официальном сайте Администрации муниципального </w:t>
      </w:r>
      <w:r w:rsidR="00D96A42">
        <w:rPr>
          <w:sz w:val="28"/>
          <w:szCs w:val="28"/>
        </w:rPr>
        <w:t>округ</w:t>
      </w:r>
      <w:r>
        <w:rPr>
          <w:sz w:val="28"/>
          <w:szCs w:val="28"/>
        </w:rPr>
        <w:t>а в информационно-телекоммуникационной сети «Интернет».</w:t>
      </w:r>
    </w:p>
    <w:p w:rsidR="004107C1" w:rsidRDefault="004107C1" w:rsidP="001F3B5D">
      <w:pPr>
        <w:jc w:val="both"/>
        <w:rPr>
          <w:sz w:val="28"/>
          <w:szCs w:val="28"/>
        </w:rPr>
      </w:pPr>
    </w:p>
    <w:p w:rsidR="001F3B5D" w:rsidRDefault="001F3B5D" w:rsidP="001F3B5D">
      <w:pPr>
        <w:jc w:val="both"/>
        <w:rPr>
          <w:sz w:val="28"/>
          <w:szCs w:val="28"/>
        </w:rPr>
      </w:pPr>
    </w:p>
    <w:p w:rsidR="001F3B5D" w:rsidRDefault="004107C1" w:rsidP="001F3B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4107C1" w:rsidRDefault="004107C1" w:rsidP="001F3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</w:t>
      </w:r>
      <w:r w:rsidR="00D85923">
        <w:rPr>
          <w:sz w:val="28"/>
          <w:szCs w:val="28"/>
        </w:rPr>
        <w:tab/>
      </w:r>
      <w:r w:rsidR="001F3B5D">
        <w:rPr>
          <w:sz w:val="28"/>
          <w:szCs w:val="28"/>
        </w:rPr>
        <w:tab/>
      </w:r>
      <w:r>
        <w:rPr>
          <w:sz w:val="28"/>
          <w:szCs w:val="28"/>
        </w:rPr>
        <w:t xml:space="preserve">        С.В. Федоров</w:t>
      </w:r>
    </w:p>
    <w:p w:rsidR="004107C1" w:rsidRDefault="004107C1" w:rsidP="001F3B5D">
      <w:pPr>
        <w:ind w:firstLine="709"/>
        <w:jc w:val="both"/>
        <w:rPr>
          <w:sz w:val="28"/>
          <w:szCs w:val="28"/>
        </w:rPr>
      </w:pPr>
    </w:p>
    <w:p w:rsidR="004107C1" w:rsidRDefault="004107C1" w:rsidP="001F3B5D"/>
    <w:p w:rsidR="004107C1" w:rsidRDefault="004107C1" w:rsidP="001F3B5D"/>
    <w:p w:rsidR="004107C1" w:rsidRDefault="004107C1" w:rsidP="001F3B5D"/>
    <w:p w:rsidR="004107C1" w:rsidRDefault="004107C1" w:rsidP="001F3B5D"/>
    <w:p w:rsidR="004107C1" w:rsidRDefault="004107C1" w:rsidP="001F3B5D"/>
    <w:p w:rsidR="004107C1" w:rsidRDefault="004107C1" w:rsidP="001F3B5D"/>
    <w:p w:rsidR="004107C1" w:rsidRDefault="004107C1" w:rsidP="001F3B5D"/>
    <w:p w:rsidR="004107C1" w:rsidRDefault="004107C1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1F3B5D" w:rsidRDefault="001F3B5D" w:rsidP="001F3B5D"/>
    <w:p w:rsidR="00D85923" w:rsidRDefault="00D85923" w:rsidP="001F3B5D"/>
    <w:p w:rsidR="001F3B5D" w:rsidRDefault="001F3B5D" w:rsidP="001F3B5D"/>
    <w:p w:rsidR="00093D57" w:rsidRDefault="00093D57" w:rsidP="001F3B5D"/>
    <w:p w:rsidR="001F3B5D" w:rsidRPr="001F3B5D" w:rsidRDefault="001F3B5D" w:rsidP="001F3B5D">
      <w:proofErr w:type="spellStart"/>
      <w:r>
        <w:t>е</w:t>
      </w:r>
      <w:r w:rsidRPr="001F3B5D">
        <w:t>г</w:t>
      </w:r>
      <w:proofErr w:type="spellEnd"/>
    </w:p>
    <w:p w:rsidR="00464635" w:rsidRPr="001F3B5D" w:rsidRDefault="001F3B5D" w:rsidP="001F3B5D">
      <w:r w:rsidRPr="001F3B5D">
        <w:t>№ 684-п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286"/>
      </w:tblGrid>
      <w:tr w:rsidR="00464635" w:rsidTr="00CC507E">
        <w:tc>
          <w:tcPr>
            <w:tcW w:w="5211" w:type="dxa"/>
          </w:tcPr>
          <w:p w:rsidR="00464635" w:rsidRDefault="00464635" w:rsidP="001F3B5D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464635" w:rsidRPr="001F3B5D" w:rsidRDefault="00464635" w:rsidP="001F3B5D">
            <w:pPr>
              <w:pStyle w:val="ConsPlusNormal"/>
              <w:widowControl/>
              <w:ind w:left="-106" w:firstLine="0"/>
              <w:contextualSpacing/>
              <w:jc w:val="center"/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</w:t>
            </w:r>
          </w:p>
          <w:p w:rsidR="0062207B" w:rsidRPr="001F3B5D" w:rsidRDefault="001F3B5D" w:rsidP="001F3B5D">
            <w:pPr>
              <w:pStyle w:val="ConsPlusNormal"/>
              <w:widowControl/>
              <w:ind w:left="-68" w:firstLine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62207B"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остановлением Администрации муниципального </w:t>
            </w:r>
            <w:r w:rsidR="00D96A42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округ</w:t>
            </w:r>
            <w:r w:rsidR="0062207B"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</w:p>
          <w:p w:rsidR="00464635" w:rsidRPr="001F3B5D" w:rsidRDefault="00464635" w:rsidP="001F3B5D">
            <w:pPr>
              <w:pStyle w:val="ConsPlusNormal"/>
              <w:widowControl/>
              <w:ind w:left="-68" w:firstLine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</w:t>
            </w:r>
            <w:r w:rsidR="009B0EB2"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26.11.</w:t>
            </w:r>
            <w:r w:rsidR="009B0EB2"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2019 года </w:t>
            </w:r>
            <w:r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 w:rsidR="009B0EB2" w:rsidRP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F3B5D">
              <w:rPr>
                <w:rStyle w:val="3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684</w:t>
            </w:r>
          </w:p>
          <w:p w:rsidR="00464635" w:rsidRDefault="00464635" w:rsidP="001F3B5D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4D6EA3" w:rsidRPr="00D85923" w:rsidRDefault="004D6EA3" w:rsidP="001F3B5D">
      <w:pPr>
        <w:contextualSpacing/>
        <w:jc w:val="center"/>
        <w:rPr>
          <w:b/>
        </w:rPr>
      </w:pPr>
      <w:r w:rsidRPr="00D85923">
        <w:rPr>
          <w:b/>
        </w:rPr>
        <w:t xml:space="preserve">АДМИНИСТРАТИВНЫЙ </w:t>
      </w:r>
      <w:r w:rsidRPr="00D85923">
        <w:rPr>
          <w:b/>
          <w:bCs/>
        </w:rPr>
        <w:t>РЕГЛАМЕНТ ПО ПРЕД</w:t>
      </w:r>
      <w:r w:rsidR="00D85923">
        <w:rPr>
          <w:b/>
          <w:bCs/>
        </w:rPr>
        <w:t xml:space="preserve">ОСТАВЛЕНИЮ МУНИЦИПАЛЬНОЙ УСЛУГИ </w:t>
      </w:r>
      <w:r w:rsidRPr="00D85923">
        <w:rPr>
          <w:b/>
        </w:rPr>
        <w:t>«ПРИСВОЕНИЕ АДРЕСА ОБЪЕКТУ АДРЕСАЦИИ, ИЗМЕНЕНИЕ, АННУЛИРОВАНИЕ АДРЕСА»</w:t>
      </w:r>
    </w:p>
    <w:p w:rsidR="004D6EA3" w:rsidRPr="00D85923" w:rsidRDefault="004D6EA3" w:rsidP="001F3B5D">
      <w:pPr>
        <w:pStyle w:val="ConsPlusNormal"/>
        <w:widowControl/>
        <w:ind w:firstLine="0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D6EA3" w:rsidRPr="00D85923" w:rsidRDefault="004D6EA3" w:rsidP="001F3B5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592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</w:rPr>
        <w:t>1.1. Предмет регулирования регламента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D96A42" w:rsidRPr="00D96A42">
        <w:rPr>
          <w:rFonts w:ascii="Times New Roman" w:hAnsi="Times New Roman" w:cs="Times New Roman"/>
          <w:sz w:val="24"/>
          <w:szCs w:val="24"/>
        </w:rPr>
        <w:t xml:space="preserve">Администрация Волотовского муниципального округа </w:t>
      </w:r>
      <w:r w:rsidRPr="00D8592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услуги. 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D85923">
        <w:rPr>
          <w:iCs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DF134E" w:rsidRPr="00D85923">
        <w:rPr>
          <w:iCs/>
        </w:rPr>
        <w:t xml:space="preserve">Администрации Волотовского муниципального </w:t>
      </w:r>
      <w:r w:rsidR="00D96A42">
        <w:rPr>
          <w:iCs/>
        </w:rPr>
        <w:t>округ</w:t>
      </w:r>
      <w:r w:rsidR="00DF134E" w:rsidRPr="00D85923">
        <w:rPr>
          <w:iCs/>
        </w:rPr>
        <w:t xml:space="preserve">а </w:t>
      </w:r>
      <w:r w:rsidRPr="00D85923">
        <w:rPr>
          <w:iCs/>
        </w:rPr>
        <w:t>(далее – Уполномоченный орган), их должностными лицами, взаимодействия Уполномоченного органа физ</w:t>
      </w:r>
      <w:r w:rsidR="001F3B5D" w:rsidRPr="00D85923">
        <w:rPr>
          <w:iCs/>
        </w:rPr>
        <w:t xml:space="preserve">ическими и юридическими лицами, </w:t>
      </w:r>
      <w:r w:rsidRPr="00D85923">
        <w:rPr>
          <w:iCs/>
        </w:rPr>
        <w:t>с заявителями при предоставлении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</w:rPr>
        <w:t>1.2. Круг заявителей</w:t>
      </w:r>
    </w:p>
    <w:p w:rsidR="004D6EA3" w:rsidRPr="00D85923" w:rsidRDefault="00464635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 xml:space="preserve">1.2.1. </w:t>
      </w:r>
      <w:r w:rsidR="004D6EA3" w:rsidRPr="00D85923">
        <w:rPr>
          <w:rFonts w:ascii="Times New Roman" w:hAnsi="Times New Roman" w:cs="Times New Roman"/>
          <w:sz w:val="24"/>
          <w:szCs w:val="24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 w:rsidRPr="00D85923">
        <w:rPr>
          <w:rFonts w:ascii="Times New Roman" w:hAnsi="Times New Roman" w:cs="Times New Roman"/>
          <w:sz w:val="24"/>
          <w:szCs w:val="24"/>
        </w:rPr>
        <w:t xml:space="preserve"> в отношении объекта адресации</w:t>
      </w:r>
      <w:r w:rsidR="004D6EA3" w:rsidRPr="00D85923">
        <w:rPr>
          <w:rFonts w:ascii="Times New Roman" w:hAnsi="Times New Roman" w:cs="Times New Roman"/>
          <w:sz w:val="24"/>
          <w:szCs w:val="24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D85923" w:rsidRDefault="00464635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 xml:space="preserve">1.2.2. </w:t>
      </w:r>
      <w:r w:rsidR="004D6EA3" w:rsidRPr="00D85923">
        <w:rPr>
          <w:rFonts w:ascii="Times New Roman" w:hAnsi="Times New Roman" w:cs="Times New Roman"/>
          <w:sz w:val="24"/>
          <w:szCs w:val="24"/>
        </w:rPr>
        <w:t>С заявлением о предо</w:t>
      </w:r>
      <w:r w:rsidR="001F3B5D" w:rsidRPr="00D85923"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 </w:t>
      </w:r>
      <w:r w:rsidR="004D6EA3" w:rsidRPr="00D85923">
        <w:rPr>
          <w:rFonts w:ascii="Times New Roman" w:hAnsi="Times New Roman" w:cs="Times New Roman"/>
          <w:sz w:val="24"/>
          <w:szCs w:val="24"/>
        </w:rPr>
        <w:t xml:space="preserve">вправе обратиться </w:t>
      </w:r>
      <w:hyperlink r:id="rId9" w:history="1">
        <w:r w:rsidR="004D6EA3" w:rsidRPr="00D85923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="004D6EA3" w:rsidRPr="00D85923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</w:p>
    <w:p w:rsidR="004D6EA3" w:rsidRPr="00D85923" w:rsidRDefault="001F3B5D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От имени</w:t>
      </w:r>
      <w:r w:rsidR="004D6EA3" w:rsidRPr="00D85923">
        <w:t xml:space="preserve">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</w:rPr>
        <w:t>1.3. Требования к порядку инфо</w:t>
      </w:r>
      <w:r w:rsidR="001F3B5D" w:rsidRPr="00D85923">
        <w:rPr>
          <w:b/>
        </w:rPr>
        <w:t xml:space="preserve">рмирования о предоставлении </w:t>
      </w:r>
      <w:r w:rsidRPr="00D85923">
        <w:rPr>
          <w:b/>
        </w:rPr>
        <w:t>муниципальной услуги</w:t>
      </w:r>
    </w:p>
    <w:p w:rsidR="004D6EA3" w:rsidRPr="00D85923" w:rsidRDefault="004D6EA3" w:rsidP="001F3B5D">
      <w:pPr>
        <w:widowControl w:val="0"/>
        <w:autoSpaceDE w:val="0"/>
        <w:autoSpaceDN w:val="0"/>
        <w:ind w:firstLine="709"/>
        <w:contextualSpacing/>
        <w:jc w:val="both"/>
      </w:pPr>
      <w:r w:rsidRPr="00D85923">
        <w:t>1.3.1. Информация о порядке предоставления муниципальной услуги предоставляется: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lastRenderedPageBreak/>
        <w:t xml:space="preserve">на официальном сайте Уполномоченного органа в информационно-телекоммуникационной сети «Интернет» (далее </w:t>
      </w:r>
      <w:r w:rsidRPr="00D85923">
        <w:rPr>
          <w:bCs/>
        </w:rPr>
        <w:t xml:space="preserve">– </w:t>
      </w:r>
      <w:r w:rsidRPr="00D85923">
        <w:t>сеть «Интернет»);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D85923">
        <w:t xml:space="preserve">в </w:t>
      </w:r>
      <w:r w:rsidRPr="00D85923">
        <w:rPr>
          <w:rFonts w:eastAsia="Calibri"/>
          <w:lang w:eastAsia="en-US"/>
        </w:rPr>
        <w:t>федеральной государственной информационной системе «Единый портал государственных и</w:t>
      </w:r>
      <w:r w:rsidR="001F3B5D" w:rsidRPr="00D85923">
        <w:rPr>
          <w:rFonts w:eastAsia="Calibri"/>
          <w:lang w:eastAsia="en-US"/>
        </w:rPr>
        <w:t xml:space="preserve"> муниципальных услуг (функций)» </w:t>
      </w:r>
      <w:r w:rsidRPr="00D85923">
        <w:rPr>
          <w:rFonts w:eastAsia="Calibri"/>
          <w:lang w:eastAsia="en-US"/>
        </w:rPr>
        <w:t xml:space="preserve">(далее - единый портал), </w:t>
      </w:r>
      <w:r w:rsidRPr="00D85923">
        <w:rPr>
          <w:bCs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rFonts w:eastAsia="Calibri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D85923">
        <w:rPr>
          <w:bCs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на информационных стендах в помещениях Уполномоченного органа;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в многофункциональных центрах предоставл</w:t>
      </w:r>
      <w:r w:rsidR="001F3B5D" w:rsidRPr="00D85923">
        <w:t xml:space="preserve">ения государственных </w:t>
      </w:r>
      <w:r w:rsidRPr="00D85923">
        <w:t xml:space="preserve">и муниципальных услуг (далее </w:t>
      </w:r>
      <w:r w:rsidRPr="00D85923">
        <w:rPr>
          <w:bCs/>
        </w:rPr>
        <w:t xml:space="preserve">– </w:t>
      </w:r>
      <w:r w:rsidRPr="00D85923">
        <w:t>МФЦ).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r w:rsidRPr="00D85923">
        <w:t>2) по номеру телефона</w:t>
      </w:r>
      <w:r w:rsidR="001F3B5D" w:rsidRPr="00D85923">
        <w:t xml:space="preserve"> для справок должностным лицом </w:t>
      </w:r>
      <w:r w:rsidRPr="00D85923">
        <w:t>Уполномоченного органа, его структурных подразделений;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1) место нахождения, почтовый адрес, график работы Уполномоченного органа, его структурных подразделений;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4) порядок получения консультаций (справок).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 На едином портале, региональном портале размещаются: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1.3.3.2. Круг заявителей.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1.3.3.3. Срок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1.3.3.4. Стоимость предоставления муниципальной услуги и порядок оплаты.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 xml:space="preserve">1.3.3.8. Образцы заполнения электронной формы заявления о </w:t>
      </w:r>
      <w:r w:rsidRPr="00D85923">
        <w:rPr>
          <w:bCs/>
        </w:rPr>
        <w:t>присвоении адреса объекту адресации, изменении, аннулировании адреса</w:t>
      </w:r>
      <w:r w:rsidRPr="00D85923">
        <w:t>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1.3.4. Посредством телефонной связи может предоставляться информация: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1) о месте нахождения и графике работы Уполномоченного органа, его структурных подразделений;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2) о порядке предоставления муниципальной услуги;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3) о сроках предоставления муниципальной услуги;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4) об адресах официального сайта Уполномоченного органа.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1.3.5. При предоставлении муниципальной услуги в электронной форме заявителю направляется: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lastRenderedPageBreak/>
        <w:t>1.3.5.1.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1.3.5.2.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4D6EA3" w:rsidRPr="00D85923" w:rsidRDefault="004D6EA3" w:rsidP="001F3B5D">
      <w:pPr>
        <w:keepNext/>
        <w:tabs>
          <w:tab w:val="num" w:pos="0"/>
        </w:tabs>
        <w:ind w:firstLine="709"/>
        <w:contextualSpacing/>
        <w:jc w:val="both"/>
        <w:outlineLvl w:val="3"/>
        <w:rPr>
          <w:b/>
        </w:rPr>
      </w:pPr>
      <w:bookmarkStart w:id="1" w:name="P80"/>
      <w:bookmarkEnd w:id="1"/>
      <w:r w:rsidRPr="00D85923">
        <w:rPr>
          <w:b/>
          <w:lang w:val="en-US"/>
        </w:rPr>
        <w:t>II</w:t>
      </w:r>
      <w:r w:rsidRPr="00D85923">
        <w:rPr>
          <w:b/>
        </w:rPr>
        <w:t>. СТАНДАРТ ПРЕДОСТАВЛЕНИЯ МУНИЦИПАЛЬНОЙ УСЛУГИ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</w:rPr>
        <w:t>2.1.</w:t>
      </w:r>
      <w:r w:rsidRPr="00D85923">
        <w:rPr>
          <w:b/>
        </w:rPr>
        <w:tab/>
        <w:t>Наименование муниципальной услуги</w:t>
      </w:r>
    </w:p>
    <w:p w:rsidR="004D6EA3" w:rsidRPr="00D85923" w:rsidRDefault="00093D57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r w:rsidR="004D6EA3" w:rsidRPr="00D85923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адресации, изменение, аннулирование адреса.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</w:rPr>
        <w:t>2.2. Наименование органа, предоставляющего муниципальную услугу</w:t>
      </w:r>
    </w:p>
    <w:p w:rsidR="004D6EA3" w:rsidRPr="00D85923" w:rsidRDefault="004D6EA3" w:rsidP="001F3B5D">
      <w:pPr>
        <w:ind w:firstLine="709"/>
        <w:contextualSpacing/>
      </w:pPr>
      <w:r w:rsidRPr="00D85923">
        <w:t>2.2.1. Муниципальная услуга предоставляется:</w:t>
      </w:r>
    </w:p>
    <w:p w:rsidR="004D6EA3" w:rsidRPr="00D85923" w:rsidRDefault="00D96A42" w:rsidP="001F3B5D">
      <w:pPr>
        <w:ind w:firstLine="709"/>
        <w:contextualSpacing/>
        <w:jc w:val="both"/>
        <w:rPr>
          <w:color w:val="000000" w:themeColor="text1"/>
        </w:rPr>
      </w:pPr>
      <w:r w:rsidRPr="00D96A42">
        <w:rPr>
          <w:color w:val="000000" w:themeColor="text1"/>
        </w:rPr>
        <w:t>Администрацией Волотовского муниципального округа в лице комитета по управлению муниципальным имуществом, земельным вопросам и градостроительной деятельности</w:t>
      </w:r>
      <w:r w:rsidR="00D51AFC" w:rsidRPr="00D85923">
        <w:rPr>
          <w:color w:val="000000" w:themeColor="text1"/>
        </w:rPr>
        <w:t>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МФЦ по месту жительства или пребывания заявителя - в части</w:t>
      </w:r>
      <w:r w:rsidRPr="00D85923">
        <w:rPr>
          <w:i/>
        </w:rPr>
        <w:t xml:space="preserve"> </w:t>
      </w:r>
      <w:r w:rsidRPr="00D85923">
        <w:rPr>
          <w:i/>
          <w:color w:val="FF0000"/>
        </w:rPr>
        <w:t xml:space="preserve"> </w:t>
      </w:r>
      <w:r w:rsidRPr="00D85923"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При предоставлении муниципальной услуги Уполномоченный орган осуществляет взаимодействие с: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D85923">
        <w:t>Росреестра</w:t>
      </w:r>
      <w:proofErr w:type="spellEnd"/>
      <w:r w:rsidRPr="00D85923">
        <w:t xml:space="preserve"> по Новгородской области);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министерством строительства, архитектуры и территориального развития Новгородской области;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органами местного самоуправления.</w:t>
      </w:r>
    </w:p>
    <w:p w:rsidR="004D6EA3" w:rsidRDefault="004D6EA3" w:rsidP="00093D57">
      <w:pPr>
        <w:ind w:firstLine="709"/>
        <w:contextualSpacing/>
        <w:jc w:val="both"/>
      </w:pPr>
      <w:r w:rsidRPr="00D85923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</w:t>
      </w:r>
      <w:r w:rsidR="00093D57" w:rsidRPr="00D85923">
        <w:t>м административным регламентом.</w:t>
      </w:r>
    </w:p>
    <w:p w:rsidR="00D96A42" w:rsidRPr="00D96A42" w:rsidRDefault="00D96A42" w:rsidP="00D96A42">
      <w:pPr>
        <w:ind w:firstLine="709"/>
        <w:contextualSpacing/>
        <w:jc w:val="both"/>
        <w:rPr>
          <w:bCs/>
        </w:rPr>
      </w:pPr>
      <w:r w:rsidRPr="00D96A42">
        <w:t xml:space="preserve">2.2.3. </w:t>
      </w:r>
      <w:r w:rsidRPr="00D96A42">
        <w:rPr>
          <w:bCs/>
        </w:rPr>
        <w:t>При наступлении событий, являющихся основанием для предоставления муниципальной услуги Администрация вправе:</w:t>
      </w:r>
    </w:p>
    <w:p w:rsidR="00D96A42" w:rsidRPr="00D96A42" w:rsidRDefault="00D96A42" w:rsidP="00D96A42">
      <w:pPr>
        <w:ind w:firstLine="709"/>
        <w:contextualSpacing/>
        <w:jc w:val="both"/>
        <w:rPr>
          <w:bCs/>
        </w:rPr>
      </w:pPr>
      <w:r w:rsidRPr="00D96A42">
        <w:rPr>
          <w:bCs/>
        </w:rPr>
        <w:t>-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96A42" w:rsidRPr="00D85923" w:rsidRDefault="00D96A42" w:rsidP="00D96A42">
      <w:pPr>
        <w:ind w:firstLine="709"/>
        <w:contextualSpacing/>
        <w:jc w:val="both"/>
      </w:pPr>
      <w:r w:rsidRPr="00D96A42">
        <w:rPr>
          <w:bCs/>
        </w:rPr>
        <w:t>-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  <w:bCs/>
        </w:rPr>
        <w:t>2.3.</w:t>
      </w:r>
      <w:r w:rsidRPr="00D85923">
        <w:rPr>
          <w:b/>
          <w:bCs/>
        </w:rPr>
        <w:tab/>
        <w:t>Описание результата предоставления муниципальной услуги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 xml:space="preserve">2.3.1. </w:t>
      </w:r>
      <w:r w:rsidRPr="00D85923">
        <w:rPr>
          <w:rFonts w:ascii="Times New Roman" w:hAnsi="Times New Roman" w:cs="Times New Roman"/>
          <w:bCs/>
          <w:sz w:val="24"/>
          <w:szCs w:val="24"/>
        </w:rPr>
        <w:t xml:space="preserve">Результатами предоставления муниципальной услуги являются: 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постановление Уполномоченного органа о присвоении адреса объекту адресации;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постановление Уполномоченного органа об изменении адреса объекту адресации;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>постановление Уполномоченного органа об аннулировании адреса объекту адресации;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lastRenderedPageBreak/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Pr="00D85923" w:rsidRDefault="004D6EA3" w:rsidP="00093D57">
      <w:pPr>
        <w:autoSpaceDE w:val="0"/>
        <w:autoSpaceDN w:val="0"/>
        <w:adjustRightInd w:val="0"/>
        <w:ind w:firstLine="709"/>
        <w:jc w:val="both"/>
      </w:pPr>
      <w:r w:rsidRPr="00D85923"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</w:t>
      </w:r>
      <w:r w:rsidRPr="00D85923">
        <w:rPr>
          <w:bCs/>
        </w:rPr>
        <w:t>портала федеральной информационной адресной системы (далее – портал адресной системы)</w:t>
      </w:r>
      <w:r w:rsidRPr="00D85923">
        <w:t>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85923">
        <w:rPr>
          <w:b/>
        </w:rPr>
        <w:t>2.4. Срок предоставления муниципальной услуги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 xml:space="preserve">2.4.1. Уполномоченный орган предоставляет муниципальную услугу </w:t>
      </w:r>
      <w:r w:rsidR="00EC2F11" w:rsidRPr="00D85923">
        <w:rPr>
          <w:rFonts w:ascii="Times New Roman" w:hAnsi="Times New Roman" w:cs="Times New Roman"/>
          <w:bCs/>
          <w:sz w:val="24"/>
          <w:szCs w:val="24"/>
        </w:rPr>
        <w:t xml:space="preserve">в срок не более </w:t>
      </w:r>
      <w:r w:rsidR="00640A80" w:rsidRPr="00D85923">
        <w:rPr>
          <w:rFonts w:ascii="Times New Roman" w:hAnsi="Times New Roman" w:cs="Times New Roman"/>
          <w:bCs/>
          <w:sz w:val="24"/>
          <w:szCs w:val="24"/>
        </w:rPr>
        <w:t>6</w:t>
      </w:r>
      <w:r w:rsidRPr="00D85923">
        <w:rPr>
          <w:rFonts w:ascii="Times New Roman" w:hAnsi="Times New Roman" w:cs="Times New Roman"/>
          <w:bCs/>
          <w:sz w:val="24"/>
          <w:szCs w:val="24"/>
        </w:rPr>
        <w:t xml:space="preserve"> рабочих дней со дня </w:t>
      </w:r>
      <w:r w:rsidR="00640A80" w:rsidRPr="00D85923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Pr="00D85923">
        <w:rPr>
          <w:rFonts w:ascii="Times New Roman" w:hAnsi="Times New Roman" w:cs="Times New Roman"/>
          <w:bCs/>
          <w:sz w:val="24"/>
          <w:szCs w:val="24"/>
        </w:rPr>
        <w:t xml:space="preserve"> заявления</w:t>
      </w:r>
      <w:r w:rsidR="00640A80" w:rsidRPr="00D85923">
        <w:rPr>
          <w:rFonts w:ascii="Times New Roman" w:hAnsi="Times New Roman" w:cs="Times New Roman"/>
          <w:bCs/>
          <w:sz w:val="24"/>
          <w:szCs w:val="24"/>
        </w:rPr>
        <w:t xml:space="preserve"> в Уполномоченном органе</w:t>
      </w:r>
      <w:r w:rsidRPr="00D85923">
        <w:rPr>
          <w:rFonts w:ascii="Times New Roman" w:hAnsi="Times New Roman" w:cs="Times New Roman"/>
          <w:bCs/>
          <w:sz w:val="24"/>
          <w:szCs w:val="24"/>
        </w:rPr>
        <w:t>.</w:t>
      </w:r>
    </w:p>
    <w:p w:rsidR="004D6EA3" w:rsidRPr="00D85923" w:rsidRDefault="004D6EA3" w:rsidP="00093D57">
      <w:pPr>
        <w:ind w:firstLine="708"/>
        <w:jc w:val="both"/>
      </w:pPr>
      <w:r w:rsidRPr="00D85923">
        <w:t>2.4.2. Результат предоставления муниципальной услуги выдается (направляется) заявителю  способом, указанным в заявлении:</w:t>
      </w:r>
    </w:p>
    <w:p w:rsidR="004D6EA3" w:rsidRPr="00D85923" w:rsidRDefault="004D6EA3" w:rsidP="00093D57">
      <w:pPr>
        <w:ind w:firstLine="708"/>
        <w:jc w:val="both"/>
      </w:pPr>
      <w:r w:rsidRPr="00D85923"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 w:rsidR="004D6EA3" w:rsidRPr="00D85923" w:rsidRDefault="004D6EA3" w:rsidP="00093D57">
      <w:pPr>
        <w:ind w:firstLine="708"/>
        <w:jc w:val="both"/>
      </w:pPr>
      <w:r w:rsidRPr="00D85923">
        <w:t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днем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4D6EA3" w:rsidRPr="00D85923" w:rsidRDefault="004D6EA3" w:rsidP="00093D57">
      <w:pPr>
        <w:ind w:firstLine="708"/>
        <w:jc w:val="both"/>
      </w:pPr>
      <w:r w:rsidRPr="00D85923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4D6EA3" w:rsidRPr="00D85923" w:rsidRDefault="004D6EA3" w:rsidP="00093D57">
      <w:pPr>
        <w:ind w:firstLine="708"/>
        <w:jc w:val="both"/>
      </w:pPr>
      <w:r w:rsidRPr="00D85923"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дня, следующего за днем истечения срока, установленного подпунктом</w:t>
      </w:r>
      <w:r w:rsidR="00093D57" w:rsidRPr="00D85923">
        <w:t xml:space="preserve"> </w:t>
      </w:r>
      <w:r w:rsidRPr="00D85923">
        <w:t>2.4.1 настоящего административного регламента.</w:t>
      </w:r>
    </w:p>
    <w:p w:rsidR="004D6EA3" w:rsidRPr="00D85923" w:rsidRDefault="004D6EA3" w:rsidP="00093D57">
      <w:pPr>
        <w:ind w:firstLine="708"/>
        <w:jc w:val="both"/>
      </w:pPr>
      <w:r w:rsidRPr="00D85923"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AE1EB9" w:rsidRPr="00D85923" w:rsidRDefault="004D6EA3" w:rsidP="001F3B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23">
        <w:rPr>
          <w:rFonts w:ascii="Times New Roman" w:hAnsi="Times New Roman" w:cs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D6EA3" w:rsidRPr="00D85923" w:rsidRDefault="004D6EA3" w:rsidP="001F3B5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923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rPr>
          <w:bCs/>
        </w:rPr>
        <w:t xml:space="preserve">- заявление </w:t>
      </w:r>
      <w:r w:rsidRPr="00D85923">
        <w:t>согласно форме, утвержденной Приказом Минфина России от 11.12.</w:t>
      </w:r>
      <w:r w:rsidR="0049596D" w:rsidRPr="00D85923">
        <w:t>2014 № 146н (далее – заявление);</w:t>
      </w:r>
    </w:p>
    <w:p w:rsidR="0049596D" w:rsidRPr="00D85923" w:rsidRDefault="0049596D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t xml:space="preserve">правоустанавливающие и (или) </w:t>
      </w:r>
      <w:proofErr w:type="spellStart"/>
      <w:r w:rsidRPr="00D85923">
        <w:t>правоудостоверяющие</w:t>
      </w:r>
      <w:proofErr w:type="spellEnd"/>
      <w:r w:rsidRPr="00D85923">
        <w:t xml:space="preserve">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49596D" w:rsidRPr="00D85923" w:rsidRDefault="0049596D" w:rsidP="001F3B5D">
      <w:pPr>
        <w:autoSpaceDE w:val="0"/>
        <w:autoSpaceDN w:val="0"/>
        <w:adjustRightInd w:val="0"/>
        <w:ind w:firstLine="709"/>
        <w:contextualSpacing/>
        <w:jc w:val="both"/>
      </w:pPr>
      <w:r w:rsidRPr="00D85923">
        <w:lastRenderedPageBreak/>
        <w:t xml:space="preserve">Указанные документы заявитель </w:t>
      </w:r>
      <w:r w:rsidRPr="00D85923">
        <w:rPr>
          <w:bCs/>
        </w:rPr>
        <w:t>(представитель заявителя) направляет (представляет):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лично в Уполномоченный орган или МФЦ;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 xml:space="preserve">в форме электронного документа с использованием единого портала, регионального портала, </w:t>
      </w:r>
      <w:r w:rsidRPr="00D85923">
        <w:rPr>
          <w:rFonts w:ascii="Times New Roman" w:hAnsi="Times New Roman" w:cs="Times New Roman"/>
          <w:sz w:val="24"/>
          <w:szCs w:val="24"/>
        </w:rPr>
        <w:t>портала адресной системы;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>Заявление должно быть подписано заявителем или представителем заявителя.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D85923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D8592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D8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случая, предусмотренного </w:t>
      </w:r>
      <w:hyperlink r:id="rId11" w:history="1">
        <w:r w:rsidRPr="00D859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2(1</w:t>
        </w:r>
      </w:hyperlink>
      <w:r w:rsidRPr="00D859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Pr="00D85923">
        <w:rPr>
          <w:rFonts w:ascii="Times New Roman" w:hAnsi="Times New Roman" w:cs="Times New Roman"/>
          <w:bCs/>
          <w:sz w:val="24"/>
          <w:szCs w:val="24"/>
        </w:rPr>
        <w:br/>
        <w:t>(в случае, если представитель заявителя действует на основании доверенности).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D85923"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D85923" w:rsidRDefault="00EC2F11" w:rsidP="00093D57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D85923">
        <w:t xml:space="preserve">2.6.4. </w:t>
      </w:r>
      <w:r w:rsidR="004D6EA3" w:rsidRPr="00D85923">
        <w:t>Ответственность за достоверность представляемых све</w:t>
      </w:r>
      <w:r w:rsidR="00093D57" w:rsidRPr="00D85923">
        <w:t>дений возлагается на заявителя.</w:t>
      </w:r>
    </w:p>
    <w:p w:rsidR="004D6EA3" w:rsidRPr="00D85923" w:rsidRDefault="004D6EA3" w:rsidP="001F3B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23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lastRenderedPageBreak/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D85923" w:rsidRDefault="004D6EA3" w:rsidP="001F3B5D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 xml:space="preserve">- правоустанавливающие и (или) </w:t>
      </w:r>
      <w:proofErr w:type="spellStart"/>
      <w:r w:rsidRPr="00D85923">
        <w:t>правоудостоверяющие</w:t>
      </w:r>
      <w:proofErr w:type="spellEnd"/>
      <w:r w:rsidRPr="00D85923">
        <w:t xml:space="preserve"> документы на объект (объекты) адресации, если право на него зарегистрировано в </w:t>
      </w:r>
      <w:r w:rsidR="0049596D" w:rsidRPr="00D85923">
        <w:t>ЕГРН</w:t>
      </w:r>
      <w:r w:rsidRPr="00D85923">
        <w:t xml:space="preserve"> 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D85923">
        <w:t>Росреестр</w:t>
      </w:r>
      <w:proofErr w:type="spellEnd"/>
      <w:r w:rsidRPr="00D85923">
        <w:t>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 xml:space="preserve">- </w:t>
      </w:r>
      <w:r w:rsidR="00342184" w:rsidRPr="00D85923">
        <w:t>кадастровые выписка из ЕГРН об объектах</w:t>
      </w:r>
      <w:r w:rsidR="0049596D" w:rsidRPr="00D85923">
        <w:t xml:space="preserve"> недвижимости</w:t>
      </w:r>
      <w:r w:rsidRPr="00D85923"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D85923">
        <w:t>Росреестр</w:t>
      </w:r>
      <w:proofErr w:type="spellEnd"/>
      <w:r w:rsidRPr="00D85923">
        <w:t>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  Новгородской области (если объектом адресации не выступает объект индивидуального жилищного строительства или садовый дом);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jc w:val="both"/>
      </w:pPr>
      <w:r w:rsidRPr="00D85923"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D85923">
        <w:t>Росреестр</w:t>
      </w:r>
      <w:proofErr w:type="spellEnd"/>
      <w:r w:rsidRPr="00D85923">
        <w:t>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 xml:space="preserve">- </w:t>
      </w:r>
      <w:r w:rsidR="00477C50" w:rsidRPr="00D85923">
        <w:t>кадастровая</w:t>
      </w:r>
      <w:r w:rsidRPr="00D85923">
        <w:t xml:space="preserve"> </w:t>
      </w:r>
      <w:r w:rsidR="00477C50" w:rsidRPr="00D85923">
        <w:t>выписка из ЕГРН об объект</w:t>
      </w:r>
      <w:r w:rsidRPr="00D85923">
        <w:t xml:space="preserve"> адресации (в случае присвоения адреса объекту адресации, поставленному на кадастровый учет) (</w:t>
      </w:r>
      <w:proofErr w:type="spellStart"/>
      <w:r w:rsidRPr="00D85923">
        <w:t>Росреестр</w:t>
      </w:r>
      <w:proofErr w:type="spellEnd"/>
      <w:r w:rsidRPr="00D85923">
        <w:t>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</w:r>
      <w:r w:rsidRPr="00D85923">
        <w:rPr>
          <w:color w:val="000000" w:themeColor="text1"/>
        </w:rPr>
        <w:t>(</w:t>
      </w:r>
      <w:r w:rsidR="00DF134E" w:rsidRPr="00D85923">
        <w:rPr>
          <w:color w:val="000000" w:themeColor="text1"/>
        </w:rPr>
        <w:t xml:space="preserve">Администрация Волотовского муниципального </w:t>
      </w:r>
      <w:r w:rsidR="00D96A42">
        <w:rPr>
          <w:color w:val="000000" w:themeColor="text1"/>
        </w:rPr>
        <w:t>округ</w:t>
      </w:r>
      <w:r w:rsidR="00DF134E" w:rsidRPr="00D85923">
        <w:rPr>
          <w:color w:val="000000" w:themeColor="text1"/>
        </w:rPr>
        <w:t>а</w:t>
      </w:r>
      <w:r w:rsidRPr="00D85923">
        <w:rPr>
          <w:color w:val="000000" w:themeColor="text1"/>
        </w:rPr>
        <w:t>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="00DF134E" w:rsidRPr="00D85923">
        <w:rPr>
          <w:color w:val="000000" w:themeColor="text1"/>
        </w:rPr>
        <w:t xml:space="preserve">(Администрация Волотовского муниципального </w:t>
      </w:r>
      <w:r w:rsidR="00D96A42">
        <w:rPr>
          <w:color w:val="000000" w:themeColor="text1"/>
        </w:rPr>
        <w:t>округ</w:t>
      </w:r>
      <w:r w:rsidR="00DF134E" w:rsidRPr="00D85923">
        <w:rPr>
          <w:color w:val="000000" w:themeColor="text1"/>
        </w:rPr>
        <w:t>а);</w:t>
      </w:r>
      <w:r w:rsidR="00DF134E" w:rsidRPr="00D85923">
        <w:rPr>
          <w:i/>
          <w:color w:val="FF0000"/>
        </w:rPr>
        <w:t xml:space="preserve"> </w:t>
      </w:r>
    </w:p>
    <w:p w:rsidR="004D6EA3" w:rsidRPr="00D85923" w:rsidRDefault="004D6EA3" w:rsidP="001F3B5D">
      <w:pPr>
        <w:autoSpaceDE w:val="0"/>
        <w:autoSpaceDN w:val="0"/>
        <w:adjustRightInd w:val="0"/>
        <w:ind w:firstLine="708"/>
        <w:jc w:val="both"/>
      </w:pPr>
      <w:r w:rsidRPr="00D85923"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2" w:history="1">
        <w:r w:rsidRPr="00D85923">
          <w:t>подпункте «а» пункта 14</w:t>
        </w:r>
      </w:hyperlink>
      <w:r w:rsidRPr="00D85923"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D85923">
        <w:t>Росреестр</w:t>
      </w:r>
      <w:proofErr w:type="spellEnd"/>
      <w:r w:rsidRPr="00D85923">
        <w:t>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 xml:space="preserve">- уведомление об отсутствии в </w:t>
      </w:r>
      <w:r w:rsidR="00477C50" w:rsidRPr="00D85923">
        <w:t>ЕГРН</w:t>
      </w:r>
      <w:r w:rsidRPr="00D85923"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3" w:history="1">
        <w:r w:rsidRPr="00D85923">
          <w:t>подпункте «б» пункта 14</w:t>
        </w:r>
      </w:hyperlink>
      <w:r w:rsidRPr="00D85923"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D85923">
        <w:t>Росреестр</w:t>
      </w:r>
      <w:proofErr w:type="spellEnd"/>
      <w:r w:rsidRPr="00D85923">
        <w:t>).</w:t>
      </w:r>
    </w:p>
    <w:p w:rsidR="004D6EA3" w:rsidRPr="00D85923" w:rsidRDefault="004D6EA3" w:rsidP="001F3B5D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:rsidR="004D6EA3" w:rsidRPr="00D85923" w:rsidRDefault="004D6EA3" w:rsidP="00093D5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 xml:space="preserve"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</w:t>
      </w:r>
      <w:r w:rsidRPr="00D85923">
        <w:rPr>
          <w:rFonts w:ascii="Times New Roman" w:hAnsi="Times New Roman" w:cs="Times New Roman"/>
          <w:sz w:val="24"/>
          <w:szCs w:val="24"/>
        </w:rPr>
        <w:lastRenderedPageBreak/>
        <w:t>и иных органов не является основанием для отказа в предо</w:t>
      </w:r>
      <w:r w:rsidR="00093D57" w:rsidRPr="00D85923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4D6EA3" w:rsidRPr="00D85923" w:rsidRDefault="004D6EA3" w:rsidP="001F3B5D">
      <w:pPr>
        <w:autoSpaceDE w:val="0"/>
        <w:ind w:firstLine="709"/>
        <w:jc w:val="both"/>
        <w:rPr>
          <w:rFonts w:eastAsia="Arial"/>
          <w:b/>
          <w:bCs/>
          <w:lang w:eastAsia="zh-CN"/>
        </w:rPr>
      </w:pPr>
      <w:r w:rsidRPr="00D85923">
        <w:rPr>
          <w:b/>
          <w:bCs/>
          <w:lang w:eastAsia="zh-CN"/>
        </w:rPr>
        <w:t xml:space="preserve">2.8. Указание на запрет требовать от заявителя </w:t>
      </w:r>
    </w:p>
    <w:p w:rsidR="00D96A42" w:rsidRPr="00D96A42" w:rsidRDefault="00D96A42" w:rsidP="00D96A42">
      <w:pPr>
        <w:ind w:firstLine="709"/>
        <w:jc w:val="both"/>
      </w:pPr>
      <w:r w:rsidRPr="00D96A42">
        <w:t>2.8.1. Запрещено требовать от заявителя:</w:t>
      </w:r>
    </w:p>
    <w:p w:rsidR="00D96A42" w:rsidRPr="00D96A42" w:rsidRDefault="00D96A42" w:rsidP="00D96A42">
      <w:pPr>
        <w:ind w:firstLine="709"/>
        <w:jc w:val="both"/>
      </w:pPr>
      <w:r w:rsidRPr="00D96A42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96A42">
        <w:rPr>
          <w:bCs/>
          <w:iCs/>
        </w:rPr>
        <w:t>муниципаль</w:t>
      </w:r>
      <w:r w:rsidRPr="00D96A42">
        <w:t>ной услуги;</w:t>
      </w:r>
    </w:p>
    <w:p w:rsidR="00D96A42" w:rsidRPr="00D96A42" w:rsidRDefault="00D96A42" w:rsidP="00D96A42">
      <w:pPr>
        <w:ind w:firstLine="709"/>
        <w:jc w:val="both"/>
      </w:pPr>
      <w:r w:rsidRPr="00D96A42"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услуги, по собственной инициативе;</w:t>
      </w:r>
    </w:p>
    <w:p w:rsidR="00D96A42" w:rsidRPr="00D96A42" w:rsidRDefault="00D96A42" w:rsidP="00D96A42">
      <w:pPr>
        <w:ind w:firstLine="709"/>
        <w:jc w:val="both"/>
      </w:pPr>
      <w:r w:rsidRPr="00D96A42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D96A42">
          <w:rPr>
            <w:rStyle w:val="a6"/>
          </w:rPr>
          <w:t>пунктом 4 части 1 статьи 7</w:t>
        </w:r>
      </w:hyperlink>
      <w:r w:rsidRPr="00D96A42"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D96A42" w:rsidRPr="00D96A42" w:rsidRDefault="00D96A42" w:rsidP="00D96A42">
      <w:pPr>
        <w:ind w:firstLine="709"/>
        <w:jc w:val="both"/>
      </w:pPr>
      <w:r w:rsidRPr="00D96A42"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муниципальной услуги;</w:t>
      </w:r>
    </w:p>
    <w:p w:rsidR="00D96A42" w:rsidRPr="00D96A42" w:rsidRDefault="00D96A42" w:rsidP="00D96A42">
      <w:pPr>
        <w:ind w:firstLine="709"/>
        <w:jc w:val="both"/>
      </w:pPr>
      <w:r w:rsidRPr="00D96A42">
        <w:t>-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6A42" w:rsidRPr="00D96A42" w:rsidRDefault="00D96A42" w:rsidP="00D96A42">
      <w:pPr>
        <w:ind w:firstLine="709"/>
        <w:jc w:val="both"/>
      </w:pPr>
      <w:r w:rsidRPr="00D96A42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6A42" w:rsidRPr="00D96A42" w:rsidRDefault="00D96A42" w:rsidP="00D96A42">
      <w:pPr>
        <w:ind w:firstLine="709"/>
        <w:jc w:val="both"/>
      </w:pPr>
      <w:r w:rsidRPr="00D96A42"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D6EA3" w:rsidRPr="00D85923" w:rsidRDefault="00D96A42" w:rsidP="00D96A42">
      <w:pPr>
        <w:ind w:firstLine="709"/>
        <w:jc w:val="both"/>
        <w:rPr>
          <w:b/>
        </w:rPr>
      </w:pPr>
      <w:r w:rsidRPr="00D96A42">
        <w:t>-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D96A42">
        <w:rPr>
          <w:b/>
        </w:rPr>
        <w:t xml:space="preserve"> </w:t>
      </w:r>
      <w:r w:rsidR="004D6EA3" w:rsidRPr="00D85923">
        <w:rPr>
          <w:b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D85923" w:rsidRDefault="004D6EA3" w:rsidP="00093D57">
      <w:pPr>
        <w:ind w:firstLine="709"/>
        <w:contextualSpacing/>
        <w:jc w:val="both"/>
      </w:pPr>
      <w:r w:rsidRPr="00D85923">
        <w:t>Основания для отказа в прием</w:t>
      </w:r>
      <w:r w:rsidR="00093D57" w:rsidRPr="00D85923">
        <w:t>е документов отсутствуют.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lastRenderedPageBreak/>
        <w:t>2.10. Исчерпывающий перечень осн</w:t>
      </w:r>
      <w:r w:rsidR="00093D57" w:rsidRPr="00D85923">
        <w:rPr>
          <w:b/>
        </w:rPr>
        <w:t xml:space="preserve">ований для приостановления или </w:t>
      </w:r>
      <w:r w:rsidRPr="00D85923">
        <w:rPr>
          <w:b/>
        </w:rPr>
        <w:t>отказа в предоставлении муниципальной услуги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2.10.2. В предоставлении муниципальной услуги</w:t>
      </w:r>
      <w:r w:rsidRPr="00D85923">
        <w:rPr>
          <w:rFonts w:ascii="Times New Roman" w:hAnsi="Times New Roman" w:cs="Times New Roman"/>
          <w:sz w:val="24"/>
          <w:szCs w:val="24"/>
        </w:rPr>
        <w:t xml:space="preserve"> может быть отказано в следующих случаях: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85923" w:rsidRDefault="004D6EA3" w:rsidP="001F3B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D85923">
          <w:rPr>
            <w:rFonts w:ascii="Times New Roman" w:hAnsi="Times New Roman" w:cs="Times New Roman"/>
            <w:bCs/>
            <w:sz w:val="24"/>
            <w:szCs w:val="24"/>
          </w:rPr>
          <w:t>пунктах 5</w:t>
        </w:r>
      </w:hyperlink>
      <w:r w:rsidRPr="00D8592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D85923">
          <w:rPr>
            <w:rFonts w:ascii="Times New Roman" w:hAnsi="Times New Roman" w:cs="Times New Roman"/>
            <w:bCs/>
            <w:sz w:val="24"/>
            <w:szCs w:val="24"/>
          </w:rPr>
          <w:t>8</w:t>
        </w:r>
      </w:hyperlink>
      <w:r w:rsidRPr="00D859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7" w:history="1">
        <w:r w:rsidRPr="00D85923">
          <w:rPr>
            <w:rFonts w:ascii="Times New Roman" w:hAnsi="Times New Roman" w:cs="Times New Roman"/>
            <w:bCs/>
            <w:sz w:val="24"/>
            <w:szCs w:val="24"/>
          </w:rPr>
          <w:t>11</w:t>
        </w:r>
      </w:hyperlink>
      <w:r w:rsidRPr="00D8592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8" w:history="1">
        <w:r w:rsidRPr="00D85923">
          <w:rPr>
            <w:rFonts w:ascii="Times New Roman" w:hAnsi="Times New Roman" w:cs="Times New Roman"/>
            <w:bCs/>
            <w:sz w:val="24"/>
            <w:szCs w:val="24"/>
          </w:rPr>
          <w:t>14</w:t>
        </w:r>
      </w:hyperlink>
      <w:r w:rsidRPr="00D859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9" w:history="1">
        <w:r w:rsidRPr="00D85923">
          <w:rPr>
            <w:rFonts w:ascii="Times New Roman" w:hAnsi="Times New Roman" w:cs="Times New Roman"/>
            <w:bCs/>
            <w:sz w:val="24"/>
            <w:szCs w:val="24"/>
          </w:rPr>
          <w:t>18</w:t>
        </w:r>
      </w:hyperlink>
      <w:r w:rsidRPr="00D85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923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85923">
        <w:rPr>
          <w:rFonts w:ascii="Times New Roman" w:hAnsi="Times New Roman" w:cs="Times New Roman"/>
          <w:bCs/>
          <w:sz w:val="24"/>
          <w:szCs w:val="24"/>
        </w:rPr>
        <w:t>.</w:t>
      </w:r>
    </w:p>
    <w:p w:rsidR="004D6EA3" w:rsidRPr="00D85923" w:rsidRDefault="004D6EA3" w:rsidP="00093D5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85923"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</w:t>
      </w:r>
      <w:r w:rsidR="00093D57" w:rsidRPr="00D85923">
        <w:t>ставлении муниципальной услуги.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D85923" w:rsidRDefault="004D6EA3" w:rsidP="00093D5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85923">
        <w:t>Услуги, которые являются необходимыми и обязательными для предоставления мун</w:t>
      </w:r>
      <w:r w:rsidR="00093D57" w:rsidRPr="00D85923">
        <w:t>иципальной услуги, отсутствуют.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D85923" w:rsidRDefault="004D6EA3" w:rsidP="00093D5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</w:rPr>
      </w:pPr>
      <w:r w:rsidRPr="00D85923">
        <w:rPr>
          <w:bCs/>
        </w:rPr>
        <w:t>Муниципальная ус</w:t>
      </w:r>
      <w:r w:rsidR="00093D57" w:rsidRPr="00D85923">
        <w:rPr>
          <w:bCs/>
        </w:rPr>
        <w:t>луга предоставляется бесплатно.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D85923" w:rsidRDefault="004D6EA3" w:rsidP="00093D5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85923">
        <w:t>Плата за предоставление услуг, которые являются необходимыми и обязательными для предоставления муниципальной услуги, не взимается в с</w:t>
      </w:r>
      <w:r w:rsidR="00093D57" w:rsidRPr="00D85923">
        <w:t>вязи с отсутствием таких услуг.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D6EA3" w:rsidRPr="00D85923" w:rsidRDefault="004D6EA3" w:rsidP="00093D57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</w:t>
      </w:r>
      <w:r w:rsidR="00093D57" w:rsidRPr="00D85923">
        <w:t>и не должно превышать 15 минут.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D85923">
        <w:br/>
      </w:r>
      <w:r w:rsidRPr="00D85923">
        <w:lastRenderedPageBreak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  <w:iCs/>
        </w:rPr>
        <w:t>2.16.</w:t>
      </w:r>
      <w:r w:rsidRPr="00D85923">
        <w:rPr>
          <w:b/>
          <w:iCs/>
        </w:rPr>
        <w:tab/>
      </w:r>
      <w:r w:rsidRPr="00D85923">
        <w:rPr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Места для ожидания оборудуются стульями, кресельными секциями или скамьями (</w:t>
      </w:r>
      <w:proofErr w:type="spellStart"/>
      <w:r w:rsidRPr="00D85923">
        <w:rPr>
          <w:bCs/>
        </w:rPr>
        <w:t>банкетками</w:t>
      </w:r>
      <w:proofErr w:type="spellEnd"/>
      <w:r w:rsidRPr="00D85923">
        <w:rPr>
          <w:bCs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наименование;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место нахождения;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режим работы;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адрес официального сайта;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телефонный номер и адрес электронной почты.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 xml:space="preserve">допуск </w:t>
      </w:r>
      <w:proofErr w:type="spellStart"/>
      <w:r w:rsidRPr="00D85923">
        <w:rPr>
          <w:bCs/>
        </w:rPr>
        <w:t>сурдопереводчика</w:t>
      </w:r>
      <w:proofErr w:type="spellEnd"/>
      <w:r w:rsidRPr="00D85923">
        <w:rPr>
          <w:bCs/>
        </w:rPr>
        <w:t xml:space="preserve"> и </w:t>
      </w:r>
      <w:proofErr w:type="spellStart"/>
      <w:r w:rsidRPr="00D85923">
        <w:rPr>
          <w:bCs/>
        </w:rPr>
        <w:t>тифлосурдопереводчика</w:t>
      </w:r>
      <w:proofErr w:type="spellEnd"/>
      <w:r w:rsidRPr="00D85923">
        <w:rPr>
          <w:bCs/>
        </w:rPr>
        <w:t>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D85923" w:rsidRDefault="004D6EA3" w:rsidP="00093D57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D85923">
        <w:rPr>
          <w:bCs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</w:t>
      </w:r>
      <w:r w:rsidR="00093D57" w:rsidRPr="00D85923">
        <w:rPr>
          <w:bCs/>
        </w:rPr>
        <w:t>ставления муниципальной услуги.</w:t>
      </w:r>
    </w:p>
    <w:p w:rsidR="004D6EA3" w:rsidRPr="00D85923" w:rsidRDefault="004D6EA3" w:rsidP="001F3B5D">
      <w:pPr>
        <w:ind w:firstLine="709"/>
        <w:jc w:val="both"/>
      </w:pPr>
      <w:r w:rsidRPr="00D85923">
        <w:rPr>
          <w:b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D6EA3" w:rsidRPr="00D85923" w:rsidRDefault="004D6EA3" w:rsidP="001F3B5D">
      <w:pPr>
        <w:pStyle w:val="21"/>
        <w:spacing w:after="0" w:line="240" w:lineRule="auto"/>
        <w:ind w:firstLine="709"/>
        <w:contextualSpacing/>
        <w:jc w:val="both"/>
      </w:pPr>
      <w:r w:rsidRPr="00D85923">
        <w:rPr>
          <w:bCs/>
        </w:rPr>
        <w:t xml:space="preserve">2.17.1. Показателем качества и доступности муниципальной услуги </w:t>
      </w:r>
      <w:r w:rsidRPr="00D85923">
        <w:rPr>
          <w:b/>
          <w:bCs/>
        </w:rPr>
        <w:t xml:space="preserve"> </w:t>
      </w:r>
      <w:r w:rsidRPr="00D85923">
        <w:rPr>
          <w:bCs/>
        </w:rPr>
        <w:t xml:space="preserve">является </w:t>
      </w:r>
      <w:r w:rsidRPr="00D85923"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D6EA3" w:rsidRPr="00D85923" w:rsidRDefault="004D6EA3" w:rsidP="001F3B5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bCs/>
          <w:sz w:val="24"/>
          <w:szCs w:val="24"/>
        </w:rPr>
        <w:t>2.17.2. Показателями</w:t>
      </w:r>
      <w:r w:rsidRPr="00D85923">
        <w:rPr>
          <w:rFonts w:ascii="Times New Roman" w:hAnsi="Times New Roman" w:cs="Times New Roman"/>
          <w:sz w:val="24"/>
          <w:szCs w:val="24"/>
        </w:rPr>
        <w:t xml:space="preserve"> </w:t>
      </w:r>
      <w:r w:rsidRPr="00D85923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D859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являются: 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D85923">
        <w:t xml:space="preserve">2.17.3. Показателями качества предоставления муниципальной услуги являются:  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D85923">
        <w:t>степень удовлетворенности граждан качеством и доступностью муниципальной услуги;</w:t>
      </w:r>
    </w:p>
    <w:p w:rsidR="004D6EA3" w:rsidRPr="00D85923" w:rsidRDefault="004D6EA3" w:rsidP="001F3B5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D85923" w:rsidRDefault="004D6EA3" w:rsidP="001F3B5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92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4D6EA3" w:rsidRPr="00D85923" w:rsidRDefault="004D6EA3" w:rsidP="001F3B5D">
      <w:pPr>
        <w:pStyle w:val="21"/>
        <w:spacing w:after="0" w:line="240" w:lineRule="auto"/>
        <w:ind w:firstLine="709"/>
        <w:contextualSpacing/>
        <w:jc w:val="both"/>
      </w:pPr>
      <w:r w:rsidRPr="00D85923">
        <w:t>количество обоснованных жалоб.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4D6EA3" w:rsidRPr="00D85923" w:rsidRDefault="004D6EA3" w:rsidP="00093D57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Продолжительность каждого взаимодействия не д</w:t>
      </w:r>
      <w:r w:rsidR="00093D57" w:rsidRPr="00D85923">
        <w:t>олжна превышать</w:t>
      </w:r>
      <w:r w:rsidR="00093D57" w:rsidRPr="00D85923">
        <w:br/>
        <w:t>15 минут.</w:t>
      </w:r>
    </w:p>
    <w:p w:rsidR="004D6EA3" w:rsidRPr="00D85923" w:rsidRDefault="004D6EA3" w:rsidP="001F3B5D">
      <w:pPr>
        <w:ind w:firstLine="709"/>
        <w:jc w:val="both"/>
      </w:pPr>
      <w:r w:rsidRPr="00D85923">
        <w:rPr>
          <w:b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 xml:space="preserve">Заявители – физические лица вправе использовать простую электронную подпись в случае, предусмотренном </w:t>
      </w:r>
      <w:hyperlink r:id="rId20" w:history="1">
        <w:r w:rsidRPr="00D85923">
          <w:t>пунктом 2(1</w:t>
        </w:r>
      </w:hyperlink>
      <w:r w:rsidRPr="00D85923"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lastRenderedPageBreak/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2.18.2. Прием документов и выдача результата муниципальной услуги может осуществляться в МФЦ по принципу экстерриториальности  при н</w:t>
      </w:r>
      <w:r w:rsidR="00093D57" w:rsidRPr="00D85923">
        <w:t xml:space="preserve">аличии заключенного соглашения </w:t>
      </w:r>
      <w:r w:rsidRPr="00D85923">
        <w:t>о взаимодействии между Уполномоченным органом и ГОАУ «МФЦ».</w:t>
      </w:r>
    </w:p>
    <w:p w:rsidR="004D6EA3" w:rsidRPr="00D85923" w:rsidRDefault="004D6EA3" w:rsidP="00093D57">
      <w:pPr>
        <w:pStyle w:val="4"/>
        <w:spacing w:before="0" w:after="0"/>
        <w:ind w:firstLine="539"/>
        <w:contextualSpacing/>
        <w:jc w:val="both"/>
        <w:rPr>
          <w:bCs w:val="0"/>
          <w:sz w:val="24"/>
          <w:szCs w:val="24"/>
        </w:rPr>
      </w:pPr>
      <w:r w:rsidRPr="00D85923">
        <w:rPr>
          <w:bCs w:val="0"/>
          <w:sz w:val="24"/>
          <w:szCs w:val="24"/>
          <w:lang w:val="en-US"/>
        </w:rPr>
        <w:t>II</w:t>
      </w:r>
      <w:r w:rsidRPr="00D85923">
        <w:rPr>
          <w:bCs w:val="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</w:rPr>
      </w:pPr>
      <w:r w:rsidRPr="00D85923">
        <w:rPr>
          <w:b/>
        </w:rPr>
        <w:t xml:space="preserve">3.1. Исчерпывающий перечень административных процедур (действий):  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1) прием и регистрация заявления и иных документов для предоставления муниципальной услуги;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2) направление межведомственных запросов;</w:t>
      </w:r>
    </w:p>
    <w:p w:rsidR="004D6EA3" w:rsidRPr="00D85923" w:rsidRDefault="004D6EA3" w:rsidP="001F3B5D">
      <w:pPr>
        <w:ind w:firstLine="709"/>
        <w:contextualSpacing/>
        <w:jc w:val="both"/>
      </w:pPr>
      <w:r w:rsidRPr="00D85923">
        <w:t>3) принятие решения о предоставлении (об отказе в предоставлении) муниципальной услуги;</w:t>
      </w:r>
    </w:p>
    <w:p w:rsidR="004D6EA3" w:rsidRPr="00D85923" w:rsidRDefault="004D6EA3" w:rsidP="00093D57">
      <w:pPr>
        <w:ind w:firstLine="709"/>
        <w:contextualSpacing/>
        <w:jc w:val="both"/>
      </w:pPr>
      <w:r w:rsidRPr="00D85923">
        <w:t>4) уведомление заявителя о принятом решении, выдача заявителю результата предо</w:t>
      </w:r>
      <w:r w:rsidR="00093D57" w:rsidRPr="00D85923">
        <w:t>ставления муниципальной услуги.</w:t>
      </w:r>
    </w:p>
    <w:p w:rsidR="004D6EA3" w:rsidRPr="00D85923" w:rsidRDefault="00EC2F11" w:rsidP="00093D5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  <w:r w:rsidRPr="00D85923">
        <w:rPr>
          <w:b/>
          <w:bCs/>
        </w:rPr>
        <w:t xml:space="preserve">3.2. </w:t>
      </w:r>
      <w:r w:rsidR="004D6EA3" w:rsidRPr="00D85923">
        <w:rPr>
          <w:b/>
          <w:bCs/>
        </w:rPr>
        <w:t>Прием и регистрация заявления и иных документов</w:t>
      </w:r>
      <w:r w:rsidRPr="00D85923">
        <w:rPr>
          <w:b/>
          <w:bCs/>
        </w:rPr>
        <w:t xml:space="preserve"> </w:t>
      </w:r>
      <w:r w:rsidR="004D6EA3" w:rsidRPr="00D85923">
        <w:rPr>
          <w:b/>
          <w:bCs/>
        </w:rPr>
        <w:t xml:space="preserve">для </w:t>
      </w:r>
      <w:r w:rsidRPr="00D85923">
        <w:rPr>
          <w:b/>
          <w:bCs/>
        </w:rPr>
        <w:t>п</w:t>
      </w:r>
      <w:r w:rsidR="004D6EA3" w:rsidRPr="00D85923">
        <w:rPr>
          <w:b/>
          <w:bCs/>
        </w:rPr>
        <w:t>ред</w:t>
      </w:r>
      <w:r w:rsidR="00093D57" w:rsidRPr="00D85923">
        <w:rPr>
          <w:b/>
          <w:bCs/>
        </w:rPr>
        <w:t>оставления муниципальной услуг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3.2.1. Основанием для начала административной процедуры является поступление от заявителя уведомления о планируемом сносе или о завершении сноса: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на бумажном носителе непосредственно в Уполномоченный орган, МФЦ;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на бумажном носителе в Уполномоченный орган посредством почтового отправления с уведомлением о вручении;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в форме электронного документа с использованием единого портала, регионального портала.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При личной форме подачи документов в Уполномоченный орган, МФЦ подача уведомления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уведомление о планируемом сносе или о завершении сноса и иные документы, указанные в </w:t>
      </w:r>
      <w:hyperlink r:id="rId21" w:history="1">
        <w:r w:rsidRPr="00D96A42">
          <w:rPr>
            <w:rStyle w:val="a6"/>
          </w:rPr>
          <w:t>пункте 2.6</w:t>
        </w:r>
      </w:hyperlink>
      <w:r w:rsidRPr="00D96A42">
        <w:t xml:space="preserve"> настоящего административного регламента на бумажном носителе.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личной форме подачи документов уведомление о планируемом сносе или о завершении сноса может быть оформлено заявителем в ходе приема в Уполномоченном органе, МФЦ либо оформлено заранее.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По просьбе обратившегося лица уведомление о планируемом сносе или о завершении сноса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уведомление свою фамилию, имя и отчество, ставит дату и подпись.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27.07.2006 № 149-ФЗ "Об информации, информационных технологиях и о защите информации" (после их разработки и принятия соответствующих нормативных правовых актов).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  <w:rPr>
          <w:b/>
        </w:rPr>
      </w:pPr>
      <w:r w:rsidRPr="00D96A42">
        <w:rPr>
          <w:b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lastRenderedPageBreak/>
        <w:t xml:space="preserve">устанавливает предмет обращения; 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устанавливает личность заявителя, в том числе проверяет наличие документа, удостоверяющего личность;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проверяет полномочия заявителя;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D96A42">
          <w:rPr>
            <w:rStyle w:val="a6"/>
          </w:rPr>
          <w:t>пунктом 2.6</w:t>
        </w:r>
      </w:hyperlink>
      <w:r w:rsidRPr="00D96A42">
        <w:t xml:space="preserve"> настоящего административного регламента;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  <w:rPr>
          <w:b/>
        </w:rPr>
      </w:pPr>
      <w:r w:rsidRPr="00D96A42">
        <w:rPr>
          <w:b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устанавливает предмет обращения; 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устанавливает личность заявителя, в том числе проверяет наличие документа, удостоверяющего личность;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проверяет полномочия заявителя;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D96A42">
          <w:rPr>
            <w:rStyle w:val="a6"/>
          </w:rPr>
          <w:t>пунктом 2.6</w:t>
        </w:r>
      </w:hyperlink>
      <w:r w:rsidRPr="00D96A42">
        <w:t xml:space="preserve"> настоящего административного регламента;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принимает решение о приеме у заявителя представленных документов, формирует уведомление о планируемом сносе или о завершении сноса посредством информационной системы МФЦ, регистрирует такое уведомление и пакет документов в информационной системе МФЦ, выдает заявителю расписку о получении документов с информацией о сроках рассмотрения уведомление о планируемом сносе или о завершении сноса.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 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МФЦ.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Длительность осуществления всех необходимых действий не может превышать 15 минут.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Документы для предоставления муниципальной услуги могут быть представлены в Уполномоченный орган посредством направления уведомление о планируемом сносе или о завершении сноса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в виде оригинала уведомления о планируемом сносе или о завершении сноса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Днем регистрации уведомления о планируемом сносе или о завершении сноса является день его поступления в Уполномоченный орган;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регионального портала, без необходимости дополнительной подачи уведомления о планируемом сносе или о завершении сноса в иной форме.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lastRenderedPageBreak/>
        <w:t>Форматно-логическая проверка сформированного уведомления о планируемом сносе или о завершении сноса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формировании уведомления о планируемом сносе или о завершении сноса в электронной форме обеспечивается: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возможность копирования и сохранения уведомления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возможность печати на бумажном носителе копии электронной формы уведомления;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 любой момент по желанию пользователя сохранение ранее введенных в электронную форму уведомления значений, в том числе при возникновении ошибок ввода и возврате для повторного ввода значений в электронную форму уведомления;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заполнение полей электронной формы уведомления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возможность вернуться на любой из этапов заполнения электронной формы уведомления без потери ранее введенной информации;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Сформированное и подписанное уведомление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Заявителям предоставляется возможность предварительной записи на представление уведомления о планируемом сносе или о завершении сноса и необходимых документов.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Предварительная запись может осуществляться следующими способами по выбору заявителя: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личном обращении заявителя в Уполномоченный орган;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по телефону Уполномоченного органа;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посредством единого портала, регионального портала 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осуществлении записи заявитель сообщает следующие данные: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фамилию, имя, отчество (последнее - при наличии);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номер контактного телефона;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адрес электронной почты (по желанию);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желаемые дату и время представления уведомления и необходимых документов.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Уполномоченный орган обеспечивает прием документов, необходимых для предоставления муниципальной услуги, в электронном виде, и регистрацию уведомления </w:t>
      </w:r>
      <w:r w:rsidRPr="00D96A42">
        <w:lastRenderedPageBreak/>
        <w:t>без необходимости повторного представления заявителем таких документов на бумажном носителе.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поступлении уведомления о планируемом сносе или о завершении сноса в электронной форме через единый портал, региональный портал в Уполномоченный орган, уведомлению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При направлении документов через единый портал, региональный портал днем получения уведомления о планируемом сносе или о завершении сноса является дата присвоения уведомлению статуса «отправлено в ведомство».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Если заявитель обратился заочно, должностное лицо Уполномоченного органа, ответственное за прием документов: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регистрирует уведомление о планируемом сносе или о завершении сноса под индивидуальным порядковым номером в день поступления документов;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проверяет правильность оформления уведомления и правильность оформления иных документов, поступивших от заявителя;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проверяет представленные документы на предмет комплектности;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Уведомление о приеме документов направляется заявителю не позднее рабочего дня, следующего за днем поступления уведомления о планируемом сносе или о завершении сноса и иных документов, способом, который использовал (указал) заявитель при заочном обращении.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D96A42" w:rsidRPr="00D96A42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D6EA3" w:rsidRPr="00D85923" w:rsidRDefault="00D96A42" w:rsidP="00D96A42">
      <w:pPr>
        <w:autoSpaceDE w:val="0"/>
        <w:autoSpaceDN w:val="0"/>
        <w:adjustRightInd w:val="0"/>
        <w:ind w:firstLine="540"/>
        <w:contextualSpacing/>
        <w:jc w:val="both"/>
      </w:pPr>
      <w:r w:rsidRPr="00D96A42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D96A42">
        <w:lastRenderedPageBreak/>
        <w:t>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(после их разработки и принятия соответствующих нормативных правовых актов)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3.2</w:t>
      </w:r>
      <w:r w:rsidR="009F4B62" w:rsidRPr="00D85923">
        <w:t>.2</w:t>
      </w:r>
      <w:r w:rsidRPr="00D85923">
        <w:t>. Критерием принятия решения о приеме документов является наличие заявления.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3.2</w:t>
      </w:r>
      <w:r w:rsidR="009F4B62" w:rsidRPr="00D85923">
        <w:t>.3</w:t>
      </w:r>
      <w:r w:rsidRPr="00D85923"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3.2</w:t>
      </w:r>
      <w:r w:rsidR="009F4B62" w:rsidRPr="00D85923">
        <w:t>.4</w:t>
      </w:r>
      <w:r w:rsidRPr="00D85923"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67"/>
        <w:contextualSpacing/>
        <w:jc w:val="both"/>
      </w:pPr>
      <w:r w:rsidRPr="00D85923"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9F4B62" w:rsidRPr="00D85923" w:rsidRDefault="009F4B62" w:rsidP="001F3B5D">
      <w:pPr>
        <w:autoSpaceDE w:val="0"/>
        <w:autoSpaceDN w:val="0"/>
        <w:adjustRightInd w:val="0"/>
        <w:ind w:firstLine="708"/>
        <w:jc w:val="both"/>
      </w:pPr>
      <w:r w:rsidRPr="00D85923">
        <w:t>3.2.5. Результат административной процедуры – прием и регистрация заявления и документов от заявителя.</w:t>
      </w:r>
    </w:p>
    <w:p w:rsidR="004D6EA3" w:rsidRPr="00D85923" w:rsidRDefault="009F4B62" w:rsidP="00093D57">
      <w:pPr>
        <w:autoSpaceDE w:val="0"/>
        <w:autoSpaceDN w:val="0"/>
        <w:adjustRightInd w:val="0"/>
        <w:ind w:firstLine="708"/>
        <w:jc w:val="both"/>
      </w:pPr>
      <w:r w:rsidRPr="00D85923">
        <w:t>3.2.6. Время выполнения административной процедуры не должно превышать 15 (пятнадцати) минут.</w:t>
      </w:r>
    </w:p>
    <w:p w:rsidR="004D6EA3" w:rsidRPr="00D85923" w:rsidRDefault="009F4B62" w:rsidP="00093D5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D85923">
        <w:rPr>
          <w:b/>
          <w:bCs/>
        </w:rPr>
        <w:t xml:space="preserve">3.3. </w:t>
      </w:r>
      <w:r w:rsidR="004D6EA3" w:rsidRPr="00D85923">
        <w:rPr>
          <w:b/>
          <w:bCs/>
        </w:rPr>
        <w:t>Направление межведомственных запросов</w:t>
      </w:r>
      <w:r w:rsidRPr="00D85923">
        <w:rPr>
          <w:b/>
          <w:bCs/>
        </w:rPr>
        <w:t xml:space="preserve"> 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bookmarkStart w:id="2" w:name="Par51"/>
      <w:bookmarkEnd w:id="2"/>
      <w:r w:rsidRPr="00D85923">
        <w:t>3.3.</w:t>
      </w:r>
      <w:r w:rsidR="009F4B62" w:rsidRPr="00D85923">
        <w:t>1.</w:t>
      </w:r>
      <w:r w:rsidRPr="00D85923"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 без документов, указанных в </w:t>
      </w:r>
      <w:hyperlink r:id="rId24" w:history="1">
        <w:r w:rsidRPr="00D85923">
          <w:t>пункте 2.</w:t>
        </w:r>
      </w:hyperlink>
      <w:r w:rsidRPr="00D85923">
        <w:t>7 настоящего административного регламента.</w:t>
      </w:r>
    </w:p>
    <w:p w:rsidR="004D6EA3" w:rsidRPr="00D85923" w:rsidRDefault="009F4B62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 xml:space="preserve">3.3.2. </w:t>
      </w:r>
      <w:r w:rsidR="004D6EA3" w:rsidRPr="00D85923">
        <w:t>Должностное лицо Уполномоченного органа, ответственное за предоставление муниципальной услуги, не позднее дня</w:t>
      </w:r>
      <w:r w:rsidR="00477C50" w:rsidRPr="00D85923">
        <w:t xml:space="preserve"> регистрации</w:t>
      </w:r>
      <w:r w:rsidR="004D6EA3" w:rsidRPr="00D85923"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>3.3</w:t>
      </w:r>
      <w:r w:rsidR="009F4B62" w:rsidRPr="00D85923">
        <w:t>.3</w:t>
      </w:r>
      <w:r w:rsidRPr="00D85923"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>3.3</w:t>
      </w:r>
      <w:r w:rsidR="009F4B62" w:rsidRPr="00D85923">
        <w:t>.4</w:t>
      </w:r>
      <w:r w:rsidRPr="00D85923">
        <w:t xml:space="preserve">. Максимальный срок исполнения административной процедуры составляет </w:t>
      </w:r>
      <w:r w:rsidR="00477C50" w:rsidRPr="00D85923">
        <w:t xml:space="preserve">1 рабочий </w:t>
      </w:r>
      <w:r w:rsidRPr="00D85923">
        <w:t>день</w:t>
      </w:r>
      <w:r w:rsidR="00477C50" w:rsidRPr="00D85923">
        <w:t>, являющийся днем регистрации в Уполномоченном</w:t>
      </w:r>
      <w:r w:rsidRPr="00D85923">
        <w:t xml:space="preserve"> органе заявления о предоставлении муниципальной услуги.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>3.3.</w:t>
      </w:r>
      <w:r w:rsidR="009F4B62" w:rsidRPr="00D85923">
        <w:t>5</w:t>
      </w:r>
      <w:r w:rsidRPr="00D85923"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D85923" w:rsidRDefault="009F4B62" w:rsidP="00093D57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</w:rPr>
      </w:pPr>
      <w:r w:rsidRPr="00D85923">
        <w:rPr>
          <w:b/>
          <w:bCs/>
        </w:rPr>
        <w:t>3.4. П</w:t>
      </w:r>
      <w:r w:rsidR="004D6EA3" w:rsidRPr="00D85923">
        <w:rPr>
          <w:b/>
          <w:bCs/>
        </w:rPr>
        <w:t>ринятие решения о предоставлении</w:t>
      </w:r>
      <w:r w:rsidR="00093D57" w:rsidRPr="00D85923">
        <w:rPr>
          <w:b/>
          <w:bCs/>
        </w:rPr>
        <w:t xml:space="preserve"> </w:t>
      </w:r>
      <w:r w:rsidR="004D6EA3" w:rsidRPr="00D85923">
        <w:rPr>
          <w:b/>
          <w:bCs/>
        </w:rPr>
        <w:t>(об отказе в предоставлении) муниципальной у</w:t>
      </w:r>
      <w:r w:rsidR="00093D57" w:rsidRPr="00D85923">
        <w:rPr>
          <w:b/>
          <w:bCs/>
        </w:rPr>
        <w:t>слуги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>3.4.</w:t>
      </w:r>
      <w:r w:rsidR="009F4B62" w:rsidRPr="00D85923">
        <w:t>1.</w:t>
      </w:r>
      <w:r w:rsidRPr="00D85923">
        <w:t xml:space="preserve"> Основанием для начала исполнения административной процедуры является наличие (отсутствие) полного пакета документов, указанных в </w:t>
      </w:r>
      <w:hyperlink r:id="rId25" w:history="1">
        <w:r w:rsidRPr="00D85923">
          <w:t>пунктах 2.6</w:t>
        </w:r>
      </w:hyperlink>
      <w:r w:rsidRPr="00D85923">
        <w:t xml:space="preserve">, </w:t>
      </w:r>
      <w:hyperlink r:id="rId26" w:history="1">
        <w:r w:rsidRPr="00D85923">
          <w:t>2.7</w:t>
        </w:r>
      </w:hyperlink>
      <w:r w:rsidRPr="00D85923">
        <w:t xml:space="preserve"> настоящего административного регламента, и необходимых для принятия решения.</w:t>
      </w:r>
    </w:p>
    <w:p w:rsidR="004D6EA3" w:rsidRPr="00D85923" w:rsidRDefault="009F4B62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 xml:space="preserve">3.4.2. </w:t>
      </w:r>
      <w:r w:rsidR="004D6EA3" w:rsidRPr="00D85923">
        <w:t xml:space="preserve">Должностное лицо Уполномоченного органа, ответственное за принятие решения о предоставлении муниципальной услуги, проверяет заявление, документы на </w:t>
      </w:r>
      <w:r w:rsidR="004D6EA3" w:rsidRPr="00D85923">
        <w:lastRenderedPageBreak/>
        <w:t>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D85923" w:rsidRDefault="004D6EA3" w:rsidP="00093D57">
      <w:pPr>
        <w:autoSpaceDE w:val="0"/>
        <w:autoSpaceDN w:val="0"/>
        <w:adjustRightInd w:val="0"/>
        <w:ind w:firstLine="708"/>
        <w:contextualSpacing/>
        <w:jc w:val="both"/>
      </w:pPr>
      <w:r w:rsidRPr="00D85923"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D85923">
          <w:t>пунктом 2.</w:t>
        </w:r>
      </w:hyperlink>
      <w:r w:rsidRPr="00D85923">
        <w:t>10.2 настоящего административного регламента.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при присвоении адреса объекту адресации на территории муниципального образования: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- о выдаче заявителю решения о присвоении адреса объекту адресации;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D85923">
          <w:t>пунктом 2.</w:t>
        </w:r>
      </w:hyperlink>
      <w:r w:rsidRPr="00D85923">
        <w:t>10.2 настоящего административного регламента).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при изменении адреса объекту адресации на территории муниципального образования: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- о выдаче заявителю решения об изменении адреса объекту адресации;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при аннулировании адреса объекту адресации на территории муниципального образования: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- о выдаче заявителю решения об аннулировании адреса объекту адресации;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D85923">
          <w:t>пунктом 2.</w:t>
        </w:r>
      </w:hyperlink>
      <w:r w:rsidRPr="00D85923">
        <w:t>10.2 настоящего административного регламента).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Должностное лицо Уполномоченного органа, ответственное за принятие решения о предоставлении муницип</w:t>
      </w:r>
      <w:r w:rsidR="00093D57" w:rsidRPr="00D85923">
        <w:t xml:space="preserve">альной услуги, в течение </w:t>
      </w:r>
      <w:r w:rsidRPr="00D85923"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ответственному лицу на подпись.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Ответственное лицо </w:t>
      </w:r>
      <w:r w:rsidR="0018006A" w:rsidRPr="00D85923">
        <w:t>в течение 1 рабочего дня</w:t>
      </w:r>
      <w:r w:rsidRPr="00D85923">
        <w:t xml:space="preserve">  подписывает документ, являющийся результатом предоставления муниципальной услуги, и передает его должностному лицу Уполномоченного органа, ответственному за принятие решения о предоставлении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jc w:val="both"/>
      </w:pPr>
      <w:r w:rsidRPr="00D85923">
        <w:t>Решение о предоставлении муниципальной услуги вносится в государственный адресный реестр в д</w:t>
      </w:r>
      <w:r w:rsidR="00640A80" w:rsidRPr="00D85923">
        <w:t>е</w:t>
      </w:r>
      <w:r w:rsidRPr="00D85923">
        <w:t>н</w:t>
      </w:r>
      <w:r w:rsidR="00640A80" w:rsidRPr="00D85923">
        <w:t>ь</w:t>
      </w:r>
      <w:r w:rsidRPr="00D85923">
        <w:t xml:space="preserve"> </w:t>
      </w:r>
      <w:r w:rsidR="00640A80" w:rsidRPr="00D85923">
        <w:t xml:space="preserve">подписания документа, являющегося результатом предоставления муниципальной услуги </w:t>
      </w:r>
      <w:r w:rsidRPr="00D85923">
        <w:t>сотрудником Уполномоченного органа.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3.4</w:t>
      </w:r>
      <w:r w:rsidR="009F4B62" w:rsidRPr="00D85923">
        <w:t>.3</w:t>
      </w:r>
      <w:r w:rsidRPr="00D85923">
        <w:t>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3.4</w:t>
      </w:r>
      <w:r w:rsidR="009F4B62" w:rsidRPr="00D85923">
        <w:t>.4</w:t>
      </w:r>
      <w:r w:rsidRPr="00D85923">
        <w:t xml:space="preserve">. Максимальный срок исполнения административной процедуры составляет </w:t>
      </w:r>
      <w:r w:rsidR="00640A80" w:rsidRPr="00D85923">
        <w:t>не более 2</w:t>
      </w:r>
      <w:r w:rsidRPr="00D85923">
        <w:t xml:space="preserve"> рабочих дней со дня получения полного комплекта документов, необходимых для принятия решения.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3.4</w:t>
      </w:r>
      <w:r w:rsidR="009F4B62" w:rsidRPr="00D85923">
        <w:t>.5</w:t>
      </w:r>
      <w:r w:rsidRPr="00D85923"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Pr="00D85923" w:rsidRDefault="0018006A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3.4.6. </w:t>
      </w:r>
      <w:r w:rsidR="004D6EA3" w:rsidRPr="00D85923"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D85923" w:rsidRDefault="004D6EA3" w:rsidP="00093D57">
      <w:pPr>
        <w:autoSpaceDE w:val="0"/>
        <w:autoSpaceDN w:val="0"/>
        <w:adjustRightInd w:val="0"/>
        <w:ind w:firstLine="540"/>
        <w:contextualSpacing/>
        <w:jc w:val="both"/>
      </w:pPr>
      <w:r w:rsidRPr="00D85923">
        <w:lastRenderedPageBreak/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D85923" w:rsidRDefault="00B96F9E" w:rsidP="00093D5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bCs/>
        </w:rPr>
      </w:pPr>
      <w:r w:rsidRPr="00D85923">
        <w:rPr>
          <w:b/>
          <w:bCs/>
        </w:rPr>
        <w:t xml:space="preserve">3.5. </w:t>
      </w:r>
      <w:r w:rsidR="004D6EA3" w:rsidRPr="00D85923">
        <w:rPr>
          <w:b/>
          <w:bCs/>
        </w:rPr>
        <w:t>Уведомление заявителя о принятом решении, выдача заявителю</w:t>
      </w:r>
      <w:r w:rsidRPr="00D85923">
        <w:rPr>
          <w:b/>
          <w:bCs/>
        </w:rPr>
        <w:t xml:space="preserve"> </w:t>
      </w:r>
      <w:r w:rsidR="004D6EA3" w:rsidRPr="00D85923">
        <w:rPr>
          <w:b/>
          <w:bCs/>
        </w:rPr>
        <w:t>результата пред</w:t>
      </w:r>
      <w:r w:rsidR="00093D57" w:rsidRPr="00D85923">
        <w:rPr>
          <w:b/>
          <w:bCs/>
        </w:rPr>
        <w:t>оставления муниципальной услуги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3.5.</w:t>
      </w:r>
      <w:r w:rsidR="00B96F9E" w:rsidRPr="00D85923">
        <w:t>1.</w:t>
      </w:r>
      <w:r w:rsidRPr="00D85923">
        <w:t xml:space="preserve">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Если заявитель обратился за предоставлением муниципальной услуги через едины</w:t>
      </w:r>
      <w:r w:rsidR="001A0EEC" w:rsidRPr="00D85923">
        <w:t xml:space="preserve">й портал, </w:t>
      </w:r>
      <w:r w:rsidRPr="00D85923">
        <w:t>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Выдачу документа, являющегося результатом предоставления муниципальной услуги, осуществляет должностное лицо Уполномоч</w:t>
      </w:r>
      <w:r w:rsidR="00093D57" w:rsidRPr="00D85923">
        <w:t xml:space="preserve">енного органа, специалист МФЦ, </w:t>
      </w:r>
      <w:r w:rsidRPr="00D85923">
        <w:t>при личном приеме заявителя при предъявлении документа, удостоверяющего личность заявителя.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3.5</w:t>
      </w:r>
      <w:r w:rsidR="00B96F9E" w:rsidRPr="00D85923">
        <w:t>.2</w:t>
      </w:r>
      <w:r w:rsidRPr="00D85923"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3.5</w:t>
      </w:r>
      <w:r w:rsidR="00B96F9E" w:rsidRPr="00D85923">
        <w:t>.3</w:t>
      </w:r>
      <w:r w:rsidRPr="00D85923"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3.5</w:t>
      </w:r>
      <w:r w:rsidR="00B96F9E" w:rsidRPr="00D85923">
        <w:t>.4</w:t>
      </w:r>
      <w:r w:rsidRPr="00D85923"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Результат административной процедуры фиксируется в системе электронного документооборота.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67"/>
        <w:contextualSpacing/>
        <w:jc w:val="both"/>
      </w:pPr>
      <w:r w:rsidRPr="00D85923"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  <w:rPr>
          <w:b/>
        </w:rPr>
      </w:pPr>
      <w:r w:rsidRPr="00D85923">
        <w:rPr>
          <w:b/>
        </w:rPr>
        <w:t>3.6. Порядок выполнения административных процедур МФЦ.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</w:t>
      </w:r>
      <w:r w:rsidRPr="00D85923">
        <w:lastRenderedPageBreak/>
        <w:t xml:space="preserve">соглашением о взаимодействии между Уполномоченным органом, предоставляющим муниципальную услугу, и МФЦ. 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МФЦ не осуществляет: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96F9E" w:rsidRPr="00D85923" w:rsidRDefault="004D6EA3" w:rsidP="00093D57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D85923">
        <w:t>самозаписи</w:t>
      </w:r>
      <w:proofErr w:type="spellEnd"/>
      <w:r w:rsidRPr="00D85923">
        <w:t xml:space="preserve"> на официальном сайте ГОАУ «МФЦ» (</w:t>
      </w:r>
      <w:hyperlink r:id="rId30" w:history="1">
        <w:r w:rsidRPr="00D85923">
          <w:rPr>
            <w:rStyle w:val="a6"/>
            <w:color w:val="auto"/>
            <w:lang w:val="en-US"/>
          </w:rPr>
          <w:t>https</w:t>
        </w:r>
        <w:r w:rsidRPr="00D85923">
          <w:rPr>
            <w:rStyle w:val="a6"/>
            <w:color w:val="auto"/>
          </w:rPr>
          <w:t>://</w:t>
        </w:r>
        <w:proofErr w:type="spellStart"/>
        <w:r w:rsidRPr="00D85923">
          <w:rPr>
            <w:rStyle w:val="a6"/>
            <w:color w:val="auto"/>
            <w:lang w:val="en-US"/>
          </w:rPr>
          <w:t>mfc</w:t>
        </w:r>
        <w:proofErr w:type="spellEnd"/>
        <w:r w:rsidRPr="00D85923">
          <w:rPr>
            <w:rStyle w:val="a6"/>
            <w:color w:val="auto"/>
          </w:rPr>
          <w:t>53.</w:t>
        </w:r>
        <w:proofErr w:type="spellStart"/>
        <w:r w:rsidRPr="00D85923">
          <w:rPr>
            <w:rStyle w:val="a6"/>
            <w:color w:val="auto"/>
            <w:lang w:val="en-US"/>
          </w:rPr>
          <w:t>nov</w:t>
        </w:r>
        <w:proofErr w:type="spellEnd"/>
        <w:r w:rsidRPr="00D85923">
          <w:rPr>
            <w:rStyle w:val="a6"/>
            <w:color w:val="auto"/>
          </w:rPr>
          <w:t>.</w:t>
        </w:r>
        <w:proofErr w:type="spellStart"/>
        <w:r w:rsidRPr="00D85923">
          <w:rPr>
            <w:rStyle w:val="a6"/>
            <w:color w:val="auto"/>
            <w:lang w:val="en-US"/>
          </w:rPr>
          <w:t>ru</w:t>
        </w:r>
        <w:proofErr w:type="spellEnd"/>
        <w:r w:rsidRPr="00D85923">
          <w:rPr>
            <w:rStyle w:val="a6"/>
            <w:color w:val="auto"/>
          </w:rPr>
          <w:t>/</w:t>
        </w:r>
      </w:hyperlink>
      <w:r w:rsidRPr="00D85923">
        <w:t xml:space="preserve">), по телефону </w:t>
      </w:r>
      <w:r w:rsidRPr="00D85923">
        <w:rPr>
          <w:lang w:val="en-US"/>
        </w:rPr>
        <w:t>call</w:t>
      </w:r>
      <w:r w:rsidRPr="00D85923">
        <w:t>-центра:88002501053, а также при личном обращении в структурное подразделение ГОАУ «МФЦ».</w:t>
      </w:r>
    </w:p>
    <w:p w:rsidR="004D6EA3" w:rsidRPr="00D85923" w:rsidRDefault="004D6EA3" w:rsidP="001F3B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85923">
        <w:rPr>
          <w:b/>
        </w:rPr>
        <w:t xml:space="preserve">3.7. Порядок исправления допущенных опечаток и ошибок в выданных в результате предоставления </w:t>
      </w:r>
      <w:r w:rsidR="00B96F9E" w:rsidRPr="00D85923">
        <w:rPr>
          <w:b/>
        </w:rPr>
        <w:t>муниципальной услуги документах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1" w:history="1">
        <w:r w:rsidRPr="00D85923">
          <w:t>заявление</w:t>
        </w:r>
      </w:hyperlink>
      <w:r w:rsidRPr="00D85923">
        <w:t xml:space="preserve"> об исправлении таких опечаток и (или) ошибок посредством личного обращения или почтовым отправлением.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D85923" w:rsidRDefault="00093D57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 xml:space="preserve">Должностное лицо </w:t>
      </w:r>
      <w:r w:rsidR="004D6EA3" w:rsidRPr="00D85923">
        <w:t>Уполномоченного органа проводит проверку указанных в заявлении сведений.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D6EA3" w:rsidRPr="00D85923" w:rsidRDefault="004D6EA3" w:rsidP="001F3B5D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D85923" w:rsidRDefault="004D6EA3" w:rsidP="00093D57">
      <w:pPr>
        <w:autoSpaceDE w:val="0"/>
        <w:autoSpaceDN w:val="0"/>
        <w:adjustRightInd w:val="0"/>
        <w:ind w:firstLine="540"/>
        <w:contextualSpacing/>
        <w:jc w:val="both"/>
      </w:pPr>
      <w:r w:rsidRPr="00D85923">
        <w:t>Выдача (направление) результата рассмотрения заявления об исправлении опечаток и (или) ошибок осуществляется в соответствии со с</w:t>
      </w:r>
      <w:r w:rsidR="00093D57" w:rsidRPr="00D85923">
        <w:t>пособом, указанным в заявлении.</w:t>
      </w:r>
    </w:p>
    <w:p w:rsidR="004D6EA3" w:rsidRPr="00D85923" w:rsidRDefault="004D6EA3" w:rsidP="00093D57">
      <w:pPr>
        <w:ind w:firstLine="540"/>
        <w:contextualSpacing/>
        <w:jc w:val="both"/>
        <w:rPr>
          <w:b/>
        </w:rPr>
      </w:pPr>
      <w:r w:rsidRPr="00D85923">
        <w:rPr>
          <w:b/>
        </w:rPr>
        <w:t>IV. ФОРМЫ КОНТРОЛЯ ЗА ИСПОЛНЕНИЕМ АДМИНИСТРАТИВНОГО РЕГЛАМЕНТА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</w:t>
      </w:r>
      <w:r w:rsidRPr="00D85923">
        <w:lastRenderedPageBreak/>
        <w:t>лицом, его замещающим, проверок исполнения должностными лицами положений настоящего административного регламента.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4.2.2. Проверки могут быть плановыми и внеплановыми.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D6EA3" w:rsidRPr="00D85923" w:rsidRDefault="004D6EA3" w:rsidP="001F3B5D">
      <w:pPr>
        <w:ind w:firstLine="709"/>
        <w:jc w:val="both"/>
        <w:rPr>
          <w:b/>
        </w:rPr>
      </w:pPr>
      <w:bookmarkStart w:id="3" w:name="sub_283"/>
      <w:r w:rsidRPr="00D85923">
        <w:rPr>
          <w:b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Должностное лицо несет персональную ответственность за:</w:t>
      </w:r>
    </w:p>
    <w:p w:rsidR="004D6EA3" w:rsidRPr="00D85923" w:rsidRDefault="004D6EA3" w:rsidP="001F3B5D">
      <w:pPr>
        <w:tabs>
          <w:tab w:val="left" w:pos="993"/>
        </w:tabs>
        <w:ind w:firstLine="709"/>
        <w:contextualSpacing/>
        <w:jc w:val="both"/>
      </w:pPr>
      <w:r w:rsidRPr="00D85923">
        <w:t xml:space="preserve">-  соблюдение установленного порядка приема документов; </w:t>
      </w:r>
    </w:p>
    <w:p w:rsidR="004D6EA3" w:rsidRPr="00D85923" w:rsidRDefault="004D6EA3" w:rsidP="001F3B5D">
      <w:pPr>
        <w:tabs>
          <w:tab w:val="left" w:pos="993"/>
        </w:tabs>
        <w:ind w:firstLine="709"/>
        <w:contextualSpacing/>
        <w:jc w:val="both"/>
      </w:pPr>
      <w:r w:rsidRPr="00D85923">
        <w:t xml:space="preserve">-  принятие надлежащих мер по полной и всесторонней проверке представленных документов; </w:t>
      </w:r>
    </w:p>
    <w:p w:rsidR="004D6EA3" w:rsidRPr="00D85923" w:rsidRDefault="004D6EA3" w:rsidP="001F3B5D">
      <w:pPr>
        <w:tabs>
          <w:tab w:val="left" w:pos="993"/>
        </w:tabs>
        <w:ind w:firstLine="709"/>
        <w:contextualSpacing/>
        <w:jc w:val="both"/>
      </w:pPr>
      <w:r w:rsidRPr="00D85923">
        <w:t>-  соблюдение сроков рассмотрения документов, соблюдение порядка выдачи документов;</w:t>
      </w:r>
    </w:p>
    <w:p w:rsidR="004D6EA3" w:rsidRPr="00D85923" w:rsidRDefault="004D6EA3" w:rsidP="001F3B5D">
      <w:pPr>
        <w:tabs>
          <w:tab w:val="left" w:pos="993"/>
        </w:tabs>
        <w:ind w:firstLine="709"/>
        <w:contextualSpacing/>
        <w:jc w:val="both"/>
      </w:pPr>
      <w:r w:rsidRPr="00D85923">
        <w:t xml:space="preserve">-  учет выданных документов; </w:t>
      </w:r>
    </w:p>
    <w:p w:rsidR="004D6EA3" w:rsidRPr="00D85923" w:rsidRDefault="004D6EA3" w:rsidP="001F3B5D">
      <w:pPr>
        <w:tabs>
          <w:tab w:val="left" w:pos="993"/>
        </w:tabs>
        <w:ind w:firstLine="709"/>
        <w:contextualSpacing/>
        <w:jc w:val="both"/>
      </w:pPr>
      <w:r w:rsidRPr="00D85923">
        <w:t xml:space="preserve">- своевременное формирование, ведение и надлежащее хранение документов. 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4D6EA3" w:rsidRPr="00D85923" w:rsidRDefault="004D6EA3" w:rsidP="001F3B5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5923">
        <w:rPr>
          <w:bCs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4D6EA3" w:rsidRPr="00D85923" w:rsidRDefault="004D6EA3" w:rsidP="001F3B5D">
      <w:pPr>
        <w:ind w:firstLine="709"/>
        <w:jc w:val="both"/>
        <w:rPr>
          <w:b/>
        </w:rPr>
      </w:pPr>
      <w:r w:rsidRPr="00D85923">
        <w:rPr>
          <w:b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4.5.1. МФЦ, работники МФЦ несут ответственность, установленную законодательством Российской Федерации: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lastRenderedPageBreak/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Pr="00D85923" w:rsidRDefault="004D6EA3" w:rsidP="001F3B5D">
      <w:pPr>
        <w:ind w:firstLine="720"/>
        <w:contextualSpacing/>
        <w:jc w:val="both"/>
      </w:pPr>
      <w:r w:rsidRPr="00D85923"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Pr="00D85923" w:rsidRDefault="004D6EA3" w:rsidP="00093D57">
      <w:pPr>
        <w:ind w:firstLine="720"/>
        <w:contextualSpacing/>
        <w:jc w:val="both"/>
      </w:pPr>
      <w:r w:rsidRPr="00D85923"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D85923">
          <w:t>кодексом</w:t>
        </w:r>
      </w:hyperlink>
      <w:r w:rsidRPr="00D85923">
        <w:t xml:space="preserve"> Российской Федерации и </w:t>
      </w:r>
      <w:hyperlink r:id="rId33" w:history="1">
        <w:r w:rsidRPr="00D85923">
          <w:t>Кодексом</w:t>
        </w:r>
      </w:hyperlink>
      <w:r w:rsidRPr="00D85923">
        <w:t xml:space="preserve"> Российской Федерации об административных право</w:t>
      </w:r>
      <w:r w:rsidR="00093D57" w:rsidRPr="00D85923">
        <w:t>нарушениях для должностных лиц.</w:t>
      </w:r>
    </w:p>
    <w:p w:rsidR="00D96A42" w:rsidRPr="00D96A42" w:rsidRDefault="00D96A42" w:rsidP="00D96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lang w:eastAsia="ar-SA"/>
        </w:rPr>
      </w:pPr>
      <w:r w:rsidRPr="00D96A42">
        <w:rPr>
          <w:b/>
          <w:lang w:eastAsia="ar-SA"/>
        </w:rPr>
        <w:t xml:space="preserve">5. </w:t>
      </w:r>
      <w:r w:rsidRPr="00D96A42">
        <w:rPr>
          <w:b/>
          <w:bCs/>
          <w:lang w:eastAsia="ar-SA"/>
        </w:rPr>
        <w:t>Досудебный (внесудебный) порядок обжалования решений и действий (бездействия) комитета, а также его должностных лиц.</w:t>
      </w:r>
    </w:p>
    <w:p w:rsidR="00D96A42" w:rsidRPr="00D96A42" w:rsidRDefault="00D96A42" w:rsidP="00D96A42">
      <w:pPr>
        <w:widowControl w:val="0"/>
        <w:shd w:val="clear" w:color="auto" w:fill="FFFFFF"/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D96A42">
        <w:rPr>
          <w:b/>
          <w:bCs/>
          <w:lang w:eastAsia="ar-SA"/>
        </w:rPr>
        <w:t>5.1. Информация для заявителя о его праве на досудебное (внесудебное)</w:t>
      </w:r>
      <w:r w:rsidRPr="00D96A42">
        <w:rPr>
          <w:lang w:eastAsia="ar-SA"/>
        </w:rPr>
        <w:t xml:space="preserve"> </w:t>
      </w:r>
      <w:r w:rsidRPr="00D96A42">
        <w:rPr>
          <w:b/>
          <w:bCs/>
          <w:lang w:eastAsia="ar-SA"/>
        </w:rPr>
        <w:t>обжалование действий (бездействия) комитета и решений, принятых</w:t>
      </w:r>
      <w:r w:rsidRPr="00D96A42">
        <w:rPr>
          <w:lang w:eastAsia="ar-SA"/>
        </w:rPr>
        <w:t xml:space="preserve"> </w:t>
      </w:r>
      <w:r w:rsidRPr="00D96A42">
        <w:rPr>
          <w:b/>
          <w:bCs/>
          <w:lang w:eastAsia="ar-SA"/>
        </w:rPr>
        <w:t>(осуществляемых) в ходе предоставления муниципальной услуги.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96A42">
        <w:rPr>
          <w:rFonts w:eastAsia="Calibri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96A42" w:rsidRPr="00D96A42" w:rsidRDefault="00D96A42" w:rsidP="00D96A42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</w:rPr>
      </w:pPr>
      <w:r w:rsidRPr="00D96A42">
        <w:rPr>
          <w:b/>
        </w:rPr>
        <w:t>5.2. Предмет жалобы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1) нарушение срока регистрации запроса,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 (далее - комплексного запроса);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D96A42">
        <w:t>2) нарушение срока предоставления муниципальной услуги</w:t>
      </w:r>
      <w:r w:rsidRPr="00D96A42">
        <w:rPr>
          <w:i/>
        </w:rPr>
        <w:t>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D96A4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 w:rsidRPr="00D96A42">
        <w:t xml:space="preserve">7) отказ комитета, специалиста комитета,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D96A42">
        <w:lastRenderedPageBreak/>
        <w:t>исправлений;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8) нарушение срока или порядка выдачи документов по результатам предоставления муниципальной услуги;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правовыми актами Новгородской области, муниципальными правовыми актами.</w:t>
      </w:r>
    </w:p>
    <w:p w:rsidR="00D96A42" w:rsidRPr="00D96A42" w:rsidRDefault="00D96A42" w:rsidP="00D96A42">
      <w:pPr>
        <w:widowControl w:val="0"/>
        <w:autoSpaceDE w:val="0"/>
        <w:autoSpaceDN w:val="0"/>
        <w:adjustRightInd w:val="0"/>
        <w:ind w:firstLine="709"/>
        <w:jc w:val="both"/>
      </w:pPr>
      <w:r w:rsidRPr="00D96A42">
        <w:t xml:space="preserve">5.2.2. В случаях, указанных в абзацах 2), 5), 7), 9) подпункта 5.2.1. настоящего административного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и порядке, определенном частью 1.3. статьи 16 Федерального закона от 27.07.2010 № 210-ФЗ «Об организации предоставления государственных и муниципальных услуг».  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</w:pPr>
      <w:r w:rsidRPr="00D96A42">
        <w:rPr>
          <w:b/>
          <w:lang w:eastAsia="ar-SA"/>
        </w:rPr>
        <w:t xml:space="preserve">5.3. </w:t>
      </w:r>
      <w:r w:rsidRPr="00D96A42">
        <w:rPr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</w:pPr>
      <w:r w:rsidRPr="00D96A42">
        <w:t xml:space="preserve">5.3.1. Жалобы на должностное лицо, служащего комитета, решения и действия (бездействие) которого обжалуются, подаются председателю комитета. 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</w:pPr>
      <w:r w:rsidRPr="00D96A42">
        <w:t>5.3.2. Жалобы на решения, принятые председателем комитета при предоставлении муниципальной услуги, подаются заместителю Главы Администрации.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</w:pPr>
      <w:r w:rsidRPr="00D96A42">
        <w:t xml:space="preserve">5.3.3. Жалобы на решения, принятые заместителем Главы Администрации подаются Главе муниципального </w:t>
      </w:r>
      <w:r>
        <w:t>округ</w:t>
      </w:r>
      <w:r w:rsidRPr="00D96A42">
        <w:t>а.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</w:pPr>
      <w:r w:rsidRPr="00D96A42">
        <w:t xml:space="preserve">5.3.4. Жалобы на решения, принятые работником МФЦ – руководителю этого МФЦ. 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</w:pPr>
      <w:r w:rsidRPr="00D96A42">
        <w:t>5.3.5.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rPr>
          <w:b/>
        </w:rPr>
      </w:pPr>
      <w:r w:rsidRPr="00D96A42">
        <w:rPr>
          <w:b/>
        </w:rPr>
        <w:t>5.4. Порядок подачи и рассмотрения жалобы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D96A42">
        <w:rPr>
          <w:rFonts w:eastAsia="Calibri"/>
        </w:rPr>
        <w:t>5.4.1. Основанием для начала процедуры досудебного (внесудебного) обжалования является поступление жалобы заявителя в комитет.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 xml:space="preserve">Жалоба подается в письменной форме на бумажном носителе, в электронной форме. 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Жалоба на решения и действия (бездействие) комитета, специалиста комитета, председателя комитета, может быть направлена по почте, через МФЦ, с использованием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5.4.2. В электронном виде жалоба может быть подана заявителем посредством: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1) региональной информационной системы «Портал государственных и муниципальных услуг (функций) Новгородской области» (https://uslugi.novreg.ru);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2) федеральной государственной информационной системы «Единый портал государственных и муниципальных услуг (функций)» (https://</w:t>
      </w:r>
      <w:r w:rsidRPr="00D96A42">
        <w:rPr>
          <w:rFonts w:eastAsia="Calibri"/>
          <w:i/>
          <w:iCs/>
        </w:rPr>
        <w:t xml:space="preserve"> </w:t>
      </w:r>
      <w:r w:rsidRPr="00D96A42">
        <w:rPr>
          <w:rFonts w:eastAsia="Calibri"/>
          <w:iCs/>
        </w:rPr>
        <w:t>gosuslugi.ru);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3) федеральной государственной информационной системы «Досудебное обжалование» (</w:t>
      </w:r>
      <w:hyperlink r:id="rId34" w:history="1">
        <w:r w:rsidRPr="00D96A42">
          <w:rPr>
            <w:rFonts w:eastAsia="Calibri"/>
            <w:iCs/>
            <w:u w:val="single"/>
            <w:lang w:val="en-US"/>
          </w:rPr>
          <w:t>https</w:t>
        </w:r>
        <w:r w:rsidRPr="00D96A42">
          <w:rPr>
            <w:rFonts w:eastAsia="Calibri"/>
            <w:iCs/>
            <w:u w:val="single"/>
          </w:rPr>
          <w:t>://</w:t>
        </w:r>
        <w:r w:rsidRPr="00D96A42">
          <w:rPr>
            <w:rFonts w:eastAsia="Calibri"/>
            <w:iCs/>
            <w:u w:val="single"/>
            <w:lang w:val="en-US"/>
          </w:rPr>
          <w:t>do</w:t>
        </w:r>
        <w:r w:rsidRPr="00D96A42">
          <w:rPr>
            <w:rFonts w:eastAsia="Calibri"/>
            <w:iCs/>
            <w:u w:val="single"/>
          </w:rPr>
          <w:t>.</w:t>
        </w:r>
        <w:proofErr w:type="spellStart"/>
        <w:r w:rsidRPr="00D96A42">
          <w:rPr>
            <w:rFonts w:eastAsia="Calibri"/>
            <w:iCs/>
            <w:u w:val="single"/>
            <w:lang w:val="en-US"/>
          </w:rPr>
          <w:t>gosuslugi</w:t>
        </w:r>
        <w:proofErr w:type="spellEnd"/>
        <w:r w:rsidRPr="00D96A42">
          <w:rPr>
            <w:rFonts w:eastAsia="Calibri"/>
            <w:iCs/>
            <w:u w:val="single"/>
          </w:rPr>
          <w:t>.</w:t>
        </w:r>
        <w:proofErr w:type="spellStart"/>
        <w:r w:rsidRPr="00D96A42">
          <w:rPr>
            <w:rFonts w:eastAsia="Calibri"/>
            <w:iCs/>
            <w:u w:val="single"/>
            <w:lang w:val="en-US"/>
          </w:rPr>
          <w:t>ru</w:t>
        </w:r>
        <w:proofErr w:type="spellEnd"/>
      </w:hyperlink>
      <w:r w:rsidRPr="00D96A42">
        <w:rPr>
          <w:rFonts w:eastAsia="Calibri"/>
          <w:iCs/>
        </w:rPr>
        <w:t xml:space="preserve">).   </w:t>
      </w:r>
    </w:p>
    <w:p w:rsidR="00D96A42" w:rsidRPr="00D96A42" w:rsidRDefault="00D96A42" w:rsidP="00D96A4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A42">
        <w:rPr>
          <w:b/>
        </w:rPr>
        <w:t>5.5. Сроки рассмотрения жалобы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 xml:space="preserve">5.5.1. Жалоба, поступившая в комитет, МФЦ рассматривается в течение 15 рабочих дней со дня ее регистрации, а в случае обжалования отказа комитета, </w:t>
      </w:r>
      <w:r w:rsidRPr="00D96A42">
        <w:rPr>
          <w:rFonts w:eastAsia="Calibri"/>
        </w:rPr>
        <w:t xml:space="preserve">МФЦ, </w:t>
      </w:r>
      <w:r w:rsidRPr="00D96A42">
        <w:rPr>
          <w:rFonts w:eastAsia="Calibri"/>
          <w:iCs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При этом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комитета, МФЦ взимание платы с заявителя не допускается.</w:t>
      </w:r>
    </w:p>
    <w:p w:rsidR="00D96A42" w:rsidRPr="00D96A42" w:rsidRDefault="00D96A42" w:rsidP="00D96A4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A42">
        <w:rPr>
          <w:b/>
        </w:rPr>
        <w:lastRenderedPageBreak/>
        <w:t>5.6. Результат рассмотрения жалобы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5.6.1. По результатам рассмотрения жалобы принимается одно из следующих решений: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</w:t>
      </w:r>
      <w:r w:rsidRPr="00D96A42">
        <w:rPr>
          <w:rFonts w:eastAsia="Calibri"/>
        </w:rPr>
        <w:t xml:space="preserve"> муниципальными правовыми актами</w:t>
      </w:r>
      <w:r w:rsidRPr="00D96A42">
        <w:rPr>
          <w:rFonts w:eastAsia="Calibri"/>
          <w:iCs/>
        </w:rPr>
        <w:t>;</w:t>
      </w:r>
    </w:p>
    <w:p w:rsidR="00D96A42" w:rsidRPr="00D96A42" w:rsidRDefault="00D96A42" w:rsidP="00D96A4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D96A42">
        <w:rPr>
          <w:rFonts w:eastAsia="Calibri"/>
          <w:iCs/>
        </w:rPr>
        <w:t>- в удовлетворении жалобы отказывается.</w:t>
      </w:r>
    </w:p>
    <w:p w:rsidR="00D96A42" w:rsidRPr="00D96A42" w:rsidRDefault="00D96A42" w:rsidP="00D96A4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A42">
        <w:rPr>
          <w:b/>
        </w:rPr>
        <w:t>5.7. Порядок информирования заявителя о результатах рассмотрения жалобы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D96A42">
        <w:rPr>
          <w:rFonts w:eastAsia="Calibri"/>
          <w:iCs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96A42">
        <w:rPr>
          <w:b/>
        </w:rPr>
        <w:t>5.8. Порядок обжалования решения по жалобе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D96A42">
        <w:rPr>
          <w:rFonts w:eastAsia="Calibri"/>
          <w:iCs/>
        </w:rPr>
        <w:t xml:space="preserve">5.8.1. В досудебном порядке могут быть обжалованы действия (бездействие) и решения </w:t>
      </w:r>
      <w:r w:rsidRPr="00D96A42">
        <w:rPr>
          <w:iCs/>
        </w:rPr>
        <w:t xml:space="preserve">специалистов </w:t>
      </w:r>
      <w:r w:rsidRPr="00D96A42">
        <w:t>комитета</w:t>
      </w:r>
      <w:r w:rsidRPr="00D96A42">
        <w:rPr>
          <w:iCs/>
        </w:rPr>
        <w:t xml:space="preserve"> – </w:t>
      </w:r>
      <w:r w:rsidRPr="00D96A42">
        <w:t xml:space="preserve">Главе муниципального </w:t>
      </w:r>
      <w:r>
        <w:t>округ</w:t>
      </w:r>
      <w:r w:rsidRPr="00D96A42">
        <w:t>а</w:t>
      </w:r>
      <w:r w:rsidRPr="00D96A42">
        <w:rPr>
          <w:rFonts w:eastAsia="Calibri"/>
          <w:bCs/>
        </w:rPr>
        <w:t xml:space="preserve">. </w:t>
      </w:r>
    </w:p>
    <w:p w:rsidR="00D96A42" w:rsidRPr="00D96A42" w:rsidRDefault="00D96A42" w:rsidP="00D96A42">
      <w:pPr>
        <w:widowControl w:val="0"/>
        <w:shd w:val="clear" w:color="auto" w:fill="FFFFFF"/>
        <w:tabs>
          <w:tab w:val="left" w:pos="4438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D96A42">
        <w:rPr>
          <w:b/>
          <w:bCs/>
          <w:lang w:eastAsia="ar-SA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 xml:space="preserve">5.9.1. На стадии досудебного обжалования действий (бездействия) специалистов </w:t>
      </w:r>
      <w:r w:rsidRPr="00D96A42">
        <w:rPr>
          <w:rFonts w:eastAsia="Calibri"/>
        </w:rPr>
        <w:t>комитета</w:t>
      </w:r>
      <w:r w:rsidRPr="00D96A42">
        <w:rPr>
          <w:rFonts w:eastAsia="Calibri"/>
          <w:iCs/>
        </w:rPr>
        <w:t>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96A42">
        <w:rPr>
          <w:b/>
          <w:lang w:eastAsia="ar-SA"/>
        </w:rPr>
        <w:t>5.10.</w:t>
      </w:r>
      <w:r w:rsidRPr="00D96A42">
        <w:rPr>
          <w:b/>
        </w:rPr>
        <w:t xml:space="preserve"> Способы информирования заявителей о порядке подачи и рассмотрения жалобы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5.10.1. Жалоба должна содержать: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 xml:space="preserve">- наименование комитета, специалиста </w:t>
      </w:r>
      <w:r w:rsidRPr="00D96A42">
        <w:rPr>
          <w:rFonts w:eastAsia="Calibri"/>
        </w:rPr>
        <w:t>комитета</w:t>
      </w:r>
      <w:r w:rsidRPr="00D96A42">
        <w:rPr>
          <w:rFonts w:eastAsia="Calibri"/>
          <w:iCs/>
        </w:rPr>
        <w:t>, МФЦ, работника МФЦ решения и действия (бездействие) которых обжалуются;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6A42" w:rsidRPr="00D96A42" w:rsidRDefault="00D96A42" w:rsidP="00D96A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</w:rPr>
      </w:pPr>
      <w:r w:rsidRPr="00D96A42">
        <w:rPr>
          <w:rFonts w:eastAsia="Calibri"/>
          <w:iCs/>
        </w:rPr>
        <w:t xml:space="preserve">- сведения об обжалуемых решениях и действиях (бездействии) комитета, специалистов </w:t>
      </w:r>
      <w:r w:rsidRPr="00D96A42">
        <w:rPr>
          <w:rFonts w:eastAsia="Calibri"/>
        </w:rPr>
        <w:t>комитета, МФЦ, работников МФЦ</w:t>
      </w:r>
      <w:r w:rsidRPr="00D96A42">
        <w:rPr>
          <w:rFonts w:eastAsia="Calibri"/>
          <w:iCs/>
        </w:rPr>
        <w:t>;</w:t>
      </w:r>
    </w:p>
    <w:p w:rsidR="00781044" w:rsidRPr="00D96A42" w:rsidRDefault="00D96A42" w:rsidP="00D96A42">
      <w:pPr>
        <w:ind w:firstLine="709"/>
        <w:jc w:val="both"/>
        <w:rPr>
          <w:rFonts w:eastAsia="Calibri"/>
          <w:lang w:eastAsia="en-US"/>
        </w:rPr>
      </w:pPr>
      <w:r w:rsidRPr="00D96A42">
        <w:rPr>
          <w:rFonts w:eastAsia="Calibri"/>
          <w:iCs/>
        </w:rPr>
        <w:t xml:space="preserve">- доводы, на основании которых заявитель не согласен с решением и действием (бездействием) комитета, специалистов </w:t>
      </w:r>
      <w:r w:rsidRPr="00D96A42">
        <w:rPr>
          <w:rFonts w:eastAsia="Calibri"/>
        </w:rPr>
        <w:t>комитета, МФЦ, работников МФЦ</w:t>
      </w:r>
      <w:r w:rsidRPr="00D96A42">
        <w:rPr>
          <w:rFonts w:eastAsia="Calibri"/>
          <w:i/>
          <w:iCs/>
        </w:rPr>
        <w:t>.</w:t>
      </w:r>
      <w:r w:rsidRPr="00D96A42">
        <w:rPr>
          <w:rFonts w:eastAsia="Calibri"/>
          <w:iCs/>
        </w:rPr>
        <w:t xml:space="preserve"> Заявителем могут быть представлены документы (при наличии), подтверждающие доводы заявителя, либо их копии</w:t>
      </w:r>
    </w:p>
    <w:sectPr w:rsidR="00781044" w:rsidRPr="00D96A42" w:rsidSect="00FB563A">
      <w:headerReference w:type="even" r:id="rId35"/>
      <w:headerReference w:type="default" r:id="rId36"/>
      <w:pgSz w:w="11905" w:h="16837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C9" w:rsidRDefault="00B46BC9">
      <w:r>
        <w:separator/>
      </w:r>
    </w:p>
  </w:endnote>
  <w:endnote w:type="continuationSeparator" w:id="0">
    <w:p w:rsidR="00B46BC9" w:rsidRDefault="00B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C9" w:rsidRDefault="00B46BC9">
      <w:r>
        <w:separator/>
      </w:r>
    </w:p>
  </w:footnote>
  <w:footnote w:type="continuationSeparator" w:id="0">
    <w:p w:rsidR="00B46BC9" w:rsidRDefault="00B4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5D" w:rsidRDefault="001F3B5D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F3B5D" w:rsidRDefault="001F3B5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5D" w:rsidRDefault="001F3B5D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3"/>
    <w:rsid w:val="00031EE5"/>
    <w:rsid w:val="00046523"/>
    <w:rsid w:val="000773F2"/>
    <w:rsid w:val="00093D57"/>
    <w:rsid w:val="00111FB7"/>
    <w:rsid w:val="0012460C"/>
    <w:rsid w:val="0018006A"/>
    <w:rsid w:val="001A0EEC"/>
    <w:rsid w:val="001F3B5D"/>
    <w:rsid w:val="00200081"/>
    <w:rsid w:val="00223D26"/>
    <w:rsid w:val="00324DBF"/>
    <w:rsid w:val="00341E06"/>
    <w:rsid w:val="00342184"/>
    <w:rsid w:val="003646CF"/>
    <w:rsid w:val="004107C1"/>
    <w:rsid w:val="00464635"/>
    <w:rsid w:val="00477C50"/>
    <w:rsid w:val="0049596D"/>
    <w:rsid w:val="004D6EA3"/>
    <w:rsid w:val="005C01E7"/>
    <w:rsid w:val="0062207B"/>
    <w:rsid w:val="00634544"/>
    <w:rsid w:val="00640A80"/>
    <w:rsid w:val="006727F9"/>
    <w:rsid w:val="007467EB"/>
    <w:rsid w:val="00781044"/>
    <w:rsid w:val="007B1293"/>
    <w:rsid w:val="00827D9A"/>
    <w:rsid w:val="00843E1C"/>
    <w:rsid w:val="00846F90"/>
    <w:rsid w:val="009B0EB2"/>
    <w:rsid w:val="009F4B62"/>
    <w:rsid w:val="00A72C55"/>
    <w:rsid w:val="00AE1EB9"/>
    <w:rsid w:val="00AE2837"/>
    <w:rsid w:val="00AE3013"/>
    <w:rsid w:val="00B25060"/>
    <w:rsid w:val="00B36B07"/>
    <w:rsid w:val="00B46BC9"/>
    <w:rsid w:val="00B473FC"/>
    <w:rsid w:val="00B96F9E"/>
    <w:rsid w:val="00C81C47"/>
    <w:rsid w:val="00CC507E"/>
    <w:rsid w:val="00D00B4B"/>
    <w:rsid w:val="00D51AFC"/>
    <w:rsid w:val="00D83E39"/>
    <w:rsid w:val="00D85923"/>
    <w:rsid w:val="00D96A42"/>
    <w:rsid w:val="00DF134E"/>
    <w:rsid w:val="00E66FB3"/>
    <w:rsid w:val="00EC2F11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AFD03-F334-4851-AAD7-1C9B76B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 Знак Знак"/>
    <w:basedOn w:val="a"/>
    <w:rsid w:val="00D9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8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yperlink" Target="https://do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0" Type="http://schemas.openxmlformats.org/officeDocument/2006/relationships/hyperlink" Target="consultantplus://offline/ref=A6D4032966F053F8D5AC959D1AB9EF7226C88DD61C99B382339CC3A655AB9D160FA5EBB5CD31B06B6DE3DBEDE505D286C016367CvFO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4032966F053F8D5AC959D1AB9EF7226C88DD61C99B382339CC3A655AB9D160FA5EBB5CD31B06B6DE3DBEDE505D286C016367CvFO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9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0FE74CCC8281E82BA9BF043A1A4071E305047C3303AAA026A925254FA4F7E54FDFC9996A991EE71891FD176n0O" TargetMode="External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02A6-ABD7-4F4B-A88F-B44DAC4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11837</Words>
  <Characters>67472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Гаврилова Елена Николаевна</cp:lastModifiedBy>
  <cp:revision>2</cp:revision>
  <cp:lastPrinted>2019-12-02T06:25:00Z</cp:lastPrinted>
  <dcterms:created xsi:type="dcterms:W3CDTF">2022-06-23T14:00:00Z</dcterms:created>
  <dcterms:modified xsi:type="dcterms:W3CDTF">2022-06-23T14:00:00Z</dcterms:modified>
</cp:coreProperties>
</file>