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CB" w:rsidRPr="0031517C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Default="00945596" w:rsidP="00945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Pr="00B77FCB" w:rsidRDefault="00945596" w:rsidP="00B77FC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</w:t>
      </w:r>
    </w:p>
    <w:p w:rsidR="00B77FCB" w:rsidRDefault="00945596" w:rsidP="00B77FC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постановлением Администрации</w:t>
      </w:r>
      <w:r w:rsidR="00B77FCB"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Волотовского </w:t>
      </w: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муниципального </w:t>
      </w:r>
      <w:r w:rsidR="00B77FCB"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округа </w:t>
      </w:r>
    </w:p>
    <w:p w:rsidR="00945596" w:rsidRPr="00B77FCB" w:rsidRDefault="00945596" w:rsidP="00B77FC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B77FCB"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№</w:t>
      </w:r>
    </w:p>
    <w:p w:rsidR="00945596" w:rsidRPr="00B77FCB" w:rsidRDefault="00945596" w:rsidP="00B77F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5596" w:rsidRPr="00B77FCB" w:rsidRDefault="00945596" w:rsidP="0094559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</w:t>
      </w:r>
    </w:p>
    <w:p w:rsidR="00945596" w:rsidRPr="00B77FCB" w:rsidRDefault="00945596" w:rsidP="00945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сообщения муниципальными служащими Администрац</w:t>
      </w:r>
      <w:r w:rsid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5596" w:rsidRPr="00B77FCB" w:rsidRDefault="00945596" w:rsidP="0094559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Настоящим Порядком определяется порядок сообщения муниципальными служащими Администрац</w:t>
      </w:r>
      <w:r w:rsidR="00F25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F16E0D" w:rsidRP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далее Порядок)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Муниципальные служащие обязаны в соответствии с </w:t>
      </w:r>
      <w:hyperlink r:id="rId4" w:history="1">
        <w:r w:rsidRPr="00B77FC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уведомление), по форме согласно приложению № 1 к настоящему Порядку.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Уведомления представляются муниципальными служащими в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кадровую службу Администрации муниципального округа (далее кадровая служба)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их регистрацию в день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журнал уведомлений), по форме согласно приложению № 2 к настоящему Порядку. 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Журнал уведомлений должен быть прошит, пронумерован и скреплен печатью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Уведомления, поступившие в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кадровую службу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позднее 3 рабочих дней со дня их регистрации передаются Главе муниципального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для рассмотрения вопроса о необходимости направления уведомления в комиссию </w:t>
      </w:r>
      <w:r w:rsidR="00F16E0D" w:rsidRPr="00F16E0D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по соблюдению требований к служебному поведению муниципальных </w:t>
      </w:r>
      <w:r w:rsidR="00F16E0D" w:rsidRPr="00F16E0D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lastRenderedPageBreak/>
        <w:t>служащих и урегулированию конфликта интересов на муниципальной службе в Администрации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, (далее комиссия).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поручению Главы муниципального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кадровая служба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проводит предварительное рассмотрение уведомления, подлежащего направлению в комиссию.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предварительного рассмотрения уведомлений должностные лица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кадровой службы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имеют право проводить собеседования с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муниципальными служащими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направившими уведомления, получать от них письменные пояснения по изложенным в уведомлениях обстоятельствам и направлять за подписью Главы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запросы в территориальные органы федеральных органов исполнительной власти, органы государственной власти Новгородской области, иные государственные органы Новгородской области, органы местного самоуправления Новгородской области и заинтересованные организации.</w:t>
      </w:r>
    </w:p>
    <w:p w:rsidR="00945596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предварительного рассмотрения уведомлений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кадровая служба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подготовку мотивированных заключений на каждое из уведомлений.</w:t>
      </w:r>
    </w:p>
    <w:p w:rsidR="00CA34F0" w:rsidRPr="00CA34F0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6.1. </w:t>
      </w: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Мотивированные заключения, предусмотренные пунктом 6 настоящего Порядка, должны содержать:</w:t>
      </w:r>
    </w:p>
    <w:p w:rsidR="00CA34F0" w:rsidRPr="00CA34F0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информацию, изложенную в уведомлениях;</w:t>
      </w:r>
    </w:p>
    <w:p w:rsidR="00CA34F0" w:rsidRPr="00CA34F0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информацию, полученную от территориальных органов федеральных органов исполнительной власти, органов государственной власти Новгородской области, иных государственных органов Новгородской области, органов местного самоуправления Новгородской области и заинтересованных организаций на основании запросов;</w:t>
      </w:r>
    </w:p>
    <w:p w:rsidR="00CA34F0" w:rsidRPr="00B77FCB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мотивированный вывод по результатам рассмотрения уведомлений, а также рекомендации для принятия одного из решений в соответствии с пунктом 9 настоящего Порядка.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кадровой службой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председателю комиссии в течение 7 рабочих дней со дня поступления уведомлений в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кадровую службу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пунктом 4 настоящего Порядка.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направления запросов, указанных во втором абзаце пункта 6 настоящего Порядка, уведомления, заключения и другие материалы, полученные в ходе предварительного рассмотрения уведомлений, представляются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кадровой службой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председателю комиссии в течение 45 дней со дня поступления уведомлений в </w:t>
      </w:r>
      <w:r w:rsidR="006E05F3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делами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пунктом 4 настоящего Порядка. 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</w:t>
      </w:r>
      <w:proofErr w:type="spellStart"/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непоступления</w:t>
      </w:r>
      <w:proofErr w:type="spellEnd"/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ответов на запросы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</w:t>
      </w:r>
      <w:r w:rsidR="00A06C42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казанный срок может быть продлен Главой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округа, но не более чем на 30 дней.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рассмотрения уведомления комиссией осуществляется в соответствии с </w:t>
      </w:r>
      <w:r w:rsidR="006E05F3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Положением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05F3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комиссии 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утвержденным распоряжением Администрации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24.08.2021 № 250-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Главой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результатам рассмотрения комиссией уведомлений принимается одно из следующих решений: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9.1.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Признать, что при исполнении должностных обязанностей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служащим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направившим уведомление, конфликт интересов отсутствует;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9.2.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Признать, что при исполнении должностных обязанностей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служащим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направившим уведомление, личная заинтересованность приводит или может привести к конфликту интересов;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9.3.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Признать, что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служащим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направившим уведомление, не соблюдались требования об урегулировании конфликта интересов.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принятия решения, предусмотренного </w:t>
      </w:r>
      <w:hyperlink w:anchor="Par18" w:history="1">
        <w:r w:rsidRPr="00B77FC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подпунктом </w:t>
        </w:r>
      </w:hyperlink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9.2 настоящего Порядка, Глава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принимает меры по урегулированию конфликта интересов или по недопущению его возникновения и (или) рекомендует муниципальному служащему принять такие меры.</w:t>
      </w:r>
    </w:p>
    <w:p w:rsidR="00945596" w:rsidRPr="00B77FCB" w:rsidRDefault="00945596" w:rsidP="008322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принятия решения, предусмотренного </w:t>
      </w:r>
      <w:hyperlink w:anchor="Par18" w:history="1">
        <w:r w:rsidRPr="00B77FC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подпунктом </w:t>
        </w:r>
      </w:hyperlink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9.3 настоящего Порядка,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="00832227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применяе</w:t>
      </w:r>
      <w:r w:rsidR="00832227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муниципальному служащему конкретную меру </w:t>
      </w:r>
      <w:proofErr w:type="spellStart"/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ответсвенности</w:t>
      </w:r>
      <w:proofErr w:type="spellEnd"/>
      <w:r w:rsidR="00832227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45596" w:rsidRPr="00B77FCB" w:rsidRDefault="00945596" w:rsidP="00000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</w:t>
      </w:r>
    </w:p>
    <w:p w:rsidR="00945596" w:rsidRPr="00485C5F" w:rsidRDefault="00945596" w:rsidP="00945596">
      <w:pPr>
        <w:tabs>
          <w:tab w:val="left" w:pos="5670"/>
          <w:tab w:val="left" w:pos="623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945596" w:rsidRPr="00485C5F" w:rsidSect="00B77FCB">
          <w:pgSz w:w="11913" w:h="16834" w:code="9"/>
          <w:pgMar w:top="1134" w:right="850" w:bottom="1134" w:left="1701" w:header="567" w:footer="1134" w:gutter="0"/>
          <w:pgNumType w:start="1"/>
          <w:cols w:space="720"/>
          <w:titlePg/>
          <w:docGrid w:linePitch="299"/>
        </w:sectPr>
      </w:pPr>
    </w:p>
    <w:p w:rsidR="00CA34F0" w:rsidRPr="00CA34F0" w:rsidRDefault="00CA34F0" w:rsidP="00B10FE7">
      <w:pPr>
        <w:tabs>
          <w:tab w:val="left" w:pos="5670"/>
          <w:tab w:val="left" w:pos="6237"/>
          <w:tab w:val="left" w:pos="7088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1</w:t>
      </w:r>
    </w:p>
    <w:p w:rsidR="00945596" w:rsidRPr="00CA34F0" w:rsidRDefault="00CA34F0" w:rsidP="00B10FE7">
      <w:pPr>
        <w:tabs>
          <w:tab w:val="left" w:pos="5670"/>
          <w:tab w:val="left" w:pos="6237"/>
          <w:tab w:val="left" w:pos="7088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4F0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Порядку сообщения муниципальными служащими Администрац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ии Волотовского муниципального округа </w:t>
      </w:r>
      <w:r w:rsidRPr="00CA34F0">
        <w:rPr>
          <w:rFonts w:ascii="Times New Roman" w:eastAsia="Times New Roman" w:hAnsi="Times New Roman" w:cs="Times New Roman"/>
          <w:sz w:val="24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A34F0" w:rsidRDefault="00CA34F0" w:rsidP="00945596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Pr="00485C5F" w:rsidRDefault="00945596" w:rsidP="00CA34F0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CA3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Волотовского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CA34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945596" w:rsidRPr="00485C5F" w:rsidRDefault="00945596" w:rsidP="0094559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______________________</w:t>
      </w:r>
    </w:p>
    <w:p w:rsidR="00945596" w:rsidRPr="00485C5F" w:rsidRDefault="00945596" w:rsidP="0094559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945596" w:rsidRPr="00485C5F" w:rsidRDefault="00945596" w:rsidP="00CA34F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замещаемая должность)</w:t>
      </w:r>
    </w:p>
    <w:p w:rsidR="00945596" w:rsidRPr="00485C5F" w:rsidRDefault="00945596" w:rsidP="0094559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5596" w:rsidRPr="00485C5F" w:rsidRDefault="00945596" w:rsidP="00CA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945596" w:rsidRPr="00B10FE7" w:rsidRDefault="00945596" w:rsidP="00CA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0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5596" w:rsidRPr="00485C5F" w:rsidRDefault="00945596" w:rsidP="0094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Pr="00485C5F" w:rsidRDefault="00945596" w:rsidP="00945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нужное подчеркнуть</w:t>
      </w: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5596" w:rsidRPr="00485C5F" w:rsidRDefault="00945596" w:rsidP="00945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________________________________________________</w:t>
      </w:r>
    </w:p>
    <w:p w:rsidR="00945596" w:rsidRPr="00485C5F" w:rsidRDefault="00945596" w:rsidP="00945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596" w:rsidRPr="00485C5F" w:rsidRDefault="00945596" w:rsidP="0094559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45596" w:rsidRPr="00485C5F" w:rsidRDefault="00945596" w:rsidP="0094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596" w:rsidRPr="00485C5F" w:rsidRDefault="00945596" w:rsidP="0094559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45596" w:rsidRPr="00485C5F" w:rsidRDefault="00945596" w:rsidP="0094559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на исполнение которых влияет или может повлиять личная заинтересованность: __________________________________</w:t>
      </w:r>
    </w:p>
    <w:p w:rsidR="00945596" w:rsidRPr="00485C5F" w:rsidRDefault="00945596" w:rsidP="0094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945596" w:rsidRPr="00485C5F" w:rsidRDefault="00945596" w:rsidP="0094559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меры по предотвращению или урегулированию конфликта интересов: _______________________________________________</w:t>
      </w:r>
    </w:p>
    <w:p w:rsidR="00945596" w:rsidRPr="00485C5F" w:rsidRDefault="00945596" w:rsidP="0094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945596" w:rsidRPr="00485C5F" w:rsidRDefault="00945596" w:rsidP="0094559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Намереваюсь (не намереваюсь) лично присутствовать на заседании комиссии </w:t>
      </w:r>
      <w:r w:rsidR="00B10FE7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Волотовского муниципального округа</w:t>
      </w:r>
      <w:r w:rsidR="00B10FE7"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настоящего уведомления (</w:t>
      </w:r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нужное подчеркнуть</w:t>
      </w: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5596" w:rsidRPr="00485C5F" w:rsidRDefault="00945596" w:rsidP="009455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71"/>
        <w:gridCol w:w="227"/>
        <w:gridCol w:w="1588"/>
        <w:gridCol w:w="397"/>
        <w:gridCol w:w="397"/>
        <w:gridCol w:w="747"/>
        <w:gridCol w:w="2570"/>
        <w:gridCol w:w="284"/>
        <w:gridCol w:w="2675"/>
      </w:tblGrid>
      <w:tr w:rsidR="00945596" w:rsidRPr="00485C5F" w:rsidTr="0016023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596" w:rsidRPr="00485C5F" w:rsidTr="0016023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(И.О. Фамилия)</w:t>
            </w:r>
          </w:p>
        </w:tc>
      </w:tr>
    </w:tbl>
    <w:p w:rsidR="00945596" w:rsidRPr="00485C5F" w:rsidRDefault="00945596" w:rsidP="0094559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</w:t>
      </w:r>
    </w:p>
    <w:p w:rsidR="00B10FE7" w:rsidRPr="00B10FE7" w:rsidRDefault="00B10FE7" w:rsidP="00B10FE7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10FE7">
        <w:rPr>
          <w:rFonts w:ascii="Times New Roman" w:hAnsi="Times New Roman" w:cs="Times New Roman"/>
          <w:bCs/>
          <w:sz w:val="24"/>
          <w:szCs w:val="28"/>
        </w:rPr>
        <w:lastRenderedPageBreak/>
        <w:t>Приложение № 2</w:t>
      </w:r>
    </w:p>
    <w:p w:rsidR="00B10FE7" w:rsidRPr="00B10FE7" w:rsidRDefault="00B10FE7" w:rsidP="00B10FE7">
      <w:pPr>
        <w:spacing w:after="0" w:line="240" w:lineRule="auto"/>
        <w:ind w:left="5103"/>
        <w:jc w:val="both"/>
        <w:rPr>
          <w:b/>
          <w:bCs/>
          <w:sz w:val="20"/>
        </w:rPr>
      </w:pPr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Порядку сообщения муниципальными служащими Администрац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ии Волотовского муниципального округа </w:t>
      </w:r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5596" w:rsidRDefault="00945596" w:rsidP="00945596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45596" w:rsidRPr="00FA1E0E" w:rsidRDefault="00945596" w:rsidP="009455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E0E">
        <w:rPr>
          <w:rFonts w:ascii="Times New Roman" w:hAnsi="Times New Roman" w:cs="Times New Roman"/>
          <w:bCs/>
          <w:sz w:val="28"/>
          <w:szCs w:val="28"/>
        </w:rPr>
        <w:t>ЖУРНАЛ</w:t>
      </w:r>
    </w:p>
    <w:p w:rsidR="00945596" w:rsidRPr="00FA1E0E" w:rsidRDefault="00945596" w:rsidP="009455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E0E">
        <w:rPr>
          <w:rFonts w:ascii="Times New Roman" w:hAnsi="Times New Roman" w:cs="Times New Roman"/>
          <w:bCs/>
          <w:sz w:val="28"/>
          <w:szCs w:val="28"/>
        </w:rPr>
        <w:t>регистрации уведомлений о возникновении личной</w:t>
      </w:r>
      <w:r w:rsidR="00B1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E0E">
        <w:rPr>
          <w:rFonts w:ascii="Times New Roman" w:hAnsi="Times New Roman" w:cs="Times New Roman"/>
          <w:bCs/>
          <w:sz w:val="28"/>
          <w:szCs w:val="28"/>
        </w:rPr>
        <w:t>заинтересованности при исполнении должностных обязанностей,</w:t>
      </w:r>
      <w:r w:rsidR="00B1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E0E">
        <w:rPr>
          <w:rFonts w:ascii="Times New Roman" w:hAnsi="Times New Roman" w:cs="Times New Roman"/>
          <w:bCs/>
          <w:sz w:val="28"/>
          <w:szCs w:val="28"/>
        </w:rPr>
        <w:t>которая приводит или может привести к конфликту интересов</w:t>
      </w:r>
    </w:p>
    <w:p w:rsidR="00945596" w:rsidRPr="00FA1E0E" w:rsidRDefault="00945596" w:rsidP="009455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27"/>
        <w:gridCol w:w="1627"/>
        <w:gridCol w:w="1628"/>
        <w:gridCol w:w="1843"/>
        <w:gridCol w:w="2289"/>
      </w:tblGrid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B10FE7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№</w:t>
            </w:r>
            <w:r w:rsidR="00945596"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п/п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Фамилия, имя, отчество, должность лица, направившего уведомление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Содержание уведомления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Фамилия, имя, отчество, должность и подпись лица, принявшего уведомление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Дата регистрации уведомления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Дата направления уведомления в адрес Главы муниципального района с указанием фамилии, имени, отчества лица, направившего уведомление, его подпись</w:t>
            </w: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D0AD9" w:rsidRDefault="00945596" w:rsidP="0094559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45596" w:rsidRPr="00945596" w:rsidRDefault="00945596" w:rsidP="00945596">
      <w:pPr>
        <w:spacing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sectPr w:rsidR="00945596" w:rsidRPr="00945596" w:rsidSect="00CA3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945596"/>
    <w:rsid w:val="000006B8"/>
    <w:rsid w:val="00002AF2"/>
    <w:rsid w:val="000B4197"/>
    <w:rsid w:val="005E4D02"/>
    <w:rsid w:val="006E05F3"/>
    <w:rsid w:val="007D21E8"/>
    <w:rsid w:val="00832227"/>
    <w:rsid w:val="008735D7"/>
    <w:rsid w:val="008D0AD9"/>
    <w:rsid w:val="00930A18"/>
    <w:rsid w:val="00945596"/>
    <w:rsid w:val="009747B8"/>
    <w:rsid w:val="00A06C42"/>
    <w:rsid w:val="00AF443E"/>
    <w:rsid w:val="00B0759C"/>
    <w:rsid w:val="00B10FE7"/>
    <w:rsid w:val="00B77FCB"/>
    <w:rsid w:val="00CA34F0"/>
    <w:rsid w:val="00D069B6"/>
    <w:rsid w:val="00F16E0D"/>
    <w:rsid w:val="00F257F4"/>
    <w:rsid w:val="00FB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5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7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747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5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7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747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35735D375C21997EC988524FB8C81BBE4348CF3E63602D410CF6C4481CE38AD25EAEE329B8E659FR53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dcterms:created xsi:type="dcterms:W3CDTF">2023-05-22T06:08:00Z</dcterms:created>
  <dcterms:modified xsi:type="dcterms:W3CDTF">2023-05-22T06:08:00Z</dcterms:modified>
</cp:coreProperties>
</file>