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768" w:rsidRDefault="008B2768" w:rsidP="008B2768">
      <w:pPr>
        <w:widowControl w:val="0"/>
        <w:autoSpaceDE w:val="0"/>
        <w:autoSpaceDN w:val="0"/>
        <w:adjustRightInd w:val="0"/>
        <w:jc w:val="both"/>
        <w:rPr>
          <w:sz w:val="28"/>
          <w:szCs w:val="28"/>
        </w:rPr>
      </w:pPr>
    </w:p>
    <w:p w:rsidR="00224F69" w:rsidRDefault="00224F69" w:rsidP="00224F69">
      <w:pPr>
        <w:autoSpaceDN w:val="0"/>
        <w:jc w:val="center"/>
        <w:rPr>
          <w:b/>
          <w:sz w:val="28"/>
          <w:szCs w:val="28"/>
        </w:rPr>
      </w:pPr>
      <w:r>
        <w:rPr>
          <w:noProof/>
          <w:sz w:val="28"/>
          <w:szCs w:val="28"/>
        </w:rPr>
        <w:drawing>
          <wp:inline distT="0" distB="0" distL="0" distR="0">
            <wp:extent cx="600075" cy="1028700"/>
            <wp:effectExtent l="0" t="0" r="9525" b="0"/>
            <wp:docPr id="1" name="Рисунок 1" descr="Описание: Описание: Описание: ger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gerb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0075" cy="1028700"/>
                    </a:xfrm>
                    <a:prstGeom prst="rect">
                      <a:avLst/>
                    </a:prstGeom>
                    <a:noFill/>
                    <a:ln>
                      <a:noFill/>
                    </a:ln>
                  </pic:spPr>
                </pic:pic>
              </a:graphicData>
            </a:graphic>
          </wp:inline>
        </w:drawing>
      </w:r>
    </w:p>
    <w:p w:rsidR="00224F69" w:rsidRDefault="00224F69" w:rsidP="00224F69">
      <w:pPr>
        <w:autoSpaceDN w:val="0"/>
        <w:jc w:val="center"/>
        <w:rPr>
          <w:b/>
          <w:sz w:val="28"/>
          <w:szCs w:val="28"/>
        </w:rPr>
      </w:pPr>
      <w:r>
        <w:rPr>
          <w:b/>
          <w:sz w:val="28"/>
          <w:szCs w:val="28"/>
        </w:rPr>
        <w:t>Российская Федерация</w:t>
      </w:r>
    </w:p>
    <w:p w:rsidR="00224F69" w:rsidRDefault="00224F69" w:rsidP="00224F69">
      <w:pPr>
        <w:autoSpaceDN w:val="0"/>
        <w:jc w:val="center"/>
        <w:rPr>
          <w:b/>
          <w:sz w:val="28"/>
          <w:szCs w:val="28"/>
        </w:rPr>
      </w:pPr>
      <w:r>
        <w:rPr>
          <w:b/>
          <w:sz w:val="28"/>
          <w:szCs w:val="28"/>
        </w:rPr>
        <w:t>Новгородская область</w:t>
      </w:r>
    </w:p>
    <w:p w:rsidR="00224F69" w:rsidRDefault="00224F69" w:rsidP="00224F69">
      <w:pPr>
        <w:autoSpaceDN w:val="0"/>
        <w:jc w:val="center"/>
        <w:rPr>
          <w:b/>
          <w:sz w:val="28"/>
          <w:szCs w:val="28"/>
        </w:rPr>
      </w:pPr>
      <w:r>
        <w:rPr>
          <w:b/>
          <w:sz w:val="28"/>
          <w:szCs w:val="28"/>
        </w:rPr>
        <w:t xml:space="preserve">Дума </w:t>
      </w:r>
      <w:proofErr w:type="spellStart"/>
      <w:r>
        <w:rPr>
          <w:b/>
          <w:sz w:val="28"/>
          <w:szCs w:val="28"/>
        </w:rPr>
        <w:t>Волотовского</w:t>
      </w:r>
      <w:proofErr w:type="spellEnd"/>
      <w:r>
        <w:rPr>
          <w:b/>
          <w:sz w:val="28"/>
          <w:szCs w:val="28"/>
        </w:rPr>
        <w:t xml:space="preserve"> муниципального района</w:t>
      </w:r>
    </w:p>
    <w:p w:rsidR="00224F69" w:rsidRDefault="00224F69" w:rsidP="00224F69">
      <w:pPr>
        <w:autoSpaceDN w:val="0"/>
        <w:jc w:val="center"/>
        <w:rPr>
          <w:b/>
        </w:rPr>
      </w:pPr>
    </w:p>
    <w:p w:rsidR="00224F69" w:rsidRDefault="00224F69" w:rsidP="00224F69">
      <w:pPr>
        <w:autoSpaceDN w:val="0"/>
        <w:jc w:val="center"/>
        <w:rPr>
          <w:b/>
          <w:sz w:val="32"/>
          <w:szCs w:val="32"/>
        </w:rPr>
      </w:pPr>
      <w:proofErr w:type="gramStart"/>
      <w:r>
        <w:rPr>
          <w:b/>
          <w:sz w:val="32"/>
          <w:szCs w:val="32"/>
        </w:rPr>
        <w:t>Р</w:t>
      </w:r>
      <w:proofErr w:type="gramEnd"/>
      <w:r>
        <w:rPr>
          <w:b/>
          <w:sz w:val="32"/>
          <w:szCs w:val="32"/>
        </w:rPr>
        <w:t xml:space="preserve"> Е Ш Е Н И Е</w:t>
      </w:r>
    </w:p>
    <w:p w:rsidR="00224F69" w:rsidRDefault="00224F69" w:rsidP="00224F69">
      <w:pPr>
        <w:ind w:firstLine="709"/>
        <w:rPr>
          <w:sz w:val="28"/>
          <w:szCs w:val="20"/>
          <w:lang w:eastAsia="ar-SA"/>
        </w:rPr>
      </w:pPr>
    </w:p>
    <w:p w:rsidR="00224F69" w:rsidRDefault="00204AFC" w:rsidP="00224F69">
      <w:pPr>
        <w:rPr>
          <w:sz w:val="28"/>
        </w:rPr>
      </w:pPr>
      <w:r>
        <w:rPr>
          <w:sz w:val="28"/>
        </w:rPr>
        <w:t xml:space="preserve">от  23.06.2016  </w:t>
      </w:r>
      <w:r w:rsidR="00227A56">
        <w:rPr>
          <w:sz w:val="28"/>
        </w:rPr>
        <w:t xml:space="preserve">№  </w:t>
      </w:r>
      <w:r>
        <w:rPr>
          <w:sz w:val="28"/>
        </w:rPr>
        <w:t>75</w:t>
      </w:r>
      <w:bookmarkStart w:id="0" w:name="_GoBack"/>
      <w:bookmarkEnd w:id="0"/>
    </w:p>
    <w:p w:rsidR="008B2768" w:rsidRPr="00224F69" w:rsidRDefault="00224F69" w:rsidP="00224F69">
      <w:pPr>
        <w:rPr>
          <w:sz w:val="28"/>
        </w:rPr>
      </w:pPr>
      <w:r>
        <w:rPr>
          <w:sz w:val="28"/>
        </w:rPr>
        <w:t>п. Волот</w:t>
      </w:r>
    </w:p>
    <w:p w:rsidR="00224F69" w:rsidRDefault="00224F69" w:rsidP="008B2768">
      <w:pPr>
        <w:widowControl w:val="0"/>
        <w:autoSpaceDE w:val="0"/>
        <w:autoSpaceDN w:val="0"/>
        <w:adjustRightInd w:val="0"/>
        <w:jc w:val="both"/>
        <w:rPr>
          <w:sz w:val="28"/>
          <w:szCs w:val="28"/>
        </w:rPr>
      </w:pPr>
    </w:p>
    <w:tbl>
      <w:tblPr>
        <w:tblW w:w="0" w:type="auto"/>
        <w:tblInd w:w="108" w:type="dxa"/>
        <w:tblLayout w:type="fixed"/>
        <w:tblLook w:val="04A0" w:firstRow="1" w:lastRow="0" w:firstColumn="1" w:lastColumn="0" w:noHBand="0" w:noVBand="1"/>
      </w:tblPr>
      <w:tblGrid>
        <w:gridCol w:w="4916"/>
      </w:tblGrid>
      <w:tr w:rsidR="008B2768" w:rsidTr="008B2768">
        <w:trPr>
          <w:trHeight w:val="1382"/>
        </w:trPr>
        <w:tc>
          <w:tcPr>
            <w:tcW w:w="4916" w:type="dxa"/>
            <w:shd w:val="clear" w:color="auto" w:fill="FFFFFF"/>
            <w:hideMark/>
          </w:tcPr>
          <w:p w:rsidR="008B2768" w:rsidRDefault="008B2768">
            <w:pPr>
              <w:widowControl w:val="0"/>
              <w:autoSpaceDE w:val="0"/>
              <w:autoSpaceDN w:val="0"/>
              <w:adjustRightInd w:val="0"/>
              <w:spacing w:line="276" w:lineRule="auto"/>
              <w:jc w:val="both"/>
              <w:rPr>
                <w:rFonts w:ascii="Calibri" w:hAnsi="Calibri" w:cs="Calibri"/>
                <w:sz w:val="22"/>
                <w:szCs w:val="22"/>
              </w:rPr>
            </w:pPr>
            <w:r>
              <w:rPr>
                <w:rFonts w:ascii="Times New Roman CYR" w:hAnsi="Times New Roman CYR" w:cs="Times New Roman CYR"/>
                <w:sz w:val="28"/>
                <w:szCs w:val="28"/>
              </w:rPr>
              <w:t>Об утверждении Порядка назначения, выплаты и перерасчета пенсии за выслугу лет муниципальным служащим Администрации  муниципального района</w:t>
            </w:r>
          </w:p>
        </w:tc>
      </w:tr>
    </w:tbl>
    <w:p w:rsidR="008B2768" w:rsidRDefault="008B2768" w:rsidP="008B2768">
      <w:pPr>
        <w:widowControl w:val="0"/>
        <w:autoSpaceDE w:val="0"/>
        <w:autoSpaceDN w:val="0"/>
        <w:adjustRightInd w:val="0"/>
        <w:jc w:val="both"/>
        <w:rPr>
          <w:rFonts w:ascii="Calibri" w:hAnsi="Calibri" w:cs="Calibri"/>
          <w:sz w:val="22"/>
          <w:szCs w:val="22"/>
        </w:rPr>
      </w:pPr>
    </w:p>
    <w:p w:rsidR="008B2768" w:rsidRDefault="008B2768" w:rsidP="008B2768">
      <w:pPr>
        <w:widowControl w:val="0"/>
        <w:autoSpaceDE w:val="0"/>
        <w:autoSpaceDN w:val="0"/>
        <w:adjustRightInd w:val="0"/>
        <w:ind w:firstLine="709"/>
        <w:jc w:val="both"/>
        <w:rPr>
          <w:sz w:val="28"/>
          <w:szCs w:val="28"/>
        </w:rPr>
      </w:pPr>
      <w:r>
        <w:rPr>
          <w:sz w:val="28"/>
          <w:szCs w:val="28"/>
        </w:rPr>
        <w:t xml:space="preserve">В соответствии с Федеральными законами  от 06 октября 2003 года №131-ФЗ «Об общих принципах организации местного самоуправления в Российской Федерации»,   от  02 марта 2007 года № 25-ФЗ «О муниципальной службе в Российской Федерации»   </w:t>
      </w:r>
    </w:p>
    <w:p w:rsidR="008B2768" w:rsidRDefault="008B2768" w:rsidP="008B2768">
      <w:pPr>
        <w:widowControl w:val="0"/>
        <w:autoSpaceDE w:val="0"/>
        <w:autoSpaceDN w:val="0"/>
        <w:adjustRightInd w:val="0"/>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Дума </w:t>
      </w:r>
      <w:proofErr w:type="spellStart"/>
      <w:r>
        <w:rPr>
          <w:rFonts w:ascii="Times New Roman CYR" w:hAnsi="Times New Roman CYR" w:cs="Times New Roman CYR"/>
          <w:sz w:val="28"/>
          <w:szCs w:val="28"/>
        </w:rPr>
        <w:t>Волотовского</w:t>
      </w:r>
      <w:proofErr w:type="spellEnd"/>
      <w:r>
        <w:rPr>
          <w:rFonts w:ascii="Times New Roman CYR" w:hAnsi="Times New Roman CYR" w:cs="Times New Roman CYR"/>
          <w:sz w:val="28"/>
          <w:szCs w:val="28"/>
        </w:rPr>
        <w:t xml:space="preserve"> муниципального района</w:t>
      </w:r>
    </w:p>
    <w:p w:rsidR="008B2768" w:rsidRDefault="008B2768" w:rsidP="008B2768">
      <w:pPr>
        <w:widowControl w:val="0"/>
        <w:autoSpaceDE w:val="0"/>
        <w:autoSpaceDN w:val="0"/>
        <w:adjustRightInd w:val="0"/>
        <w:ind w:firstLine="709"/>
        <w:jc w:val="both"/>
        <w:rPr>
          <w:rFonts w:ascii="Times New Roman CYR" w:hAnsi="Times New Roman CYR" w:cs="Times New Roman CYR"/>
          <w:b/>
          <w:sz w:val="28"/>
          <w:szCs w:val="28"/>
        </w:rPr>
      </w:pPr>
      <w:r>
        <w:rPr>
          <w:rFonts w:ascii="Times New Roman CYR" w:hAnsi="Times New Roman CYR" w:cs="Times New Roman CYR"/>
          <w:b/>
          <w:sz w:val="28"/>
          <w:szCs w:val="28"/>
        </w:rPr>
        <w:t>РЕШИЛА:</w:t>
      </w:r>
    </w:p>
    <w:p w:rsidR="008B2768" w:rsidRDefault="008B2768" w:rsidP="008B2768">
      <w:pPr>
        <w:widowControl w:val="0"/>
        <w:autoSpaceDE w:val="0"/>
        <w:autoSpaceDN w:val="0"/>
        <w:adjustRightInd w:val="0"/>
        <w:ind w:firstLine="709"/>
        <w:jc w:val="both"/>
        <w:rPr>
          <w:rFonts w:ascii="Times New Roman CYR" w:hAnsi="Times New Roman CYR" w:cs="Times New Roman CYR"/>
          <w:sz w:val="28"/>
          <w:szCs w:val="28"/>
        </w:rPr>
      </w:pPr>
      <w:r>
        <w:rPr>
          <w:sz w:val="28"/>
          <w:szCs w:val="28"/>
        </w:rPr>
        <w:t>1.</w:t>
      </w:r>
      <w:r>
        <w:rPr>
          <w:rFonts w:ascii="Times New Roman CYR" w:hAnsi="Times New Roman CYR" w:cs="Times New Roman CYR"/>
          <w:sz w:val="28"/>
          <w:szCs w:val="28"/>
        </w:rPr>
        <w:t>Утвердить Порядок назначения, выплаты и перерасчета пенсии за выслугу лет муниципальным служащим Администрации  муниципального района.</w:t>
      </w:r>
    </w:p>
    <w:p w:rsidR="008B2768" w:rsidRDefault="008B2768" w:rsidP="008B2768">
      <w:pPr>
        <w:widowControl w:val="0"/>
        <w:autoSpaceDE w:val="0"/>
        <w:autoSpaceDN w:val="0"/>
        <w:adjustRightInd w:val="0"/>
        <w:ind w:firstLine="709"/>
        <w:jc w:val="both"/>
        <w:rPr>
          <w:sz w:val="28"/>
          <w:szCs w:val="28"/>
        </w:rPr>
      </w:pPr>
      <w:r>
        <w:rPr>
          <w:sz w:val="28"/>
          <w:szCs w:val="28"/>
        </w:rPr>
        <w:t xml:space="preserve">2.Отменить решение Думы </w:t>
      </w:r>
      <w:proofErr w:type="spellStart"/>
      <w:r>
        <w:rPr>
          <w:sz w:val="28"/>
          <w:szCs w:val="28"/>
        </w:rPr>
        <w:t>Волотовского</w:t>
      </w:r>
      <w:proofErr w:type="spellEnd"/>
      <w:r>
        <w:rPr>
          <w:sz w:val="28"/>
          <w:szCs w:val="28"/>
        </w:rPr>
        <w:t xml:space="preserve"> муниципального района от 28.12.2015 № 38 «Об утверждении порядка назначения, выплаты и перерасчета пенсии за выслугу лет муниципальным служащим, а также лицам, замещавшим муниципальные должности в Администрации муниципального района».</w:t>
      </w:r>
    </w:p>
    <w:p w:rsidR="008B2768" w:rsidRDefault="008B2768" w:rsidP="008B2768">
      <w:pPr>
        <w:widowControl w:val="0"/>
        <w:autoSpaceDE w:val="0"/>
        <w:autoSpaceDN w:val="0"/>
        <w:adjustRightInd w:val="0"/>
        <w:ind w:firstLine="709"/>
        <w:jc w:val="both"/>
        <w:rPr>
          <w:rFonts w:ascii="Times New Roman CYR" w:hAnsi="Times New Roman CYR" w:cs="Times New Roman CYR"/>
          <w:sz w:val="28"/>
          <w:szCs w:val="28"/>
        </w:rPr>
      </w:pPr>
      <w:r>
        <w:rPr>
          <w:sz w:val="28"/>
          <w:szCs w:val="28"/>
        </w:rPr>
        <w:t>3.</w:t>
      </w:r>
      <w:r>
        <w:rPr>
          <w:rFonts w:ascii="Times New Roman CYR" w:hAnsi="Times New Roman CYR" w:cs="Times New Roman CYR"/>
          <w:sz w:val="28"/>
          <w:szCs w:val="28"/>
        </w:rPr>
        <w:t>Настоящее решение вступает в силу с 01 июля 2016 года.</w:t>
      </w:r>
    </w:p>
    <w:p w:rsidR="008B2768" w:rsidRDefault="008B2768" w:rsidP="008B2768">
      <w:pPr>
        <w:widowControl w:val="0"/>
        <w:autoSpaceDE w:val="0"/>
        <w:autoSpaceDN w:val="0"/>
        <w:adjustRightInd w:val="0"/>
        <w:ind w:firstLine="709"/>
        <w:jc w:val="both"/>
        <w:rPr>
          <w:rFonts w:ascii="Times New Roman CYR" w:hAnsi="Times New Roman CYR" w:cs="Times New Roman CYR"/>
          <w:sz w:val="28"/>
          <w:szCs w:val="28"/>
        </w:rPr>
      </w:pPr>
      <w:r>
        <w:rPr>
          <w:sz w:val="28"/>
          <w:szCs w:val="28"/>
        </w:rPr>
        <w:t>4.</w:t>
      </w:r>
      <w:r>
        <w:rPr>
          <w:rFonts w:ascii="Times New Roman CYR" w:hAnsi="Times New Roman CYR" w:cs="Times New Roman CYR"/>
          <w:sz w:val="28"/>
          <w:szCs w:val="28"/>
        </w:rPr>
        <w:t>Опубликовать настоящее решение в муниципальной газете "</w:t>
      </w:r>
      <w:proofErr w:type="spellStart"/>
      <w:r>
        <w:rPr>
          <w:rFonts w:ascii="Times New Roman CYR" w:hAnsi="Times New Roman CYR" w:cs="Times New Roman CYR"/>
          <w:sz w:val="28"/>
          <w:szCs w:val="28"/>
        </w:rPr>
        <w:t>Волотовский</w:t>
      </w:r>
      <w:proofErr w:type="spellEnd"/>
      <w:r>
        <w:rPr>
          <w:rFonts w:ascii="Times New Roman CYR" w:hAnsi="Times New Roman CYR" w:cs="Times New Roman CYR"/>
          <w:sz w:val="28"/>
          <w:szCs w:val="28"/>
        </w:rPr>
        <w:t xml:space="preserve"> вестник".</w:t>
      </w:r>
    </w:p>
    <w:p w:rsidR="008B2768" w:rsidRDefault="008B2768" w:rsidP="00224F69">
      <w:pPr>
        <w:widowControl w:val="0"/>
        <w:autoSpaceDE w:val="0"/>
        <w:autoSpaceDN w:val="0"/>
        <w:adjustRightInd w:val="0"/>
        <w:jc w:val="both"/>
        <w:rPr>
          <w:rFonts w:ascii="Times New Roman CYR" w:hAnsi="Times New Roman CYR" w:cs="Times New Roman CYR"/>
          <w:sz w:val="28"/>
          <w:szCs w:val="28"/>
        </w:rPr>
      </w:pPr>
    </w:p>
    <w:p w:rsidR="00171A35" w:rsidRDefault="00171A35" w:rsidP="00224F69">
      <w:pPr>
        <w:widowControl w:val="0"/>
        <w:autoSpaceDE w:val="0"/>
        <w:autoSpaceDN w:val="0"/>
        <w:adjustRightInd w:val="0"/>
        <w:jc w:val="both"/>
        <w:rPr>
          <w:rFonts w:ascii="Times New Roman CYR" w:hAnsi="Times New Roman CYR" w:cs="Times New Roman CYR"/>
          <w:sz w:val="28"/>
          <w:szCs w:val="28"/>
        </w:rPr>
      </w:pPr>
    </w:p>
    <w:tbl>
      <w:tblPr>
        <w:tblW w:w="9870" w:type="dxa"/>
        <w:tblLook w:val="00A0" w:firstRow="1" w:lastRow="0" w:firstColumn="1" w:lastColumn="0" w:noHBand="0" w:noVBand="0"/>
      </w:tblPr>
      <w:tblGrid>
        <w:gridCol w:w="4644"/>
        <w:gridCol w:w="5226"/>
      </w:tblGrid>
      <w:tr w:rsidR="008B2768" w:rsidRPr="00224F69" w:rsidTr="00224F69">
        <w:trPr>
          <w:trHeight w:val="937"/>
        </w:trPr>
        <w:tc>
          <w:tcPr>
            <w:tcW w:w="4644" w:type="dxa"/>
          </w:tcPr>
          <w:p w:rsidR="008B2768" w:rsidRPr="00224F69" w:rsidRDefault="008B2768">
            <w:pPr>
              <w:spacing w:line="276" w:lineRule="auto"/>
              <w:rPr>
                <w:b/>
                <w:sz w:val="28"/>
                <w:szCs w:val="28"/>
              </w:rPr>
            </w:pPr>
            <w:r w:rsidRPr="00224F69">
              <w:rPr>
                <w:b/>
                <w:sz w:val="28"/>
                <w:szCs w:val="28"/>
              </w:rPr>
              <w:t xml:space="preserve">Глава   </w:t>
            </w:r>
            <w:proofErr w:type="spellStart"/>
            <w:r w:rsidRPr="00224F69">
              <w:rPr>
                <w:b/>
                <w:sz w:val="28"/>
                <w:szCs w:val="28"/>
              </w:rPr>
              <w:t>Волотовского</w:t>
            </w:r>
            <w:proofErr w:type="spellEnd"/>
            <w:r w:rsidRPr="00224F69">
              <w:rPr>
                <w:b/>
                <w:sz w:val="28"/>
                <w:szCs w:val="28"/>
              </w:rPr>
              <w:t xml:space="preserve"> муниципального района   </w:t>
            </w:r>
          </w:p>
          <w:p w:rsidR="008B2768" w:rsidRPr="00224F69" w:rsidRDefault="008B2768">
            <w:pPr>
              <w:spacing w:line="276" w:lineRule="auto"/>
              <w:jc w:val="both"/>
              <w:rPr>
                <w:b/>
                <w:sz w:val="28"/>
                <w:szCs w:val="28"/>
              </w:rPr>
            </w:pPr>
            <w:r w:rsidRPr="00224F69">
              <w:rPr>
                <w:b/>
                <w:sz w:val="28"/>
                <w:szCs w:val="28"/>
              </w:rPr>
              <w:t xml:space="preserve">                                     А.И. </w:t>
            </w:r>
            <w:proofErr w:type="spellStart"/>
            <w:r w:rsidRPr="00224F69">
              <w:rPr>
                <w:b/>
                <w:sz w:val="28"/>
                <w:szCs w:val="28"/>
              </w:rPr>
              <w:t>Лыжов</w:t>
            </w:r>
            <w:proofErr w:type="spellEnd"/>
          </w:p>
          <w:p w:rsidR="008B2768" w:rsidRPr="00224F69" w:rsidRDefault="008B2768">
            <w:pPr>
              <w:spacing w:line="276" w:lineRule="auto"/>
              <w:jc w:val="both"/>
              <w:rPr>
                <w:b/>
                <w:sz w:val="28"/>
                <w:szCs w:val="28"/>
              </w:rPr>
            </w:pPr>
          </w:p>
        </w:tc>
        <w:tc>
          <w:tcPr>
            <w:tcW w:w="5226" w:type="dxa"/>
            <w:hideMark/>
          </w:tcPr>
          <w:p w:rsidR="008B2768" w:rsidRPr="00224F69" w:rsidRDefault="008B2768">
            <w:pPr>
              <w:spacing w:line="276" w:lineRule="auto"/>
              <w:jc w:val="both"/>
              <w:rPr>
                <w:b/>
                <w:sz w:val="28"/>
                <w:szCs w:val="28"/>
              </w:rPr>
            </w:pPr>
            <w:r w:rsidRPr="00224F69">
              <w:rPr>
                <w:b/>
                <w:sz w:val="28"/>
                <w:szCs w:val="28"/>
              </w:rPr>
              <w:t xml:space="preserve">Председатель Думы </w:t>
            </w:r>
            <w:proofErr w:type="spellStart"/>
            <w:r w:rsidRPr="00224F69">
              <w:rPr>
                <w:b/>
                <w:sz w:val="28"/>
                <w:szCs w:val="28"/>
              </w:rPr>
              <w:t>Волотовского</w:t>
            </w:r>
            <w:proofErr w:type="spellEnd"/>
            <w:r w:rsidRPr="00224F69">
              <w:rPr>
                <w:b/>
                <w:sz w:val="28"/>
                <w:szCs w:val="28"/>
              </w:rPr>
              <w:t xml:space="preserve"> муниципального района</w:t>
            </w:r>
          </w:p>
          <w:p w:rsidR="008B2768" w:rsidRPr="00224F69" w:rsidRDefault="008B2768">
            <w:pPr>
              <w:spacing w:line="276" w:lineRule="auto"/>
              <w:jc w:val="both"/>
              <w:rPr>
                <w:b/>
                <w:sz w:val="28"/>
                <w:szCs w:val="28"/>
              </w:rPr>
            </w:pPr>
            <w:r w:rsidRPr="00224F69">
              <w:rPr>
                <w:b/>
                <w:sz w:val="28"/>
                <w:szCs w:val="28"/>
              </w:rPr>
              <w:t xml:space="preserve">                                    </w:t>
            </w:r>
            <w:proofErr w:type="spellStart"/>
            <w:r w:rsidRPr="00224F69">
              <w:rPr>
                <w:b/>
                <w:sz w:val="28"/>
                <w:szCs w:val="28"/>
              </w:rPr>
              <w:t>Г.А.Лебедева</w:t>
            </w:r>
            <w:proofErr w:type="spellEnd"/>
          </w:p>
        </w:tc>
      </w:tr>
    </w:tbl>
    <w:p w:rsidR="00171A35" w:rsidRDefault="00171A35" w:rsidP="008B2768">
      <w:pPr>
        <w:widowControl w:val="0"/>
        <w:autoSpaceDE w:val="0"/>
        <w:autoSpaceDN w:val="0"/>
        <w:adjustRightInd w:val="0"/>
        <w:jc w:val="right"/>
        <w:rPr>
          <w:rFonts w:ascii="Times New Roman CYR" w:hAnsi="Times New Roman CYR" w:cs="Times New Roman CYR"/>
          <w:sz w:val="28"/>
          <w:szCs w:val="28"/>
        </w:rPr>
      </w:pPr>
    </w:p>
    <w:p w:rsidR="008B2768" w:rsidRDefault="008B2768" w:rsidP="008B2768">
      <w:pPr>
        <w:widowControl w:val="0"/>
        <w:autoSpaceDE w:val="0"/>
        <w:autoSpaceDN w:val="0"/>
        <w:adjustRightInd w:val="0"/>
        <w:jc w:val="right"/>
        <w:rPr>
          <w:rFonts w:ascii="Times New Roman CYR" w:hAnsi="Times New Roman CYR" w:cs="Times New Roman CYR"/>
          <w:sz w:val="28"/>
          <w:szCs w:val="28"/>
        </w:rPr>
      </w:pPr>
      <w:r>
        <w:rPr>
          <w:rFonts w:ascii="Times New Roman CYR" w:hAnsi="Times New Roman CYR" w:cs="Times New Roman CYR"/>
          <w:sz w:val="28"/>
          <w:szCs w:val="28"/>
        </w:rPr>
        <w:lastRenderedPageBreak/>
        <w:t>Утвержден</w:t>
      </w:r>
    </w:p>
    <w:p w:rsidR="008B2768" w:rsidRDefault="008B2768" w:rsidP="008B2768">
      <w:pPr>
        <w:widowControl w:val="0"/>
        <w:autoSpaceDE w:val="0"/>
        <w:autoSpaceDN w:val="0"/>
        <w:adjustRightInd w:val="0"/>
        <w:ind w:left="5529"/>
        <w:jc w:val="right"/>
        <w:rPr>
          <w:rFonts w:ascii="Times New Roman CYR" w:hAnsi="Times New Roman CYR" w:cs="Times New Roman CYR"/>
          <w:sz w:val="28"/>
          <w:szCs w:val="28"/>
        </w:rPr>
      </w:pPr>
      <w:r>
        <w:rPr>
          <w:rFonts w:ascii="Times New Roman CYR" w:hAnsi="Times New Roman CYR" w:cs="Times New Roman CYR"/>
          <w:sz w:val="28"/>
          <w:szCs w:val="28"/>
        </w:rPr>
        <w:t xml:space="preserve">решением Думы </w:t>
      </w:r>
      <w:proofErr w:type="spellStart"/>
      <w:r>
        <w:rPr>
          <w:rFonts w:ascii="Times New Roman CYR" w:hAnsi="Times New Roman CYR" w:cs="Times New Roman CYR"/>
          <w:sz w:val="28"/>
          <w:szCs w:val="28"/>
        </w:rPr>
        <w:t>Волотовского</w:t>
      </w:r>
      <w:proofErr w:type="spellEnd"/>
    </w:p>
    <w:p w:rsidR="008B2768" w:rsidRDefault="008B2768" w:rsidP="008B2768">
      <w:pPr>
        <w:widowControl w:val="0"/>
        <w:autoSpaceDE w:val="0"/>
        <w:autoSpaceDN w:val="0"/>
        <w:adjustRightInd w:val="0"/>
        <w:ind w:left="5529"/>
        <w:jc w:val="right"/>
        <w:rPr>
          <w:rFonts w:ascii="Times New Roman CYR" w:hAnsi="Times New Roman CYR" w:cs="Times New Roman CYR"/>
          <w:sz w:val="28"/>
          <w:szCs w:val="28"/>
        </w:rPr>
      </w:pPr>
      <w:r>
        <w:rPr>
          <w:rFonts w:ascii="Times New Roman CYR" w:hAnsi="Times New Roman CYR" w:cs="Times New Roman CYR"/>
          <w:sz w:val="28"/>
          <w:szCs w:val="28"/>
        </w:rPr>
        <w:t xml:space="preserve">муниципального района </w:t>
      </w:r>
    </w:p>
    <w:p w:rsidR="008B2768" w:rsidRDefault="00171A35" w:rsidP="008B2768">
      <w:pPr>
        <w:widowControl w:val="0"/>
        <w:autoSpaceDE w:val="0"/>
        <w:autoSpaceDN w:val="0"/>
        <w:adjustRightInd w:val="0"/>
        <w:jc w:val="right"/>
        <w:rPr>
          <w:rFonts w:ascii="Times New Roman CYR" w:hAnsi="Times New Roman CYR" w:cs="Times New Roman CYR"/>
          <w:sz w:val="28"/>
          <w:szCs w:val="28"/>
        </w:rPr>
      </w:pPr>
      <w:r>
        <w:rPr>
          <w:rFonts w:ascii="Times New Roman CYR" w:hAnsi="Times New Roman CYR" w:cs="Times New Roman CYR"/>
          <w:sz w:val="28"/>
          <w:szCs w:val="28"/>
        </w:rPr>
        <w:t xml:space="preserve">от  23.06.2016    </w:t>
      </w:r>
      <w:r w:rsidR="008B2768">
        <w:rPr>
          <w:rFonts w:ascii="Times New Roman CYR" w:hAnsi="Times New Roman CYR" w:cs="Times New Roman CYR"/>
          <w:sz w:val="28"/>
          <w:szCs w:val="28"/>
        </w:rPr>
        <w:t xml:space="preserve">№ </w:t>
      </w:r>
      <w:r>
        <w:rPr>
          <w:rFonts w:ascii="Times New Roman CYR" w:hAnsi="Times New Roman CYR" w:cs="Times New Roman CYR"/>
          <w:sz w:val="28"/>
          <w:szCs w:val="28"/>
        </w:rPr>
        <w:t xml:space="preserve">75 </w:t>
      </w:r>
    </w:p>
    <w:p w:rsidR="008B2768" w:rsidRDefault="008B2768" w:rsidP="008B2768">
      <w:pPr>
        <w:widowControl w:val="0"/>
        <w:autoSpaceDE w:val="0"/>
        <w:autoSpaceDN w:val="0"/>
        <w:adjustRightInd w:val="0"/>
        <w:jc w:val="center"/>
        <w:rPr>
          <w:sz w:val="28"/>
          <w:szCs w:val="28"/>
        </w:rPr>
      </w:pPr>
    </w:p>
    <w:p w:rsidR="008B2768" w:rsidRDefault="008B2768" w:rsidP="008B2768">
      <w:pPr>
        <w:widowControl w:val="0"/>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Порядок</w:t>
      </w:r>
    </w:p>
    <w:p w:rsidR="008B2768" w:rsidRDefault="008B2768" w:rsidP="008B2768">
      <w:pPr>
        <w:widowControl w:val="0"/>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назначения, выплаты и перерасчета пенсии за выслугу лет муниципальным служащим Администрации  муниципального района</w:t>
      </w:r>
    </w:p>
    <w:p w:rsidR="008B2768" w:rsidRDefault="008B2768" w:rsidP="008B2768">
      <w:pPr>
        <w:widowControl w:val="0"/>
        <w:autoSpaceDE w:val="0"/>
        <w:autoSpaceDN w:val="0"/>
        <w:adjustRightInd w:val="0"/>
        <w:jc w:val="center"/>
        <w:rPr>
          <w:sz w:val="28"/>
          <w:szCs w:val="28"/>
        </w:rPr>
      </w:pPr>
    </w:p>
    <w:p w:rsidR="008B2768" w:rsidRDefault="008B2768" w:rsidP="008B2768">
      <w:pPr>
        <w:widowControl w:val="0"/>
        <w:numPr>
          <w:ilvl w:val="0"/>
          <w:numId w:val="1"/>
        </w:numPr>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Общие положения</w:t>
      </w:r>
    </w:p>
    <w:p w:rsidR="008B2768" w:rsidRDefault="008B2768" w:rsidP="008B2768">
      <w:pPr>
        <w:widowControl w:val="0"/>
        <w:autoSpaceDE w:val="0"/>
        <w:autoSpaceDN w:val="0"/>
        <w:adjustRightInd w:val="0"/>
        <w:ind w:left="720"/>
        <w:rPr>
          <w:b/>
          <w:bCs/>
          <w:sz w:val="28"/>
          <w:szCs w:val="28"/>
          <w:lang w:val="en-US"/>
        </w:rPr>
      </w:pP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1.1. </w:t>
      </w:r>
      <w:r>
        <w:rPr>
          <w:rFonts w:ascii="Times New Roman CYR" w:hAnsi="Times New Roman CYR" w:cs="Times New Roman CYR"/>
          <w:sz w:val="28"/>
          <w:szCs w:val="28"/>
        </w:rPr>
        <w:t>Настоящий Порядок назначения, выплаты и перерасчета пенсии за выслугу лет муниципальным служащим (далее – пенсия за выслугу лет) Администрации муниципального района (далее – Порядок) устанавливает основания возникновения права на пенсию за выслугу лет, порядок ее назначения, перерасчета и выплаты.</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1.2. </w:t>
      </w:r>
      <w:r>
        <w:rPr>
          <w:rFonts w:ascii="Times New Roman CYR" w:hAnsi="Times New Roman CYR" w:cs="Times New Roman CYR"/>
          <w:sz w:val="28"/>
          <w:szCs w:val="28"/>
        </w:rPr>
        <w:t xml:space="preserve">Пенсия за выслугу лет - ежемесячная денежная выплата, право на </w:t>
      </w:r>
      <w:proofErr w:type="gramStart"/>
      <w:r>
        <w:rPr>
          <w:rFonts w:ascii="Times New Roman CYR" w:hAnsi="Times New Roman CYR" w:cs="Times New Roman CYR"/>
          <w:sz w:val="28"/>
          <w:szCs w:val="28"/>
        </w:rPr>
        <w:t>получение</w:t>
      </w:r>
      <w:proofErr w:type="gramEnd"/>
      <w:r>
        <w:rPr>
          <w:rFonts w:ascii="Times New Roman CYR" w:hAnsi="Times New Roman CYR" w:cs="Times New Roman CYR"/>
          <w:sz w:val="28"/>
          <w:szCs w:val="28"/>
        </w:rPr>
        <w:t xml:space="preserve"> которой определяется в соответствии с условиями, предусмотренными настоящим Порядком, которая предоставляется лицам, замещавшим должности муниципальной службы, в целях компенсации им заработка (дохода), утраченного в связи с прекращением замещения должности муниципальной службы, при достижении установленной настоящим Порядком выслуги при выходе на страховую пенсию по старости (инвалидности).</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1.3. </w:t>
      </w:r>
      <w:r>
        <w:rPr>
          <w:rFonts w:ascii="Times New Roman CYR" w:hAnsi="Times New Roman CYR" w:cs="Times New Roman CYR"/>
          <w:sz w:val="28"/>
          <w:szCs w:val="28"/>
        </w:rPr>
        <w:t xml:space="preserve">Право на пенсию за выслугу лет в соответствии с настоящим Порядком имеют граждане Российской Федерации, замещавшие в период после 3 августа 1995 года должности муниципальной службы в органах местного самоуправления </w:t>
      </w:r>
      <w:proofErr w:type="spellStart"/>
      <w:r>
        <w:rPr>
          <w:rFonts w:ascii="Times New Roman CYR" w:hAnsi="Times New Roman CYR" w:cs="Times New Roman CYR"/>
          <w:sz w:val="28"/>
          <w:szCs w:val="28"/>
        </w:rPr>
        <w:t>Волотовского</w:t>
      </w:r>
      <w:proofErr w:type="spellEnd"/>
      <w:r>
        <w:rPr>
          <w:rFonts w:ascii="Times New Roman CYR" w:hAnsi="Times New Roman CYR" w:cs="Times New Roman CYR"/>
          <w:sz w:val="28"/>
          <w:szCs w:val="28"/>
        </w:rPr>
        <w:t xml:space="preserve"> муниципального района.</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1.4. </w:t>
      </w:r>
      <w:r>
        <w:rPr>
          <w:rFonts w:ascii="Times New Roman CYR" w:hAnsi="Times New Roman CYR" w:cs="Times New Roman CYR"/>
          <w:sz w:val="28"/>
          <w:szCs w:val="28"/>
        </w:rPr>
        <w:t xml:space="preserve">Пенсия за выслугу лет устанавливается и выплачивается независимо от получения в соответствии с Федеральным </w:t>
      </w:r>
      <w:hyperlink r:id="rId7" w:history="1">
        <w:r>
          <w:rPr>
            <w:rStyle w:val="a4"/>
            <w:rFonts w:ascii="Times New Roman CYR" w:hAnsi="Times New Roman CYR" w:cs="Times New Roman CYR"/>
            <w:color w:val="auto"/>
            <w:sz w:val="28"/>
            <w:szCs w:val="28"/>
          </w:rPr>
          <w:t>законом</w:t>
        </w:r>
      </w:hyperlink>
      <w:r>
        <w:rPr>
          <w:sz w:val="28"/>
          <w:szCs w:val="28"/>
        </w:rPr>
        <w:t xml:space="preserve"> </w:t>
      </w:r>
      <w:r>
        <w:rPr>
          <w:rFonts w:ascii="Times New Roman CYR" w:hAnsi="Times New Roman CYR" w:cs="Times New Roman CYR"/>
          <w:sz w:val="28"/>
          <w:szCs w:val="28"/>
        </w:rPr>
        <w:t xml:space="preserve">от 28 декабря 2013 года № 400-ФЗ </w:t>
      </w:r>
      <w:r>
        <w:rPr>
          <w:sz w:val="28"/>
          <w:szCs w:val="28"/>
        </w:rPr>
        <w:t>«</w:t>
      </w:r>
      <w:r>
        <w:rPr>
          <w:rFonts w:ascii="Times New Roman CYR" w:hAnsi="Times New Roman CYR" w:cs="Times New Roman CYR"/>
          <w:sz w:val="28"/>
          <w:szCs w:val="28"/>
        </w:rPr>
        <w:t>О страховых пенсиях</w:t>
      </w:r>
      <w:r>
        <w:rPr>
          <w:sz w:val="28"/>
          <w:szCs w:val="28"/>
        </w:rPr>
        <w:t>» (</w:t>
      </w:r>
      <w:r>
        <w:rPr>
          <w:rFonts w:ascii="Times New Roman CYR" w:hAnsi="Times New Roman CYR" w:cs="Times New Roman CYR"/>
          <w:sz w:val="28"/>
          <w:szCs w:val="28"/>
        </w:rPr>
        <w:t xml:space="preserve">далее - Федеральный закон </w:t>
      </w:r>
      <w:r>
        <w:rPr>
          <w:sz w:val="28"/>
          <w:szCs w:val="28"/>
        </w:rPr>
        <w:t>«</w:t>
      </w:r>
      <w:r>
        <w:rPr>
          <w:rFonts w:ascii="Times New Roman CYR" w:hAnsi="Times New Roman CYR" w:cs="Times New Roman CYR"/>
          <w:sz w:val="28"/>
          <w:szCs w:val="28"/>
        </w:rPr>
        <w:t>О страховых пенсиях</w:t>
      </w:r>
      <w:r>
        <w:rPr>
          <w:sz w:val="28"/>
          <w:szCs w:val="28"/>
        </w:rPr>
        <w:t xml:space="preserve">») </w:t>
      </w:r>
      <w:r>
        <w:rPr>
          <w:rFonts w:ascii="Times New Roman CYR" w:hAnsi="Times New Roman CYR" w:cs="Times New Roman CYR"/>
          <w:sz w:val="28"/>
          <w:szCs w:val="28"/>
        </w:rPr>
        <w:t>страховой пенсии по старости (инвалидности).</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1.5. </w:t>
      </w:r>
      <w:r>
        <w:rPr>
          <w:rFonts w:ascii="Times New Roman CYR" w:hAnsi="Times New Roman CYR" w:cs="Times New Roman CYR"/>
          <w:sz w:val="28"/>
          <w:szCs w:val="28"/>
        </w:rPr>
        <w:t xml:space="preserve">Пенсии за выслугу лет выплачиваются за счет средств бюджета </w:t>
      </w:r>
      <w:proofErr w:type="spellStart"/>
      <w:r>
        <w:rPr>
          <w:rFonts w:ascii="Times New Roman CYR" w:hAnsi="Times New Roman CYR" w:cs="Times New Roman CYR"/>
          <w:sz w:val="28"/>
          <w:szCs w:val="28"/>
        </w:rPr>
        <w:t>Волотовского</w:t>
      </w:r>
      <w:proofErr w:type="spellEnd"/>
      <w:r>
        <w:rPr>
          <w:rFonts w:ascii="Times New Roman CYR" w:hAnsi="Times New Roman CYR" w:cs="Times New Roman CYR"/>
          <w:sz w:val="28"/>
          <w:szCs w:val="28"/>
        </w:rPr>
        <w:t xml:space="preserve"> муниципального района. Средства на выплату пенсий за выслугу лет, включая расходы на их доставку, ежемесячно перечисляются Администрации </w:t>
      </w:r>
      <w:proofErr w:type="spellStart"/>
      <w:r>
        <w:rPr>
          <w:rFonts w:ascii="Times New Roman CYR" w:hAnsi="Times New Roman CYR" w:cs="Times New Roman CYR"/>
          <w:sz w:val="28"/>
          <w:szCs w:val="28"/>
        </w:rPr>
        <w:t>Волотовского</w:t>
      </w:r>
      <w:proofErr w:type="spellEnd"/>
      <w:r>
        <w:rPr>
          <w:rFonts w:ascii="Times New Roman CYR" w:hAnsi="Times New Roman CYR" w:cs="Times New Roman CYR"/>
          <w:sz w:val="28"/>
          <w:szCs w:val="28"/>
        </w:rPr>
        <w:t xml:space="preserve"> муниципального района.</w:t>
      </w:r>
    </w:p>
    <w:p w:rsidR="008B2768" w:rsidRDefault="008B2768" w:rsidP="008B2768">
      <w:pPr>
        <w:widowControl w:val="0"/>
        <w:autoSpaceDE w:val="0"/>
        <w:autoSpaceDN w:val="0"/>
        <w:adjustRightInd w:val="0"/>
        <w:jc w:val="both"/>
        <w:rPr>
          <w:sz w:val="28"/>
          <w:szCs w:val="28"/>
        </w:rPr>
      </w:pPr>
    </w:p>
    <w:p w:rsidR="008B2768" w:rsidRDefault="008B2768" w:rsidP="008B2768">
      <w:pPr>
        <w:widowControl w:val="0"/>
        <w:numPr>
          <w:ilvl w:val="0"/>
          <w:numId w:val="1"/>
        </w:numPr>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Условия назначения пенсии за выслугу лет</w:t>
      </w:r>
    </w:p>
    <w:p w:rsidR="008B2768" w:rsidRDefault="008B2768" w:rsidP="008B2768">
      <w:pPr>
        <w:widowControl w:val="0"/>
        <w:autoSpaceDE w:val="0"/>
        <w:autoSpaceDN w:val="0"/>
        <w:adjustRightInd w:val="0"/>
        <w:ind w:left="720"/>
        <w:rPr>
          <w:b/>
          <w:bCs/>
          <w:sz w:val="28"/>
          <w:szCs w:val="28"/>
        </w:rPr>
      </w:pP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2.1. </w:t>
      </w:r>
      <w:r>
        <w:rPr>
          <w:rFonts w:ascii="Times New Roman CYR" w:hAnsi="Times New Roman CYR" w:cs="Times New Roman CYR"/>
          <w:sz w:val="28"/>
          <w:szCs w:val="28"/>
        </w:rPr>
        <w:t>Муниципальные служащие имеют право на пенсию за выслугу лет:</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1) </w:t>
      </w:r>
      <w:r>
        <w:rPr>
          <w:rFonts w:ascii="Times New Roman CYR" w:hAnsi="Times New Roman CYR" w:cs="Times New Roman CYR"/>
          <w:sz w:val="28"/>
          <w:szCs w:val="28"/>
        </w:rPr>
        <w:t>при наличии стажа муниципальной службы не менее 15 лет при увольнении с муниципальной службы по следующим основаниям:</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а) упразднение органов местного самоуправления, образованных в соответствии с Уставами</w:t>
      </w:r>
      <w:r>
        <w:rPr>
          <w:sz w:val="28"/>
          <w:szCs w:val="28"/>
        </w:rPr>
        <w:t xml:space="preserve"> </w:t>
      </w:r>
      <w:r>
        <w:rPr>
          <w:rFonts w:ascii="Times New Roman CYR" w:hAnsi="Times New Roman CYR" w:cs="Times New Roman CYR"/>
          <w:sz w:val="28"/>
          <w:szCs w:val="28"/>
        </w:rPr>
        <w:t>муниципальных образований, либо сокращение должностей муниципальной службы;</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б) увольнение с должностей муниципальной службы в связи с </w:t>
      </w:r>
      <w:r>
        <w:rPr>
          <w:rFonts w:ascii="Times New Roman CYR" w:hAnsi="Times New Roman CYR" w:cs="Times New Roman CYR"/>
          <w:sz w:val="28"/>
          <w:szCs w:val="28"/>
        </w:rPr>
        <w:lastRenderedPageBreak/>
        <w:t>окончанием действия срочного трудового договора, заключенного на период исполнения полномочий лиц, замещающих муниципальные должности;</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в) достижение предельного возраста пребывания на муниципальной службе;</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г) несоответствие замещаемой должности муниципальной службы вследствие состояния здоровья в соответствии с медицинским заключением;</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д) увольнение по инициативе (по собственному желанию) муниципального служащего в связи с выходом на страховую пенсию по старости (инвалидности);</w:t>
      </w:r>
    </w:p>
    <w:p w:rsidR="008B2768" w:rsidRDefault="008B2768" w:rsidP="008B2768">
      <w:pPr>
        <w:widowControl w:val="0"/>
        <w:autoSpaceDE w:val="0"/>
        <w:autoSpaceDN w:val="0"/>
        <w:adjustRightInd w:val="0"/>
        <w:ind w:firstLine="540"/>
        <w:jc w:val="both"/>
        <w:rPr>
          <w:sz w:val="28"/>
          <w:szCs w:val="28"/>
        </w:rPr>
      </w:pPr>
      <w:r>
        <w:rPr>
          <w:rFonts w:ascii="Times New Roman CYR" w:hAnsi="Times New Roman CYR" w:cs="Times New Roman CYR"/>
          <w:sz w:val="28"/>
          <w:szCs w:val="28"/>
        </w:rPr>
        <w:t>е) увольнение по соглашению сторон трудового договора или в порядке перевода лиц, достигших возраста, дающего право на страховую пенсию в соответствии с Федеральным законом</w:t>
      </w:r>
      <w:r>
        <w:rPr>
          <w:sz w:val="28"/>
          <w:szCs w:val="28"/>
        </w:rPr>
        <w:t xml:space="preserve"> «</w:t>
      </w:r>
      <w:r>
        <w:rPr>
          <w:rFonts w:ascii="Times New Roman CYR" w:hAnsi="Times New Roman CYR" w:cs="Times New Roman CYR"/>
          <w:sz w:val="28"/>
          <w:szCs w:val="28"/>
        </w:rPr>
        <w:t>О страховых пенсиях</w:t>
      </w:r>
      <w:r>
        <w:rPr>
          <w:sz w:val="28"/>
          <w:szCs w:val="28"/>
        </w:rPr>
        <w:t>»;</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ж) увольнение в порядке перевода до 1 августа 2001 года в соответствии с Соглашением № 092-0053-С от 11 марта 2001 года между Пенсионным фондом Российской Федерации и Администрацией Новгородской области о передаче Отделению Пенсионного фонда Российской Федерации по Новгородской области полномочий по назначению и выплате государственных пенсий;</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з) увольнение с должностей муниципальной службы в связи с окончанием действия срочного трудового договора, заключенного с лицами, достигшими пенсионного возраста, замещавшими должности муниципальной службы;</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ж) в случае увольнения с должностей муниципальной службы лиц, имеющих право на страховую пенсию в соответствии с Федеральным законом </w:t>
      </w:r>
      <w:r>
        <w:rPr>
          <w:sz w:val="28"/>
          <w:szCs w:val="28"/>
        </w:rPr>
        <w:t>«</w:t>
      </w:r>
      <w:r>
        <w:rPr>
          <w:rFonts w:ascii="Times New Roman CYR" w:hAnsi="Times New Roman CYR" w:cs="Times New Roman CYR"/>
          <w:sz w:val="28"/>
          <w:szCs w:val="28"/>
        </w:rPr>
        <w:t>О страховых пенсиях</w:t>
      </w:r>
      <w:r>
        <w:rPr>
          <w:sz w:val="28"/>
          <w:szCs w:val="28"/>
        </w:rPr>
        <w:t xml:space="preserve">», </w:t>
      </w:r>
      <w:r>
        <w:rPr>
          <w:rFonts w:ascii="Times New Roman CYR" w:hAnsi="Times New Roman CYR" w:cs="Times New Roman CYR"/>
          <w:sz w:val="28"/>
          <w:szCs w:val="28"/>
        </w:rPr>
        <w:t>в связи с истечением срока трудового договора, заключенного на время исполнения обязанностей отсутствующего работника;</w:t>
      </w:r>
    </w:p>
    <w:p w:rsidR="008B2768" w:rsidRDefault="008B2768" w:rsidP="008B2768">
      <w:pPr>
        <w:widowControl w:val="0"/>
        <w:autoSpaceDE w:val="0"/>
        <w:autoSpaceDN w:val="0"/>
        <w:adjustRightInd w:val="0"/>
        <w:ind w:firstLine="540"/>
        <w:jc w:val="both"/>
        <w:rPr>
          <w:sz w:val="28"/>
          <w:szCs w:val="28"/>
        </w:rPr>
      </w:pPr>
      <w:proofErr w:type="gramStart"/>
      <w:r>
        <w:rPr>
          <w:sz w:val="28"/>
          <w:szCs w:val="28"/>
        </w:rPr>
        <w:t xml:space="preserve">2) </w:t>
      </w:r>
      <w:r>
        <w:rPr>
          <w:rFonts w:ascii="Times New Roman CYR" w:hAnsi="Times New Roman CYR" w:cs="Times New Roman CYR"/>
          <w:sz w:val="28"/>
          <w:szCs w:val="28"/>
        </w:rPr>
        <w:t xml:space="preserve">в случае увольнения с должностей муниципальной службы по соглашению сторон до достижения муниципальным служащими возраста, дающего право на страховую пенсию в соответствии с Федеральным </w:t>
      </w:r>
      <w:hyperlink r:id="rId8" w:history="1">
        <w:r>
          <w:rPr>
            <w:rStyle w:val="a4"/>
            <w:rFonts w:ascii="Times New Roman CYR" w:hAnsi="Times New Roman CYR" w:cs="Times New Roman CYR"/>
            <w:color w:val="auto"/>
            <w:sz w:val="28"/>
            <w:szCs w:val="28"/>
          </w:rPr>
          <w:t>законом</w:t>
        </w:r>
      </w:hyperlink>
      <w:r>
        <w:rPr>
          <w:sz w:val="28"/>
          <w:szCs w:val="28"/>
        </w:rPr>
        <w:t xml:space="preserve"> «</w:t>
      </w:r>
      <w:r>
        <w:rPr>
          <w:rFonts w:ascii="Times New Roman CYR" w:hAnsi="Times New Roman CYR" w:cs="Times New Roman CYR"/>
          <w:sz w:val="28"/>
          <w:szCs w:val="28"/>
        </w:rPr>
        <w:t>О страховых пенсиях</w:t>
      </w:r>
      <w:r>
        <w:rPr>
          <w:sz w:val="28"/>
          <w:szCs w:val="28"/>
        </w:rPr>
        <w:t xml:space="preserve">», </w:t>
      </w:r>
      <w:r>
        <w:rPr>
          <w:rFonts w:ascii="Times New Roman CYR" w:hAnsi="Times New Roman CYR" w:cs="Times New Roman CYR"/>
          <w:sz w:val="28"/>
          <w:szCs w:val="28"/>
        </w:rPr>
        <w:t>при условии наличия стажа муниципальной службы не менее 15 лет, при этом право на пенсию за выслугу лет у муниципальных служащих возникает по достижении ими необходимого возраста, дающего право на пенсию</w:t>
      </w:r>
      <w:proofErr w:type="gramEnd"/>
      <w:r>
        <w:rPr>
          <w:rFonts w:ascii="Times New Roman CYR" w:hAnsi="Times New Roman CYR" w:cs="Times New Roman CYR"/>
          <w:sz w:val="28"/>
          <w:szCs w:val="28"/>
        </w:rPr>
        <w:t xml:space="preserve"> в соответствии с Федеральным законом</w:t>
      </w:r>
      <w:r>
        <w:rPr>
          <w:sz w:val="28"/>
          <w:szCs w:val="28"/>
        </w:rPr>
        <w:t xml:space="preserve"> «</w:t>
      </w:r>
      <w:r>
        <w:rPr>
          <w:rFonts w:ascii="Times New Roman CYR" w:hAnsi="Times New Roman CYR" w:cs="Times New Roman CYR"/>
          <w:sz w:val="28"/>
          <w:szCs w:val="28"/>
        </w:rPr>
        <w:t>О страховых пенсиях</w:t>
      </w:r>
      <w:r>
        <w:rPr>
          <w:sz w:val="28"/>
          <w:szCs w:val="28"/>
        </w:rPr>
        <w:t>».</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2.2. </w:t>
      </w:r>
      <w:r>
        <w:rPr>
          <w:rFonts w:ascii="Times New Roman CYR" w:hAnsi="Times New Roman CYR" w:cs="Times New Roman CYR"/>
          <w:sz w:val="28"/>
          <w:szCs w:val="28"/>
        </w:rPr>
        <w:t xml:space="preserve">Граждане Российской Федерации, уволенные с муниципальной службы по основаниям, предусмотренным пунктом 2.1. настоящего Порядка, имеют право на пенсию за выслугу лет, если они замещали должности муниципальной службы не менее </w:t>
      </w:r>
      <w:proofErr w:type="gramStart"/>
      <w:r>
        <w:rPr>
          <w:rFonts w:ascii="Times New Roman CYR" w:hAnsi="Times New Roman CYR" w:cs="Times New Roman CYR"/>
          <w:sz w:val="28"/>
          <w:szCs w:val="28"/>
        </w:rPr>
        <w:t>12 полных месяцев</w:t>
      </w:r>
      <w:proofErr w:type="gramEnd"/>
      <w:r>
        <w:rPr>
          <w:rFonts w:ascii="Times New Roman CYR" w:hAnsi="Times New Roman CYR" w:cs="Times New Roman CYR"/>
          <w:sz w:val="28"/>
          <w:szCs w:val="28"/>
        </w:rPr>
        <w:t xml:space="preserve"> непосредственно перед увольнением.</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2.3. </w:t>
      </w:r>
      <w:r>
        <w:rPr>
          <w:rFonts w:ascii="Times New Roman CYR" w:hAnsi="Times New Roman CYR" w:cs="Times New Roman CYR"/>
          <w:sz w:val="28"/>
          <w:szCs w:val="28"/>
        </w:rPr>
        <w:t>Пенсия за выслугу лет не выплачивается в период нахождения на гражданской или муниципальной службе, замещения государственных должностей или муниципальных должностей.</w:t>
      </w:r>
    </w:p>
    <w:p w:rsidR="00224F69" w:rsidRDefault="00224F69" w:rsidP="008B2768">
      <w:pPr>
        <w:widowControl w:val="0"/>
        <w:autoSpaceDE w:val="0"/>
        <w:autoSpaceDN w:val="0"/>
        <w:adjustRightInd w:val="0"/>
        <w:ind w:firstLine="540"/>
        <w:jc w:val="both"/>
        <w:rPr>
          <w:rFonts w:ascii="Times New Roman CYR" w:hAnsi="Times New Roman CYR" w:cs="Times New Roman CYR"/>
          <w:sz w:val="28"/>
          <w:szCs w:val="28"/>
        </w:rPr>
      </w:pPr>
    </w:p>
    <w:p w:rsidR="00224F69" w:rsidRDefault="00224F69" w:rsidP="008B2768">
      <w:pPr>
        <w:widowControl w:val="0"/>
        <w:autoSpaceDE w:val="0"/>
        <w:autoSpaceDN w:val="0"/>
        <w:adjustRightInd w:val="0"/>
        <w:ind w:firstLine="540"/>
        <w:jc w:val="both"/>
        <w:rPr>
          <w:rFonts w:ascii="Times New Roman CYR" w:hAnsi="Times New Roman CYR" w:cs="Times New Roman CYR"/>
          <w:sz w:val="28"/>
          <w:szCs w:val="28"/>
        </w:rPr>
      </w:pPr>
    </w:p>
    <w:p w:rsidR="00224F69" w:rsidRDefault="00224F69" w:rsidP="008B2768">
      <w:pPr>
        <w:widowControl w:val="0"/>
        <w:autoSpaceDE w:val="0"/>
        <w:autoSpaceDN w:val="0"/>
        <w:adjustRightInd w:val="0"/>
        <w:ind w:firstLine="540"/>
        <w:jc w:val="both"/>
        <w:rPr>
          <w:rFonts w:ascii="Times New Roman CYR" w:hAnsi="Times New Roman CYR" w:cs="Times New Roman CYR"/>
          <w:sz w:val="28"/>
          <w:szCs w:val="28"/>
        </w:rPr>
      </w:pPr>
    </w:p>
    <w:p w:rsidR="008B2768" w:rsidRDefault="008B2768" w:rsidP="008B2768">
      <w:pPr>
        <w:widowControl w:val="0"/>
        <w:numPr>
          <w:ilvl w:val="0"/>
          <w:numId w:val="1"/>
        </w:numPr>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lastRenderedPageBreak/>
        <w:t xml:space="preserve">Размеры пенсии за выслугу </w:t>
      </w:r>
    </w:p>
    <w:p w:rsidR="00224F69" w:rsidRDefault="00224F69" w:rsidP="00224F69">
      <w:pPr>
        <w:widowControl w:val="0"/>
        <w:autoSpaceDE w:val="0"/>
        <w:autoSpaceDN w:val="0"/>
        <w:adjustRightInd w:val="0"/>
        <w:ind w:left="1080"/>
        <w:rPr>
          <w:rFonts w:ascii="Times New Roman CYR" w:hAnsi="Times New Roman CYR" w:cs="Times New Roman CYR"/>
          <w:b/>
          <w:bCs/>
          <w:sz w:val="28"/>
          <w:szCs w:val="28"/>
        </w:rPr>
      </w:pP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3.1. </w:t>
      </w:r>
      <w:proofErr w:type="gramStart"/>
      <w:r>
        <w:rPr>
          <w:rFonts w:ascii="Times New Roman CYR" w:hAnsi="Times New Roman CYR" w:cs="Times New Roman CYR"/>
          <w:sz w:val="28"/>
          <w:szCs w:val="28"/>
        </w:rPr>
        <w:t>Муниципальным служащим назначается пенсия за выслугу лет при наличии стажа муниципальной службы не менее 15 лет и выходе на страховую пенсию по старости (инвалидности) в размере 45 процентов среднемесячного заработка муниципального служащего, определенного в соответствии с разделом 5 настоящего Порядка, исходя из которого в соответствии с настоящим Порядком исчисляется размер пенсии за выслугу лет.</w:t>
      </w:r>
      <w:proofErr w:type="gramEnd"/>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3.2. </w:t>
      </w:r>
      <w:r>
        <w:rPr>
          <w:rFonts w:ascii="Times New Roman CYR" w:hAnsi="Times New Roman CYR" w:cs="Times New Roman CYR"/>
          <w:sz w:val="28"/>
          <w:szCs w:val="28"/>
        </w:rPr>
        <w:t xml:space="preserve">За </w:t>
      </w:r>
      <w:proofErr w:type="gramStart"/>
      <w:r>
        <w:rPr>
          <w:rFonts w:ascii="Times New Roman CYR" w:hAnsi="Times New Roman CYR" w:cs="Times New Roman CYR"/>
          <w:sz w:val="28"/>
          <w:szCs w:val="28"/>
        </w:rPr>
        <w:t>каждый полный год</w:t>
      </w:r>
      <w:proofErr w:type="gramEnd"/>
      <w:r>
        <w:rPr>
          <w:rFonts w:ascii="Times New Roman CYR" w:hAnsi="Times New Roman CYR" w:cs="Times New Roman CYR"/>
          <w:sz w:val="28"/>
          <w:szCs w:val="28"/>
        </w:rPr>
        <w:t xml:space="preserve"> стажа муниципальной службы сверх 15 лет размер пенсии за выслугу лет увеличивается на 3 процента среднемесячного заработка. При этом общая сумма пенсии за выслугу лет не может превышать 75 процентов среднемесячного заработка, </w:t>
      </w:r>
      <w:proofErr w:type="gramStart"/>
      <w:r>
        <w:rPr>
          <w:rFonts w:ascii="Times New Roman CYR" w:hAnsi="Times New Roman CYR" w:cs="Times New Roman CYR"/>
          <w:sz w:val="28"/>
          <w:szCs w:val="28"/>
        </w:rPr>
        <w:t>исходя из которого исчисляется</w:t>
      </w:r>
      <w:proofErr w:type="gramEnd"/>
      <w:r>
        <w:rPr>
          <w:rFonts w:ascii="Times New Roman CYR" w:hAnsi="Times New Roman CYR" w:cs="Times New Roman CYR"/>
          <w:sz w:val="28"/>
          <w:szCs w:val="28"/>
        </w:rPr>
        <w:t xml:space="preserve"> размер пенсии за выслугу лет.</w:t>
      </w:r>
    </w:p>
    <w:p w:rsidR="008B2768" w:rsidRDefault="008B2768" w:rsidP="008B2768">
      <w:pPr>
        <w:widowControl w:val="0"/>
        <w:autoSpaceDE w:val="0"/>
        <w:autoSpaceDN w:val="0"/>
        <w:adjustRightInd w:val="0"/>
        <w:jc w:val="both"/>
        <w:rPr>
          <w:sz w:val="28"/>
          <w:szCs w:val="28"/>
        </w:rPr>
      </w:pPr>
    </w:p>
    <w:p w:rsidR="008B2768" w:rsidRDefault="008B2768" w:rsidP="008B2768">
      <w:pPr>
        <w:widowControl w:val="0"/>
        <w:numPr>
          <w:ilvl w:val="0"/>
          <w:numId w:val="1"/>
        </w:numPr>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Состав денежного содержания, учитываемого для определения среднемесячного заработка при назначении и перерасчете пенсии за выслугу лет</w:t>
      </w:r>
    </w:p>
    <w:p w:rsidR="008B2768" w:rsidRDefault="008B2768" w:rsidP="008B2768">
      <w:pPr>
        <w:widowControl w:val="0"/>
        <w:autoSpaceDE w:val="0"/>
        <w:autoSpaceDN w:val="0"/>
        <w:adjustRightInd w:val="0"/>
        <w:ind w:left="720"/>
        <w:rPr>
          <w:b/>
          <w:bCs/>
          <w:sz w:val="28"/>
          <w:szCs w:val="28"/>
        </w:rPr>
      </w:pP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4.1. </w:t>
      </w:r>
      <w:r>
        <w:rPr>
          <w:rFonts w:ascii="Times New Roman CYR" w:hAnsi="Times New Roman CYR" w:cs="Times New Roman CYR"/>
          <w:sz w:val="28"/>
          <w:szCs w:val="28"/>
        </w:rPr>
        <w:t>В состав денежного содержания, учитываемого для определения среднемесячного заработка при назначении, индексации и изменении размера пенсии за выслугу лет муниципальным служащим, уволенным с должностей муниципальной службы до 1 февраля 2005 года, включаются:</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1) </w:t>
      </w:r>
      <w:r>
        <w:rPr>
          <w:rFonts w:ascii="Times New Roman CYR" w:hAnsi="Times New Roman CYR" w:cs="Times New Roman CYR"/>
          <w:sz w:val="28"/>
          <w:szCs w:val="28"/>
        </w:rPr>
        <w:t>должностной оклад;</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2) </w:t>
      </w:r>
      <w:r>
        <w:rPr>
          <w:rFonts w:ascii="Times New Roman CYR" w:hAnsi="Times New Roman CYR" w:cs="Times New Roman CYR"/>
          <w:sz w:val="28"/>
          <w:szCs w:val="28"/>
        </w:rPr>
        <w:t>ежемесячная квалификационная надбавка к должностному окладу за профессиональные знания и навыки, которая была установлена на момент увольнения;</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3) </w:t>
      </w:r>
      <w:r>
        <w:rPr>
          <w:rFonts w:ascii="Times New Roman CYR" w:hAnsi="Times New Roman CYR" w:cs="Times New Roman CYR"/>
          <w:sz w:val="28"/>
          <w:szCs w:val="28"/>
        </w:rPr>
        <w:t>ежемесячная надбавка к должностному окладу за выслугу лет;</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4) </w:t>
      </w:r>
      <w:r>
        <w:rPr>
          <w:rFonts w:ascii="Times New Roman CYR" w:hAnsi="Times New Roman CYR" w:cs="Times New Roman CYR"/>
          <w:sz w:val="28"/>
          <w:szCs w:val="28"/>
        </w:rPr>
        <w:t>ежемесячная надбавка к должностному окладу за особые условия муниципальной службы (сложность, напряженность и специальный режим работы);</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5) </w:t>
      </w:r>
      <w:r>
        <w:rPr>
          <w:rFonts w:ascii="Times New Roman CYR" w:hAnsi="Times New Roman CYR" w:cs="Times New Roman CYR"/>
          <w:sz w:val="28"/>
          <w:szCs w:val="28"/>
        </w:rPr>
        <w:t>премия, выплачиваемая по результатам муниципальной службы (кроме премий, носящих единовременный характер) в размере не более 25 процентов должностного оклада;</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6) </w:t>
      </w:r>
      <w:r>
        <w:rPr>
          <w:rFonts w:ascii="Times New Roman CYR" w:hAnsi="Times New Roman CYR" w:cs="Times New Roman CYR"/>
          <w:sz w:val="28"/>
          <w:szCs w:val="28"/>
        </w:rPr>
        <w:t>материальная помощь.</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4.2. </w:t>
      </w:r>
      <w:r>
        <w:rPr>
          <w:rFonts w:ascii="Times New Roman CYR" w:hAnsi="Times New Roman CYR" w:cs="Times New Roman CYR"/>
          <w:sz w:val="28"/>
          <w:szCs w:val="28"/>
        </w:rPr>
        <w:t>В состав денежного содержания, учитываемого при назначении и перерасчете пенсии за выслугу лет муниципальным служащим, уволенным с должностей муниципальной службы после 1 февраля 2005 года, включаются:</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1) </w:t>
      </w:r>
      <w:r>
        <w:rPr>
          <w:rFonts w:ascii="Times New Roman CYR" w:hAnsi="Times New Roman CYR" w:cs="Times New Roman CYR"/>
          <w:sz w:val="28"/>
          <w:szCs w:val="28"/>
        </w:rPr>
        <w:t>месячный оклад муниципального служащего в соответствии с замещаемой им должностью (далее - должностной оклад);</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2) </w:t>
      </w:r>
      <w:r>
        <w:rPr>
          <w:rFonts w:ascii="Times New Roman CYR" w:hAnsi="Times New Roman CYR" w:cs="Times New Roman CYR"/>
          <w:sz w:val="28"/>
          <w:szCs w:val="28"/>
        </w:rPr>
        <w:t>ежемесячная квалификационная надбавка к должностному окладу за профессиональные знания и навыки;</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3) </w:t>
      </w:r>
      <w:r>
        <w:rPr>
          <w:rFonts w:ascii="Times New Roman CYR" w:hAnsi="Times New Roman CYR" w:cs="Times New Roman CYR"/>
          <w:sz w:val="28"/>
          <w:szCs w:val="28"/>
        </w:rPr>
        <w:t>ежемесячная надбавка к должностному окладу за выслугу лет на муниципальной службе;</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4) </w:t>
      </w:r>
      <w:r>
        <w:rPr>
          <w:rFonts w:ascii="Times New Roman CYR" w:hAnsi="Times New Roman CYR" w:cs="Times New Roman CYR"/>
          <w:sz w:val="28"/>
          <w:szCs w:val="28"/>
        </w:rPr>
        <w:t>ежемесячная надбавка к должностному окладу за особые условия муниципальной службы;</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lastRenderedPageBreak/>
        <w:t xml:space="preserve">5) </w:t>
      </w:r>
      <w:r>
        <w:rPr>
          <w:rFonts w:ascii="Times New Roman CYR" w:hAnsi="Times New Roman CYR" w:cs="Times New Roman CYR"/>
          <w:sz w:val="28"/>
          <w:szCs w:val="28"/>
        </w:rPr>
        <w:t>ежемесячная процентная надбавка к должностному окладу за работу со сведениями, составляющими государственную тайну;</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6) </w:t>
      </w:r>
      <w:r>
        <w:rPr>
          <w:rFonts w:ascii="Times New Roman CYR" w:hAnsi="Times New Roman CYR" w:cs="Times New Roman CYR"/>
          <w:sz w:val="28"/>
          <w:szCs w:val="28"/>
        </w:rPr>
        <w:t>ежемесячное денежное поощрение;</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7) </w:t>
      </w:r>
      <w:r>
        <w:rPr>
          <w:rFonts w:ascii="Times New Roman CYR" w:hAnsi="Times New Roman CYR" w:cs="Times New Roman CYR"/>
          <w:sz w:val="28"/>
          <w:szCs w:val="28"/>
        </w:rPr>
        <w:t>премии за выполнение особо важных и сложных заданий;</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8) </w:t>
      </w:r>
      <w:r>
        <w:rPr>
          <w:rFonts w:ascii="Times New Roman CYR" w:hAnsi="Times New Roman CYR" w:cs="Times New Roman CYR"/>
          <w:sz w:val="28"/>
          <w:szCs w:val="28"/>
        </w:rPr>
        <w:t>единовременная выплата при предоставлении ежегодного оплачиваемого отпуска;</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lang w:val="en-US"/>
        </w:rPr>
        <w:t xml:space="preserve">9) </w:t>
      </w:r>
      <w:proofErr w:type="gramStart"/>
      <w:r>
        <w:rPr>
          <w:rFonts w:ascii="Times New Roman CYR" w:hAnsi="Times New Roman CYR" w:cs="Times New Roman CYR"/>
          <w:sz w:val="28"/>
          <w:szCs w:val="28"/>
        </w:rPr>
        <w:t>материальная</w:t>
      </w:r>
      <w:proofErr w:type="gramEnd"/>
      <w:r>
        <w:rPr>
          <w:rFonts w:ascii="Times New Roman CYR" w:hAnsi="Times New Roman CYR" w:cs="Times New Roman CYR"/>
          <w:sz w:val="28"/>
          <w:szCs w:val="28"/>
        </w:rPr>
        <w:t xml:space="preserve"> помощь.</w:t>
      </w:r>
    </w:p>
    <w:p w:rsidR="008B2768" w:rsidRDefault="008B2768" w:rsidP="008B2768">
      <w:pPr>
        <w:widowControl w:val="0"/>
        <w:autoSpaceDE w:val="0"/>
        <w:autoSpaceDN w:val="0"/>
        <w:adjustRightInd w:val="0"/>
        <w:jc w:val="both"/>
        <w:rPr>
          <w:sz w:val="28"/>
          <w:szCs w:val="28"/>
          <w:lang w:val="en-US"/>
        </w:rPr>
      </w:pPr>
    </w:p>
    <w:p w:rsidR="008B2768" w:rsidRDefault="008B2768" w:rsidP="008B2768">
      <w:pPr>
        <w:widowControl w:val="0"/>
        <w:numPr>
          <w:ilvl w:val="0"/>
          <w:numId w:val="1"/>
        </w:numPr>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Среднемесячный заработок для исчисления размера </w:t>
      </w:r>
    </w:p>
    <w:p w:rsidR="008B2768" w:rsidRDefault="008B2768" w:rsidP="008B2768">
      <w:pPr>
        <w:widowControl w:val="0"/>
        <w:autoSpaceDE w:val="0"/>
        <w:autoSpaceDN w:val="0"/>
        <w:adjustRightInd w:val="0"/>
        <w:ind w:left="360"/>
        <w:jc w:val="center"/>
        <w:rPr>
          <w:rFonts w:ascii="Times New Roman CYR" w:hAnsi="Times New Roman CYR" w:cs="Times New Roman CYR"/>
          <w:b/>
          <w:bCs/>
          <w:sz w:val="28"/>
          <w:szCs w:val="28"/>
        </w:rPr>
      </w:pPr>
      <w:r>
        <w:rPr>
          <w:rFonts w:ascii="Times New Roman CYR" w:hAnsi="Times New Roman CYR" w:cs="Times New Roman CYR"/>
          <w:b/>
          <w:bCs/>
          <w:sz w:val="28"/>
          <w:szCs w:val="28"/>
        </w:rPr>
        <w:t>пенсии за выслугу лет</w:t>
      </w:r>
    </w:p>
    <w:p w:rsidR="008B2768" w:rsidRDefault="008B2768" w:rsidP="008B2768">
      <w:pPr>
        <w:widowControl w:val="0"/>
        <w:autoSpaceDE w:val="0"/>
        <w:autoSpaceDN w:val="0"/>
        <w:adjustRightInd w:val="0"/>
        <w:jc w:val="both"/>
        <w:rPr>
          <w:sz w:val="28"/>
          <w:szCs w:val="28"/>
          <w:lang w:val="en-US"/>
        </w:rPr>
      </w:pP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5.1. </w:t>
      </w:r>
      <w:r>
        <w:rPr>
          <w:rFonts w:ascii="Times New Roman CYR" w:hAnsi="Times New Roman CYR" w:cs="Times New Roman CYR"/>
          <w:sz w:val="28"/>
          <w:szCs w:val="28"/>
        </w:rPr>
        <w:t xml:space="preserve">Размер пенсии за выслугу лет исчисляется из среднемесячного заработка за последние </w:t>
      </w:r>
      <w:proofErr w:type="gramStart"/>
      <w:r>
        <w:rPr>
          <w:rFonts w:ascii="Times New Roman CYR" w:hAnsi="Times New Roman CYR" w:cs="Times New Roman CYR"/>
          <w:sz w:val="28"/>
          <w:szCs w:val="28"/>
        </w:rPr>
        <w:t>12 полных месяцев</w:t>
      </w:r>
      <w:proofErr w:type="gramEnd"/>
      <w:r>
        <w:rPr>
          <w:rFonts w:ascii="Times New Roman CYR" w:hAnsi="Times New Roman CYR" w:cs="Times New Roman CYR"/>
          <w:sz w:val="28"/>
          <w:szCs w:val="28"/>
        </w:rPr>
        <w:t xml:space="preserve"> муниципальной службы, предшествовавших дню ее прекращения, либо дню достижения возраста, дающего право на страховую пенсию по выбору гражданина.</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5.2. </w:t>
      </w:r>
      <w:r>
        <w:rPr>
          <w:rFonts w:ascii="Times New Roman CYR" w:hAnsi="Times New Roman CYR" w:cs="Times New Roman CYR"/>
          <w:sz w:val="28"/>
          <w:szCs w:val="28"/>
        </w:rPr>
        <w:t xml:space="preserve">Размер среднемесячного заработка муниципального служащего, </w:t>
      </w:r>
      <w:proofErr w:type="gramStart"/>
      <w:r>
        <w:rPr>
          <w:rFonts w:ascii="Times New Roman CYR" w:hAnsi="Times New Roman CYR" w:cs="Times New Roman CYR"/>
          <w:sz w:val="28"/>
          <w:szCs w:val="28"/>
        </w:rPr>
        <w:t>исходя из которого исчисляется</w:t>
      </w:r>
      <w:proofErr w:type="gramEnd"/>
      <w:r>
        <w:rPr>
          <w:rFonts w:ascii="Times New Roman CYR" w:hAnsi="Times New Roman CYR" w:cs="Times New Roman CYR"/>
          <w:sz w:val="28"/>
          <w:szCs w:val="28"/>
        </w:rPr>
        <w:t xml:space="preserve"> пенсия за выслугу лет, составляет 30 процентов его денежного содержания, определенного в соответствии с разделом 4 настоящего Порядка.</w:t>
      </w:r>
    </w:p>
    <w:p w:rsidR="008B2768" w:rsidRDefault="008B2768" w:rsidP="008B2768">
      <w:pPr>
        <w:widowControl w:val="0"/>
        <w:autoSpaceDE w:val="0"/>
        <w:autoSpaceDN w:val="0"/>
        <w:adjustRightInd w:val="0"/>
        <w:jc w:val="both"/>
        <w:rPr>
          <w:sz w:val="28"/>
          <w:szCs w:val="28"/>
        </w:rPr>
      </w:pPr>
    </w:p>
    <w:p w:rsidR="008B2768" w:rsidRDefault="008B2768" w:rsidP="008B2768">
      <w:pPr>
        <w:widowControl w:val="0"/>
        <w:autoSpaceDE w:val="0"/>
        <w:autoSpaceDN w:val="0"/>
        <w:adjustRightInd w:val="0"/>
        <w:ind w:firstLine="540"/>
        <w:jc w:val="center"/>
        <w:rPr>
          <w:rFonts w:ascii="Times New Roman CYR" w:hAnsi="Times New Roman CYR" w:cs="Times New Roman CYR"/>
          <w:b/>
          <w:bCs/>
          <w:sz w:val="28"/>
          <w:szCs w:val="28"/>
        </w:rPr>
      </w:pPr>
      <w:r>
        <w:rPr>
          <w:b/>
          <w:bCs/>
          <w:sz w:val="28"/>
          <w:szCs w:val="28"/>
        </w:rPr>
        <w:t xml:space="preserve">6. </w:t>
      </w:r>
      <w:r>
        <w:rPr>
          <w:rFonts w:ascii="Times New Roman CYR" w:hAnsi="Times New Roman CYR" w:cs="Times New Roman CYR"/>
          <w:b/>
          <w:bCs/>
          <w:sz w:val="28"/>
          <w:szCs w:val="28"/>
        </w:rPr>
        <w:t>Стаж муниципальной службы для назначения пенсии</w:t>
      </w:r>
    </w:p>
    <w:p w:rsidR="008B2768" w:rsidRDefault="008B2768" w:rsidP="008B2768">
      <w:pPr>
        <w:widowControl w:val="0"/>
        <w:autoSpaceDE w:val="0"/>
        <w:autoSpaceDN w:val="0"/>
        <w:adjustRightInd w:val="0"/>
        <w:ind w:firstLine="540"/>
        <w:jc w:val="center"/>
        <w:rPr>
          <w:rFonts w:ascii="Times New Roman CYR" w:hAnsi="Times New Roman CYR" w:cs="Times New Roman CYR"/>
          <w:b/>
          <w:bCs/>
          <w:sz w:val="28"/>
          <w:szCs w:val="28"/>
        </w:rPr>
      </w:pPr>
      <w:r>
        <w:rPr>
          <w:rFonts w:ascii="Times New Roman CYR" w:hAnsi="Times New Roman CYR" w:cs="Times New Roman CYR"/>
          <w:b/>
          <w:bCs/>
          <w:sz w:val="28"/>
          <w:szCs w:val="28"/>
        </w:rPr>
        <w:t>за выслугу лет</w:t>
      </w:r>
    </w:p>
    <w:p w:rsidR="008B2768" w:rsidRDefault="008B2768" w:rsidP="008B2768">
      <w:pPr>
        <w:widowControl w:val="0"/>
        <w:autoSpaceDE w:val="0"/>
        <w:autoSpaceDN w:val="0"/>
        <w:adjustRightInd w:val="0"/>
        <w:ind w:firstLine="540"/>
        <w:jc w:val="center"/>
        <w:rPr>
          <w:sz w:val="28"/>
          <w:szCs w:val="28"/>
        </w:rPr>
      </w:pPr>
    </w:p>
    <w:p w:rsidR="008B2768" w:rsidRDefault="008B2768" w:rsidP="008B2768">
      <w:pPr>
        <w:widowControl w:val="0"/>
        <w:autoSpaceDE w:val="0"/>
        <w:autoSpaceDN w:val="0"/>
        <w:adjustRightInd w:val="0"/>
        <w:ind w:firstLine="540"/>
        <w:jc w:val="both"/>
        <w:rPr>
          <w:sz w:val="28"/>
          <w:szCs w:val="28"/>
        </w:rPr>
      </w:pPr>
      <w:r>
        <w:rPr>
          <w:sz w:val="28"/>
          <w:szCs w:val="28"/>
        </w:rPr>
        <w:t xml:space="preserve">6.1. </w:t>
      </w:r>
      <w:r>
        <w:rPr>
          <w:rFonts w:ascii="Times New Roman CYR" w:hAnsi="Times New Roman CYR" w:cs="Times New Roman CYR"/>
          <w:sz w:val="28"/>
          <w:szCs w:val="28"/>
        </w:rPr>
        <w:t xml:space="preserve">В стаж муниципальной службы для назначения пенсии за выслугу лет муниципальным служащим включаются (засчитываются) периоды в соответствии с областным законом Новгородской области от 07.03.2008 № 268-ОЗ </w:t>
      </w:r>
      <w:r>
        <w:rPr>
          <w:sz w:val="28"/>
          <w:szCs w:val="28"/>
        </w:rPr>
        <w:t>«</w:t>
      </w:r>
      <w:r>
        <w:rPr>
          <w:rFonts w:ascii="Times New Roman CYR" w:hAnsi="Times New Roman CYR" w:cs="Times New Roman CYR"/>
          <w:sz w:val="28"/>
          <w:szCs w:val="28"/>
        </w:rPr>
        <w:t>Об исчислении стажа муниципальной службы муниципальных служащих в Новгородской области</w:t>
      </w:r>
      <w:r>
        <w:rPr>
          <w:sz w:val="28"/>
          <w:szCs w:val="28"/>
        </w:rPr>
        <w:t>».</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6.2. </w:t>
      </w:r>
      <w:r>
        <w:rPr>
          <w:rFonts w:ascii="Times New Roman CYR" w:hAnsi="Times New Roman CYR" w:cs="Times New Roman CYR"/>
          <w:sz w:val="28"/>
          <w:szCs w:val="28"/>
        </w:rPr>
        <w:t>При исчислении стажа муниципальной службы, дающего право на пенсию за выслугу лет, периоды службы (работы), установленные пунктом 6.1. настоящего Порядка, суммируются. При этом общий стаж муниципальной службы, дающий право на пенсию за выслугу лет, исчисляется годами.</w:t>
      </w:r>
    </w:p>
    <w:p w:rsidR="008B2768" w:rsidRDefault="008B2768" w:rsidP="008B2768">
      <w:pPr>
        <w:widowControl w:val="0"/>
        <w:autoSpaceDE w:val="0"/>
        <w:autoSpaceDN w:val="0"/>
        <w:adjustRightInd w:val="0"/>
        <w:jc w:val="both"/>
        <w:rPr>
          <w:sz w:val="28"/>
          <w:szCs w:val="28"/>
        </w:rPr>
      </w:pPr>
    </w:p>
    <w:p w:rsidR="008B2768" w:rsidRDefault="008B2768" w:rsidP="008B2768">
      <w:pPr>
        <w:widowControl w:val="0"/>
        <w:numPr>
          <w:ilvl w:val="0"/>
          <w:numId w:val="2"/>
        </w:numPr>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Порядок перерасчета пенсии за выслугу лет</w:t>
      </w:r>
    </w:p>
    <w:p w:rsidR="008B2768" w:rsidRDefault="008B2768" w:rsidP="008B2768">
      <w:pPr>
        <w:widowControl w:val="0"/>
        <w:autoSpaceDE w:val="0"/>
        <w:autoSpaceDN w:val="0"/>
        <w:adjustRightInd w:val="0"/>
        <w:ind w:left="720"/>
        <w:rPr>
          <w:b/>
          <w:bCs/>
          <w:sz w:val="28"/>
          <w:szCs w:val="28"/>
        </w:rPr>
      </w:pP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7.1. </w:t>
      </w:r>
      <w:r>
        <w:rPr>
          <w:rFonts w:ascii="Times New Roman CYR" w:hAnsi="Times New Roman CYR" w:cs="Times New Roman CYR"/>
          <w:sz w:val="28"/>
          <w:szCs w:val="28"/>
        </w:rPr>
        <w:t xml:space="preserve">Перерасчет назначенной пенсии за выслугу лет производится Администрацией </w:t>
      </w:r>
      <w:proofErr w:type="spellStart"/>
      <w:r>
        <w:rPr>
          <w:rFonts w:ascii="Times New Roman CYR" w:hAnsi="Times New Roman CYR" w:cs="Times New Roman CYR"/>
          <w:sz w:val="28"/>
          <w:szCs w:val="28"/>
        </w:rPr>
        <w:t>Волотовского</w:t>
      </w:r>
      <w:proofErr w:type="spellEnd"/>
      <w:r>
        <w:rPr>
          <w:rFonts w:ascii="Times New Roman CYR" w:hAnsi="Times New Roman CYR" w:cs="Times New Roman CYR"/>
          <w:sz w:val="28"/>
          <w:szCs w:val="28"/>
        </w:rPr>
        <w:t xml:space="preserve"> муниципального района в случаях:</w:t>
      </w:r>
    </w:p>
    <w:p w:rsidR="008B2768" w:rsidRDefault="008B2768" w:rsidP="008B2768">
      <w:pPr>
        <w:widowControl w:val="0"/>
        <w:tabs>
          <w:tab w:val="left" w:pos="851"/>
        </w:tabs>
        <w:autoSpaceDE w:val="0"/>
        <w:autoSpaceDN w:val="0"/>
        <w:adjustRightInd w:val="0"/>
        <w:ind w:firstLine="540"/>
        <w:jc w:val="both"/>
        <w:rPr>
          <w:rFonts w:ascii="Times New Roman CYR" w:hAnsi="Times New Roman CYR" w:cs="Times New Roman CYR"/>
          <w:sz w:val="28"/>
          <w:szCs w:val="28"/>
        </w:rPr>
      </w:pPr>
      <w:r>
        <w:rPr>
          <w:sz w:val="28"/>
          <w:szCs w:val="28"/>
        </w:rPr>
        <w:t>1)</w:t>
      </w:r>
      <w:r>
        <w:rPr>
          <w:rFonts w:ascii="Times New Roman CYR" w:hAnsi="Times New Roman CYR" w:cs="Times New Roman CYR"/>
          <w:sz w:val="28"/>
          <w:szCs w:val="28"/>
        </w:rPr>
        <w:t>централизованного повышения денежного содержания муниципальным служащим на основании решения представительного органа муниципального образования;</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2) </w:t>
      </w:r>
      <w:r>
        <w:rPr>
          <w:rFonts w:ascii="Times New Roman CYR" w:hAnsi="Times New Roman CYR" w:cs="Times New Roman CYR"/>
          <w:sz w:val="28"/>
          <w:szCs w:val="28"/>
        </w:rPr>
        <w:t xml:space="preserve">увеличения продолжительности стажа муниципальной службы в связи с замещением должности муниципальной службы не менее </w:t>
      </w:r>
      <w:proofErr w:type="gramStart"/>
      <w:r>
        <w:rPr>
          <w:rFonts w:ascii="Times New Roman CYR" w:hAnsi="Times New Roman CYR" w:cs="Times New Roman CYR"/>
          <w:sz w:val="28"/>
          <w:szCs w:val="28"/>
        </w:rPr>
        <w:t>12 полных месяцев</w:t>
      </w:r>
      <w:proofErr w:type="gramEnd"/>
      <w:r>
        <w:rPr>
          <w:rFonts w:ascii="Times New Roman CYR" w:hAnsi="Times New Roman CYR" w:cs="Times New Roman CYR"/>
          <w:sz w:val="28"/>
          <w:szCs w:val="28"/>
        </w:rPr>
        <w:t xml:space="preserve"> с большим размером должностного оклада по заявлению гражданина.</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7.2. </w:t>
      </w:r>
      <w:proofErr w:type="gramStart"/>
      <w:r>
        <w:rPr>
          <w:rFonts w:ascii="Times New Roman CYR" w:hAnsi="Times New Roman CYR" w:cs="Times New Roman CYR"/>
          <w:sz w:val="28"/>
          <w:szCs w:val="28"/>
        </w:rPr>
        <w:t xml:space="preserve">Перерасчет пенсии за выслугу лет по основанию, предусмотренному </w:t>
      </w:r>
      <w:r>
        <w:rPr>
          <w:rFonts w:ascii="Times New Roman CYR" w:hAnsi="Times New Roman CYR" w:cs="Times New Roman CYR"/>
          <w:sz w:val="28"/>
          <w:szCs w:val="28"/>
        </w:rPr>
        <w:lastRenderedPageBreak/>
        <w:t>подпунктом 1 пункта 7.1. раздела 7 настоящего Порядка, производится на основании решения представительного органа муниципального образования при соблюдении условия, согласно которому размер денежного содержания, учитываемого при назначении указанной пенсии по соответствующей должности муниципальной службы, пересчитывается, исходя из изменения должностного оклада по данной должности, при этом сохраняется соотношение размера ранее установленного должностного оклада</w:t>
      </w:r>
      <w:proofErr w:type="gramEnd"/>
      <w:r>
        <w:rPr>
          <w:rFonts w:ascii="Times New Roman CYR" w:hAnsi="Times New Roman CYR" w:cs="Times New Roman CYR"/>
          <w:sz w:val="28"/>
          <w:szCs w:val="28"/>
        </w:rPr>
        <w:t xml:space="preserve"> к размеру должностного оклада по замещаемой должности.</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Перерасчет пенсии за выслугу лет по основанию, предусмотренному подпунктом 2 пункта 7.1. раздела 7 настоящего Порядка, осуществляется на основании заявления гражданина об увеличении продолжительности стажа муниципальной службы, </w:t>
      </w:r>
      <w:proofErr w:type="gramStart"/>
      <w:r>
        <w:rPr>
          <w:rFonts w:ascii="Times New Roman CYR" w:hAnsi="Times New Roman CYR" w:cs="Times New Roman CYR"/>
          <w:sz w:val="28"/>
          <w:szCs w:val="28"/>
        </w:rPr>
        <w:t>которое</w:t>
      </w:r>
      <w:proofErr w:type="gramEnd"/>
      <w:r>
        <w:rPr>
          <w:rFonts w:ascii="Times New Roman CYR" w:hAnsi="Times New Roman CYR" w:cs="Times New Roman CYR"/>
          <w:sz w:val="28"/>
          <w:szCs w:val="28"/>
        </w:rPr>
        <w:t xml:space="preserve"> он подает в Администрацию </w:t>
      </w:r>
      <w:proofErr w:type="spellStart"/>
      <w:r>
        <w:rPr>
          <w:rFonts w:ascii="Times New Roman CYR" w:hAnsi="Times New Roman CYR" w:cs="Times New Roman CYR"/>
          <w:sz w:val="28"/>
          <w:szCs w:val="28"/>
        </w:rPr>
        <w:t>Волотовского</w:t>
      </w:r>
      <w:proofErr w:type="spellEnd"/>
      <w:r>
        <w:rPr>
          <w:rFonts w:ascii="Times New Roman CYR" w:hAnsi="Times New Roman CYR" w:cs="Times New Roman CYR"/>
          <w:sz w:val="28"/>
          <w:szCs w:val="28"/>
        </w:rPr>
        <w:t xml:space="preserve"> муниципального района. Заявление рассматривается в десятидневный срок со дня его подачи.</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О перерасчете пенсии за выслугу лет гражданин уведомляется в десятидневный срок со дня принятия указанного решения.</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Перерасчет назначенной пенсии за выслугу лет оформляется распоряжением Администрации </w:t>
      </w:r>
      <w:proofErr w:type="spellStart"/>
      <w:r>
        <w:rPr>
          <w:rFonts w:ascii="Times New Roman CYR" w:hAnsi="Times New Roman CYR" w:cs="Times New Roman CYR"/>
          <w:sz w:val="28"/>
          <w:szCs w:val="28"/>
        </w:rPr>
        <w:t>Волотовского</w:t>
      </w:r>
      <w:proofErr w:type="spellEnd"/>
      <w:r>
        <w:rPr>
          <w:rFonts w:ascii="Times New Roman CYR" w:hAnsi="Times New Roman CYR" w:cs="Times New Roman CYR"/>
          <w:sz w:val="28"/>
          <w:szCs w:val="28"/>
        </w:rPr>
        <w:t xml:space="preserve"> муниципального района в тридцатидневный срок со дня наступления оснований, предусмотренных в пункте 7.1.  раздела 7</w:t>
      </w:r>
      <w:r>
        <w:rPr>
          <w:rFonts w:ascii="Times New Roman CYR" w:hAnsi="Times New Roman CYR" w:cs="Times New Roman CYR"/>
          <w:i/>
          <w:iCs/>
          <w:sz w:val="28"/>
          <w:szCs w:val="28"/>
        </w:rPr>
        <w:t xml:space="preserve"> </w:t>
      </w:r>
      <w:r>
        <w:rPr>
          <w:rFonts w:ascii="Times New Roman CYR" w:hAnsi="Times New Roman CYR" w:cs="Times New Roman CYR"/>
          <w:sz w:val="28"/>
          <w:szCs w:val="28"/>
        </w:rPr>
        <w:t>настоящего Порядка.</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7.3. </w:t>
      </w:r>
      <w:proofErr w:type="gramStart"/>
      <w:r>
        <w:rPr>
          <w:rFonts w:ascii="Times New Roman CYR" w:hAnsi="Times New Roman CYR" w:cs="Times New Roman CYR"/>
          <w:sz w:val="28"/>
          <w:szCs w:val="28"/>
        </w:rPr>
        <w:t>Назначение и перерасчет пенсии за выслугу лет муниципальным служащим при отсутствии на дату назначения или перерасчета пенсии за выслугу лет в Реестре должностей муниципальной службы Новгородской области ранее замещаемой должности производится исходя из размера должностного оклада по должности муниципальной службы, находящейся в последней позиции соответствующей группы и категории должностей указанного Реестра.</w:t>
      </w:r>
      <w:proofErr w:type="gramEnd"/>
    </w:p>
    <w:p w:rsidR="008B2768" w:rsidRDefault="008B2768" w:rsidP="008B2768">
      <w:pPr>
        <w:widowControl w:val="0"/>
        <w:autoSpaceDE w:val="0"/>
        <w:autoSpaceDN w:val="0"/>
        <w:adjustRightInd w:val="0"/>
        <w:jc w:val="both"/>
        <w:rPr>
          <w:sz w:val="28"/>
          <w:szCs w:val="28"/>
        </w:rPr>
      </w:pPr>
    </w:p>
    <w:p w:rsidR="008B2768" w:rsidRDefault="008B2768" w:rsidP="008B2768">
      <w:pPr>
        <w:widowControl w:val="0"/>
        <w:numPr>
          <w:ilvl w:val="0"/>
          <w:numId w:val="2"/>
        </w:numPr>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Срок, на который назначается пенсия за выслугу лет</w:t>
      </w:r>
    </w:p>
    <w:p w:rsidR="008B2768" w:rsidRDefault="008B2768" w:rsidP="008B2768">
      <w:pPr>
        <w:widowControl w:val="0"/>
        <w:autoSpaceDE w:val="0"/>
        <w:autoSpaceDN w:val="0"/>
        <w:adjustRightInd w:val="0"/>
        <w:ind w:left="720"/>
        <w:rPr>
          <w:b/>
          <w:bCs/>
          <w:sz w:val="28"/>
          <w:szCs w:val="28"/>
        </w:rPr>
      </w:pP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8.1. </w:t>
      </w:r>
      <w:r>
        <w:rPr>
          <w:rFonts w:ascii="Times New Roman CYR" w:hAnsi="Times New Roman CYR" w:cs="Times New Roman CYR"/>
          <w:sz w:val="28"/>
          <w:szCs w:val="28"/>
        </w:rPr>
        <w:t>Пенсия за выслугу лет, предусмотренная настоящим Порядком, назначается с 1-го числа месяца, в котором гражданин обратился за ее назначением, но не ранее чем со дня возникновения права на нее.</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8.2. </w:t>
      </w:r>
      <w:r>
        <w:rPr>
          <w:rFonts w:ascii="Times New Roman CYR" w:hAnsi="Times New Roman CYR" w:cs="Times New Roman CYR"/>
          <w:sz w:val="28"/>
          <w:szCs w:val="28"/>
        </w:rPr>
        <w:t>Пенсия за выслугу лет назначается пожизненно, за исключением граждан, которым назначена страховая пенсия по инвалидности в соответствии с федеральным законодательством.</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Для граждан, имеющих право на пенсию за выслугу лет в соответствии с настоящим Порядком и которым назначена страховая пенсия по инвалидности, право получения пенсии за выслугу лет ограничивается сроком получения пенсии по инвалидности.</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8.3. </w:t>
      </w:r>
      <w:r>
        <w:rPr>
          <w:rFonts w:ascii="Times New Roman CYR" w:hAnsi="Times New Roman CYR" w:cs="Times New Roman CYR"/>
          <w:sz w:val="28"/>
          <w:szCs w:val="28"/>
        </w:rPr>
        <w:t xml:space="preserve">Выплата пенсии за выслугу лет приостанавливается с 1-го числа месяца, следующего за месяцем, в котором гражданин был принят на гражданскую или муниципальную службу либо стал замещать государственную или муниципальную должность. При увольнении (освобождении) с должности выплата пенсии за выслугу лет возобновляется со дня, следующего за днем увольнения (освобождения) от должности </w:t>
      </w:r>
      <w:r>
        <w:rPr>
          <w:rFonts w:ascii="Times New Roman CYR" w:hAnsi="Times New Roman CYR" w:cs="Times New Roman CYR"/>
          <w:sz w:val="28"/>
          <w:szCs w:val="28"/>
        </w:rPr>
        <w:lastRenderedPageBreak/>
        <w:t>гражданина, обратившегося с заявлением о возобновлении такой выплаты.</w:t>
      </w:r>
    </w:p>
    <w:p w:rsidR="008B2768" w:rsidRDefault="008B2768" w:rsidP="008B2768">
      <w:pPr>
        <w:widowControl w:val="0"/>
        <w:autoSpaceDE w:val="0"/>
        <w:autoSpaceDN w:val="0"/>
        <w:adjustRightInd w:val="0"/>
        <w:jc w:val="both"/>
        <w:rPr>
          <w:sz w:val="28"/>
          <w:szCs w:val="28"/>
        </w:rPr>
      </w:pPr>
    </w:p>
    <w:p w:rsidR="008B2768" w:rsidRDefault="008B2768" w:rsidP="008B2768">
      <w:pPr>
        <w:widowControl w:val="0"/>
        <w:autoSpaceDE w:val="0"/>
        <w:autoSpaceDN w:val="0"/>
        <w:adjustRightInd w:val="0"/>
        <w:ind w:firstLine="540"/>
        <w:jc w:val="center"/>
        <w:rPr>
          <w:rFonts w:ascii="Times New Roman CYR" w:hAnsi="Times New Roman CYR" w:cs="Times New Roman CYR"/>
          <w:b/>
          <w:bCs/>
          <w:sz w:val="28"/>
          <w:szCs w:val="28"/>
        </w:rPr>
      </w:pPr>
      <w:r>
        <w:rPr>
          <w:b/>
          <w:bCs/>
          <w:sz w:val="28"/>
          <w:szCs w:val="28"/>
        </w:rPr>
        <w:t xml:space="preserve">9. </w:t>
      </w:r>
      <w:r>
        <w:rPr>
          <w:rFonts w:ascii="Times New Roman CYR" w:hAnsi="Times New Roman CYR" w:cs="Times New Roman CYR"/>
          <w:b/>
          <w:bCs/>
          <w:sz w:val="28"/>
          <w:szCs w:val="28"/>
        </w:rPr>
        <w:t>Порядок назначения и выплаты пенсии за выслугу лет</w:t>
      </w:r>
    </w:p>
    <w:p w:rsidR="008B2768" w:rsidRDefault="008B2768" w:rsidP="008B2768">
      <w:pPr>
        <w:widowControl w:val="0"/>
        <w:autoSpaceDE w:val="0"/>
        <w:autoSpaceDN w:val="0"/>
        <w:adjustRightInd w:val="0"/>
        <w:jc w:val="both"/>
        <w:rPr>
          <w:sz w:val="28"/>
          <w:szCs w:val="28"/>
        </w:rPr>
      </w:pP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9.1. </w:t>
      </w:r>
      <w:proofErr w:type="gramStart"/>
      <w:r>
        <w:rPr>
          <w:rFonts w:ascii="Times New Roman CYR" w:hAnsi="Times New Roman CYR" w:cs="Times New Roman CYR"/>
          <w:sz w:val="28"/>
          <w:szCs w:val="28"/>
        </w:rPr>
        <w:t>Гражданин, претендующий на пенсию за выслугу лет (далее - заявитель), подает заявление о назначении пенсии за выслугу лет в орган местного самоуправления, в котором он замещал должность муниципальной службы перед увольнением, или его правопреемнику, а в случае упразднения органа местного самоуправления - в орган, уполномоченный на рассмотрение заявлений</w:t>
      </w:r>
      <w:r>
        <w:rPr>
          <w:sz w:val="28"/>
          <w:szCs w:val="28"/>
        </w:rPr>
        <w:t xml:space="preserve"> </w:t>
      </w:r>
      <w:r>
        <w:rPr>
          <w:rFonts w:ascii="Times New Roman CYR" w:hAnsi="Times New Roman CYR" w:cs="Times New Roman CYR"/>
          <w:sz w:val="28"/>
          <w:szCs w:val="28"/>
        </w:rPr>
        <w:t>о назначении пенсии за выслугу лет в случае упразднения органа местного самоуправления (далее - уполномоченный</w:t>
      </w:r>
      <w:proofErr w:type="gramEnd"/>
      <w:r>
        <w:rPr>
          <w:rFonts w:ascii="Times New Roman CYR" w:hAnsi="Times New Roman CYR" w:cs="Times New Roman CYR"/>
          <w:sz w:val="28"/>
          <w:szCs w:val="28"/>
        </w:rPr>
        <w:t xml:space="preserve"> орган), по форме согласно приложению 1 к настоящему Порядку.</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9.2. </w:t>
      </w:r>
      <w:r>
        <w:rPr>
          <w:rFonts w:ascii="Times New Roman CYR" w:hAnsi="Times New Roman CYR" w:cs="Times New Roman CYR"/>
          <w:sz w:val="28"/>
          <w:szCs w:val="28"/>
        </w:rPr>
        <w:t>К заявлению заявитель прилагает:</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1) </w:t>
      </w:r>
      <w:r>
        <w:rPr>
          <w:rFonts w:ascii="Times New Roman CYR" w:hAnsi="Times New Roman CYR" w:cs="Times New Roman CYR"/>
          <w:sz w:val="28"/>
          <w:szCs w:val="28"/>
        </w:rPr>
        <w:t>копию трудовой книжки;</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2) </w:t>
      </w:r>
      <w:r>
        <w:rPr>
          <w:rFonts w:ascii="Times New Roman CYR" w:hAnsi="Times New Roman CYR" w:cs="Times New Roman CYR"/>
          <w:sz w:val="28"/>
          <w:szCs w:val="28"/>
        </w:rPr>
        <w:t xml:space="preserve">справку о размере должностного оклада и о среднемесячном заработке муниципального служащего в соответствии с нормативными правовыми актами Администрации </w:t>
      </w:r>
      <w:proofErr w:type="spellStart"/>
      <w:r>
        <w:rPr>
          <w:rFonts w:ascii="Times New Roman CYR" w:hAnsi="Times New Roman CYR" w:cs="Times New Roman CYR"/>
          <w:sz w:val="28"/>
          <w:szCs w:val="28"/>
        </w:rPr>
        <w:t>Волотовского</w:t>
      </w:r>
      <w:proofErr w:type="spellEnd"/>
      <w:r>
        <w:rPr>
          <w:rFonts w:ascii="Times New Roman CYR" w:hAnsi="Times New Roman CYR" w:cs="Times New Roman CYR"/>
          <w:sz w:val="28"/>
          <w:szCs w:val="28"/>
        </w:rPr>
        <w:t xml:space="preserve"> муниципального района об оплате труда в Администрации </w:t>
      </w:r>
      <w:proofErr w:type="spellStart"/>
      <w:r>
        <w:rPr>
          <w:rFonts w:ascii="Times New Roman CYR" w:hAnsi="Times New Roman CYR" w:cs="Times New Roman CYR"/>
          <w:sz w:val="28"/>
          <w:szCs w:val="28"/>
        </w:rPr>
        <w:t>Волотовского</w:t>
      </w:r>
      <w:proofErr w:type="spellEnd"/>
      <w:r>
        <w:rPr>
          <w:rFonts w:ascii="Times New Roman CYR" w:hAnsi="Times New Roman CYR" w:cs="Times New Roman CYR"/>
          <w:sz w:val="28"/>
          <w:szCs w:val="28"/>
        </w:rPr>
        <w:t xml:space="preserve"> муниципального района, рассчитанного в соответствии с разделом 5 настоящего Порядка;</w:t>
      </w:r>
    </w:p>
    <w:p w:rsidR="008B2768" w:rsidRDefault="00224F69"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3) </w:t>
      </w:r>
      <w:r w:rsidR="008B2768">
        <w:rPr>
          <w:rFonts w:ascii="Times New Roman CYR" w:hAnsi="Times New Roman CYR" w:cs="Times New Roman CYR"/>
          <w:sz w:val="28"/>
          <w:szCs w:val="28"/>
        </w:rPr>
        <w:t>копию страхового свидетельства обязательного пенсионного страхования (СНИЛС) муниципального служащего;</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4) </w:t>
      </w:r>
      <w:r>
        <w:rPr>
          <w:rFonts w:ascii="Times New Roman CYR" w:hAnsi="Times New Roman CYR" w:cs="Times New Roman CYR"/>
          <w:sz w:val="28"/>
          <w:szCs w:val="28"/>
        </w:rPr>
        <w:t xml:space="preserve">заявление в Администрацию </w:t>
      </w:r>
      <w:proofErr w:type="spellStart"/>
      <w:r>
        <w:rPr>
          <w:rFonts w:ascii="Times New Roman CYR" w:hAnsi="Times New Roman CYR" w:cs="Times New Roman CYR"/>
          <w:sz w:val="28"/>
          <w:szCs w:val="28"/>
        </w:rPr>
        <w:t>Волотовского</w:t>
      </w:r>
      <w:proofErr w:type="spellEnd"/>
      <w:r>
        <w:rPr>
          <w:rFonts w:ascii="Times New Roman CYR" w:hAnsi="Times New Roman CYR" w:cs="Times New Roman CYR"/>
          <w:sz w:val="28"/>
          <w:szCs w:val="28"/>
        </w:rPr>
        <w:t xml:space="preserve"> муниципального района на перечисление пенсии за выслугу лет на счет по вкладу или лицевой счет гражданина, открытый в кредитной организации;</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5) </w:t>
      </w:r>
      <w:r>
        <w:rPr>
          <w:rFonts w:ascii="Times New Roman CYR" w:hAnsi="Times New Roman CYR" w:cs="Times New Roman CYR"/>
          <w:sz w:val="28"/>
          <w:szCs w:val="28"/>
        </w:rPr>
        <w:t>копию первого листа сберегательной книжки с номером счета по вкладу или документ с указанием номера текущего счета.</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9.3. </w:t>
      </w:r>
      <w:proofErr w:type="gramStart"/>
      <w:r>
        <w:rPr>
          <w:rFonts w:ascii="Times New Roman CYR" w:hAnsi="Times New Roman CYR" w:cs="Times New Roman CYR"/>
          <w:sz w:val="28"/>
          <w:szCs w:val="28"/>
        </w:rPr>
        <w:t>Заявление и документы, указанные в пункте 9.2. настоящего Порядка, оформленные органом, в котором гражданин замещал должность муниципальной службы, либо уполномоченным органом (в случае упразднения органа местного самоуправления) направляются в десятидневный срок со дня обращения заявителя в комиссию по рассмотрению вопросов назначения и выплаты пенсии за выслугу лет муниципальным служащим Администрации  муниципального района (далее – комиссия).</w:t>
      </w:r>
      <w:proofErr w:type="gramEnd"/>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9.4. </w:t>
      </w:r>
      <w:r>
        <w:rPr>
          <w:rFonts w:ascii="Times New Roman CYR" w:hAnsi="Times New Roman CYR" w:cs="Times New Roman CYR"/>
          <w:sz w:val="28"/>
          <w:szCs w:val="28"/>
        </w:rPr>
        <w:t xml:space="preserve">Комиссия в тридцатидневный срок со дня поступления заявления с документами в Администрацию </w:t>
      </w:r>
      <w:proofErr w:type="spellStart"/>
      <w:r>
        <w:rPr>
          <w:rFonts w:ascii="Times New Roman CYR" w:hAnsi="Times New Roman CYR" w:cs="Times New Roman CYR"/>
          <w:sz w:val="28"/>
          <w:szCs w:val="28"/>
        </w:rPr>
        <w:t>Волотовского</w:t>
      </w:r>
      <w:proofErr w:type="spellEnd"/>
      <w:r>
        <w:rPr>
          <w:rFonts w:ascii="Times New Roman CYR" w:hAnsi="Times New Roman CYR" w:cs="Times New Roman CYR"/>
          <w:sz w:val="28"/>
          <w:szCs w:val="28"/>
        </w:rPr>
        <w:t xml:space="preserve"> муниципального района рассматривает представленные документы и вносит предложение о назначении пенсии за выслугу лет либо об отказе в ее назначении. На основании предложений комиссии Администрация </w:t>
      </w:r>
      <w:proofErr w:type="spellStart"/>
      <w:r>
        <w:rPr>
          <w:rFonts w:ascii="Times New Roman CYR" w:hAnsi="Times New Roman CYR" w:cs="Times New Roman CYR"/>
          <w:sz w:val="28"/>
          <w:szCs w:val="28"/>
        </w:rPr>
        <w:t>Волотовского</w:t>
      </w:r>
      <w:proofErr w:type="spellEnd"/>
      <w:r>
        <w:rPr>
          <w:rFonts w:ascii="Times New Roman CYR" w:hAnsi="Times New Roman CYR" w:cs="Times New Roman CYR"/>
          <w:sz w:val="28"/>
          <w:szCs w:val="28"/>
        </w:rPr>
        <w:t xml:space="preserve"> муниципального района в десятидневный срок со дня поступления предложений комиссии принимает решение о назначении либо об отказе в назначении пенсии за выслугу лет.</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В решении об отказе в назначении пенсии за выслугу лет указываются причины отказа.</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Решение об отказе в назначении пенсии за выслугу лет принимается в случаях:</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отсутствия права на получение пенсии за выслугу лет;</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представления неполного комплекта документов, предусмотренного пунктом 9.2. раздела 9 настоящего Порядка.</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Администрация </w:t>
      </w:r>
      <w:proofErr w:type="spellStart"/>
      <w:r>
        <w:rPr>
          <w:rFonts w:ascii="Times New Roman CYR" w:hAnsi="Times New Roman CYR" w:cs="Times New Roman CYR"/>
          <w:sz w:val="28"/>
          <w:szCs w:val="28"/>
        </w:rPr>
        <w:t>Волотовского</w:t>
      </w:r>
      <w:proofErr w:type="spellEnd"/>
      <w:r>
        <w:rPr>
          <w:rFonts w:ascii="Times New Roman CYR" w:hAnsi="Times New Roman CYR" w:cs="Times New Roman CYR"/>
          <w:sz w:val="28"/>
          <w:szCs w:val="28"/>
        </w:rPr>
        <w:t xml:space="preserve"> муниципального района в десятидневный срок со дня принятия решения в письменной форме сообщает заявителю о назначении пенсии за выслугу лет либо об отказе в ее назначении с указанием причин отказа, указанных в пункте 9.4. раздела 9 настоящего Порядка.</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9.5. Уведомление </w:t>
      </w:r>
      <w:r>
        <w:rPr>
          <w:rFonts w:ascii="Times New Roman CYR" w:hAnsi="Times New Roman CYR" w:cs="Times New Roman CYR"/>
          <w:sz w:val="28"/>
          <w:szCs w:val="28"/>
        </w:rPr>
        <w:t>о размере назначенной пенсии за выслугу лет в десятидневный срок направляется гражданину по форме согласно приложению 2 к настоящему Порядку.</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9.6. </w:t>
      </w:r>
      <w:r>
        <w:rPr>
          <w:rFonts w:ascii="Times New Roman CYR" w:hAnsi="Times New Roman CYR" w:cs="Times New Roman CYR"/>
          <w:sz w:val="28"/>
          <w:szCs w:val="28"/>
        </w:rPr>
        <w:t>Пенсия за выслугу лет, назначенная в соответствии с настоящим Порядком, выплачивается путем перечисления пенсии за выслугу лет на счет по вкладу или лицевой счет гражданина, открытый в кредитной организации, до десятого числа месяца, следующего за месяцем начисления пенсии за выслугу лет.</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9.7. </w:t>
      </w:r>
      <w:proofErr w:type="gramStart"/>
      <w:r>
        <w:rPr>
          <w:rFonts w:ascii="Times New Roman CYR" w:hAnsi="Times New Roman CYR" w:cs="Times New Roman CYR"/>
          <w:sz w:val="28"/>
          <w:szCs w:val="28"/>
        </w:rPr>
        <w:t>Начисленные суммы пенсии за выслугу лет, причитавшиеся гражданину в текущем месяце и оставшиеся не полученными в связи с его смертью в указанном месяце, выплачиваются тем членам его семьи, которые относятся к лицам, указанным в части 2 статьи 10</w:t>
      </w:r>
      <w:r>
        <w:rPr>
          <w:sz w:val="28"/>
          <w:szCs w:val="28"/>
        </w:rPr>
        <w:t xml:space="preserve"> </w:t>
      </w:r>
      <w:r>
        <w:rPr>
          <w:rFonts w:ascii="Times New Roman CYR" w:hAnsi="Times New Roman CYR" w:cs="Times New Roman CYR"/>
          <w:sz w:val="28"/>
          <w:szCs w:val="28"/>
        </w:rPr>
        <w:t xml:space="preserve">Федерального закона </w:t>
      </w:r>
      <w:r>
        <w:rPr>
          <w:sz w:val="28"/>
          <w:szCs w:val="28"/>
        </w:rPr>
        <w:t>«</w:t>
      </w:r>
      <w:r>
        <w:rPr>
          <w:rFonts w:ascii="Times New Roman CYR" w:hAnsi="Times New Roman CYR" w:cs="Times New Roman CYR"/>
          <w:sz w:val="28"/>
          <w:szCs w:val="28"/>
        </w:rPr>
        <w:t>О страховых пенсиях</w:t>
      </w:r>
      <w:r>
        <w:rPr>
          <w:sz w:val="28"/>
          <w:szCs w:val="28"/>
        </w:rPr>
        <w:t xml:space="preserve">» </w:t>
      </w:r>
      <w:r>
        <w:rPr>
          <w:rFonts w:ascii="Times New Roman CYR" w:hAnsi="Times New Roman CYR" w:cs="Times New Roman CYR"/>
          <w:sz w:val="28"/>
          <w:szCs w:val="28"/>
        </w:rPr>
        <w:t>и проживали совместно с этим гражданином на день его смерти, если обращение за неполученными суммами пенсии за</w:t>
      </w:r>
      <w:proofErr w:type="gramEnd"/>
      <w:r>
        <w:rPr>
          <w:rFonts w:ascii="Times New Roman CYR" w:hAnsi="Times New Roman CYR" w:cs="Times New Roman CYR"/>
          <w:sz w:val="28"/>
          <w:szCs w:val="28"/>
        </w:rPr>
        <w:t xml:space="preserve"> выслугу лет последовало не </w:t>
      </w:r>
      <w:proofErr w:type="gramStart"/>
      <w:r>
        <w:rPr>
          <w:rFonts w:ascii="Times New Roman CYR" w:hAnsi="Times New Roman CYR" w:cs="Times New Roman CYR"/>
          <w:sz w:val="28"/>
          <w:szCs w:val="28"/>
        </w:rPr>
        <w:t>позднее</w:t>
      </w:r>
      <w:proofErr w:type="gramEnd"/>
      <w:r>
        <w:rPr>
          <w:rFonts w:ascii="Times New Roman CYR" w:hAnsi="Times New Roman CYR" w:cs="Times New Roman CYR"/>
          <w:sz w:val="28"/>
          <w:szCs w:val="28"/>
        </w:rPr>
        <w:t xml:space="preserve"> чем до истечения шести месяцев со дня смерти гражданина. При обращении нескольких членов семьи за указанными суммами пенсии за выслугу лет причитающиеся им суммы пенсии за выслугу лет делятся между ними поровну.</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9.8. </w:t>
      </w:r>
      <w:proofErr w:type="gramStart"/>
      <w:r>
        <w:rPr>
          <w:rFonts w:ascii="Times New Roman CYR" w:hAnsi="Times New Roman CYR" w:cs="Times New Roman CYR"/>
          <w:sz w:val="28"/>
          <w:szCs w:val="28"/>
        </w:rPr>
        <w:t xml:space="preserve">При отсутствии лиц, имеющих на основании пункта 9.7. раздела 9 настоящего Порядка право на начисленные суммы пенсии за выслугу лет, причитавшиеся гражданину в текущем месяце и оставшиеся не полученными в связи с его смертью в указанном месяце, или при </w:t>
      </w:r>
      <w:proofErr w:type="spellStart"/>
      <w:r>
        <w:rPr>
          <w:rFonts w:ascii="Times New Roman CYR" w:hAnsi="Times New Roman CYR" w:cs="Times New Roman CYR"/>
          <w:sz w:val="28"/>
          <w:szCs w:val="28"/>
        </w:rPr>
        <w:t>непредъявлении</w:t>
      </w:r>
      <w:proofErr w:type="spellEnd"/>
      <w:r>
        <w:rPr>
          <w:rFonts w:ascii="Times New Roman CYR" w:hAnsi="Times New Roman CYR" w:cs="Times New Roman CYR"/>
          <w:sz w:val="28"/>
          <w:szCs w:val="28"/>
        </w:rPr>
        <w:t xml:space="preserve"> этими лицами требований о выплате указанных сумм в установленный срок соответствующие суммы наследуются на общих основаниях, установленных Гражданским кодексом</w:t>
      </w:r>
      <w:r>
        <w:rPr>
          <w:sz w:val="28"/>
          <w:szCs w:val="28"/>
        </w:rPr>
        <w:t xml:space="preserve"> </w:t>
      </w:r>
      <w:r>
        <w:rPr>
          <w:rFonts w:ascii="Times New Roman CYR" w:hAnsi="Times New Roman CYR" w:cs="Times New Roman CYR"/>
          <w:sz w:val="28"/>
          <w:szCs w:val="28"/>
        </w:rPr>
        <w:t>Российской</w:t>
      </w:r>
      <w:proofErr w:type="gramEnd"/>
      <w:r>
        <w:rPr>
          <w:rFonts w:ascii="Times New Roman CYR" w:hAnsi="Times New Roman CYR" w:cs="Times New Roman CYR"/>
          <w:sz w:val="28"/>
          <w:szCs w:val="28"/>
        </w:rPr>
        <w:t xml:space="preserve"> Федерации.</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9.9. </w:t>
      </w:r>
      <w:r>
        <w:rPr>
          <w:rFonts w:ascii="Times New Roman CYR" w:hAnsi="Times New Roman CYR" w:cs="Times New Roman CYR"/>
          <w:sz w:val="28"/>
          <w:szCs w:val="28"/>
        </w:rPr>
        <w:t>Суммы пенсии за выслугу лет, не начисленные гражданину не по его вине, выплачиваются ему за прошедшее время без ограничения каким-либо сроком.</w:t>
      </w:r>
    </w:p>
    <w:p w:rsidR="008B2768" w:rsidRDefault="008B2768" w:rsidP="008B2768">
      <w:pPr>
        <w:widowControl w:val="0"/>
        <w:autoSpaceDE w:val="0"/>
        <w:autoSpaceDN w:val="0"/>
        <w:adjustRightInd w:val="0"/>
        <w:jc w:val="both"/>
        <w:rPr>
          <w:sz w:val="28"/>
          <w:szCs w:val="28"/>
        </w:rPr>
      </w:pPr>
    </w:p>
    <w:p w:rsidR="008B2768" w:rsidRDefault="008B2768" w:rsidP="008B2768">
      <w:pPr>
        <w:widowControl w:val="0"/>
        <w:autoSpaceDE w:val="0"/>
        <w:autoSpaceDN w:val="0"/>
        <w:adjustRightInd w:val="0"/>
        <w:ind w:firstLine="540"/>
        <w:jc w:val="center"/>
        <w:rPr>
          <w:rFonts w:ascii="Times New Roman CYR" w:hAnsi="Times New Roman CYR" w:cs="Times New Roman CYR"/>
          <w:b/>
          <w:bCs/>
          <w:sz w:val="28"/>
          <w:szCs w:val="28"/>
        </w:rPr>
      </w:pPr>
      <w:r>
        <w:rPr>
          <w:b/>
          <w:bCs/>
          <w:sz w:val="28"/>
          <w:szCs w:val="28"/>
        </w:rPr>
        <w:t xml:space="preserve">10. </w:t>
      </w:r>
      <w:r>
        <w:rPr>
          <w:rFonts w:ascii="Times New Roman CYR" w:hAnsi="Times New Roman CYR" w:cs="Times New Roman CYR"/>
          <w:b/>
          <w:bCs/>
          <w:sz w:val="28"/>
          <w:szCs w:val="28"/>
        </w:rPr>
        <w:t>Приостановление и возобновление выплаты</w:t>
      </w:r>
    </w:p>
    <w:p w:rsidR="008B2768" w:rsidRDefault="008B2768" w:rsidP="008B2768">
      <w:pPr>
        <w:widowControl w:val="0"/>
        <w:autoSpaceDE w:val="0"/>
        <w:autoSpaceDN w:val="0"/>
        <w:adjustRightInd w:val="0"/>
        <w:ind w:firstLine="540"/>
        <w:jc w:val="center"/>
        <w:rPr>
          <w:rFonts w:ascii="Times New Roman CYR" w:hAnsi="Times New Roman CYR" w:cs="Times New Roman CYR"/>
          <w:b/>
          <w:bCs/>
          <w:sz w:val="28"/>
          <w:szCs w:val="28"/>
        </w:rPr>
      </w:pPr>
      <w:r>
        <w:rPr>
          <w:b/>
          <w:bCs/>
          <w:sz w:val="28"/>
          <w:szCs w:val="28"/>
        </w:rPr>
        <w:t xml:space="preserve"> </w:t>
      </w:r>
      <w:r>
        <w:rPr>
          <w:rFonts w:ascii="Times New Roman CYR" w:hAnsi="Times New Roman CYR" w:cs="Times New Roman CYR"/>
          <w:b/>
          <w:bCs/>
          <w:sz w:val="28"/>
          <w:szCs w:val="28"/>
        </w:rPr>
        <w:t>пенсии за выслугу лет</w:t>
      </w:r>
    </w:p>
    <w:p w:rsidR="008B2768" w:rsidRDefault="008B2768" w:rsidP="008B2768">
      <w:pPr>
        <w:widowControl w:val="0"/>
        <w:autoSpaceDE w:val="0"/>
        <w:autoSpaceDN w:val="0"/>
        <w:adjustRightInd w:val="0"/>
        <w:jc w:val="both"/>
        <w:rPr>
          <w:sz w:val="28"/>
          <w:szCs w:val="28"/>
        </w:rPr>
      </w:pP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10.1. </w:t>
      </w:r>
      <w:proofErr w:type="gramStart"/>
      <w:r>
        <w:rPr>
          <w:rFonts w:ascii="Times New Roman CYR" w:hAnsi="Times New Roman CYR" w:cs="Times New Roman CYR"/>
          <w:sz w:val="28"/>
          <w:szCs w:val="28"/>
        </w:rPr>
        <w:t xml:space="preserve">Пенсия за выслугу лет не выплачивается в период нахождения гражданина на государственной или муниципальной службе либо в период замещения им государственной или муниципальной должности,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w:t>
      </w:r>
      <w:r>
        <w:rPr>
          <w:rFonts w:ascii="Times New Roman CYR" w:hAnsi="Times New Roman CYR" w:cs="Times New Roman CYR"/>
          <w:sz w:val="28"/>
          <w:szCs w:val="28"/>
        </w:rPr>
        <w:lastRenderedPageBreak/>
        <w:t>осуществляются назначение и выплата пенсий за выслугу лет в порядке и</w:t>
      </w:r>
      <w:proofErr w:type="gramEnd"/>
      <w:r>
        <w:rPr>
          <w:rFonts w:ascii="Times New Roman CYR" w:hAnsi="Times New Roman CYR" w:cs="Times New Roman CYR"/>
          <w:sz w:val="28"/>
          <w:szCs w:val="28"/>
        </w:rPr>
        <w:t xml:space="preserve"> на условиях, которые установлены для федеральных государственных (гражданских) служащих.</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10.2. </w:t>
      </w:r>
      <w:r>
        <w:rPr>
          <w:rFonts w:ascii="Times New Roman CYR" w:hAnsi="Times New Roman CYR" w:cs="Times New Roman CYR"/>
          <w:sz w:val="28"/>
          <w:szCs w:val="28"/>
        </w:rPr>
        <w:t xml:space="preserve">Гражданин в течение трех рабочих дней со дня наступления указанных в пункте 10.1. настоящего Порядка обстоятельств информирует о них Администрацию </w:t>
      </w:r>
      <w:proofErr w:type="spellStart"/>
      <w:r>
        <w:rPr>
          <w:rFonts w:ascii="Times New Roman CYR" w:hAnsi="Times New Roman CYR" w:cs="Times New Roman CYR"/>
          <w:sz w:val="28"/>
          <w:szCs w:val="28"/>
        </w:rPr>
        <w:t>Волотовского</w:t>
      </w:r>
      <w:proofErr w:type="spellEnd"/>
      <w:r>
        <w:rPr>
          <w:rFonts w:ascii="Times New Roman CYR" w:hAnsi="Times New Roman CYR" w:cs="Times New Roman CYR"/>
          <w:sz w:val="28"/>
          <w:szCs w:val="28"/>
        </w:rPr>
        <w:t xml:space="preserve"> муниципального района путем направления заявления</w:t>
      </w:r>
      <w:r>
        <w:rPr>
          <w:sz w:val="28"/>
          <w:szCs w:val="28"/>
        </w:rPr>
        <w:t xml:space="preserve"> </w:t>
      </w:r>
      <w:r>
        <w:rPr>
          <w:rFonts w:ascii="Times New Roman CYR" w:hAnsi="Times New Roman CYR" w:cs="Times New Roman CYR"/>
          <w:sz w:val="28"/>
          <w:szCs w:val="28"/>
        </w:rPr>
        <w:t>по форме согласно приложению 3 к настоящему Порядку. К указанному заявлению прилагается копия документа о назначении (избрании) гражданина на соответствующую должность.</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Заявление рассматривается в десятидневный срок со дня подачи гражданином заявления.</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Выплата пенсии за выслугу лет приостанавливается с первого числа месяца, следующего за месяцем, в котором гражданин направил соответствующее заявление, но не ранее месяца назначения (избрания) гражданина на соответствующую должность. Решение о приостановлении выплаты пенсии за выслугу лет принимается в десятидневный срок со дня подачи гражданином заявления.</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Уведомление о приостановлении выплаты пенсии за выслугу лет направляется гражданину в десятидневный срок со дня принятия решения.</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10.3. </w:t>
      </w:r>
      <w:r>
        <w:rPr>
          <w:rFonts w:ascii="Times New Roman CYR" w:hAnsi="Times New Roman CYR" w:cs="Times New Roman CYR"/>
          <w:sz w:val="28"/>
          <w:szCs w:val="28"/>
        </w:rPr>
        <w:t xml:space="preserve">После увольнения (освобождения) с государственной или муниципальной службы либо с государственной или муниципальной должности гражданин информирует об этом Администрацию </w:t>
      </w:r>
      <w:proofErr w:type="spellStart"/>
      <w:r>
        <w:rPr>
          <w:rFonts w:ascii="Times New Roman CYR" w:hAnsi="Times New Roman CYR" w:cs="Times New Roman CYR"/>
          <w:sz w:val="28"/>
          <w:szCs w:val="28"/>
        </w:rPr>
        <w:t>Волотовского</w:t>
      </w:r>
      <w:proofErr w:type="spellEnd"/>
      <w:r>
        <w:rPr>
          <w:rFonts w:ascii="Times New Roman CYR" w:hAnsi="Times New Roman CYR" w:cs="Times New Roman CYR"/>
          <w:sz w:val="28"/>
          <w:szCs w:val="28"/>
        </w:rPr>
        <w:t xml:space="preserve"> муниципального района путем направления заявления</w:t>
      </w:r>
      <w:r>
        <w:rPr>
          <w:sz w:val="28"/>
          <w:szCs w:val="28"/>
        </w:rPr>
        <w:t xml:space="preserve"> </w:t>
      </w:r>
      <w:r>
        <w:rPr>
          <w:rFonts w:ascii="Times New Roman CYR" w:hAnsi="Times New Roman CYR" w:cs="Times New Roman CYR"/>
          <w:sz w:val="28"/>
          <w:szCs w:val="28"/>
        </w:rPr>
        <w:t>по форме согласно приложению 3 к настоящему Порядку. К указанному заявлению прилагается копия документа об увольнении (освобождении) с соответствующей должности.</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Выплата пенсии за выслугу лет возобновляется с первого числа месяца, следующего за месяцем, в котором гражданин направил соответствующее заявление, но не ранее месяца увольнения с соответствующей должности. Решение о возобновлении выплаты пенсии за выслугу лет принимается в десятидневный срок со дня подачи гражданином заявления.</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Уведомление о возобновлении выплаты пенсии за выслугу лет направляется гражданину в десятидневный срок со дня принятия решения.</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10.4. </w:t>
      </w:r>
      <w:r>
        <w:rPr>
          <w:rFonts w:ascii="Times New Roman CYR" w:hAnsi="Times New Roman CYR" w:cs="Times New Roman CYR"/>
          <w:sz w:val="28"/>
          <w:szCs w:val="28"/>
        </w:rPr>
        <w:t>Суммы пенсии за выслугу лет, излишне выплаченные вследствие несвоевременного сообщения о наступлении обстоятельств, являющихся основанием для приостановления пенсии за выслугу лет, подлежат возмещению в добровольном или судебном порядке.</w:t>
      </w:r>
    </w:p>
    <w:p w:rsidR="008B2768" w:rsidRDefault="008B2768" w:rsidP="008B2768">
      <w:pPr>
        <w:widowControl w:val="0"/>
        <w:autoSpaceDE w:val="0"/>
        <w:autoSpaceDN w:val="0"/>
        <w:adjustRightInd w:val="0"/>
        <w:jc w:val="both"/>
        <w:rPr>
          <w:sz w:val="28"/>
          <w:szCs w:val="28"/>
        </w:rPr>
      </w:pPr>
    </w:p>
    <w:p w:rsidR="008B2768" w:rsidRDefault="008B2768" w:rsidP="008B2768">
      <w:pPr>
        <w:widowControl w:val="0"/>
        <w:autoSpaceDE w:val="0"/>
        <w:autoSpaceDN w:val="0"/>
        <w:adjustRightInd w:val="0"/>
        <w:ind w:firstLine="540"/>
        <w:jc w:val="center"/>
        <w:rPr>
          <w:rFonts w:ascii="Times New Roman CYR" w:hAnsi="Times New Roman CYR" w:cs="Times New Roman CYR"/>
          <w:b/>
          <w:bCs/>
          <w:sz w:val="28"/>
          <w:szCs w:val="28"/>
        </w:rPr>
      </w:pPr>
      <w:r>
        <w:rPr>
          <w:b/>
          <w:bCs/>
          <w:sz w:val="28"/>
          <w:szCs w:val="28"/>
        </w:rPr>
        <w:t xml:space="preserve">11. </w:t>
      </w:r>
      <w:r>
        <w:rPr>
          <w:rFonts w:ascii="Times New Roman CYR" w:hAnsi="Times New Roman CYR" w:cs="Times New Roman CYR"/>
          <w:b/>
          <w:bCs/>
          <w:sz w:val="28"/>
          <w:szCs w:val="28"/>
        </w:rPr>
        <w:t>Заключительные положения</w:t>
      </w:r>
    </w:p>
    <w:p w:rsidR="008B2768" w:rsidRDefault="008B2768" w:rsidP="008B2768">
      <w:pPr>
        <w:widowControl w:val="0"/>
        <w:autoSpaceDE w:val="0"/>
        <w:autoSpaceDN w:val="0"/>
        <w:adjustRightInd w:val="0"/>
        <w:jc w:val="both"/>
        <w:rPr>
          <w:sz w:val="28"/>
          <w:szCs w:val="28"/>
        </w:rPr>
      </w:pP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t xml:space="preserve">11.1. </w:t>
      </w:r>
      <w:r>
        <w:rPr>
          <w:rFonts w:ascii="Times New Roman CYR" w:hAnsi="Times New Roman CYR" w:cs="Times New Roman CYR"/>
          <w:sz w:val="28"/>
          <w:szCs w:val="28"/>
        </w:rPr>
        <w:t>Координацию работы, методическое и организационное обеспечение по вопросам, связанным с порядком установления стажа муниципальной службы, назначения и выплаты пенсии за выслугу лет муниципальным служащим, осуществляет комиссия по рассмотрению вопросов назначения и выплаты пенсии за выслугу лет муниципальным служащим Администрации  муниципального района.</w:t>
      </w:r>
    </w:p>
    <w:p w:rsidR="008B2768" w:rsidRDefault="008B2768" w:rsidP="008B2768">
      <w:pPr>
        <w:widowControl w:val="0"/>
        <w:autoSpaceDE w:val="0"/>
        <w:autoSpaceDN w:val="0"/>
        <w:adjustRightInd w:val="0"/>
        <w:ind w:firstLine="540"/>
        <w:jc w:val="both"/>
        <w:rPr>
          <w:rFonts w:ascii="Times New Roman CYR" w:hAnsi="Times New Roman CYR" w:cs="Times New Roman CYR"/>
          <w:sz w:val="28"/>
          <w:szCs w:val="28"/>
        </w:rPr>
      </w:pPr>
      <w:r>
        <w:rPr>
          <w:sz w:val="28"/>
          <w:szCs w:val="28"/>
        </w:rPr>
        <w:lastRenderedPageBreak/>
        <w:t xml:space="preserve">11.2. </w:t>
      </w:r>
      <w:r>
        <w:rPr>
          <w:rFonts w:ascii="Times New Roman CYR" w:hAnsi="Times New Roman CYR" w:cs="Times New Roman CYR"/>
          <w:sz w:val="28"/>
          <w:szCs w:val="28"/>
        </w:rPr>
        <w:t>В случае если размер ранее назначенной пенсии за выслугу лет превышает размер пенсии, пересчитанный в соответствии с настоящим Порядком, пенсия, назначенная в соответствии с настоящим Порядком, выплачивается в прежнем размере.</w:t>
      </w:r>
    </w:p>
    <w:p w:rsidR="008B2768" w:rsidRDefault="008B2768" w:rsidP="008B2768">
      <w:pPr>
        <w:widowControl w:val="0"/>
        <w:autoSpaceDE w:val="0"/>
        <w:autoSpaceDN w:val="0"/>
        <w:adjustRightInd w:val="0"/>
        <w:ind w:firstLine="540"/>
        <w:jc w:val="right"/>
        <w:rPr>
          <w:rFonts w:ascii="Times New Roman CYR" w:hAnsi="Times New Roman CYR" w:cs="Times New Roman CYR"/>
          <w:sz w:val="28"/>
          <w:szCs w:val="28"/>
        </w:rPr>
      </w:pPr>
      <w:r>
        <w:rPr>
          <w:rFonts w:ascii="Times New Roman CYR" w:hAnsi="Times New Roman CYR" w:cs="Times New Roman CYR"/>
          <w:sz w:val="28"/>
          <w:szCs w:val="28"/>
        </w:rPr>
        <w:br w:type="page"/>
      </w:r>
      <w:r>
        <w:rPr>
          <w:rFonts w:ascii="Times New Roman CYR" w:hAnsi="Times New Roman CYR" w:cs="Times New Roman CYR"/>
          <w:sz w:val="28"/>
          <w:szCs w:val="28"/>
        </w:rPr>
        <w:lastRenderedPageBreak/>
        <w:t>Приложение 1</w:t>
      </w:r>
    </w:p>
    <w:p w:rsidR="008B2768" w:rsidRDefault="008B2768" w:rsidP="008B2768">
      <w:pPr>
        <w:widowControl w:val="0"/>
        <w:autoSpaceDE w:val="0"/>
        <w:autoSpaceDN w:val="0"/>
        <w:adjustRightInd w:val="0"/>
        <w:jc w:val="right"/>
        <w:rPr>
          <w:rFonts w:ascii="Times New Roman CYR" w:hAnsi="Times New Roman CYR" w:cs="Times New Roman CYR"/>
          <w:sz w:val="28"/>
          <w:szCs w:val="28"/>
        </w:rPr>
      </w:pPr>
      <w:r>
        <w:rPr>
          <w:rFonts w:ascii="Times New Roman CYR" w:hAnsi="Times New Roman CYR" w:cs="Times New Roman CYR"/>
          <w:sz w:val="28"/>
          <w:szCs w:val="28"/>
        </w:rPr>
        <w:t xml:space="preserve">к Порядку назначения, </w:t>
      </w:r>
    </w:p>
    <w:p w:rsidR="008B2768" w:rsidRDefault="008B2768" w:rsidP="008B2768">
      <w:pPr>
        <w:widowControl w:val="0"/>
        <w:autoSpaceDE w:val="0"/>
        <w:autoSpaceDN w:val="0"/>
        <w:adjustRightInd w:val="0"/>
        <w:jc w:val="right"/>
        <w:rPr>
          <w:rFonts w:ascii="Times New Roman CYR" w:hAnsi="Times New Roman CYR" w:cs="Times New Roman CYR"/>
          <w:sz w:val="28"/>
          <w:szCs w:val="28"/>
        </w:rPr>
      </w:pPr>
      <w:r>
        <w:rPr>
          <w:rFonts w:ascii="Times New Roman CYR" w:hAnsi="Times New Roman CYR" w:cs="Times New Roman CYR"/>
          <w:sz w:val="28"/>
          <w:szCs w:val="28"/>
        </w:rPr>
        <w:t xml:space="preserve">выплаты и перерасчета </w:t>
      </w:r>
    </w:p>
    <w:p w:rsidR="008B2768" w:rsidRDefault="008B2768" w:rsidP="008B2768">
      <w:pPr>
        <w:widowControl w:val="0"/>
        <w:autoSpaceDE w:val="0"/>
        <w:autoSpaceDN w:val="0"/>
        <w:adjustRightInd w:val="0"/>
        <w:jc w:val="right"/>
        <w:rPr>
          <w:rFonts w:ascii="Times New Roman CYR" w:hAnsi="Times New Roman CYR" w:cs="Times New Roman CYR"/>
          <w:sz w:val="28"/>
          <w:szCs w:val="28"/>
        </w:rPr>
      </w:pPr>
      <w:r>
        <w:rPr>
          <w:rFonts w:ascii="Times New Roman CYR" w:hAnsi="Times New Roman CYR" w:cs="Times New Roman CYR"/>
          <w:sz w:val="28"/>
          <w:szCs w:val="28"/>
        </w:rPr>
        <w:t xml:space="preserve">пенсии за выслугу лет </w:t>
      </w:r>
    </w:p>
    <w:p w:rsidR="008B2768" w:rsidRDefault="008B2768" w:rsidP="008B2768">
      <w:pPr>
        <w:widowControl w:val="0"/>
        <w:autoSpaceDE w:val="0"/>
        <w:autoSpaceDN w:val="0"/>
        <w:adjustRightInd w:val="0"/>
        <w:jc w:val="right"/>
        <w:rPr>
          <w:rFonts w:ascii="Times New Roman CYR" w:hAnsi="Times New Roman CYR" w:cs="Times New Roman CYR"/>
          <w:sz w:val="28"/>
          <w:szCs w:val="28"/>
        </w:rPr>
      </w:pPr>
      <w:r>
        <w:rPr>
          <w:rFonts w:ascii="Times New Roman CYR" w:hAnsi="Times New Roman CYR" w:cs="Times New Roman CYR"/>
          <w:sz w:val="28"/>
          <w:szCs w:val="28"/>
        </w:rPr>
        <w:t xml:space="preserve">муниципальным служащим </w:t>
      </w:r>
    </w:p>
    <w:p w:rsidR="008B2768" w:rsidRDefault="008B2768" w:rsidP="008B2768">
      <w:pPr>
        <w:widowControl w:val="0"/>
        <w:autoSpaceDE w:val="0"/>
        <w:autoSpaceDN w:val="0"/>
        <w:adjustRightInd w:val="0"/>
        <w:jc w:val="right"/>
        <w:rPr>
          <w:rFonts w:ascii="Times New Roman CYR" w:hAnsi="Times New Roman CYR" w:cs="Times New Roman CYR"/>
          <w:sz w:val="28"/>
          <w:szCs w:val="28"/>
        </w:rPr>
      </w:pPr>
      <w:r>
        <w:rPr>
          <w:rFonts w:ascii="Times New Roman CYR" w:hAnsi="Times New Roman CYR" w:cs="Times New Roman CYR"/>
          <w:sz w:val="28"/>
          <w:szCs w:val="28"/>
        </w:rPr>
        <w:t xml:space="preserve">Администрации </w:t>
      </w:r>
    </w:p>
    <w:p w:rsidR="008B2768" w:rsidRDefault="008B2768" w:rsidP="008B2768">
      <w:pPr>
        <w:widowControl w:val="0"/>
        <w:autoSpaceDE w:val="0"/>
        <w:autoSpaceDN w:val="0"/>
        <w:adjustRightInd w:val="0"/>
        <w:jc w:val="right"/>
        <w:rPr>
          <w:rFonts w:ascii="Times New Roman CYR" w:hAnsi="Times New Roman CYR" w:cs="Times New Roman CYR"/>
          <w:sz w:val="28"/>
          <w:szCs w:val="28"/>
        </w:rPr>
      </w:pPr>
      <w:r>
        <w:rPr>
          <w:rFonts w:ascii="Times New Roman CYR" w:hAnsi="Times New Roman CYR" w:cs="Times New Roman CYR"/>
          <w:sz w:val="28"/>
          <w:szCs w:val="28"/>
        </w:rPr>
        <w:t>муниципального района</w:t>
      </w:r>
    </w:p>
    <w:p w:rsidR="008B2768" w:rsidRDefault="008B2768" w:rsidP="008B2768">
      <w:pPr>
        <w:widowControl w:val="0"/>
        <w:autoSpaceDE w:val="0"/>
        <w:autoSpaceDN w:val="0"/>
        <w:adjustRightInd w:val="0"/>
        <w:jc w:val="right"/>
        <w:rPr>
          <w:rFonts w:ascii="Times New Roman CYR" w:hAnsi="Times New Roman CYR" w:cs="Times New Roman CYR"/>
          <w:sz w:val="28"/>
          <w:szCs w:val="28"/>
        </w:rPr>
      </w:pPr>
    </w:p>
    <w:p w:rsidR="008B2768" w:rsidRDefault="008B2768" w:rsidP="008B2768">
      <w:pPr>
        <w:widowControl w:val="0"/>
        <w:autoSpaceDE w:val="0"/>
        <w:autoSpaceDN w:val="0"/>
        <w:adjustRightInd w:val="0"/>
        <w:jc w:val="right"/>
        <w:rPr>
          <w:rFonts w:ascii="Times New Roman CYR" w:hAnsi="Times New Roman CYR" w:cs="Times New Roman CYR"/>
          <w:sz w:val="28"/>
          <w:szCs w:val="28"/>
        </w:rPr>
      </w:pPr>
    </w:p>
    <w:tbl>
      <w:tblPr>
        <w:tblStyle w:val="a3"/>
        <w:tblW w:w="0" w:type="auto"/>
        <w:jc w:val="center"/>
        <w:tblBorders>
          <w:left w:val="none" w:sz="0" w:space="0" w:color="auto"/>
          <w:right w:val="none" w:sz="0" w:space="0" w:color="auto"/>
        </w:tblBorders>
        <w:tblLook w:val="00A0" w:firstRow="1" w:lastRow="0" w:firstColumn="1" w:lastColumn="0" w:noHBand="0" w:noVBand="0"/>
      </w:tblPr>
      <w:tblGrid>
        <w:gridCol w:w="7648"/>
      </w:tblGrid>
      <w:tr w:rsidR="008B2768" w:rsidTr="008B2768">
        <w:trPr>
          <w:jc w:val="center"/>
        </w:trPr>
        <w:tc>
          <w:tcPr>
            <w:tcW w:w="7648" w:type="dxa"/>
            <w:tcBorders>
              <w:top w:val="single" w:sz="4" w:space="0" w:color="auto"/>
              <w:left w:val="nil"/>
              <w:bottom w:val="single" w:sz="4" w:space="0" w:color="auto"/>
              <w:right w:val="nil"/>
            </w:tcBorders>
          </w:tcPr>
          <w:p w:rsidR="008B2768" w:rsidRDefault="008B2768">
            <w:pPr>
              <w:widowControl w:val="0"/>
              <w:autoSpaceDE w:val="0"/>
              <w:autoSpaceDN w:val="0"/>
              <w:adjustRightInd w:val="0"/>
              <w:jc w:val="center"/>
            </w:pPr>
            <w:proofErr w:type="gramStart"/>
            <w:r>
              <w:t>(наименование органа местного самоуправления</w:t>
            </w:r>
            <w:proofErr w:type="gramEnd"/>
          </w:p>
          <w:p w:rsidR="008B2768" w:rsidRDefault="008B2768">
            <w:pPr>
              <w:widowControl w:val="0"/>
              <w:autoSpaceDE w:val="0"/>
              <w:autoSpaceDN w:val="0"/>
              <w:adjustRightInd w:val="0"/>
              <w:jc w:val="center"/>
            </w:pPr>
          </w:p>
        </w:tc>
      </w:tr>
      <w:tr w:rsidR="008B2768" w:rsidTr="008B2768">
        <w:trPr>
          <w:jc w:val="center"/>
        </w:trPr>
        <w:tc>
          <w:tcPr>
            <w:tcW w:w="7648" w:type="dxa"/>
            <w:tcBorders>
              <w:top w:val="single" w:sz="4" w:space="0" w:color="auto"/>
              <w:left w:val="nil"/>
              <w:bottom w:val="single" w:sz="4" w:space="0" w:color="auto"/>
              <w:right w:val="nil"/>
            </w:tcBorders>
          </w:tcPr>
          <w:p w:rsidR="008B2768" w:rsidRDefault="008B2768">
            <w:pPr>
              <w:widowControl w:val="0"/>
              <w:autoSpaceDE w:val="0"/>
              <w:autoSpaceDN w:val="0"/>
              <w:adjustRightInd w:val="0"/>
              <w:jc w:val="center"/>
            </w:pPr>
            <w:r>
              <w:t>либо наименование должности, инициалы и фамилия руководителя)</w:t>
            </w:r>
          </w:p>
          <w:p w:rsidR="008B2768" w:rsidRDefault="008B2768">
            <w:pPr>
              <w:widowControl w:val="0"/>
              <w:autoSpaceDE w:val="0"/>
              <w:autoSpaceDN w:val="0"/>
              <w:adjustRightInd w:val="0"/>
              <w:jc w:val="center"/>
            </w:pPr>
          </w:p>
        </w:tc>
      </w:tr>
      <w:tr w:rsidR="008B2768" w:rsidTr="008B2768">
        <w:trPr>
          <w:jc w:val="center"/>
        </w:trPr>
        <w:tc>
          <w:tcPr>
            <w:tcW w:w="7648" w:type="dxa"/>
            <w:tcBorders>
              <w:top w:val="single" w:sz="4" w:space="0" w:color="auto"/>
              <w:left w:val="nil"/>
              <w:bottom w:val="single" w:sz="4" w:space="0" w:color="auto"/>
              <w:right w:val="nil"/>
            </w:tcBorders>
          </w:tcPr>
          <w:p w:rsidR="008B2768" w:rsidRDefault="008B2768">
            <w:pPr>
              <w:widowControl w:val="0"/>
              <w:autoSpaceDE w:val="0"/>
              <w:autoSpaceDN w:val="0"/>
              <w:adjustRightInd w:val="0"/>
              <w:jc w:val="center"/>
            </w:pPr>
            <w:r>
              <w:t>(фамилия, имя, отчество заявителя)</w:t>
            </w:r>
          </w:p>
          <w:p w:rsidR="008B2768" w:rsidRDefault="008B2768">
            <w:pPr>
              <w:widowControl w:val="0"/>
              <w:autoSpaceDE w:val="0"/>
              <w:autoSpaceDN w:val="0"/>
              <w:adjustRightInd w:val="0"/>
              <w:jc w:val="center"/>
            </w:pPr>
          </w:p>
        </w:tc>
      </w:tr>
      <w:tr w:rsidR="008B2768" w:rsidTr="008B2768">
        <w:trPr>
          <w:jc w:val="center"/>
        </w:trPr>
        <w:tc>
          <w:tcPr>
            <w:tcW w:w="7648" w:type="dxa"/>
            <w:tcBorders>
              <w:top w:val="single" w:sz="4" w:space="0" w:color="auto"/>
              <w:left w:val="nil"/>
              <w:bottom w:val="nil"/>
              <w:right w:val="nil"/>
            </w:tcBorders>
            <w:hideMark/>
          </w:tcPr>
          <w:p w:rsidR="008B2768" w:rsidRDefault="008B2768">
            <w:pPr>
              <w:widowControl w:val="0"/>
              <w:autoSpaceDE w:val="0"/>
              <w:autoSpaceDN w:val="0"/>
              <w:adjustRightInd w:val="0"/>
              <w:jc w:val="center"/>
            </w:pPr>
            <w:r>
              <w:t>(должность заявителя)</w:t>
            </w:r>
          </w:p>
        </w:tc>
      </w:tr>
      <w:tr w:rsidR="008B2768" w:rsidTr="008B2768">
        <w:trPr>
          <w:jc w:val="center"/>
        </w:trPr>
        <w:tc>
          <w:tcPr>
            <w:tcW w:w="7648" w:type="dxa"/>
            <w:tcBorders>
              <w:top w:val="nil"/>
              <w:left w:val="nil"/>
              <w:bottom w:val="single" w:sz="4" w:space="0" w:color="auto"/>
              <w:right w:val="nil"/>
            </w:tcBorders>
            <w:hideMark/>
          </w:tcPr>
          <w:p w:rsidR="008B2768" w:rsidRDefault="008B2768">
            <w:pPr>
              <w:widowControl w:val="0"/>
              <w:autoSpaceDE w:val="0"/>
              <w:autoSpaceDN w:val="0"/>
              <w:adjustRightInd w:val="0"/>
              <w:jc w:val="both"/>
              <w:rPr>
                <w:sz w:val="32"/>
                <w:szCs w:val="32"/>
              </w:rPr>
            </w:pPr>
            <w:r>
              <w:t xml:space="preserve">Домашний адрес (почтовый индекс): </w:t>
            </w:r>
          </w:p>
        </w:tc>
      </w:tr>
      <w:tr w:rsidR="008B2768" w:rsidTr="008B2768">
        <w:trPr>
          <w:jc w:val="center"/>
        </w:trPr>
        <w:tc>
          <w:tcPr>
            <w:tcW w:w="7648" w:type="dxa"/>
            <w:tcBorders>
              <w:top w:val="single" w:sz="4" w:space="0" w:color="auto"/>
              <w:left w:val="nil"/>
              <w:bottom w:val="single" w:sz="4" w:space="0" w:color="auto"/>
              <w:right w:val="nil"/>
            </w:tcBorders>
          </w:tcPr>
          <w:p w:rsidR="008B2768" w:rsidRDefault="008B2768">
            <w:pPr>
              <w:widowControl w:val="0"/>
              <w:autoSpaceDE w:val="0"/>
              <w:autoSpaceDN w:val="0"/>
              <w:adjustRightInd w:val="0"/>
              <w:jc w:val="both"/>
            </w:pPr>
          </w:p>
        </w:tc>
      </w:tr>
      <w:tr w:rsidR="008B2768" w:rsidTr="008B2768">
        <w:trPr>
          <w:jc w:val="center"/>
        </w:trPr>
        <w:tc>
          <w:tcPr>
            <w:tcW w:w="7648" w:type="dxa"/>
            <w:tcBorders>
              <w:top w:val="single" w:sz="4" w:space="0" w:color="auto"/>
              <w:left w:val="nil"/>
              <w:bottom w:val="single" w:sz="4" w:space="0" w:color="auto"/>
              <w:right w:val="nil"/>
            </w:tcBorders>
            <w:hideMark/>
          </w:tcPr>
          <w:p w:rsidR="008B2768" w:rsidRDefault="008B2768">
            <w:pPr>
              <w:widowControl w:val="0"/>
              <w:autoSpaceDE w:val="0"/>
              <w:autoSpaceDN w:val="0"/>
              <w:adjustRightInd w:val="0"/>
              <w:jc w:val="both"/>
              <w:rPr>
                <w:sz w:val="32"/>
                <w:szCs w:val="32"/>
              </w:rPr>
            </w:pPr>
            <w:r>
              <w:t>телефон:</w:t>
            </w:r>
          </w:p>
        </w:tc>
      </w:tr>
    </w:tbl>
    <w:p w:rsidR="008B2768" w:rsidRDefault="008B2768" w:rsidP="008B2768">
      <w:pPr>
        <w:widowControl w:val="0"/>
        <w:autoSpaceDE w:val="0"/>
        <w:autoSpaceDN w:val="0"/>
        <w:adjustRightInd w:val="0"/>
        <w:jc w:val="both"/>
        <w:rPr>
          <w:sz w:val="32"/>
          <w:szCs w:val="32"/>
        </w:rPr>
      </w:pPr>
    </w:p>
    <w:p w:rsidR="008B2768" w:rsidRDefault="008B2768" w:rsidP="008B2768">
      <w:pPr>
        <w:widowControl w:val="0"/>
        <w:autoSpaceDE w:val="0"/>
        <w:autoSpaceDN w:val="0"/>
        <w:adjustRightInd w:val="0"/>
        <w:jc w:val="center"/>
      </w:pPr>
    </w:p>
    <w:p w:rsidR="008B2768" w:rsidRDefault="008B2768" w:rsidP="008B2768">
      <w:pPr>
        <w:widowControl w:val="0"/>
        <w:autoSpaceDE w:val="0"/>
        <w:autoSpaceDN w:val="0"/>
        <w:adjustRightInd w:val="0"/>
        <w:jc w:val="center"/>
      </w:pPr>
      <w:r>
        <w:t>ЗАЯВЛЕНИЕ</w:t>
      </w:r>
    </w:p>
    <w:p w:rsidR="008B2768" w:rsidRDefault="008B2768" w:rsidP="008B2768">
      <w:pPr>
        <w:widowControl w:val="0"/>
        <w:autoSpaceDE w:val="0"/>
        <w:autoSpaceDN w:val="0"/>
        <w:adjustRightInd w:val="0"/>
        <w:jc w:val="both"/>
      </w:pPr>
    </w:p>
    <w:p w:rsidR="008B2768" w:rsidRDefault="008B2768" w:rsidP="008B2768">
      <w:pPr>
        <w:widowControl w:val="0"/>
        <w:autoSpaceDE w:val="0"/>
        <w:autoSpaceDN w:val="0"/>
        <w:adjustRightInd w:val="0"/>
        <w:spacing w:line="276" w:lineRule="auto"/>
        <w:ind w:firstLine="709"/>
        <w:jc w:val="both"/>
      </w:pPr>
      <w:r>
        <w:t xml:space="preserve">В соответствии с решением Думы </w:t>
      </w:r>
      <w:proofErr w:type="spellStart"/>
      <w:r>
        <w:t>Волотовского</w:t>
      </w:r>
      <w:proofErr w:type="spellEnd"/>
      <w:r>
        <w:t xml:space="preserve"> муниципального района </w:t>
      </w:r>
      <w:proofErr w:type="gramStart"/>
      <w:r>
        <w:t>от</w:t>
      </w:r>
      <w:proofErr w:type="gramEnd"/>
      <w:r>
        <w:t xml:space="preserve"> ____________ № ___ «</w:t>
      </w:r>
      <w:proofErr w:type="gramStart"/>
      <w:r>
        <w:t>Об</w:t>
      </w:r>
      <w:proofErr w:type="gramEnd"/>
      <w:r>
        <w:t xml:space="preserve"> утверждении Порядка назначения, выплаты и перерасчета пенсии за выслугу лет муниципальным служащим Администрации муниципального района» прошу назначить мне пенсию за выслугу лет.</w:t>
      </w:r>
    </w:p>
    <w:p w:rsidR="008B2768" w:rsidRDefault="008B2768" w:rsidP="008B2768">
      <w:pPr>
        <w:widowControl w:val="0"/>
        <w:autoSpaceDE w:val="0"/>
        <w:autoSpaceDN w:val="0"/>
        <w:adjustRightInd w:val="0"/>
        <w:spacing w:line="276" w:lineRule="auto"/>
        <w:ind w:firstLine="709"/>
        <w:jc w:val="both"/>
      </w:pPr>
      <w:r>
        <w:t xml:space="preserve">На  основании  Федерального  закона  от  28  декабря 2013 года N 400-ФЗ "О страховых пенсиях" с "____" __________________ 20____ года мне </w:t>
      </w:r>
      <w:proofErr w:type="gramStart"/>
      <w:r>
        <w:t>назначена</w:t>
      </w:r>
      <w:proofErr w:type="gramEnd"/>
      <w:r>
        <w:t xml:space="preserve"> __________________, которую получаю _____________________________________________</w:t>
      </w:r>
    </w:p>
    <w:p w:rsidR="008B2768" w:rsidRDefault="008B2768" w:rsidP="008B2768">
      <w:pPr>
        <w:widowControl w:val="0"/>
        <w:autoSpaceDE w:val="0"/>
        <w:autoSpaceDN w:val="0"/>
        <w:adjustRightInd w:val="0"/>
        <w:spacing w:line="276" w:lineRule="auto"/>
        <w:jc w:val="both"/>
      </w:pPr>
      <w:r>
        <w:t xml:space="preserve">       </w:t>
      </w:r>
      <w:proofErr w:type="gramStart"/>
      <w:r>
        <w:t>(вид пенсии)                                        (наименование органа, осуществляющего назначение</w:t>
      </w:r>
      <w:proofErr w:type="gramEnd"/>
    </w:p>
    <w:p w:rsidR="008B2768" w:rsidRDefault="008B2768" w:rsidP="008B2768">
      <w:pPr>
        <w:widowControl w:val="0"/>
        <w:autoSpaceDE w:val="0"/>
        <w:autoSpaceDN w:val="0"/>
        <w:adjustRightInd w:val="0"/>
        <w:spacing w:line="276" w:lineRule="auto"/>
        <w:jc w:val="both"/>
      </w:pPr>
      <w:r>
        <w:t xml:space="preserve">                                                                          и выплату страховых пенсий по месту жительства)</w:t>
      </w:r>
    </w:p>
    <w:p w:rsidR="008B2768" w:rsidRDefault="008B2768" w:rsidP="008B2768">
      <w:pPr>
        <w:widowControl w:val="0"/>
        <w:autoSpaceDE w:val="0"/>
        <w:autoSpaceDN w:val="0"/>
        <w:adjustRightInd w:val="0"/>
        <w:spacing w:line="276" w:lineRule="auto"/>
        <w:ind w:firstLine="709"/>
        <w:jc w:val="both"/>
      </w:pPr>
    </w:p>
    <w:p w:rsidR="008B2768" w:rsidRDefault="008B2768" w:rsidP="008B2768">
      <w:pPr>
        <w:widowControl w:val="0"/>
        <w:autoSpaceDE w:val="0"/>
        <w:autoSpaceDN w:val="0"/>
        <w:adjustRightInd w:val="0"/>
        <w:spacing w:line="276" w:lineRule="auto"/>
        <w:ind w:firstLine="709"/>
        <w:jc w:val="both"/>
      </w:pPr>
      <w:r>
        <w:t xml:space="preserve">При замещении государственной должности, должности государственной  гражданской  службы,  муниципальной  должности,  должности муниципальной службы вновь  обязуюсь в течение 3 (трех) рабочих дней со дня замещения должности сообщить об этом в Администрацию </w:t>
      </w:r>
      <w:proofErr w:type="spellStart"/>
      <w:r>
        <w:t>Волотовского</w:t>
      </w:r>
      <w:proofErr w:type="spellEnd"/>
      <w:r>
        <w:t xml:space="preserve"> муниципального района.</w:t>
      </w:r>
    </w:p>
    <w:p w:rsidR="008B2768" w:rsidRDefault="008B2768" w:rsidP="008B2768">
      <w:pPr>
        <w:widowControl w:val="0"/>
        <w:autoSpaceDE w:val="0"/>
        <w:autoSpaceDN w:val="0"/>
        <w:adjustRightInd w:val="0"/>
        <w:jc w:val="both"/>
      </w:pPr>
    </w:p>
    <w:p w:rsidR="008B2768" w:rsidRDefault="008B2768" w:rsidP="008B2768">
      <w:pPr>
        <w:widowControl w:val="0"/>
        <w:autoSpaceDE w:val="0"/>
        <w:autoSpaceDN w:val="0"/>
        <w:adjustRightInd w:val="0"/>
        <w:jc w:val="both"/>
      </w:pPr>
      <w:r>
        <w:t>"___" _______________________ 20__ г.         _____________________________</w:t>
      </w:r>
    </w:p>
    <w:p w:rsidR="008B2768" w:rsidRDefault="008B2768" w:rsidP="008B2768">
      <w:pPr>
        <w:widowControl w:val="0"/>
        <w:autoSpaceDE w:val="0"/>
        <w:autoSpaceDN w:val="0"/>
        <w:adjustRightInd w:val="0"/>
        <w:jc w:val="both"/>
      </w:pPr>
      <w:r>
        <w:t xml:space="preserve">                                                                                          (подпись заявителя)</w:t>
      </w:r>
    </w:p>
    <w:p w:rsidR="008B2768" w:rsidRDefault="008B2768" w:rsidP="008B2768">
      <w:pPr>
        <w:widowControl w:val="0"/>
        <w:autoSpaceDE w:val="0"/>
        <w:autoSpaceDN w:val="0"/>
        <w:adjustRightInd w:val="0"/>
        <w:jc w:val="both"/>
        <w:rPr>
          <w:sz w:val="36"/>
          <w:szCs w:val="36"/>
        </w:rPr>
      </w:pPr>
    </w:p>
    <w:p w:rsidR="008B2768" w:rsidRDefault="008B2768" w:rsidP="008B2768">
      <w:pPr>
        <w:widowControl w:val="0"/>
        <w:autoSpaceDE w:val="0"/>
        <w:autoSpaceDN w:val="0"/>
        <w:adjustRightInd w:val="0"/>
        <w:jc w:val="both"/>
        <w:rPr>
          <w:rFonts w:ascii="Times New Roman CYR" w:hAnsi="Times New Roman CYR" w:cs="Times New Roman CYR"/>
          <w:sz w:val="28"/>
          <w:szCs w:val="28"/>
        </w:rPr>
      </w:pPr>
      <w:r>
        <w:rPr>
          <w:sz w:val="28"/>
          <w:szCs w:val="28"/>
        </w:rPr>
        <w:br w:type="page"/>
      </w:r>
    </w:p>
    <w:p w:rsidR="008B2768" w:rsidRDefault="008B2768" w:rsidP="008B2768">
      <w:pPr>
        <w:widowControl w:val="0"/>
        <w:autoSpaceDE w:val="0"/>
        <w:autoSpaceDN w:val="0"/>
        <w:adjustRightInd w:val="0"/>
        <w:jc w:val="right"/>
        <w:rPr>
          <w:rFonts w:ascii="Times New Roman CYR" w:hAnsi="Times New Roman CYR" w:cs="Times New Roman CYR"/>
          <w:sz w:val="28"/>
          <w:szCs w:val="28"/>
        </w:rPr>
      </w:pPr>
      <w:r>
        <w:rPr>
          <w:rFonts w:ascii="Times New Roman CYR" w:hAnsi="Times New Roman CYR" w:cs="Times New Roman CYR"/>
          <w:sz w:val="28"/>
          <w:szCs w:val="28"/>
        </w:rPr>
        <w:lastRenderedPageBreak/>
        <w:t>Приложение 2</w:t>
      </w:r>
    </w:p>
    <w:p w:rsidR="008B2768" w:rsidRDefault="008B2768" w:rsidP="008B2768">
      <w:pPr>
        <w:widowControl w:val="0"/>
        <w:autoSpaceDE w:val="0"/>
        <w:autoSpaceDN w:val="0"/>
        <w:adjustRightInd w:val="0"/>
        <w:jc w:val="right"/>
        <w:rPr>
          <w:rFonts w:ascii="Times New Roman CYR" w:hAnsi="Times New Roman CYR" w:cs="Times New Roman CYR"/>
          <w:sz w:val="28"/>
          <w:szCs w:val="28"/>
        </w:rPr>
      </w:pPr>
      <w:r>
        <w:rPr>
          <w:rFonts w:ascii="Times New Roman CYR" w:hAnsi="Times New Roman CYR" w:cs="Times New Roman CYR"/>
          <w:sz w:val="28"/>
          <w:szCs w:val="28"/>
        </w:rPr>
        <w:t xml:space="preserve">к Порядку назначения, </w:t>
      </w:r>
    </w:p>
    <w:p w:rsidR="008B2768" w:rsidRDefault="008B2768" w:rsidP="008B2768">
      <w:pPr>
        <w:widowControl w:val="0"/>
        <w:autoSpaceDE w:val="0"/>
        <w:autoSpaceDN w:val="0"/>
        <w:adjustRightInd w:val="0"/>
        <w:jc w:val="right"/>
        <w:rPr>
          <w:rFonts w:ascii="Times New Roman CYR" w:hAnsi="Times New Roman CYR" w:cs="Times New Roman CYR"/>
          <w:sz w:val="28"/>
          <w:szCs w:val="28"/>
        </w:rPr>
      </w:pPr>
      <w:r>
        <w:rPr>
          <w:rFonts w:ascii="Times New Roman CYR" w:hAnsi="Times New Roman CYR" w:cs="Times New Roman CYR"/>
          <w:sz w:val="28"/>
          <w:szCs w:val="28"/>
        </w:rPr>
        <w:t xml:space="preserve">выплаты и перерасчета </w:t>
      </w:r>
    </w:p>
    <w:p w:rsidR="008B2768" w:rsidRDefault="008B2768" w:rsidP="008B2768">
      <w:pPr>
        <w:widowControl w:val="0"/>
        <w:autoSpaceDE w:val="0"/>
        <w:autoSpaceDN w:val="0"/>
        <w:adjustRightInd w:val="0"/>
        <w:jc w:val="right"/>
        <w:rPr>
          <w:rFonts w:ascii="Times New Roman CYR" w:hAnsi="Times New Roman CYR" w:cs="Times New Roman CYR"/>
          <w:sz w:val="28"/>
          <w:szCs w:val="28"/>
        </w:rPr>
      </w:pPr>
      <w:r>
        <w:rPr>
          <w:rFonts w:ascii="Times New Roman CYR" w:hAnsi="Times New Roman CYR" w:cs="Times New Roman CYR"/>
          <w:sz w:val="28"/>
          <w:szCs w:val="28"/>
        </w:rPr>
        <w:t xml:space="preserve">пенсии за выслугу лет </w:t>
      </w:r>
    </w:p>
    <w:p w:rsidR="008B2768" w:rsidRDefault="008B2768" w:rsidP="008B2768">
      <w:pPr>
        <w:widowControl w:val="0"/>
        <w:autoSpaceDE w:val="0"/>
        <w:autoSpaceDN w:val="0"/>
        <w:adjustRightInd w:val="0"/>
        <w:jc w:val="right"/>
        <w:rPr>
          <w:rFonts w:ascii="Times New Roman CYR" w:hAnsi="Times New Roman CYR" w:cs="Times New Roman CYR"/>
          <w:sz w:val="28"/>
          <w:szCs w:val="28"/>
        </w:rPr>
      </w:pPr>
      <w:r>
        <w:rPr>
          <w:rFonts w:ascii="Times New Roman CYR" w:hAnsi="Times New Roman CYR" w:cs="Times New Roman CYR"/>
          <w:sz w:val="28"/>
          <w:szCs w:val="28"/>
        </w:rPr>
        <w:t xml:space="preserve">муниципальным служащим </w:t>
      </w:r>
    </w:p>
    <w:p w:rsidR="008B2768" w:rsidRDefault="008B2768" w:rsidP="008B2768">
      <w:pPr>
        <w:widowControl w:val="0"/>
        <w:autoSpaceDE w:val="0"/>
        <w:autoSpaceDN w:val="0"/>
        <w:adjustRightInd w:val="0"/>
        <w:jc w:val="right"/>
        <w:rPr>
          <w:rFonts w:ascii="Times New Roman CYR" w:hAnsi="Times New Roman CYR" w:cs="Times New Roman CYR"/>
          <w:sz w:val="28"/>
          <w:szCs w:val="28"/>
        </w:rPr>
      </w:pPr>
      <w:r>
        <w:rPr>
          <w:rFonts w:ascii="Times New Roman CYR" w:hAnsi="Times New Roman CYR" w:cs="Times New Roman CYR"/>
          <w:sz w:val="28"/>
          <w:szCs w:val="28"/>
        </w:rPr>
        <w:t xml:space="preserve">Администрации </w:t>
      </w:r>
    </w:p>
    <w:p w:rsidR="008B2768" w:rsidRDefault="008B2768" w:rsidP="008B2768">
      <w:pPr>
        <w:widowControl w:val="0"/>
        <w:autoSpaceDE w:val="0"/>
        <w:autoSpaceDN w:val="0"/>
        <w:adjustRightInd w:val="0"/>
        <w:jc w:val="right"/>
        <w:rPr>
          <w:rFonts w:ascii="Times New Roman CYR" w:hAnsi="Times New Roman CYR" w:cs="Times New Roman CYR"/>
          <w:sz w:val="28"/>
          <w:szCs w:val="28"/>
        </w:rPr>
      </w:pPr>
      <w:r>
        <w:rPr>
          <w:rFonts w:ascii="Times New Roman CYR" w:hAnsi="Times New Roman CYR" w:cs="Times New Roman CYR"/>
          <w:sz w:val="28"/>
          <w:szCs w:val="28"/>
        </w:rPr>
        <w:t>муниципального района</w:t>
      </w:r>
    </w:p>
    <w:p w:rsidR="008B2768" w:rsidRDefault="008B2768" w:rsidP="008B2768">
      <w:pPr>
        <w:widowControl w:val="0"/>
        <w:autoSpaceDE w:val="0"/>
        <w:autoSpaceDN w:val="0"/>
        <w:adjustRightInd w:val="0"/>
        <w:jc w:val="right"/>
        <w:rPr>
          <w:rFonts w:ascii="Times New Roman CYR" w:hAnsi="Times New Roman CYR" w:cs="Times New Roman CYR"/>
          <w:sz w:val="28"/>
          <w:szCs w:val="28"/>
        </w:rPr>
      </w:pPr>
    </w:p>
    <w:p w:rsidR="008B2768" w:rsidRDefault="008B2768" w:rsidP="008B2768">
      <w:pPr>
        <w:widowControl w:val="0"/>
        <w:autoSpaceDE w:val="0"/>
        <w:autoSpaceDN w:val="0"/>
        <w:adjustRightInd w:val="0"/>
        <w:spacing w:line="276" w:lineRule="auto"/>
        <w:jc w:val="right"/>
      </w:pPr>
      <w:r>
        <w:t>___________________________________________</w:t>
      </w:r>
    </w:p>
    <w:p w:rsidR="008B2768" w:rsidRDefault="008B2768" w:rsidP="008B2768">
      <w:pPr>
        <w:widowControl w:val="0"/>
        <w:autoSpaceDE w:val="0"/>
        <w:autoSpaceDN w:val="0"/>
        <w:adjustRightInd w:val="0"/>
        <w:spacing w:line="276" w:lineRule="auto"/>
        <w:jc w:val="right"/>
      </w:pPr>
      <w:proofErr w:type="gramStart"/>
      <w:r>
        <w:t>(наименование органа местного</w:t>
      </w:r>
      <w:proofErr w:type="gramEnd"/>
    </w:p>
    <w:p w:rsidR="008B2768" w:rsidRDefault="008B2768" w:rsidP="008B2768">
      <w:pPr>
        <w:widowControl w:val="0"/>
        <w:autoSpaceDE w:val="0"/>
        <w:autoSpaceDN w:val="0"/>
        <w:adjustRightInd w:val="0"/>
        <w:spacing w:line="276" w:lineRule="auto"/>
        <w:jc w:val="right"/>
      </w:pPr>
      <w:r>
        <w:t>___________________________________________</w:t>
      </w:r>
    </w:p>
    <w:p w:rsidR="008B2768" w:rsidRDefault="008B2768" w:rsidP="008B2768">
      <w:pPr>
        <w:widowControl w:val="0"/>
        <w:autoSpaceDE w:val="0"/>
        <w:autoSpaceDN w:val="0"/>
        <w:adjustRightInd w:val="0"/>
        <w:spacing w:line="276" w:lineRule="auto"/>
        <w:jc w:val="right"/>
      </w:pPr>
      <w:r>
        <w:t>самоуправления)</w:t>
      </w:r>
    </w:p>
    <w:p w:rsidR="008B2768" w:rsidRDefault="008B2768" w:rsidP="008B2768">
      <w:pPr>
        <w:widowControl w:val="0"/>
        <w:autoSpaceDE w:val="0"/>
        <w:autoSpaceDN w:val="0"/>
        <w:adjustRightInd w:val="0"/>
        <w:spacing w:line="276" w:lineRule="auto"/>
        <w:jc w:val="both"/>
      </w:pPr>
      <w:r>
        <w:t>"___" ____________ 20___ года N ____</w:t>
      </w:r>
    </w:p>
    <w:p w:rsidR="008B2768" w:rsidRDefault="008B2768" w:rsidP="008B2768">
      <w:pPr>
        <w:widowControl w:val="0"/>
        <w:autoSpaceDE w:val="0"/>
        <w:autoSpaceDN w:val="0"/>
        <w:adjustRightInd w:val="0"/>
        <w:spacing w:line="276" w:lineRule="auto"/>
        <w:jc w:val="both"/>
      </w:pPr>
    </w:p>
    <w:p w:rsidR="008B2768" w:rsidRDefault="008B2768" w:rsidP="008B2768">
      <w:pPr>
        <w:widowControl w:val="0"/>
        <w:autoSpaceDE w:val="0"/>
        <w:autoSpaceDN w:val="0"/>
        <w:adjustRightInd w:val="0"/>
        <w:spacing w:line="276" w:lineRule="auto"/>
        <w:jc w:val="center"/>
      </w:pPr>
      <w:r>
        <w:t>УВЕДОМЛЕНИЕ</w:t>
      </w:r>
    </w:p>
    <w:p w:rsidR="008B2768" w:rsidRDefault="008B2768" w:rsidP="008B2768">
      <w:pPr>
        <w:widowControl w:val="0"/>
        <w:autoSpaceDE w:val="0"/>
        <w:autoSpaceDN w:val="0"/>
        <w:adjustRightInd w:val="0"/>
        <w:spacing w:line="276" w:lineRule="auto"/>
        <w:jc w:val="both"/>
      </w:pPr>
    </w:p>
    <w:p w:rsidR="008B2768" w:rsidRDefault="008B2768" w:rsidP="008B2768">
      <w:pPr>
        <w:widowControl w:val="0"/>
        <w:autoSpaceDE w:val="0"/>
        <w:autoSpaceDN w:val="0"/>
        <w:adjustRightInd w:val="0"/>
        <w:spacing w:line="276" w:lineRule="auto"/>
        <w:ind w:firstLine="709"/>
        <w:jc w:val="center"/>
      </w:pPr>
      <w:r>
        <w:t>Уважаемы</w:t>
      </w:r>
      <w:proofErr w:type="gramStart"/>
      <w:r>
        <w:t>й(</w:t>
      </w:r>
      <w:proofErr w:type="spellStart"/>
      <w:proofErr w:type="gramEnd"/>
      <w:r>
        <w:t>ая</w:t>
      </w:r>
      <w:proofErr w:type="spellEnd"/>
      <w:r>
        <w:t>) ____________________________!</w:t>
      </w:r>
    </w:p>
    <w:p w:rsidR="008B2768" w:rsidRDefault="008B2768" w:rsidP="008B2768">
      <w:pPr>
        <w:widowControl w:val="0"/>
        <w:autoSpaceDE w:val="0"/>
        <w:autoSpaceDN w:val="0"/>
        <w:adjustRightInd w:val="0"/>
        <w:spacing w:line="276" w:lineRule="auto"/>
        <w:ind w:firstLine="709"/>
        <w:jc w:val="both"/>
      </w:pPr>
      <w:r>
        <w:t>_______________________________________________________________________</w:t>
      </w:r>
    </w:p>
    <w:p w:rsidR="008B2768" w:rsidRDefault="008B2768" w:rsidP="008B2768">
      <w:pPr>
        <w:widowControl w:val="0"/>
        <w:autoSpaceDE w:val="0"/>
        <w:autoSpaceDN w:val="0"/>
        <w:adjustRightInd w:val="0"/>
        <w:spacing w:line="276" w:lineRule="auto"/>
        <w:ind w:firstLine="709"/>
        <w:jc w:val="center"/>
        <w:rPr>
          <w:sz w:val="22"/>
          <w:szCs w:val="22"/>
        </w:rPr>
      </w:pPr>
      <w:r>
        <w:t>(наименование органа местного самоуправления)</w:t>
      </w:r>
    </w:p>
    <w:p w:rsidR="008B2768" w:rsidRDefault="008B2768" w:rsidP="008B2768">
      <w:pPr>
        <w:widowControl w:val="0"/>
        <w:autoSpaceDE w:val="0"/>
        <w:autoSpaceDN w:val="0"/>
        <w:adjustRightInd w:val="0"/>
        <w:spacing w:line="276" w:lineRule="auto"/>
        <w:jc w:val="both"/>
      </w:pPr>
      <w:proofErr w:type="gramStart"/>
      <w:r>
        <w:t xml:space="preserve">сообщает, что в соответствии с решением Думы </w:t>
      </w:r>
      <w:proofErr w:type="spellStart"/>
      <w:r>
        <w:t>Волотовского</w:t>
      </w:r>
      <w:proofErr w:type="spellEnd"/>
      <w:r>
        <w:t xml:space="preserve"> муниципального района от ________________ N ___ «Об утверждении Порядка назначения, выплаты и перерасчета пенсии за выслугу лет муниципальным служащим Администрации муниципального района» с  "___"  ______________ 20____ года Вам назначена пенсия за выслугу лет на муниципальной службе  в  размере  __________рублей,  составляющей  ____  процентов среднемесячного заработка, исходя из стажа муниципальной службы  в соответствии  с  действующим  законодательством об исчислении стажа</w:t>
      </w:r>
      <w:proofErr w:type="gramEnd"/>
      <w:r>
        <w:t xml:space="preserve"> ______лет.</w:t>
      </w:r>
    </w:p>
    <w:p w:rsidR="008B2768" w:rsidRDefault="008B2768" w:rsidP="008B2768">
      <w:pPr>
        <w:widowControl w:val="0"/>
        <w:autoSpaceDE w:val="0"/>
        <w:autoSpaceDN w:val="0"/>
        <w:adjustRightInd w:val="0"/>
        <w:spacing w:line="276" w:lineRule="auto"/>
        <w:jc w:val="both"/>
      </w:pPr>
    </w:p>
    <w:p w:rsidR="008B2768" w:rsidRDefault="008B2768" w:rsidP="008B2768">
      <w:pPr>
        <w:widowControl w:val="0"/>
        <w:autoSpaceDE w:val="0"/>
        <w:autoSpaceDN w:val="0"/>
        <w:adjustRightInd w:val="0"/>
        <w:spacing w:line="276" w:lineRule="auto"/>
        <w:jc w:val="both"/>
      </w:pPr>
    </w:p>
    <w:p w:rsidR="008B2768" w:rsidRDefault="008B2768" w:rsidP="008B2768">
      <w:pPr>
        <w:widowControl w:val="0"/>
        <w:autoSpaceDE w:val="0"/>
        <w:autoSpaceDN w:val="0"/>
        <w:adjustRightInd w:val="0"/>
        <w:spacing w:line="276" w:lineRule="auto"/>
        <w:jc w:val="both"/>
      </w:pPr>
    </w:p>
    <w:p w:rsidR="008B2768" w:rsidRDefault="008B2768" w:rsidP="008B2768">
      <w:pPr>
        <w:widowControl w:val="0"/>
        <w:autoSpaceDE w:val="0"/>
        <w:autoSpaceDN w:val="0"/>
        <w:adjustRightInd w:val="0"/>
        <w:spacing w:line="276" w:lineRule="auto"/>
        <w:jc w:val="both"/>
      </w:pPr>
      <w:r>
        <w:t>МП</w:t>
      </w:r>
    </w:p>
    <w:p w:rsidR="008B2768" w:rsidRDefault="008B2768" w:rsidP="008B2768">
      <w:pPr>
        <w:widowControl w:val="0"/>
        <w:autoSpaceDE w:val="0"/>
        <w:autoSpaceDN w:val="0"/>
        <w:adjustRightInd w:val="0"/>
        <w:spacing w:line="276" w:lineRule="auto"/>
        <w:jc w:val="both"/>
      </w:pPr>
    </w:p>
    <w:p w:rsidR="008B2768" w:rsidRDefault="008B2768" w:rsidP="008B2768">
      <w:pPr>
        <w:widowControl w:val="0"/>
        <w:autoSpaceDE w:val="0"/>
        <w:autoSpaceDN w:val="0"/>
        <w:adjustRightInd w:val="0"/>
        <w:spacing w:line="276" w:lineRule="auto"/>
        <w:jc w:val="both"/>
      </w:pPr>
      <w:r>
        <w:t>Должность ответственного лица                          ____________________</w:t>
      </w:r>
    </w:p>
    <w:p w:rsidR="008B2768" w:rsidRDefault="008B2768" w:rsidP="008B2768">
      <w:pPr>
        <w:widowControl w:val="0"/>
        <w:autoSpaceDE w:val="0"/>
        <w:autoSpaceDN w:val="0"/>
        <w:adjustRightInd w:val="0"/>
        <w:spacing w:line="276" w:lineRule="auto"/>
        <w:jc w:val="both"/>
      </w:pPr>
      <w:r>
        <w:t xml:space="preserve">                                                                                                (подпись)</w:t>
      </w:r>
    </w:p>
    <w:p w:rsidR="008B2768" w:rsidRDefault="008B2768" w:rsidP="008B2768">
      <w:pPr>
        <w:widowControl w:val="0"/>
        <w:autoSpaceDE w:val="0"/>
        <w:autoSpaceDN w:val="0"/>
        <w:adjustRightInd w:val="0"/>
        <w:spacing w:line="276" w:lineRule="auto"/>
        <w:jc w:val="both"/>
      </w:pPr>
    </w:p>
    <w:p w:rsidR="008B2768" w:rsidRDefault="008B2768" w:rsidP="008B2768">
      <w:pPr>
        <w:widowControl w:val="0"/>
        <w:autoSpaceDE w:val="0"/>
        <w:autoSpaceDN w:val="0"/>
        <w:adjustRightInd w:val="0"/>
        <w:jc w:val="right"/>
        <w:rPr>
          <w:rFonts w:ascii="Times New Roman CYR" w:hAnsi="Times New Roman CYR" w:cs="Times New Roman CYR"/>
          <w:sz w:val="28"/>
          <w:szCs w:val="28"/>
        </w:rPr>
      </w:pPr>
      <w:r>
        <w:rPr>
          <w:sz w:val="28"/>
          <w:szCs w:val="28"/>
        </w:rPr>
        <w:br w:type="page"/>
      </w:r>
      <w:r>
        <w:rPr>
          <w:rFonts w:ascii="Times New Roman CYR" w:hAnsi="Times New Roman CYR" w:cs="Times New Roman CYR"/>
          <w:sz w:val="28"/>
          <w:szCs w:val="28"/>
        </w:rPr>
        <w:lastRenderedPageBreak/>
        <w:t>Приложение 3</w:t>
      </w:r>
    </w:p>
    <w:p w:rsidR="008B2768" w:rsidRDefault="008B2768" w:rsidP="008B2768">
      <w:pPr>
        <w:widowControl w:val="0"/>
        <w:autoSpaceDE w:val="0"/>
        <w:autoSpaceDN w:val="0"/>
        <w:adjustRightInd w:val="0"/>
        <w:jc w:val="right"/>
        <w:rPr>
          <w:rFonts w:ascii="Times New Roman CYR" w:hAnsi="Times New Roman CYR" w:cs="Times New Roman CYR"/>
          <w:sz w:val="28"/>
          <w:szCs w:val="28"/>
        </w:rPr>
      </w:pPr>
      <w:r>
        <w:rPr>
          <w:rFonts w:ascii="Times New Roman CYR" w:hAnsi="Times New Roman CYR" w:cs="Times New Roman CYR"/>
          <w:sz w:val="28"/>
          <w:szCs w:val="28"/>
        </w:rPr>
        <w:t xml:space="preserve">к Порядку назначения, </w:t>
      </w:r>
    </w:p>
    <w:p w:rsidR="008B2768" w:rsidRDefault="008B2768" w:rsidP="008B2768">
      <w:pPr>
        <w:widowControl w:val="0"/>
        <w:autoSpaceDE w:val="0"/>
        <w:autoSpaceDN w:val="0"/>
        <w:adjustRightInd w:val="0"/>
        <w:jc w:val="right"/>
        <w:rPr>
          <w:rFonts w:ascii="Times New Roman CYR" w:hAnsi="Times New Roman CYR" w:cs="Times New Roman CYR"/>
          <w:sz w:val="28"/>
          <w:szCs w:val="28"/>
        </w:rPr>
      </w:pPr>
      <w:r>
        <w:rPr>
          <w:rFonts w:ascii="Times New Roman CYR" w:hAnsi="Times New Roman CYR" w:cs="Times New Roman CYR"/>
          <w:sz w:val="28"/>
          <w:szCs w:val="28"/>
        </w:rPr>
        <w:t xml:space="preserve">выплаты и перерасчета </w:t>
      </w:r>
    </w:p>
    <w:p w:rsidR="008B2768" w:rsidRDefault="008B2768" w:rsidP="008B2768">
      <w:pPr>
        <w:widowControl w:val="0"/>
        <w:autoSpaceDE w:val="0"/>
        <w:autoSpaceDN w:val="0"/>
        <w:adjustRightInd w:val="0"/>
        <w:jc w:val="right"/>
        <w:rPr>
          <w:rFonts w:ascii="Times New Roman CYR" w:hAnsi="Times New Roman CYR" w:cs="Times New Roman CYR"/>
          <w:sz w:val="28"/>
          <w:szCs w:val="28"/>
        </w:rPr>
      </w:pPr>
      <w:r>
        <w:rPr>
          <w:rFonts w:ascii="Times New Roman CYR" w:hAnsi="Times New Roman CYR" w:cs="Times New Roman CYR"/>
          <w:sz w:val="28"/>
          <w:szCs w:val="28"/>
        </w:rPr>
        <w:t xml:space="preserve">пенсии за выслугу лет </w:t>
      </w:r>
    </w:p>
    <w:p w:rsidR="008B2768" w:rsidRDefault="008B2768" w:rsidP="008B2768">
      <w:pPr>
        <w:widowControl w:val="0"/>
        <w:autoSpaceDE w:val="0"/>
        <w:autoSpaceDN w:val="0"/>
        <w:adjustRightInd w:val="0"/>
        <w:jc w:val="right"/>
        <w:rPr>
          <w:rFonts w:ascii="Times New Roman CYR" w:hAnsi="Times New Roman CYR" w:cs="Times New Roman CYR"/>
          <w:sz w:val="28"/>
          <w:szCs w:val="28"/>
        </w:rPr>
      </w:pPr>
      <w:r>
        <w:rPr>
          <w:rFonts w:ascii="Times New Roman CYR" w:hAnsi="Times New Roman CYR" w:cs="Times New Roman CYR"/>
          <w:sz w:val="28"/>
          <w:szCs w:val="28"/>
        </w:rPr>
        <w:t xml:space="preserve">муниципальным служащим </w:t>
      </w:r>
    </w:p>
    <w:p w:rsidR="008B2768" w:rsidRDefault="008B2768" w:rsidP="008B2768">
      <w:pPr>
        <w:widowControl w:val="0"/>
        <w:autoSpaceDE w:val="0"/>
        <w:autoSpaceDN w:val="0"/>
        <w:adjustRightInd w:val="0"/>
        <w:jc w:val="right"/>
        <w:rPr>
          <w:rFonts w:ascii="Times New Roman CYR" w:hAnsi="Times New Roman CYR" w:cs="Times New Roman CYR"/>
          <w:sz w:val="28"/>
          <w:szCs w:val="28"/>
        </w:rPr>
      </w:pPr>
      <w:r>
        <w:rPr>
          <w:rFonts w:ascii="Times New Roman CYR" w:hAnsi="Times New Roman CYR" w:cs="Times New Roman CYR"/>
          <w:sz w:val="28"/>
          <w:szCs w:val="28"/>
        </w:rPr>
        <w:t xml:space="preserve">Администрации </w:t>
      </w:r>
    </w:p>
    <w:p w:rsidR="008B2768" w:rsidRDefault="008B2768" w:rsidP="008B2768">
      <w:pPr>
        <w:widowControl w:val="0"/>
        <w:autoSpaceDE w:val="0"/>
        <w:autoSpaceDN w:val="0"/>
        <w:adjustRightInd w:val="0"/>
        <w:jc w:val="right"/>
        <w:rPr>
          <w:rFonts w:ascii="Times New Roman CYR" w:hAnsi="Times New Roman CYR" w:cs="Times New Roman CYR"/>
          <w:sz w:val="28"/>
          <w:szCs w:val="28"/>
        </w:rPr>
      </w:pPr>
      <w:r>
        <w:rPr>
          <w:rFonts w:ascii="Times New Roman CYR" w:hAnsi="Times New Roman CYR" w:cs="Times New Roman CYR"/>
          <w:sz w:val="28"/>
          <w:szCs w:val="28"/>
        </w:rPr>
        <w:t>муниципального района</w:t>
      </w:r>
    </w:p>
    <w:p w:rsidR="008B2768" w:rsidRDefault="008B2768" w:rsidP="008B2768">
      <w:pPr>
        <w:widowControl w:val="0"/>
        <w:autoSpaceDE w:val="0"/>
        <w:autoSpaceDN w:val="0"/>
        <w:adjustRightInd w:val="0"/>
        <w:jc w:val="right"/>
        <w:rPr>
          <w:rFonts w:ascii="Times New Roman CYR" w:hAnsi="Times New Roman CYR" w:cs="Times New Roman CYR"/>
          <w:sz w:val="28"/>
          <w:szCs w:val="28"/>
        </w:rPr>
      </w:pPr>
    </w:p>
    <w:tbl>
      <w:tblPr>
        <w:tblStyle w:val="a3"/>
        <w:tblW w:w="0" w:type="auto"/>
        <w:jc w:val="center"/>
        <w:tblBorders>
          <w:left w:val="none" w:sz="0" w:space="0" w:color="auto"/>
          <w:right w:val="none" w:sz="0" w:space="0" w:color="auto"/>
        </w:tblBorders>
        <w:tblLook w:val="00A0" w:firstRow="1" w:lastRow="0" w:firstColumn="1" w:lastColumn="0" w:noHBand="0" w:noVBand="0"/>
      </w:tblPr>
      <w:tblGrid>
        <w:gridCol w:w="7648"/>
      </w:tblGrid>
      <w:tr w:rsidR="008B2768" w:rsidTr="008B2768">
        <w:trPr>
          <w:jc w:val="center"/>
        </w:trPr>
        <w:tc>
          <w:tcPr>
            <w:tcW w:w="7648" w:type="dxa"/>
            <w:tcBorders>
              <w:top w:val="single" w:sz="4" w:space="0" w:color="auto"/>
              <w:left w:val="nil"/>
              <w:bottom w:val="single" w:sz="4" w:space="0" w:color="auto"/>
              <w:right w:val="nil"/>
            </w:tcBorders>
          </w:tcPr>
          <w:p w:rsidR="008B2768" w:rsidRDefault="008B2768">
            <w:pPr>
              <w:widowControl w:val="0"/>
              <w:autoSpaceDE w:val="0"/>
              <w:autoSpaceDN w:val="0"/>
              <w:adjustRightInd w:val="0"/>
              <w:jc w:val="center"/>
            </w:pPr>
            <w:proofErr w:type="gramStart"/>
            <w:r>
              <w:t>(наименование органа местного самоуправления</w:t>
            </w:r>
            <w:proofErr w:type="gramEnd"/>
          </w:p>
          <w:p w:rsidR="008B2768" w:rsidRDefault="008B2768">
            <w:pPr>
              <w:widowControl w:val="0"/>
              <w:autoSpaceDE w:val="0"/>
              <w:autoSpaceDN w:val="0"/>
              <w:adjustRightInd w:val="0"/>
              <w:jc w:val="center"/>
            </w:pPr>
          </w:p>
        </w:tc>
      </w:tr>
      <w:tr w:rsidR="008B2768" w:rsidTr="008B2768">
        <w:trPr>
          <w:jc w:val="center"/>
        </w:trPr>
        <w:tc>
          <w:tcPr>
            <w:tcW w:w="7648" w:type="dxa"/>
            <w:tcBorders>
              <w:top w:val="single" w:sz="4" w:space="0" w:color="auto"/>
              <w:left w:val="nil"/>
              <w:bottom w:val="single" w:sz="4" w:space="0" w:color="auto"/>
              <w:right w:val="nil"/>
            </w:tcBorders>
          </w:tcPr>
          <w:p w:rsidR="008B2768" w:rsidRDefault="008B2768">
            <w:pPr>
              <w:widowControl w:val="0"/>
              <w:autoSpaceDE w:val="0"/>
              <w:autoSpaceDN w:val="0"/>
              <w:adjustRightInd w:val="0"/>
              <w:jc w:val="center"/>
            </w:pPr>
            <w:r>
              <w:t>либо наименование должности, инициалы и фамилия руководителя)</w:t>
            </w:r>
          </w:p>
          <w:p w:rsidR="008B2768" w:rsidRDefault="008B2768">
            <w:pPr>
              <w:widowControl w:val="0"/>
              <w:autoSpaceDE w:val="0"/>
              <w:autoSpaceDN w:val="0"/>
              <w:adjustRightInd w:val="0"/>
              <w:jc w:val="center"/>
            </w:pPr>
          </w:p>
        </w:tc>
      </w:tr>
      <w:tr w:rsidR="008B2768" w:rsidTr="008B2768">
        <w:trPr>
          <w:jc w:val="center"/>
        </w:trPr>
        <w:tc>
          <w:tcPr>
            <w:tcW w:w="7648" w:type="dxa"/>
            <w:tcBorders>
              <w:top w:val="single" w:sz="4" w:space="0" w:color="auto"/>
              <w:left w:val="nil"/>
              <w:bottom w:val="single" w:sz="4" w:space="0" w:color="auto"/>
              <w:right w:val="nil"/>
            </w:tcBorders>
          </w:tcPr>
          <w:p w:rsidR="008B2768" w:rsidRDefault="008B2768">
            <w:pPr>
              <w:widowControl w:val="0"/>
              <w:autoSpaceDE w:val="0"/>
              <w:autoSpaceDN w:val="0"/>
              <w:adjustRightInd w:val="0"/>
              <w:jc w:val="center"/>
            </w:pPr>
            <w:r>
              <w:t>(фамилия, имя, отчество заявителя)</w:t>
            </w:r>
          </w:p>
          <w:p w:rsidR="008B2768" w:rsidRDefault="008B2768">
            <w:pPr>
              <w:widowControl w:val="0"/>
              <w:autoSpaceDE w:val="0"/>
              <w:autoSpaceDN w:val="0"/>
              <w:adjustRightInd w:val="0"/>
              <w:jc w:val="center"/>
            </w:pPr>
          </w:p>
        </w:tc>
      </w:tr>
      <w:tr w:rsidR="008B2768" w:rsidTr="008B2768">
        <w:trPr>
          <w:jc w:val="center"/>
        </w:trPr>
        <w:tc>
          <w:tcPr>
            <w:tcW w:w="7648" w:type="dxa"/>
            <w:tcBorders>
              <w:top w:val="single" w:sz="4" w:space="0" w:color="auto"/>
              <w:left w:val="nil"/>
              <w:bottom w:val="nil"/>
              <w:right w:val="nil"/>
            </w:tcBorders>
            <w:hideMark/>
          </w:tcPr>
          <w:p w:rsidR="008B2768" w:rsidRDefault="008B2768">
            <w:pPr>
              <w:widowControl w:val="0"/>
              <w:autoSpaceDE w:val="0"/>
              <w:autoSpaceDN w:val="0"/>
              <w:adjustRightInd w:val="0"/>
              <w:jc w:val="center"/>
            </w:pPr>
            <w:r>
              <w:t>(должность заявителя)</w:t>
            </w:r>
          </w:p>
        </w:tc>
      </w:tr>
      <w:tr w:rsidR="008B2768" w:rsidTr="008B2768">
        <w:trPr>
          <w:jc w:val="center"/>
        </w:trPr>
        <w:tc>
          <w:tcPr>
            <w:tcW w:w="7648" w:type="dxa"/>
            <w:tcBorders>
              <w:top w:val="nil"/>
              <w:left w:val="nil"/>
              <w:bottom w:val="single" w:sz="4" w:space="0" w:color="auto"/>
              <w:right w:val="nil"/>
            </w:tcBorders>
            <w:hideMark/>
          </w:tcPr>
          <w:p w:rsidR="008B2768" w:rsidRDefault="008B2768">
            <w:pPr>
              <w:widowControl w:val="0"/>
              <w:autoSpaceDE w:val="0"/>
              <w:autoSpaceDN w:val="0"/>
              <w:adjustRightInd w:val="0"/>
              <w:jc w:val="both"/>
              <w:rPr>
                <w:sz w:val="32"/>
                <w:szCs w:val="32"/>
              </w:rPr>
            </w:pPr>
            <w:r>
              <w:t xml:space="preserve">Домашний адрес (почтовый индекс): </w:t>
            </w:r>
          </w:p>
        </w:tc>
      </w:tr>
      <w:tr w:rsidR="008B2768" w:rsidTr="008B2768">
        <w:trPr>
          <w:jc w:val="center"/>
        </w:trPr>
        <w:tc>
          <w:tcPr>
            <w:tcW w:w="7648" w:type="dxa"/>
            <w:tcBorders>
              <w:top w:val="single" w:sz="4" w:space="0" w:color="auto"/>
              <w:left w:val="nil"/>
              <w:bottom w:val="single" w:sz="4" w:space="0" w:color="auto"/>
              <w:right w:val="nil"/>
            </w:tcBorders>
          </w:tcPr>
          <w:p w:rsidR="008B2768" w:rsidRDefault="008B2768">
            <w:pPr>
              <w:widowControl w:val="0"/>
              <w:autoSpaceDE w:val="0"/>
              <w:autoSpaceDN w:val="0"/>
              <w:adjustRightInd w:val="0"/>
              <w:jc w:val="both"/>
            </w:pPr>
          </w:p>
        </w:tc>
      </w:tr>
      <w:tr w:rsidR="008B2768" w:rsidTr="008B2768">
        <w:trPr>
          <w:jc w:val="center"/>
        </w:trPr>
        <w:tc>
          <w:tcPr>
            <w:tcW w:w="7648" w:type="dxa"/>
            <w:tcBorders>
              <w:top w:val="single" w:sz="4" w:space="0" w:color="auto"/>
              <w:left w:val="nil"/>
              <w:bottom w:val="single" w:sz="4" w:space="0" w:color="auto"/>
              <w:right w:val="nil"/>
            </w:tcBorders>
            <w:hideMark/>
          </w:tcPr>
          <w:p w:rsidR="008B2768" w:rsidRDefault="008B2768">
            <w:pPr>
              <w:widowControl w:val="0"/>
              <w:autoSpaceDE w:val="0"/>
              <w:autoSpaceDN w:val="0"/>
              <w:adjustRightInd w:val="0"/>
              <w:jc w:val="both"/>
              <w:rPr>
                <w:sz w:val="32"/>
                <w:szCs w:val="32"/>
              </w:rPr>
            </w:pPr>
            <w:r>
              <w:t>телефон:</w:t>
            </w:r>
          </w:p>
        </w:tc>
      </w:tr>
    </w:tbl>
    <w:p w:rsidR="008B2768" w:rsidRDefault="008B2768" w:rsidP="008B2768">
      <w:pPr>
        <w:widowControl w:val="0"/>
        <w:autoSpaceDE w:val="0"/>
        <w:autoSpaceDN w:val="0"/>
        <w:adjustRightInd w:val="0"/>
        <w:spacing w:line="276" w:lineRule="auto"/>
        <w:jc w:val="both"/>
      </w:pPr>
    </w:p>
    <w:p w:rsidR="008B2768" w:rsidRDefault="008B2768" w:rsidP="00224F69">
      <w:pPr>
        <w:widowControl w:val="0"/>
        <w:autoSpaceDE w:val="0"/>
        <w:autoSpaceDN w:val="0"/>
        <w:adjustRightInd w:val="0"/>
        <w:spacing w:line="276" w:lineRule="auto"/>
        <w:jc w:val="center"/>
      </w:pPr>
      <w:r>
        <w:t>ЗАЯВЛЕНИЕ</w:t>
      </w:r>
    </w:p>
    <w:p w:rsidR="008B2768" w:rsidRDefault="008B2768" w:rsidP="008B2768">
      <w:pPr>
        <w:widowControl w:val="0"/>
        <w:autoSpaceDE w:val="0"/>
        <w:autoSpaceDN w:val="0"/>
        <w:adjustRightInd w:val="0"/>
        <w:spacing w:line="276" w:lineRule="auto"/>
        <w:jc w:val="both"/>
      </w:pPr>
      <w:r>
        <w:t xml:space="preserve">В соответствии с решением Думы </w:t>
      </w:r>
      <w:proofErr w:type="spellStart"/>
      <w:r>
        <w:t>Волотовского</w:t>
      </w:r>
      <w:proofErr w:type="spellEnd"/>
      <w:r>
        <w:t xml:space="preserve"> муниципального района от ________________ N ___ «Об утверждении Порядка назначения, выплаты и перерасчета пенсии за выслугу лет муниципальным служащим Администрации муниципального района» прошу __________________________________________________________________________</w:t>
      </w:r>
    </w:p>
    <w:p w:rsidR="008B2768" w:rsidRDefault="008B2768" w:rsidP="008B2768">
      <w:pPr>
        <w:widowControl w:val="0"/>
        <w:autoSpaceDE w:val="0"/>
        <w:autoSpaceDN w:val="0"/>
        <w:adjustRightInd w:val="0"/>
        <w:spacing w:line="276" w:lineRule="auto"/>
        <w:jc w:val="center"/>
      </w:pPr>
      <w:r>
        <w:t>(приостановить или возобновить выплату пенсии за выслугу лет)</w:t>
      </w:r>
    </w:p>
    <w:p w:rsidR="008B2768" w:rsidRDefault="008B2768" w:rsidP="008B2768">
      <w:pPr>
        <w:widowControl w:val="0"/>
        <w:autoSpaceDE w:val="0"/>
        <w:autoSpaceDN w:val="0"/>
        <w:adjustRightInd w:val="0"/>
        <w:spacing w:line="276" w:lineRule="auto"/>
        <w:jc w:val="both"/>
      </w:pPr>
      <w:r>
        <w:t xml:space="preserve">в связи </w:t>
      </w:r>
      <w:proofErr w:type="gramStart"/>
      <w:r>
        <w:t>с</w:t>
      </w:r>
      <w:proofErr w:type="gramEnd"/>
      <w:r>
        <w:t xml:space="preserve"> ________________________________________________________________________</w:t>
      </w:r>
    </w:p>
    <w:p w:rsidR="008B2768" w:rsidRDefault="008B2768" w:rsidP="008B2768">
      <w:pPr>
        <w:widowControl w:val="0"/>
        <w:autoSpaceDE w:val="0"/>
        <w:autoSpaceDN w:val="0"/>
        <w:adjustRightInd w:val="0"/>
        <w:spacing w:line="276" w:lineRule="auto"/>
        <w:jc w:val="both"/>
      </w:pPr>
      <w:r>
        <w:t>________________________________________________________________________________</w:t>
      </w:r>
    </w:p>
    <w:p w:rsidR="008B2768" w:rsidRDefault="008B2768" w:rsidP="008B2768">
      <w:pPr>
        <w:widowControl w:val="0"/>
        <w:autoSpaceDE w:val="0"/>
        <w:autoSpaceDN w:val="0"/>
        <w:adjustRightInd w:val="0"/>
        <w:spacing w:line="276" w:lineRule="auto"/>
        <w:jc w:val="center"/>
      </w:pPr>
      <w:proofErr w:type="gramStart"/>
      <w:r>
        <w:t>(замещением или увольнением (освобождением) с должностей государственной</w:t>
      </w:r>
      <w:proofErr w:type="gramEnd"/>
    </w:p>
    <w:p w:rsidR="008B2768" w:rsidRDefault="008B2768" w:rsidP="008B2768">
      <w:pPr>
        <w:widowControl w:val="0"/>
        <w:autoSpaceDE w:val="0"/>
        <w:autoSpaceDN w:val="0"/>
        <w:adjustRightInd w:val="0"/>
        <w:spacing w:line="276" w:lineRule="auto"/>
        <w:jc w:val="center"/>
      </w:pPr>
      <w:r>
        <w:t>или муниципальной службы, в период замещения или увольнения (освобождения)</w:t>
      </w:r>
    </w:p>
    <w:p w:rsidR="008B2768" w:rsidRDefault="008B2768" w:rsidP="008B2768">
      <w:pPr>
        <w:widowControl w:val="0"/>
        <w:autoSpaceDE w:val="0"/>
        <w:autoSpaceDN w:val="0"/>
        <w:adjustRightInd w:val="0"/>
        <w:spacing w:line="276" w:lineRule="auto"/>
        <w:jc w:val="center"/>
      </w:pPr>
      <w:r>
        <w:t xml:space="preserve">с государственной или муниципальной должности либо в период работы </w:t>
      </w:r>
      <w:proofErr w:type="gramStart"/>
      <w:r>
        <w:t>в</w:t>
      </w:r>
      <w:proofErr w:type="gramEnd"/>
    </w:p>
    <w:p w:rsidR="008B2768" w:rsidRDefault="008B2768" w:rsidP="008B2768">
      <w:pPr>
        <w:widowControl w:val="0"/>
        <w:autoSpaceDE w:val="0"/>
        <w:autoSpaceDN w:val="0"/>
        <w:adjustRightInd w:val="0"/>
        <w:spacing w:line="276" w:lineRule="auto"/>
        <w:jc w:val="center"/>
      </w:pPr>
      <w:r>
        <w:t xml:space="preserve">межгосударственных (межправительственных) </w:t>
      </w:r>
      <w:proofErr w:type="gramStart"/>
      <w:r>
        <w:t>органах</w:t>
      </w:r>
      <w:proofErr w:type="gramEnd"/>
      <w:r>
        <w:t>, созданных с участием</w:t>
      </w:r>
    </w:p>
    <w:p w:rsidR="008B2768" w:rsidRDefault="008B2768" w:rsidP="008B2768">
      <w:pPr>
        <w:widowControl w:val="0"/>
        <w:autoSpaceDE w:val="0"/>
        <w:autoSpaceDN w:val="0"/>
        <w:adjustRightInd w:val="0"/>
        <w:spacing w:line="276" w:lineRule="auto"/>
        <w:jc w:val="center"/>
      </w:pPr>
      <w:r>
        <w:t xml:space="preserve">Российской Федерации, на должностях, по которым в соответствии </w:t>
      </w:r>
      <w:proofErr w:type="gramStart"/>
      <w:r>
        <w:t>с</w:t>
      </w:r>
      <w:proofErr w:type="gramEnd"/>
    </w:p>
    <w:p w:rsidR="008B2768" w:rsidRDefault="008B2768" w:rsidP="008B2768">
      <w:pPr>
        <w:widowControl w:val="0"/>
        <w:autoSpaceDE w:val="0"/>
        <w:autoSpaceDN w:val="0"/>
        <w:adjustRightInd w:val="0"/>
        <w:spacing w:line="276" w:lineRule="auto"/>
        <w:jc w:val="center"/>
      </w:pPr>
      <w:r>
        <w:t>международными договорами Российской Федерации осуществляются назначение и</w:t>
      </w:r>
    </w:p>
    <w:p w:rsidR="008B2768" w:rsidRDefault="008B2768" w:rsidP="008B2768">
      <w:pPr>
        <w:widowControl w:val="0"/>
        <w:autoSpaceDE w:val="0"/>
        <w:autoSpaceDN w:val="0"/>
        <w:adjustRightInd w:val="0"/>
        <w:spacing w:line="276" w:lineRule="auto"/>
        <w:jc w:val="center"/>
      </w:pPr>
      <w:r>
        <w:t>выплата пенсий за выслугу лет в порядке и на условиях, которые установлены</w:t>
      </w:r>
    </w:p>
    <w:p w:rsidR="008B2768" w:rsidRDefault="008B2768" w:rsidP="008B2768">
      <w:pPr>
        <w:widowControl w:val="0"/>
        <w:autoSpaceDE w:val="0"/>
        <w:autoSpaceDN w:val="0"/>
        <w:adjustRightInd w:val="0"/>
        <w:spacing w:line="276" w:lineRule="auto"/>
        <w:jc w:val="center"/>
      </w:pPr>
      <w:r>
        <w:t>для федеральных государственных гражданских служащих)</w:t>
      </w:r>
    </w:p>
    <w:p w:rsidR="008B2768" w:rsidRDefault="008B2768" w:rsidP="008B2768">
      <w:pPr>
        <w:widowControl w:val="0"/>
        <w:autoSpaceDE w:val="0"/>
        <w:autoSpaceDN w:val="0"/>
        <w:adjustRightInd w:val="0"/>
        <w:spacing w:line="276" w:lineRule="auto"/>
        <w:jc w:val="both"/>
      </w:pPr>
    </w:p>
    <w:p w:rsidR="008B2768" w:rsidRDefault="008B2768" w:rsidP="008B2768">
      <w:pPr>
        <w:widowControl w:val="0"/>
        <w:autoSpaceDE w:val="0"/>
        <w:autoSpaceDN w:val="0"/>
        <w:adjustRightInd w:val="0"/>
        <w:spacing w:line="276" w:lineRule="auto"/>
        <w:jc w:val="both"/>
      </w:pPr>
      <w:r>
        <w:t>К заявлению прилагается: _________________________________________________________</w:t>
      </w:r>
    </w:p>
    <w:p w:rsidR="008B2768" w:rsidRDefault="008B2768" w:rsidP="008B2768">
      <w:pPr>
        <w:widowControl w:val="0"/>
        <w:autoSpaceDE w:val="0"/>
        <w:autoSpaceDN w:val="0"/>
        <w:adjustRightInd w:val="0"/>
        <w:spacing w:line="276" w:lineRule="auto"/>
        <w:jc w:val="both"/>
      </w:pPr>
      <w:r>
        <w:t>________________________________________________________________________________</w:t>
      </w:r>
    </w:p>
    <w:p w:rsidR="008B2768" w:rsidRDefault="008B2768" w:rsidP="008B2768">
      <w:pPr>
        <w:widowControl w:val="0"/>
        <w:autoSpaceDE w:val="0"/>
        <w:autoSpaceDN w:val="0"/>
        <w:adjustRightInd w:val="0"/>
        <w:spacing w:line="276" w:lineRule="auto"/>
        <w:jc w:val="center"/>
      </w:pPr>
      <w:r>
        <w:t>(копия документа о назначении (избрании) или об увольнении (освобождении) с соответствующей должности)</w:t>
      </w:r>
    </w:p>
    <w:p w:rsidR="008B2768" w:rsidRDefault="008B2768" w:rsidP="008B2768">
      <w:pPr>
        <w:widowControl w:val="0"/>
        <w:autoSpaceDE w:val="0"/>
        <w:autoSpaceDN w:val="0"/>
        <w:adjustRightInd w:val="0"/>
        <w:spacing w:line="276" w:lineRule="auto"/>
        <w:jc w:val="both"/>
      </w:pPr>
    </w:p>
    <w:p w:rsidR="008B2768" w:rsidRDefault="008B2768" w:rsidP="008B2768">
      <w:pPr>
        <w:widowControl w:val="0"/>
        <w:autoSpaceDE w:val="0"/>
        <w:autoSpaceDN w:val="0"/>
        <w:adjustRightInd w:val="0"/>
        <w:spacing w:line="276" w:lineRule="auto"/>
        <w:jc w:val="both"/>
      </w:pPr>
      <w:r>
        <w:t>"____" ____________________ 20___ г.        _______________________________</w:t>
      </w:r>
    </w:p>
    <w:p w:rsidR="00E87956" w:rsidRDefault="008B2768" w:rsidP="00171A35">
      <w:pPr>
        <w:widowControl w:val="0"/>
        <w:autoSpaceDE w:val="0"/>
        <w:autoSpaceDN w:val="0"/>
        <w:adjustRightInd w:val="0"/>
        <w:spacing w:line="276" w:lineRule="auto"/>
        <w:jc w:val="center"/>
      </w:pPr>
      <w:r>
        <w:t xml:space="preserve">                                                         (подпись заявителя)</w:t>
      </w:r>
    </w:p>
    <w:sectPr w:rsidR="00E87956" w:rsidSect="00224F6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F0914"/>
    <w:multiLevelType w:val="hybridMultilevel"/>
    <w:tmpl w:val="0ED8DA88"/>
    <w:lvl w:ilvl="0" w:tplc="47C838A2">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
    <w:nsid w:val="3E033D20"/>
    <w:multiLevelType w:val="hybridMultilevel"/>
    <w:tmpl w:val="B4581B54"/>
    <w:lvl w:ilvl="0" w:tplc="0419000F">
      <w:start w:val="7"/>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768"/>
    <w:rsid w:val="00171A35"/>
    <w:rsid w:val="00204AFC"/>
    <w:rsid w:val="00224F69"/>
    <w:rsid w:val="00227A56"/>
    <w:rsid w:val="008B2768"/>
    <w:rsid w:val="00E879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76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B2768"/>
    <w:pPr>
      <w:spacing w:after="0" w:line="240" w:lineRule="auto"/>
    </w:pPr>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8B2768"/>
    <w:rPr>
      <w:color w:val="0000FF"/>
      <w:u w:val="single"/>
    </w:rPr>
  </w:style>
  <w:style w:type="paragraph" w:styleId="a5">
    <w:name w:val="Balloon Text"/>
    <w:basedOn w:val="a"/>
    <w:link w:val="a6"/>
    <w:uiPriority w:val="99"/>
    <w:semiHidden/>
    <w:unhideWhenUsed/>
    <w:rsid w:val="00224F69"/>
    <w:rPr>
      <w:rFonts w:ascii="Tahoma" w:hAnsi="Tahoma" w:cs="Tahoma"/>
      <w:sz w:val="16"/>
      <w:szCs w:val="16"/>
    </w:rPr>
  </w:style>
  <w:style w:type="character" w:customStyle="1" w:styleId="a6">
    <w:name w:val="Текст выноски Знак"/>
    <w:basedOn w:val="a0"/>
    <w:link w:val="a5"/>
    <w:uiPriority w:val="99"/>
    <w:semiHidden/>
    <w:rsid w:val="00224F6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76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B2768"/>
    <w:pPr>
      <w:spacing w:after="0" w:line="240" w:lineRule="auto"/>
    </w:pPr>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8B2768"/>
    <w:rPr>
      <w:color w:val="0000FF"/>
      <w:u w:val="single"/>
    </w:rPr>
  </w:style>
  <w:style w:type="paragraph" w:styleId="a5">
    <w:name w:val="Balloon Text"/>
    <w:basedOn w:val="a"/>
    <w:link w:val="a6"/>
    <w:uiPriority w:val="99"/>
    <w:semiHidden/>
    <w:unhideWhenUsed/>
    <w:rsid w:val="00224F69"/>
    <w:rPr>
      <w:rFonts w:ascii="Tahoma" w:hAnsi="Tahoma" w:cs="Tahoma"/>
      <w:sz w:val="16"/>
      <w:szCs w:val="16"/>
    </w:rPr>
  </w:style>
  <w:style w:type="character" w:customStyle="1" w:styleId="a6">
    <w:name w:val="Текст выноски Знак"/>
    <w:basedOn w:val="a0"/>
    <w:link w:val="a5"/>
    <w:uiPriority w:val="99"/>
    <w:semiHidden/>
    <w:rsid w:val="00224F6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537944">
      <w:bodyDiv w:val="1"/>
      <w:marLeft w:val="0"/>
      <w:marRight w:val="0"/>
      <w:marTop w:val="0"/>
      <w:marBottom w:val="0"/>
      <w:divBdr>
        <w:top w:val="none" w:sz="0" w:space="0" w:color="auto"/>
        <w:left w:val="none" w:sz="0" w:space="0" w:color="auto"/>
        <w:bottom w:val="none" w:sz="0" w:space="0" w:color="auto"/>
        <w:right w:val="none" w:sz="0" w:space="0" w:color="auto"/>
      </w:divBdr>
    </w:div>
    <w:div w:id="1526406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9434608263B35A1D307ACE0739CDACBE3E92CD6C33BE3D28303189B8Fv7U8M" TargetMode="External"/><Relationship Id="rId3" Type="http://schemas.microsoft.com/office/2007/relationships/stylesWithEffects" Target="stylesWithEffects.xml"/><Relationship Id="rId7" Type="http://schemas.openxmlformats.org/officeDocument/2006/relationships/hyperlink" Target="consultantplus://offline/ref=89434608263B35A1D307ACE0739CDACBE3E92CD6C33BE3D28303189B8Fv7U8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13</Pages>
  <Words>3885</Words>
  <Characters>22145</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Мозговая Виктория Николаевна</dc:creator>
  <cp:lastModifiedBy>Мозговая Виктория Николаевна</cp:lastModifiedBy>
  <cp:revision>5</cp:revision>
  <cp:lastPrinted>2016-06-28T13:45:00Z</cp:lastPrinted>
  <dcterms:created xsi:type="dcterms:W3CDTF">2016-06-20T10:02:00Z</dcterms:created>
  <dcterms:modified xsi:type="dcterms:W3CDTF">2016-06-28T13:48:00Z</dcterms:modified>
</cp:coreProperties>
</file>