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8C1" w:rsidRDefault="00DC38C1" w:rsidP="00DC38C1">
      <w:pPr>
        <w:autoSpaceDN w:val="0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8C1" w:rsidRDefault="00DC38C1" w:rsidP="00DC38C1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C38C1" w:rsidRDefault="00DC38C1" w:rsidP="00DC38C1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DC38C1" w:rsidRDefault="00DC38C1" w:rsidP="00DC38C1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  <w:proofErr w:type="spellStart"/>
      <w:r>
        <w:rPr>
          <w:b/>
          <w:sz w:val="28"/>
          <w:szCs w:val="28"/>
        </w:rPr>
        <w:t>Волотовского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DC38C1" w:rsidRDefault="00DC38C1" w:rsidP="00DC38C1">
      <w:pPr>
        <w:autoSpaceDN w:val="0"/>
        <w:jc w:val="center"/>
        <w:rPr>
          <w:b/>
          <w:sz w:val="24"/>
          <w:szCs w:val="24"/>
        </w:rPr>
      </w:pPr>
    </w:p>
    <w:p w:rsidR="00DC38C1" w:rsidRDefault="00DC38C1" w:rsidP="00DC38C1">
      <w:pPr>
        <w:autoSpaceDN w:val="0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DC38C1" w:rsidRDefault="00DC38C1" w:rsidP="00DC38C1">
      <w:pPr>
        <w:ind w:firstLine="709"/>
        <w:rPr>
          <w:sz w:val="28"/>
          <w:lang w:eastAsia="ar-SA"/>
        </w:rPr>
      </w:pPr>
    </w:p>
    <w:p w:rsidR="00DC38C1" w:rsidRDefault="000C7D06" w:rsidP="00DC38C1">
      <w:pPr>
        <w:rPr>
          <w:sz w:val="28"/>
          <w:szCs w:val="24"/>
        </w:rPr>
      </w:pPr>
      <w:r>
        <w:rPr>
          <w:sz w:val="28"/>
        </w:rPr>
        <w:t xml:space="preserve">от  23.06.2016  </w:t>
      </w:r>
      <w:r w:rsidR="00DC38C1">
        <w:rPr>
          <w:sz w:val="28"/>
        </w:rPr>
        <w:t xml:space="preserve">№  </w:t>
      </w:r>
      <w:r>
        <w:rPr>
          <w:sz w:val="28"/>
        </w:rPr>
        <w:t>76</w:t>
      </w:r>
    </w:p>
    <w:p w:rsidR="00DC38C1" w:rsidRDefault="00DC38C1" w:rsidP="00DC38C1">
      <w:pPr>
        <w:rPr>
          <w:sz w:val="28"/>
        </w:rPr>
      </w:pPr>
      <w:r>
        <w:rPr>
          <w:sz w:val="28"/>
        </w:rPr>
        <w:t>п. Волот</w:t>
      </w:r>
    </w:p>
    <w:p w:rsidR="00DC38C1" w:rsidRDefault="00DC38C1" w:rsidP="00DC38C1">
      <w:pPr>
        <w:rPr>
          <w:sz w:val="28"/>
          <w:szCs w:val="28"/>
        </w:rPr>
      </w:pPr>
    </w:p>
    <w:p w:rsidR="00E70536" w:rsidRDefault="00E70536" w:rsidP="00E70536">
      <w:pPr>
        <w:tabs>
          <w:tab w:val="left" w:pos="3119"/>
          <w:tab w:val="left" w:pos="5740"/>
        </w:tabs>
        <w:ind w:right="340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     </w:t>
      </w:r>
      <w:r w:rsidR="000C7D06">
        <w:rPr>
          <w:bCs/>
          <w:sz w:val="28"/>
          <w:szCs w:val="28"/>
        </w:rPr>
        <w:t xml:space="preserve"> </w:t>
      </w:r>
      <w:bookmarkStart w:id="0" w:name="_GoBack"/>
      <w:bookmarkEnd w:id="0"/>
      <w:r>
        <w:rPr>
          <w:bCs/>
          <w:sz w:val="28"/>
          <w:szCs w:val="28"/>
        </w:rPr>
        <w:t xml:space="preserve">    согласовании       предложений</w:t>
      </w:r>
    </w:p>
    <w:p w:rsidR="00E70536" w:rsidRDefault="00E70536" w:rsidP="00E70536">
      <w:pPr>
        <w:tabs>
          <w:tab w:val="left" w:pos="3119"/>
          <w:tab w:val="left" w:pos="5740"/>
        </w:tabs>
        <w:ind w:right="340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 передаче имущества,  находящегося</w:t>
      </w:r>
    </w:p>
    <w:p w:rsidR="00E70536" w:rsidRDefault="00E70536" w:rsidP="00E70536">
      <w:pPr>
        <w:tabs>
          <w:tab w:val="left" w:pos="3119"/>
          <w:tab w:val="left" w:pos="574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   муниципальной        собственности </w:t>
      </w:r>
    </w:p>
    <w:p w:rsidR="00E70536" w:rsidRDefault="00E70536" w:rsidP="00E70536">
      <w:pPr>
        <w:tabs>
          <w:tab w:val="left" w:pos="3119"/>
          <w:tab w:val="left" w:pos="5740"/>
        </w:tabs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Ратицкого</w:t>
      </w:r>
      <w:proofErr w:type="spellEnd"/>
      <w:r>
        <w:rPr>
          <w:bCs/>
          <w:sz w:val="28"/>
          <w:szCs w:val="28"/>
        </w:rPr>
        <w:t xml:space="preserve">       сельского       поселения,</w:t>
      </w:r>
    </w:p>
    <w:p w:rsidR="00E70536" w:rsidRDefault="00E70536" w:rsidP="00E70536">
      <w:pPr>
        <w:tabs>
          <w:tab w:val="left" w:pos="3119"/>
          <w:tab w:val="left" w:pos="574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      муниципальную     собственность </w:t>
      </w:r>
    </w:p>
    <w:p w:rsidR="00E70536" w:rsidRDefault="00E70536" w:rsidP="00E70536">
      <w:pPr>
        <w:tabs>
          <w:tab w:val="left" w:pos="3119"/>
          <w:tab w:val="left" w:pos="5740"/>
        </w:tabs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Волотовского</w:t>
      </w:r>
      <w:proofErr w:type="spellEnd"/>
      <w:r>
        <w:rPr>
          <w:bCs/>
          <w:sz w:val="28"/>
          <w:szCs w:val="28"/>
        </w:rPr>
        <w:t xml:space="preserve"> муниципального района</w:t>
      </w:r>
    </w:p>
    <w:p w:rsidR="00E70536" w:rsidRDefault="00E70536" w:rsidP="00E70536">
      <w:pPr>
        <w:widowControl w:val="0"/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E70536" w:rsidRDefault="00E70536" w:rsidP="00E7053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 законом №131-ФЗ от 06.10.2003 года "Об общих принципах организации местного самоуправления в Российской Федерации",  областным законом Новгородской области от 31.08.2015 № 825-ОЗ "О некоторых вопросах разграничения имущества, находящегося в муниципальной собственности, между муниципальным районом и сельскими поселениями в его составе в Новгородской области в случае изменения перечня вопросов местного значения сельского поселения"</w:t>
      </w:r>
      <w:r>
        <w:rPr>
          <w:sz w:val="24"/>
          <w:szCs w:val="24"/>
        </w:rPr>
        <w:t xml:space="preserve">, </w:t>
      </w:r>
      <w:r>
        <w:rPr>
          <w:sz w:val="28"/>
          <w:szCs w:val="28"/>
        </w:rPr>
        <w:t>Уставом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района, </w:t>
      </w:r>
      <w:r>
        <w:rPr>
          <w:sz w:val="28"/>
          <w:szCs w:val="24"/>
        </w:rPr>
        <w:t xml:space="preserve">Положением о порядке владения, пользования и распоряжения муниципальной собственностью </w:t>
      </w:r>
      <w:proofErr w:type="spellStart"/>
      <w:r>
        <w:rPr>
          <w:sz w:val="28"/>
          <w:szCs w:val="24"/>
        </w:rPr>
        <w:t>Волотовского</w:t>
      </w:r>
      <w:proofErr w:type="spellEnd"/>
      <w:r>
        <w:rPr>
          <w:sz w:val="28"/>
          <w:szCs w:val="24"/>
        </w:rPr>
        <w:t xml:space="preserve"> муниципального района, утвержденным решением Думы </w:t>
      </w:r>
      <w:proofErr w:type="spellStart"/>
      <w:r>
        <w:rPr>
          <w:sz w:val="28"/>
          <w:szCs w:val="24"/>
        </w:rPr>
        <w:t>Волотовского</w:t>
      </w:r>
      <w:proofErr w:type="spellEnd"/>
      <w:r>
        <w:rPr>
          <w:sz w:val="28"/>
          <w:szCs w:val="24"/>
        </w:rPr>
        <w:t xml:space="preserve"> муниципального района от 31 октября 2008 года № 249, на основании ходатайства Администрации </w:t>
      </w:r>
      <w:proofErr w:type="spellStart"/>
      <w:r>
        <w:rPr>
          <w:sz w:val="28"/>
          <w:szCs w:val="24"/>
        </w:rPr>
        <w:t>Ратицкого</w:t>
      </w:r>
      <w:proofErr w:type="spellEnd"/>
      <w:r>
        <w:rPr>
          <w:sz w:val="28"/>
          <w:szCs w:val="24"/>
        </w:rPr>
        <w:t xml:space="preserve"> сельского поселения </w:t>
      </w:r>
    </w:p>
    <w:p w:rsidR="00E70536" w:rsidRDefault="00E70536" w:rsidP="00E705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E70536" w:rsidRDefault="00E70536" w:rsidP="00E7053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РЕШИЛА:</w:t>
      </w:r>
    </w:p>
    <w:p w:rsidR="00E70536" w:rsidRDefault="00E70536" w:rsidP="00E70536">
      <w:pPr>
        <w:tabs>
          <w:tab w:val="left" w:pos="3119"/>
          <w:tab w:val="left" w:pos="57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согласовать предложения </w:t>
      </w:r>
      <w:proofErr w:type="spellStart"/>
      <w:r>
        <w:rPr>
          <w:sz w:val="28"/>
          <w:szCs w:val="28"/>
        </w:rPr>
        <w:t>Ратицкого</w:t>
      </w:r>
      <w:proofErr w:type="spellEnd"/>
      <w:r>
        <w:rPr>
          <w:sz w:val="28"/>
          <w:szCs w:val="28"/>
        </w:rPr>
        <w:t xml:space="preserve"> сельского поселения о передаче имущества, находящегося в муниципальной собственности </w:t>
      </w:r>
      <w:proofErr w:type="spellStart"/>
      <w:r>
        <w:rPr>
          <w:sz w:val="28"/>
          <w:szCs w:val="28"/>
        </w:rPr>
        <w:t>Ратицкого</w:t>
      </w:r>
      <w:proofErr w:type="spellEnd"/>
      <w:r>
        <w:rPr>
          <w:sz w:val="28"/>
          <w:szCs w:val="28"/>
        </w:rPr>
        <w:t xml:space="preserve"> сельского поселения, в муниципальную собственность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района, согласно прилагаемому Перечню.</w:t>
      </w:r>
    </w:p>
    <w:p w:rsidR="00E70536" w:rsidRDefault="00E70536" w:rsidP="00E70536">
      <w:pPr>
        <w:tabs>
          <w:tab w:val="left" w:pos="3119"/>
          <w:tab w:val="left" w:pos="5740"/>
        </w:tabs>
        <w:ind w:right="-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70536" w:rsidRPr="00DC38C1" w:rsidTr="00E70536">
        <w:tc>
          <w:tcPr>
            <w:tcW w:w="4785" w:type="dxa"/>
          </w:tcPr>
          <w:p w:rsidR="00E70536" w:rsidRPr="00DC38C1" w:rsidRDefault="00E70536">
            <w:pPr>
              <w:keepNext/>
              <w:keepLines/>
              <w:rPr>
                <w:b/>
                <w:sz w:val="28"/>
                <w:szCs w:val="28"/>
              </w:rPr>
            </w:pPr>
            <w:r w:rsidRPr="00DC38C1">
              <w:rPr>
                <w:b/>
                <w:sz w:val="28"/>
                <w:szCs w:val="28"/>
              </w:rPr>
              <w:t xml:space="preserve">Глава  </w:t>
            </w:r>
            <w:proofErr w:type="spellStart"/>
            <w:r w:rsidRPr="00DC38C1">
              <w:rPr>
                <w:b/>
                <w:sz w:val="28"/>
                <w:szCs w:val="28"/>
              </w:rPr>
              <w:t>Волотовского</w:t>
            </w:r>
            <w:proofErr w:type="spellEnd"/>
            <w:r w:rsidRPr="00DC38C1">
              <w:rPr>
                <w:b/>
                <w:sz w:val="28"/>
                <w:szCs w:val="28"/>
              </w:rPr>
              <w:t xml:space="preserve"> муниципального района   </w:t>
            </w:r>
          </w:p>
          <w:p w:rsidR="00E70536" w:rsidRPr="00DC38C1" w:rsidRDefault="00E70536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  <w:r w:rsidRPr="00DC38C1">
              <w:rPr>
                <w:b/>
                <w:sz w:val="28"/>
                <w:szCs w:val="28"/>
              </w:rPr>
              <w:t xml:space="preserve">                                           А.И. </w:t>
            </w:r>
            <w:proofErr w:type="spellStart"/>
            <w:r w:rsidRPr="00DC38C1">
              <w:rPr>
                <w:b/>
                <w:sz w:val="28"/>
                <w:szCs w:val="28"/>
              </w:rPr>
              <w:t>Лыжов</w:t>
            </w:r>
            <w:proofErr w:type="spellEnd"/>
          </w:p>
          <w:p w:rsidR="00E70536" w:rsidRPr="00DC38C1" w:rsidRDefault="00E70536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E70536" w:rsidRPr="00DC38C1" w:rsidRDefault="00E70536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  <w:r w:rsidRPr="00DC38C1">
              <w:rPr>
                <w:b/>
                <w:sz w:val="28"/>
                <w:szCs w:val="28"/>
              </w:rPr>
              <w:t xml:space="preserve">Председатель Думы </w:t>
            </w:r>
            <w:proofErr w:type="spellStart"/>
            <w:r w:rsidRPr="00DC38C1">
              <w:rPr>
                <w:b/>
                <w:sz w:val="28"/>
                <w:szCs w:val="28"/>
              </w:rPr>
              <w:t>Волотовского</w:t>
            </w:r>
            <w:proofErr w:type="spellEnd"/>
            <w:r w:rsidRPr="00DC38C1">
              <w:rPr>
                <w:b/>
                <w:sz w:val="28"/>
                <w:szCs w:val="28"/>
              </w:rPr>
              <w:t xml:space="preserve">      муниципального района</w:t>
            </w:r>
          </w:p>
          <w:p w:rsidR="00E70536" w:rsidRPr="00DC38C1" w:rsidRDefault="00E70536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  <w:r w:rsidRPr="00DC38C1">
              <w:rPr>
                <w:b/>
                <w:sz w:val="28"/>
                <w:szCs w:val="28"/>
              </w:rPr>
              <w:t xml:space="preserve">                                        Г.А. Лебедева</w:t>
            </w:r>
          </w:p>
          <w:p w:rsidR="00E70536" w:rsidRPr="00DC38C1" w:rsidRDefault="00E70536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70536" w:rsidRDefault="00E70536" w:rsidP="00E70536">
      <w:pPr>
        <w:rPr>
          <w:b/>
          <w:sz w:val="28"/>
          <w:szCs w:val="28"/>
        </w:rPr>
      </w:pPr>
    </w:p>
    <w:p w:rsidR="00E70536" w:rsidRDefault="00E70536" w:rsidP="00E70536">
      <w:pPr>
        <w:rPr>
          <w:rFonts w:eastAsia="Calibri"/>
          <w:b/>
          <w:bCs/>
          <w:sz w:val="28"/>
          <w:szCs w:val="28"/>
        </w:rPr>
        <w:sectPr w:rsidR="00E70536">
          <w:pgSz w:w="11906" w:h="16838"/>
          <w:pgMar w:top="1134" w:right="850" w:bottom="1134" w:left="1701" w:header="709" w:footer="709" w:gutter="0"/>
          <w:cols w:space="720"/>
        </w:sectPr>
      </w:pPr>
    </w:p>
    <w:p w:rsidR="00E70536" w:rsidRDefault="00E70536" w:rsidP="00E70536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ПЕРЕЧЕНЬ</w:t>
      </w:r>
    </w:p>
    <w:p w:rsidR="00E70536" w:rsidRDefault="00E70536" w:rsidP="00E70536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объектов муниципального имущества, предлагаемых к передаче </w:t>
      </w:r>
      <w:proofErr w:type="spellStart"/>
      <w:r>
        <w:rPr>
          <w:sz w:val="28"/>
          <w:szCs w:val="28"/>
        </w:rPr>
        <w:t>Ратицким</w:t>
      </w:r>
      <w:proofErr w:type="spellEnd"/>
      <w:r>
        <w:rPr>
          <w:sz w:val="28"/>
          <w:szCs w:val="28"/>
        </w:rPr>
        <w:t xml:space="preserve"> сельским поселением в составе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в собственность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E70536" w:rsidRDefault="00E70536" w:rsidP="00E70536">
      <w:pPr>
        <w:pStyle w:val="ConsPlusNormal"/>
        <w:jc w:val="center"/>
        <w:rPr>
          <w:sz w:val="28"/>
          <w:szCs w:val="28"/>
        </w:rPr>
      </w:pPr>
    </w:p>
    <w:tbl>
      <w:tblPr>
        <w:tblW w:w="1495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552"/>
        <w:gridCol w:w="2269"/>
        <w:gridCol w:w="1985"/>
        <w:gridCol w:w="5389"/>
        <w:gridCol w:w="2760"/>
      </w:tblGrid>
      <w:tr w:rsidR="00E70536" w:rsidTr="00E70536">
        <w:trPr>
          <w:trHeight w:val="27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Полное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наименова-ние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муниципально-го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унитарного пред-приятия,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муници-пального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учрежде-ния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являющихся балансодержателя-ми объектов, пред-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лагаемых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переда-че </w:t>
            </w:r>
            <w:hyperlink r:id="rId6" w:anchor="Par89" w:history="1"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унитарного пред-приятия,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муници-пального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учреж-дения</w:t>
            </w:r>
            <w:proofErr w:type="spellEnd"/>
          </w:p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536" w:rsidRDefault="000C7D06">
            <w:pPr>
              <w:pStyle w:val="ConsPlusNonformat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hyperlink r:id="rId7" w:anchor="Par89" w:history="1">
              <w:r w:rsidR="00E7053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&lt;*&gt;</w:t>
              </w:r>
            </w:hyperlink>
          </w:p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Наимено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вание</w:t>
            </w:r>
            <w:proofErr w:type="spellEnd"/>
          </w:p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объекта</w:t>
            </w:r>
          </w:p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</w:t>
            </w:r>
          </w:p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Индивидуа-лизирующие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характери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имущества</w:t>
            </w:r>
          </w:p>
          <w:p w:rsidR="00E70536" w:rsidRDefault="000C7D0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anchor="Par90" w:history="1">
              <w:r w:rsidR="00E7053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&lt;**&gt;</w:t>
              </w:r>
            </w:hyperlink>
          </w:p>
        </w:tc>
      </w:tr>
      <w:tr w:rsidR="00E70536" w:rsidTr="00E70536">
        <w:trPr>
          <w:trHeight w:val="26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с артезианской скважиной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Российская Федерация, 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 Горское, д. Волот, ул. Победы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12,5 </w:t>
            </w:r>
            <w:proofErr w:type="spellStart"/>
            <w:r>
              <w:rPr>
                <w:spacing w:val="-2"/>
                <w:sz w:val="28"/>
                <w:szCs w:val="28"/>
              </w:rPr>
              <w:t>кв.м</w:t>
            </w:r>
            <w:proofErr w:type="spellEnd"/>
            <w:r>
              <w:rPr>
                <w:spacing w:val="-2"/>
                <w:sz w:val="28"/>
                <w:szCs w:val="28"/>
              </w:rPr>
              <w:t>., кадастровый номер 53:04:0000000:1293</w:t>
            </w:r>
          </w:p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год ввода в эксплуатацию 1979</w:t>
            </w: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водонапорная башня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Российская Федерация, 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 xml:space="preserve"> Горское, д. Волот, ул. Мира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1,2 </w:t>
            </w:r>
            <w:proofErr w:type="spellStart"/>
            <w:r>
              <w:rPr>
                <w:spacing w:val="-2"/>
                <w:sz w:val="28"/>
                <w:szCs w:val="28"/>
              </w:rPr>
              <w:t>кв.м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., кадастровый номер 53:04:0050301:136, </w:t>
            </w:r>
          </w:p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год ввода в эксплуатацию 1990</w:t>
            </w: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водопроводные сети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Российская Федерация, 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Горское сельское поселение,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.В</w:t>
            </w:r>
            <w:proofErr w:type="gramEnd"/>
            <w:r>
              <w:rPr>
                <w:sz w:val="28"/>
                <w:szCs w:val="28"/>
              </w:rPr>
              <w:t>олот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ул.Мира</w:t>
            </w:r>
            <w:proofErr w:type="spellEnd"/>
            <w:r>
              <w:rPr>
                <w:sz w:val="28"/>
                <w:szCs w:val="28"/>
              </w:rPr>
              <w:t xml:space="preserve">, Победы, </w:t>
            </w:r>
            <w:proofErr w:type="spellStart"/>
            <w:r>
              <w:rPr>
                <w:sz w:val="28"/>
                <w:szCs w:val="28"/>
              </w:rPr>
              <w:t>ул.Молодежная</w:t>
            </w:r>
            <w:proofErr w:type="spellEnd"/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протяженность 4000м, </w:t>
            </w:r>
          </w:p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кадастровый номер </w:t>
            </w:r>
            <w:r>
              <w:rPr>
                <w:spacing w:val="-2"/>
                <w:sz w:val="28"/>
                <w:szCs w:val="28"/>
              </w:rPr>
              <w:t>53:04:0000000:495,</w:t>
            </w:r>
          </w:p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год ввода в эксплуатацию 1990</w:t>
            </w: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с/п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ул.Центральная</w:t>
            </w:r>
            <w:proofErr w:type="spellEnd"/>
            <w:r>
              <w:rPr>
                <w:sz w:val="28"/>
                <w:szCs w:val="28"/>
              </w:rPr>
              <w:t>, д.65, кв.1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42,5 </w:t>
            </w:r>
            <w:proofErr w:type="spellStart"/>
            <w:r>
              <w:rPr>
                <w:spacing w:val="-2"/>
                <w:sz w:val="28"/>
                <w:szCs w:val="28"/>
              </w:rPr>
              <w:t>кв.м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., кадастровый номер 53:04:0000000:377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с/п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ул.Центральная</w:t>
            </w:r>
            <w:proofErr w:type="spellEnd"/>
            <w:r>
              <w:rPr>
                <w:sz w:val="28"/>
                <w:szCs w:val="28"/>
              </w:rPr>
              <w:t>, д.65, кв.2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36,6 </w:t>
            </w:r>
            <w:proofErr w:type="spellStart"/>
            <w:r>
              <w:rPr>
                <w:spacing w:val="-2"/>
                <w:sz w:val="28"/>
                <w:szCs w:val="28"/>
              </w:rPr>
              <w:t>кв.м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., кадастровый номер 53:04:0000000:378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с/п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ул.Центральная</w:t>
            </w:r>
            <w:proofErr w:type="spellEnd"/>
            <w:r>
              <w:rPr>
                <w:sz w:val="28"/>
                <w:szCs w:val="28"/>
              </w:rPr>
              <w:t>, д.65, кв.3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65,1 </w:t>
            </w:r>
            <w:proofErr w:type="spellStart"/>
            <w:r>
              <w:rPr>
                <w:spacing w:val="-2"/>
                <w:sz w:val="28"/>
                <w:szCs w:val="28"/>
              </w:rPr>
              <w:t>кв.м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., кадастровый номер 53:04:0000000:379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с/п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ул.Центральная</w:t>
            </w:r>
            <w:proofErr w:type="spellEnd"/>
            <w:r>
              <w:rPr>
                <w:sz w:val="28"/>
                <w:szCs w:val="28"/>
              </w:rPr>
              <w:t>, д.65, кв.4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43,6 </w:t>
            </w:r>
            <w:proofErr w:type="spellStart"/>
            <w:r>
              <w:rPr>
                <w:spacing w:val="-2"/>
                <w:sz w:val="28"/>
                <w:szCs w:val="28"/>
              </w:rPr>
              <w:t>кв.м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., кадастровый номер 53:04:0000000:380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с/п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ул.Центральная</w:t>
            </w:r>
            <w:proofErr w:type="spellEnd"/>
            <w:r>
              <w:rPr>
                <w:sz w:val="28"/>
                <w:szCs w:val="28"/>
              </w:rPr>
              <w:t>, д.65, кв.5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42,3 </w:t>
            </w:r>
            <w:proofErr w:type="spellStart"/>
            <w:r>
              <w:rPr>
                <w:spacing w:val="-2"/>
                <w:sz w:val="28"/>
                <w:szCs w:val="28"/>
              </w:rPr>
              <w:t>кв.м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., кадастровый номер 53:04:0000000:385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с/п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ул.Центральная</w:t>
            </w:r>
            <w:proofErr w:type="spellEnd"/>
            <w:r>
              <w:rPr>
                <w:sz w:val="28"/>
                <w:szCs w:val="28"/>
              </w:rPr>
              <w:t>, д.65, кв.7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66,3 </w:t>
            </w:r>
            <w:proofErr w:type="spellStart"/>
            <w:r>
              <w:rPr>
                <w:spacing w:val="-2"/>
                <w:sz w:val="28"/>
                <w:szCs w:val="28"/>
              </w:rPr>
              <w:t>кв.м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., кадастровый номер 53:04:0000000:386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с/п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ул.Центральная</w:t>
            </w:r>
            <w:proofErr w:type="spellEnd"/>
            <w:r>
              <w:rPr>
                <w:sz w:val="28"/>
                <w:szCs w:val="28"/>
              </w:rPr>
              <w:t>, д.65, кв.8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43,6 </w:t>
            </w:r>
            <w:proofErr w:type="spellStart"/>
            <w:r>
              <w:rPr>
                <w:spacing w:val="-2"/>
                <w:sz w:val="28"/>
                <w:szCs w:val="28"/>
              </w:rPr>
              <w:t>кв.м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., кадастровый номер 53:04:0000000:387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с/п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ул.Центральная</w:t>
            </w:r>
            <w:proofErr w:type="spellEnd"/>
            <w:r>
              <w:rPr>
                <w:sz w:val="28"/>
                <w:szCs w:val="28"/>
              </w:rPr>
              <w:t>, д.65, кв.9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43,2 </w:t>
            </w:r>
            <w:proofErr w:type="spellStart"/>
            <w:r>
              <w:rPr>
                <w:spacing w:val="-2"/>
                <w:sz w:val="28"/>
                <w:szCs w:val="28"/>
              </w:rPr>
              <w:t>кв.м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., кадастровый номер 53:04:0000000:381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с/п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ул.Центральная</w:t>
            </w:r>
            <w:proofErr w:type="spellEnd"/>
            <w:r>
              <w:rPr>
                <w:sz w:val="28"/>
                <w:szCs w:val="28"/>
              </w:rPr>
              <w:t>, д.65, кв.11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36,9 </w:t>
            </w:r>
            <w:proofErr w:type="spellStart"/>
            <w:r>
              <w:rPr>
                <w:spacing w:val="-2"/>
                <w:sz w:val="28"/>
                <w:szCs w:val="28"/>
              </w:rPr>
              <w:t>кв.м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., кадастровый номер 53:04:0000000:383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с/п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ул.Центральная</w:t>
            </w:r>
            <w:proofErr w:type="spellEnd"/>
            <w:r>
              <w:rPr>
                <w:sz w:val="28"/>
                <w:szCs w:val="28"/>
              </w:rPr>
              <w:t>, д.65, кв.12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42,2 </w:t>
            </w:r>
            <w:proofErr w:type="spellStart"/>
            <w:r>
              <w:rPr>
                <w:spacing w:val="-2"/>
                <w:sz w:val="28"/>
                <w:szCs w:val="28"/>
              </w:rPr>
              <w:t>кв.м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., кадастровый номер 53:04:0000000:384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с/п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ул.Центральная</w:t>
            </w:r>
            <w:proofErr w:type="spellEnd"/>
            <w:r>
              <w:rPr>
                <w:sz w:val="28"/>
                <w:szCs w:val="28"/>
              </w:rPr>
              <w:t>, д.65, кв.13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43,1 </w:t>
            </w:r>
            <w:proofErr w:type="spellStart"/>
            <w:r>
              <w:rPr>
                <w:spacing w:val="-2"/>
                <w:sz w:val="28"/>
                <w:szCs w:val="28"/>
              </w:rPr>
              <w:t>кв.м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., кадастровый номер 53:04:0000000:388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</w:t>
            </w:r>
            <w:r>
              <w:rPr>
                <w:sz w:val="28"/>
                <w:szCs w:val="28"/>
              </w:rPr>
              <w:lastRenderedPageBreak/>
              <w:t xml:space="preserve">с/п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ул.Центральная</w:t>
            </w:r>
            <w:proofErr w:type="spellEnd"/>
            <w:r>
              <w:rPr>
                <w:sz w:val="28"/>
                <w:szCs w:val="28"/>
              </w:rPr>
              <w:t>, д.65, кв.15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lastRenderedPageBreak/>
              <w:t xml:space="preserve">площадь 37,7 </w:t>
            </w:r>
            <w:proofErr w:type="spellStart"/>
            <w:r>
              <w:rPr>
                <w:spacing w:val="-2"/>
                <w:sz w:val="28"/>
                <w:szCs w:val="28"/>
              </w:rPr>
              <w:t>кв.м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., </w:t>
            </w:r>
            <w:r>
              <w:rPr>
                <w:spacing w:val="-2"/>
                <w:sz w:val="28"/>
                <w:szCs w:val="28"/>
              </w:rPr>
              <w:lastRenderedPageBreak/>
              <w:t xml:space="preserve">кадастровый номер 53:04:0000000:390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с/п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ул.Центральная</w:t>
            </w:r>
            <w:proofErr w:type="spellEnd"/>
            <w:r>
              <w:rPr>
                <w:sz w:val="28"/>
                <w:szCs w:val="28"/>
              </w:rPr>
              <w:t>, д.65, кв.16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42,6 </w:t>
            </w:r>
            <w:proofErr w:type="spellStart"/>
            <w:r>
              <w:rPr>
                <w:spacing w:val="-2"/>
                <w:sz w:val="28"/>
                <w:szCs w:val="28"/>
              </w:rPr>
              <w:t>кв.м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., кадастровый номер 53:04:0000000:391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</w:tbl>
    <w:p w:rsidR="00E70536" w:rsidRDefault="00E70536" w:rsidP="00E70536">
      <w:pPr>
        <w:pStyle w:val="ConsPlusNormal"/>
        <w:jc w:val="both"/>
        <w:rPr>
          <w:b w:val="0"/>
          <w:sz w:val="28"/>
          <w:szCs w:val="28"/>
        </w:rPr>
      </w:pPr>
    </w:p>
    <w:p w:rsidR="00E70536" w:rsidRDefault="00E70536" w:rsidP="00E70536">
      <w:pPr>
        <w:rPr>
          <w:b/>
          <w:sz w:val="28"/>
          <w:szCs w:val="28"/>
        </w:rPr>
      </w:pPr>
    </w:p>
    <w:p w:rsidR="00781E94" w:rsidRDefault="00781E94"/>
    <w:sectPr w:rsidR="00781E94" w:rsidSect="00E705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536"/>
    <w:rsid w:val="000C7D06"/>
    <w:rsid w:val="00781E94"/>
    <w:rsid w:val="00DC38C1"/>
    <w:rsid w:val="00E70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unhideWhenUsed/>
    <w:qFormat/>
    <w:rsid w:val="00E70536"/>
    <w:pPr>
      <w:spacing w:line="360" w:lineRule="auto"/>
      <w:jc w:val="center"/>
    </w:pPr>
    <w:rPr>
      <w:rFonts w:eastAsia="Calibri"/>
      <w:b/>
      <w:bCs/>
      <w:sz w:val="28"/>
      <w:szCs w:val="24"/>
    </w:rPr>
  </w:style>
  <w:style w:type="paragraph" w:customStyle="1" w:styleId="ConsPlusNormal">
    <w:name w:val="ConsPlusNormal"/>
    <w:uiPriority w:val="99"/>
    <w:rsid w:val="00E7053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7053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E7053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C38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38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unhideWhenUsed/>
    <w:qFormat/>
    <w:rsid w:val="00E70536"/>
    <w:pPr>
      <w:spacing w:line="360" w:lineRule="auto"/>
      <w:jc w:val="center"/>
    </w:pPr>
    <w:rPr>
      <w:rFonts w:eastAsia="Calibri"/>
      <w:b/>
      <w:bCs/>
      <w:sz w:val="28"/>
      <w:szCs w:val="24"/>
    </w:rPr>
  </w:style>
  <w:style w:type="paragraph" w:customStyle="1" w:styleId="ConsPlusNormal">
    <w:name w:val="ConsPlusNormal"/>
    <w:uiPriority w:val="99"/>
    <w:rsid w:val="00E7053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7053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E7053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C38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38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1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N:\&#1053;&#1086;&#1088;&#1084;&#1072;&#1090;&#1080;&#1074;&#1085;&#1099;&#1077;%20&#1076;&#1086;&#1082;&#1091;&#1084;&#1077;&#1085;&#1090;&#1099;\&#1056;&#1040;&#1057;&#1055;&#1054;&#1056;&#1071;&#1046;&#1045;&#1053;&#1048;&#1071;%202016\&#8470;%20213%20&#1086;%20&#1074;&#1085;&#1077;&#1089;&#1077;&#1085;&#1080;&#1080;%20&#1085;&#1072;%20&#1088;&#1072;&#1089;&#1089;&#1086;&#1084;&#1088;&#1077;&#1085;&#1080;&#1077;%20&#1044;&#1091;&#1084;&#1099;%20%20&#1086;%20&#1089;&#1086;&#1075;&#1083;&#1072;&#1089;&#1086;&#1074;&#1072;&#1085;&#1080;&#1080;%20&#1087;&#1088;&#1077;&#1076;&#1083;&#1086;&#1078;&#1077;&#1085;&#1080;&#1081;%20&#1086;%20&#1087;&#1077;&#1088;&#1077;&#1076;&#1072;&#1095;&#1077;%20&#1080;&#1084;&#1091;&#1097;&#1077;&#1089;&#1090;&#1074;&#1072;.doc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N:\&#1053;&#1086;&#1088;&#1084;&#1072;&#1090;&#1080;&#1074;&#1085;&#1099;&#1077;%20&#1076;&#1086;&#1082;&#1091;&#1084;&#1077;&#1085;&#1090;&#1099;\&#1056;&#1040;&#1057;&#1055;&#1054;&#1056;&#1071;&#1046;&#1045;&#1053;&#1048;&#1071;%202016\&#8470;%20213%20&#1086;%20&#1074;&#1085;&#1077;&#1089;&#1077;&#1085;&#1080;&#1080;%20&#1085;&#1072;%20&#1088;&#1072;&#1089;&#1089;&#1086;&#1084;&#1088;&#1077;&#1085;&#1080;&#1077;%20&#1044;&#1091;&#1084;&#1099;%20%20&#1086;%20&#1089;&#1086;&#1075;&#1083;&#1072;&#1089;&#1086;&#1074;&#1072;&#1085;&#1080;&#1080;%20&#1087;&#1088;&#1077;&#1076;&#1083;&#1086;&#1078;&#1077;&#1085;&#1080;&#1081;%20&#1086;%20&#1087;&#1077;&#1088;&#1077;&#1076;&#1072;&#1095;&#1077;%20&#1080;&#1084;&#1091;&#1097;&#1077;&#1089;&#1090;&#1074;&#1072;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N:\&#1053;&#1086;&#1088;&#1084;&#1072;&#1090;&#1080;&#1074;&#1085;&#1099;&#1077;%20&#1076;&#1086;&#1082;&#1091;&#1084;&#1077;&#1085;&#1090;&#1099;\&#1056;&#1040;&#1057;&#1055;&#1054;&#1056;&#1071;&#1046;&#1045;&#1053;&#1048;&#1071;%202016\&#8470;%20213%20&#1086;%20&#1074;&#1085;&#1077;&#1089;&#1077;&#1085;&#1080;&#1080;%20&#1085;&#1072;%20&#1088;&#1072;&#1089;&#1089;&#1086;&#1084;&#1088;&#1077;&#1085;&#1080;&#1077;%20&#1044;&#1091;&#1084;&#1099;%20%20&#1086;%20&#1089;&#1086;&#1075;&#1083;&#1072;&#1089;&#1086;&#1074;&#1072;&#1085;&#1080;&#1080;%20&#1087;&#1088;&#1077;&#1076;&#1083;&#1086;&#1078;&#1077;&#1085;&#1080;&#1081;%20&#1086;%20&#1087;&#1077;&#1088;&#1077;&#1076;&#1072;&#1095;&#1077;%20&#1080;&#1084;&#1091;&#1097;&#1077;&#1089;&#1090;&#1074;&#1072;.doc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Мозговая Виктория Николаевна</cp:lastModifiedBy>
  <cp:revision>3</cp:revision>
  <cp:lastPrinted>2016-06-28T08:53:00Z</cp:lastPrinted>
  <dcterms:created xsi:type="dcterms:W3CDTF">2016-06-20T10:03:00Z</dcterms:created>
  <dcterms:modified xsi:type="dcterms:W3CDTF">2016-06-28T08:54:00Z</dcterms:modified>
</cp:coreProperties>
</file>