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6AC" w:rsidRPr="003A0B1E" w:rsidRDefault="003076AC" w:rsidP="003076A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2AC1318" wp14:editId="7E656AF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6AC" w:rsidRPr="003A0B1E" w:rsidRDefault="003076AC" w:rsidP="003076AC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3076AC" w:rsidRPr="003A0B1E" w:rsidRDefault="003076AC" w:rsidP="003076AC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3076AC" w:rsidRPr="003A0B1E" w:rsidRDefault="003076AC" w:rsidP="003076AC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3076AC" w:rsidRPr="003A0B1E" w:rsidRDefault="003076AC" w:rsidP="003076AC">
      <w:pPr>
        <w:rPr>
          <w:b/>
          <w:sz w:val="28"/>
          <w:szCs w:val="28"/>
        </w:rPr>
      </w:pPr>
    </w:p>
    <w:p w:rsidR="003076AC" w:rsidRPr="003A0B1E" w:rsidRDefault="003076AC" w:rsidP="003076AC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3076AC" w:rsidRPr="003A0B1E" w:rsidRDefault="003076AC" w:rsidP="003076AC">
      <w:pPr>
        <w:keepNext/>
        <w:keepLines/>
        <w:rPr>
          <w:sz w:val="28"/>
          <w:szCs w:val="28"/>
        </w:rPr>
      </w:pPr>
    </w:p>
    <w:p w:rsidR="003076AC" w:rsidRPr="003A0B1E" w:rsidRDefault="003076AC" w:rsidP="003076AC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E5237D">
        <w:rPr>
          <w:sz w:val="28"/>
          <w:szCs w:val="28"/>
        </w:rPr>
        <w:t xml:space="preserve"> 28.11.2016 </w:t>
      </w:r>
      <w:r w:rsidRPr="003A0B1E">
        <w:rPr>
          <w:sz w:val="28"/>
          <w:szCs w:val="28"/>
        </w:rPr>
        <w:t xml:space="preserve"> № </w:t>
      </w:r>
      <w:r w:rsidR="00E5237D">
        <w:rPr>
          <w:sz w:val="28"/>
          <w:szCs w:val="28"/>
        </w:rPr>
        <w:t xml:space="preserve"> 115</w:t>
      </w:r>
    </w:p>
    <w:p w:rsidR="003076AC" w:rsidRPr="003A0B1E" w:rsidRDefault="003076AC" w:rsidP="003076AC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74466D" w:rsidRDefault="0074466D" w:rsidP="0074466D">
      <w:pPr>
        <w:jc w:val="both"/>
        <w:rPr>
          <w:sz w:val="28"/>
          <w:szCs w:val="28"/>
        </w:rPr>
      </w:pPr>
    </w:p>
    <w:p w:rsidR="0074466D" w:rsidRDefault="0074466D" w:rsidP="0074466D">
      <w:pPr>
        <w:jc w:val="both"/>
        <w:rPr>
          <w:sz w:val="28"/>
          <w:szCs w:val="28"/>
        </w:rPr>
      </w:pPr>
    </w:p>
    <w:p w:rsidR="0074466D" w:rsidRDefault="0074466D" w:rsidP="00744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приеме полномочий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</w:t>
      </w:r>
    </w:p>
    <w:p w:rsidR="0074466D" w:rsidRDefault="0074466D" w:rsidP="00744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счетной     комиссии  </w:t>
      </w:r>
      <w:proofErr w:type="spellStart"/>
      <w:r>
        <w:rPr>
          <w:sz w:val="28"/>
          <w:szCs w:val="28"/>
        </w:rPr>
        <w:t>Славитинского</w:t>
      </w:r>
      <w:proofErr w:type="spellEnd"/>
    </w:p>
    <w:p w:rsidR="0074466D" w:rsidRDefault="0074466D" w:rsidP="007446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4466D" w:rsidRDefault="0074466D" w:rsidP="0074466D">
      <w:pPr>
        <w:jc w:val="both"/>
        <w:rPr>
          <w:sz w:val="28"/>
          <w:szCs w:val="28"/>
        </w:rPr>
      </w:pPr>
    </w:p>
    <w:p w:rsidR="0074466D" w:rsidRDefault="0074466D" w:rsidP="0074466D">
      <w:pPr>
        <w:jc w:val="both"/>
        <w:rPr>
          <w:sz w:val="28"/>
          <w:szCs w:val="28"/>
        </w:rPr>
      </w:pP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4466D" w:rsidRDefault="0074466D" w:rsidP="0074466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1.Принять на исполнение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палатой 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полномочия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комиссии </w:t>
      </w:r>
      <w:proofErr w:type="spellStart"/>
      <w:r>
        <w:rPr>
          <w:sz w:val="28"/>
          <w:szCs w:val="28"/>
        </w:rPr>
        <w:t>Славитинского</w:t>
      </w:r>
      <w:proofErr w:type="spellEnd"/>
      <w:r>
        <w:rPr>
          <w:sz w:val="28"/>
          <w:szCs w:val="28"/>
        </w:rPr>
        <w:t xml:space="preserve"> сельского поселения  согласно приложению.</w:t>
      </w: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объем субвенций на 2017 год, необходимых для осуществления передаваемых полномочий, в размере </w:t>
      </w:r>
      <w:r>
        <w:rPr>
          <w:bCs/>
          <w:spacing w:val="-4"/>
          <w:sz w:val="28"/>
          <w:szCs w:val="28"/>
        </w:rPr>
        <w:t>101165</w:t>
      </w:r>
      <w:r>
        <w:rPr>
          <w:sz w:val="28"/>
          <w:szCs w:val="28"/>
        </w:rPr>
        <w:t xml:space="preserve"> рублей.</w:t>
      </w: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3.Администрации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заключить с Администрацией </w:t>
      </w:r>
      <w:proofErr w:type="spellStart"/>
      <w:r>
        <w:rPr>
          <w:sz w:val="28"/>
          <w:szCs w:val="28"/>
        </w:rPr>
        <w:t>Славитинского</w:t>
      </w:r>
      <w:proofErr w:type="spellEnd"/>
      <w:r>
        <w:rPr>
          <w:sz w:val="28"/>
          <w:szCs w:val="28"/>
        </w:rPr>
        <w:t xml:space="preserve"> сельского поселения соглашение о передаче полномочий.</w:t>
      </w: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4.Опубликовать  настоящее решение в муниципальной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74466D" w:rsidRDefault="0074466D" w:rsidP="007446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5.Настоящее решение вступает в силу с момента его официального опубликования и распространяется на правоотношения, возникшие с 01 января 2017 года.</w:t>
      </w:r>
    </w:p>
    <w:p w:rsidR="0074466D" w:rsidRDefault="0074466D" w:rsidP="0074466D">
      <w:pPr>
        <w:jc w:val="both"/>
        <w:rPr>
          <w:sz w:val="28"/>
          <w:szCs w:val="28"/>
        </w:rPr>
      </w:pPr>
    </w:p>
    <w:p w:rsidR="0074466D" w:rsidRDefault="0074466D" w:rsidP="0074466D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74466D" w:rsidTr="0074466D">
        <w:tc>
          <w:tcPr>
            <w:tcW w:w="4503" w:type="dxa"/>
          </w:tcPr>
          <w:p w:rsidR="0074466D" w:rsidRDefault="0074466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  </w:t>
            </w:r>
            <w:proofErr w:type="spellStart"/>
            <w:r>
              <w:rPr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74466D" w:rsidRDefault="007446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А.И. </w:t>
            </w:r>
            <w:proofErr w:type="spellStart"/>
            <w:r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74466D" w:rsidRDefault="0074466D">
            <w:pPr>
              <w:jc w:val="both"/>
              <w:rPr>
                <w:b/>
                <w:sz w:val="28"/>
                <w:szCs w:val="28"/>
              </w:rPr>
            </w:pPr>
          </w:p>
          <w:p w:rsidR="0074466D" w:rsidRDefault="0074466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067" w:type="dxa"/>
          </w:tcPr>
          <w:p w:rsidR="0074466D" w:rsidRDefault="007446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    </w:t>
            </w:r>
          </w:p>
          <w:p w:rsidR="0074466D" w:rsidRDefault="007446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</w:t>
            </w:r>
            <w:proofErr w:type="spellStart"/>
            <w:r>
              <w:rPr>
                <w:b/>
                <w:sz w:val="28"/>
                <w:szCs w:val="28"/>
              </w:rPr>
              <w:t>Г.А.Лебедева</w:t>
            </w:r>
            <w:proofErr w:type="spellEnd"/>
          </w:p>
          <w:p w:rsidR="0074466D" w:rsidRDefault="0074466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74466D" w:rsidRDefault="0074466D" w:rsidP="0074466D">
      <w:pPr>
        <w:pStyle w:val="6"/>
        <w:rPr>
          <w:szCs w:val="28"/>
        </w:rPr>
      </w:pPr>
      <w:bookmarkStart w:id="0" w:name="_GoBack"/>
      <w:bookmarkEnd w:id="0"/>
      <w:r>
        <w:rPr>
          <w:szCs w:val="28"/>
        </w:rPr>
        <w:lastRenderedPageBreak/>
        <w:t xml:space="preserve">            Приложение</w:t>
      </w:r>
    </w:p>
    <w:p w:rsidR="0074466D" w:rsidRDefault="0074466D" w:rsidP="007446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к решению Думы</w:t>
      </w:r>
    </w:p>
    <w:p w:rsidR="0074466D" w:rsidRDefault="0074466D" w:rsidP="0074466D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74466D" w:rsidRDefault="00E5237D" w:rsidP="007446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  от  28.11.2016  </w:t>
      </w:r>
      <w:r w:rsidR="0074466D">
        <w:rPr>
          <w:sz w:val="28"/>
          <w:szCs w:val="28"/>
        </w:rPr>
        <w:t>№</w:t>
      </w:r>
      <w:r>
        <w:rPr>
          <w:sz w:val="28"/>
          <w:szCs w:val="28"/>
        </w:rPr>
        <w:t xml:space="preserve"> 115</w:t>
      </w:r>
    </w:p>
    <w:p w:rsidR="0074466D" w:rsidRDefault="0074466D" w:rsidP="0074466D">
      <w:pPr>
        <w:jc w:val="right"/>
        <w:rPr>
          <w:sz w:val="28"/>
          <w:szCs w:val="28"/>
        </w:rPr>
      </w:pPr>
    </w:p>
    <w:p w:rsidR="0074466D" w:rsidRDefault="0074466D" w:rsidP="0074466D">
      <w:pPr>
        <w:pStyle w:val="3"/>
        <w:rPr>
          <w:szCs w:val="28"/>
        </w:rPr>
      </w:pPr>
      <w:r>
        <w:rPr>
          <w:szCs w:val="28"/>
        </w:rPr>
        <w:t>ПЕРЕЧЕНЬ</w:t>
      </w:r>
    </w:p>
    <w:p w:rsidR="0074466D" w:rsidRDefault="0074466D" w:rsidP="007446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полномочий </w:t>
      </w:r>
      <w:proofErr w:type="spellStart"/>
      <w:r>
        <w:rPr>
          <w:b/>
          <w:bCs/>
          <w:sz w:val="28"/>
          <w:szCs w:val="28"/>
        </w:rPr>
        <w:t>контрольно</w:t>
      </w:r>
      <w:proofErr w:type="spellEnd"/>
      <w:r>
        <w:rPr>
          <w:b/>
          <w:bCs/>
          <w:sz w:val="28"/>
          <w:szCs w:val="28"/>
        </w:rPr>
        <w:t xml:space="preserve"> – счетной комиссии </w:t>
      </w:r>
      <w:proofErr w:type="spellStart"/>
      <w:r>
        <w:rPr>
          <w:b/>
          <w:bCs/>
          <w:sz w:val="28"/>
          <w:szCs w:val="28"/>
        </w:rPr>
        <w:t>Славитинского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поселения, принимаемых на исполнение </w:t>
      </w:r>
      <w:proofErr w:type="spellStart"/>
      <w:r>
        <w:rPr>
          <w:b/>
          <w:bCs/>
          <w:sz w:val="28"/>
          <w:szCs w:val="28"/>
        </w:rPr>
        <w:t>контрольно</w:t>
      </w:r>
      <w:proofErr w:type="spellEnd"/>
      <w:r>
        <w:rPr>
          <w:b/>
          <w:bCs/>
          <w:sz w:val="28"/>
          <w:szCs w:val="28"/>
        </w:rPr>
        <w:t xml:space="preserve"> – счетной палатой </w:t>
      </w:r>
      <w:proofErr w:type="spellStart"/>
      <w:r>
        <w:rPr>
          <w:b/>
          <w:bCs/>
          <w:sz w:val="28"/>
          <w:szCs w:val="28"/>
        </w:rPr>
        <w:t>Волотовского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74466D" w:rsidRDefault="0074466D" w:rsidP="0074466D">
      <w:pPr>
        <w:jc w:val="center"/>
        <w:rPr>
          <w:b/>
          <w:bCs/>
          <w:sz w:val="28"/>
          <w:szCs w:val="28"/>
        </w:rPr>
      </w:pP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1.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бюджета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2.Экспертиза проектов бюджета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3.Внешняя проверка годового отчета об исполнении бюджета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4.Организация и осуществление </w:t>
      </w:r>
      <w:proofErr w:type="gramStart"/>
      <w:r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</w:rPr>
        <w:t xml:space="preserve"> законностью, результативностью, эффективностью и экономностью использования средств бюджета сельского поселения Волот, а также средств, получаемых бюджетом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  из иных источников, предусмотренных законодательством Российской Федерации;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5.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сельского поселения Волот, в том числе охраняемыми результатами интеллектуальной деятельности и средствами индивидуализации, принадлежащими </w:t>
      </w:r>
      <w:proofErr w:type="spellStart"/>
      <w:r>
        <w:rPr>
          <w:bCs/>
          <w:sz w:val="28"/>
          <w:szCs w:val="28"/>
        </w:rPr>
        <w:t>Славитинскому</w:t>
      </w:r>
      <w:proofErr w:type="spellEnd"/>
      <w:r>
        <w:rPr>
          <w:bCs/>
          <w:sz w:val="28"/>
          <w:szCs w:val="28"/>
        </w:rPr>
        <w:t xml:space="preserve"> сельскому поселению;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 xml:space="preserve">6.Оценка эффективности предоставления налоговых и иных льгот и преимуществ, бюджетных кредитов за счет средств сельского поселения Волот,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 и имущества, находящегося в муниципальной собственности;</w:t>
      </w:r>
      <w:proofErr w:type="gramEnd"/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7.Финансово-экономическая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образования, а также муниципальных программ;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8.Анализ бюджетного процесса в </w:t>
      </w:r>
      <w:proofErr w:type="spellStart"/>
      <w:r>
        <w:rPr>
          <w:bCs/>
          <w:sz w:val="28"/>
          <w:szCs w:val="28"/>
        </w:rPr>
        <w:t>Славитинском</w:t>
      </w:r>
      <w:proofErr w:type="spellEnd"/>
      <w:r>
        <w:rPr>
          <w:bCs/>
          <w:sz w:val="28"/>
          <w:szCs w:val="28"/>
        </w:rPr>
        <w:t xml:space="preserve"> сельском поселении  и подготовка предложений, направленных на его совершенствование. 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9.Подготовка информации о ходе исполнения бюджета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поселения, о результатах проведенных контрольных и </w:t>
      </w:r>
      <w:proofErr w:type="spellStart"/>
      <w:r>
        <w:rPr>
          <w:bCs/>
          <w:sz w:val="28"/>
          <w:szCs w:val="28"/>
        </w:rPr>
        <w:t>экспертно</w:t>
      </w:r>
      <w:proofErr w:type="spellEnd"/>
      <w:r>
        <w:rPr>
          <w:bCs/>
          <w:sz w:val="28"/>
          <w:szCs w:val="28"/>
        </w:rPr>
        <w:t xml:space="preserve"> – аналитических мероприятий и предоставления такой информации в Совет депутатов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  и Главе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10.Участие в пределах полномочий в мероприятиях, направленных на противодействие коррупции;</w:t>
      </w:r>
    </w:p>
    <w:p w:rsidR="0074466D" w:rsidRDefault="0074466D" w:rsidP="00744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11.Иные полномочия в сфере внешнего муниципального контроля, установленные федеральными и областными, нормативными правовыми актами Совета депутатов </w:t>
      </w:r>
      <w:proofErr w:type="spellStart"/>
      <w:r>
        <w:rPr>
          <w:bCs/>
          <w:sz w:val="28"/>
          <w:szCs w:val="28"/>
        </w:rPr>
        <w:t>Славитинского</w:t>
      </w:r>
      <w:proofErr w:type="spellEnd"/>
      <w:r>
        <w:rPr>
          <w:bCs/>
          <w:sz w:val="28"/>
          <w:szCs w:val="28"/>
        </w:rPr>
        <w:t xml:space="preserve"> сельского поселения.</w:t>
      </w:r>
    </w:p>
    <w:p w:rsidR="0074466D" w:rsidRDefault="0074466D" w:rsidP="0074466D">
      <w:pPr>
        <w:jc w:val="both"/>
        <w:rPr>
          <w:bCs/>
          <w:sz w:val="26"/>
          <w:szCs w:val="26"/>
        </w:rPr>
      </w:pPr>
    </w:p>
    <w:p w:rsidR="006E1903" w:rsidRDefault="006E1903"/>
    <w:sectPr w:rsidR="006E19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6D"/>
    <w:rsid w:val="003076AC"/>
    <w:rsid w:val="006E1903"/>
    <w:rsid w:val="0074466D"/>
    <w:rsid w:val="00E5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4466D"/>
    <w:pPr>
      <w:keepNext/>
      <w:jc w:val="center"/>
      <w:outlineLvl w:val="2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74466D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4466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744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76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6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74466D"/>
    <w:pPr>
      <w:keepNext/>
      <w:jc w:val="center"/>
      <w:outlineLvl w:val="2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74466D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74466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744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76A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76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4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3</cp:revision>
  <dcterms:created xsi:type="dcterms:W3CDTF">2016-11-22T12:44:00Z</dcterms:created>
  <dcterms:modified xsi:type="dcterms:W3CDTF">2016-12-06T07:39:00Z</dcterms:modified>
</cp:coreProperties>
</file>