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3DA" w:rsidRDefault="00E733DA" w:rsidP="00E733DA">
      <w:pPr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600075" cy="1028700"/>
            <wp:effectExtent l="0" t="0" r="9525" b="0"/>
            <wp:docPr id="1" name="Рисунок 1" descr="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3DA" w:rsidRDefault="00E733DA" w:rsidP="00E733DA">
      <w:pPr>
        <w:pStyle w:val="ConsNormal"/>
        <w:widowControl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Российская Федерация</w:t>
      </w:r>
    </w:p>
    <w:p w:rsidR="00E733DA" w:rsidRDefault="00E733DA" w:rsidP="00E733DA">
      <w:pPr>
        <w:pStyle w:val="ConsNormal"/>
        <w:widowControl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Новгородская область</w:t>
      </w:r>
    </w:p>
    <w:p w:rsidR="00E733DA" w:rsidRDefault="00E733DA" w:rsidP="00E733DA">
      <w:pPr>
        <w:pStyle w:val="ConsNormal"/>
        <w:widowControl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Дума Волотовского муниципального района</w:t>
      </w:r>
    </w:p>
    <w:p w:rsidR="00E733DA" w:rsidRDefault="00E733DA" w:rsidP="00E733DA"/>
    <w:p w:rsidR="00E733DA" w:rsidRDefault="00E733DA" w:rsidP="00E733DA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Е Ш Е Н И Е</w:t>
      </w:r>
    </w:p>
    <w:p w:rsidR="00E733DA" w:rsidRDefault="00E733DA" w:rsidP="00E733DA">
      <w:pPr>
        <w:jc w:val="center"/>
        <w:rPr>
          <w:b/>
          <w:sz w:val="28"/>
        </w:rPr>
      </w:pPr>
    </w:p>
    <w:p w:rsidR="00E733DA" w:rsidRDefault="00E733DA" w:rsidP="00E733DA">
      <w:pPr>
        <w:rPr>
          <w:sz w:val="28"/>
        </w:rPr>
      </w:pPr>
    </w:p>
    <w:p w:rsidR="00E733DA" w:rsidRDefault="00ED7CDA" w:rsidP="00E733DA">
      <w:pPr>
        <w:rPr>
          <w:sz w:val="28"/>
        </w:rPr>
      </w:pPr>
      <w:r>
        <w:rPr>
          <w:sz w:val="28"/>
        </w:rPr>
        <w:t xml:space="preserve">от  30.07.2018 </w:t>
      </w:r>
      <w:r w:rsidR="00E733DA">
        <w:rPr>
          <w:sz w:val="28"/>
        </w:rPr>
        <w:t xml:space="preserve">№  </w:t>
      </w:r>
      <w:r>
        <w:rPr>
          <w:sz w:val="28"/>
        </w:rPr>
        <w:t>233</w:t>
      </w:r>
    </w:p>
    <w:p w:rsidR="00E733DA" w:rsidRDefault="00E733DA" w:rsidP="00E733DA">
      <w:pPr>
        <w:rPr>
          <w:sz w:val="28"/>
        </w:rPr>
      </w:pPr>
      <w:r>
        <w:rPr>
          <w:sz w:val="28"/>
        </w:rPr>
        <w:t>п. Волот</w:t>
      </w:r>
    </w:p>
    <w:p w:rsidR="00957D7D" w:rsidRDefault="00957D7D" w:rsidP="00957D7D">
      <w:pPr>
        <w:rPr>
          <w:sz w:val="28"/>
          <w:szCs w:val="28"/>
        </w:rPr>
      </w:pPr>
    </w:p>
    <w:p w:rsidR="00957D7D" w:rsidRDefault="00957D7D" w:rsidP="00957D7D">
      <w:pPr>
        <w:rPr>
          <w:sz w:val="28"/>
          <w:szCs w:val="28"/>
        </w:rPr>
      </w:pPr>
    </w:p>
    <w:tbl>
      <w:tblPr>
        <w:tblW w:w="9983" w:type="dxa"/>
        <w:tblLook w:val="01E0" w:firstRow="1" w:lastRow="1" w:firstColumn="1" w:lastColumn="1" w:noHBand="0" w:noVBand="0"/>
      </w:tblPr>
      <w:tblGrid>
        <w:gridCol w:w="4361"/>
        <w:gridCol w:w="5622"/>
      </w:tblGrid>
      <w:tr w:rsidR="00957D7D" w:rsidRPr="00AF7BC0" w:rsidTr="006B3C1D">
        <w:trPr>
          <w:trHeight w:val="1641"/>
        </w:trPr>
        <w:tc>
          <w:tcPr>
            <w:tcW w:w="4361" w:type="dxa"/>
            <w:shd w:val="clear" w:color="auto" w:fill="auto"/>
          </w:tcPr>
          <w:p w:rsidR="00957D7D" w:rsidRPr="00AF7BC0" w:rsidRDefault="00957D7D" w:rsidP="006B3C1D">
            <w:pPr>
              <w:jc w:val="both"/>
              <w:rPr>
                <w:sz w:val="28"/>
                <w:szCs w:val="28"/>
              </w:rPr>
            </w:pPr>
            <w:r w:rsidRPr="00AF7BC0">
              <w:rPr>
                <w:sz w:val="28"/>
                <w:szCs w:val="28"/>
              </w:rPr>
              <w:t xml:space="preserve">Об утверждении </w:t>
            </w:r>
            <w:r>
              <w:rPr>
                <w:sz w:val="28"/>
                <w:szCs w:val="28"/>
              </w:rPr>
              <w:t>с</w:t>
            </w:r>
            <w:r w:rsidRPr="00AF7BC0">
              <w:rPr>
                <w:sz w:val="28"/>
                <w:szCs w:val="28"/>
              </w:rPr>
              <w:t>писка для</w:t>
            </w:r>
            <w:r>
              <w:rPr>
                <w:sz w:val="28"/>
                <w:szCs w:val="28"/>
              </w:rPr>
              <w:t xml:space="preserve"> </w:t>
            </w:r>
            <w:r w:rsidRPr="00AF7BC0">
              <w:rPr>
                <w:sz w:val="28"/>
                <w:szCs w:val="28"/>
              </w:rPr>
              <w:t xml:space="preserve">занесения </w:t>
            </w:r>
            <w:r>
              <w:rPr>
                <w:sz w:val="28"/>
                <w:szCs w:val="28"/>
              </w:rPr>
              <w:t>н</w:t>
            </w:r>
            <w:r w:rsidRPr="00AF7BC0">
              <w:rPr>
                <w:sz w:val="28"/>
                <w:szCs w:val="28"/>
              </w:rPr>
              <w:t xml:space="preserve">а </w:t>
            </w:r>
            <w:r>
              <w:rPr>
                <w:sz w:val="28"/>
                <w:szCs w:val="28"/>
              </w:rPr>
              <w:t>Д</w:t>
            </w:r>
            <w:r w:rsidRPr="00AF7BC0">
              <w:rPr>
                <w:sz w:val="28"/>
                <w:szCs w:val="28"/>
              </w:rPr>
              <w:t>оску</w:t>
            </w:r>
            <w:r>
              <w:rPr>
                <w:sz w:val="28"/>
                <w:szCs w:val="28"/>
              </w:rPr>
              <w:t xml:space="preserve"> п</w:t>
            </w:r>
            <w:r w:rsidRPr="00AF7BC0">
              <w:rPr>
                <w:sz w:val="28"/>
                <w:szCs w:val="28"/>
              </w:rPr>
              <w:t>очета</w:t>
            </w:r>
            <w:r w:rsidRPr="00F2607C">
              <w:rPr>
                <w:sz w:val="28"/>
                <w:szCs w:val="28"/>
              </w:rPr>
              <w:t xml:space="preserve">  </w:t>
            </w:r>
            <w:r w:rsidRPr="00AF7BC0">
              <w:rPr>
                <w:sz w:val="28"/>
                <w:szCs w:val="28"/>
              </w:rPr>
              <w:t xml:space="preserve"> «Лучшие</w:t>
            </w:r>
            <w:r w:rsidRPr="00F2607C">
              <w:rPr>
                <w:sz w:val="28"/>
                <w:szCs w:val="28"/>
              </w:rPr>
              <w:t xml:space="preserve"> </w:t>
            </w:r>
            <w:r w:rsidRPr="00AF7BC0">
              <w:rPr>
                <w:sz w:val="28"/>
                <w:szCs w:val="28"/>
              </w:rPr>
              <w:t>люди района»</w:t>
            </w:r>
          </w:p>
          <w:p w:rsidR="00957D7D" w:rsidRPr="00AF7BC0" w:rsidRDefault="00957D7D" w:rsidP="006B3C1D">
            <w:pPr>
              <w:rPr>
                <w:sz w:val="28"/>
                <w:szCs w:val="28"/>
              </w:rPr>
            </w:pPr>
          </w:p>
          <w:p w:rsidR="00957D7D" w:rsidRPr="00AF7BC0" w:rsidRDefault="00957D7D" w:rsidP="006B3C1D">
            <w:pPr>
              <w:rPr>
                <w:sz w:val="28"/>
                <w:szCs w:val="28"/>
              </w:rPr>
            </w:pPr>
          </w:p>
        </w:tc>
        <w:tc>
          <w:tcPr>
            <w:tcW w:w="5622" w:type="dxa"/>
            <w:shd w:val="clear" w:color="auto" w:fill="auto"/>
          </w:tcPr>
          <w:p w:rsidR="00957D7D" w:rsidRPr="00AF7BC0" w:rsidRDefault="00957D7D" w:rsidP="006B3C1D">
            <w:pPr>
              <w:rPr>
                <w:sz w:val="28"/>
                <w:szCs w:val="28"/>
              </w:rPr>
            </w:pPr>
          </w:p>
        </w:tc>
      </w:tr>
    </w:tbl>
    <w:p w:rsidR="00957D7D" w:rsidRDefault="00957D7D" w:rsidP="00957D7D">
      <w:pPr>
        <w:pStyle w:val="ConsPlusNonformat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Положением о Доске почета «Лучшие люди района», утвержденным решением Думы от 18.06.2007 № 143,</w:t>
      </w:r>
    </w:p>
    <w:p w:rsidR="00957D7D" w:rsidRDefault="00957D7D" w:rsidP="00957D7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Дума Волотовского муниципального района</w:t>
      </w:r>
    </w:p>
    <w:p w:rsidR="00957D7D" w:rsidRPr="003B30C6" w:rsidRDefault="00957D7D" w:rsidP="00957D7D">
      <w:pPr>
        <w:ind w:firstLine="709"/>
        <w:contextualSpacing/>
        <w:jc w:val="both"/>
        <w:rPr>
          <w:b/>
          <w:sz w:val="28"/>
          <w:szCs w:val="28"/>
        </w:rPr>
      </w:pPr>
      <w:r w:rsidRPr="003B30C6">
        <w:rPr>
          <w:b/>
          <w:sz w:val="28"/>
          <w:szCs w:val="28"/>
        </w:rPr>
        <w:t>РЕШИЛА:</w:t>
      </w:r>
    </w:p>
    <w:p w:rsidR="00957D7D" w:rsidRDefault="00957D7D" w:rsidP="00957D7D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прилагаемый список лиц для занесения на Доску почета «Лучшие люди района».</w:t>
      </w:r>
    </w:p>
    <w:p w:rsidR="00957D7D" w:rsidRDefault="00957D7D" w:rsidP="00957D7D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муниципальной газете «</w:t>
      </w:r>
      <w:proofErr w:type="spellStart"/>
      <w:r>
        <w:rPr>
          <w:sz w:val="28"/>
          <w:szCs w:val="28"/>
        </w:rPr>
        <w:t>Волотовский</w:t>
      </w:r>
      <w:proofErr w:type="spellEnd"/>
      <w:r>
        <w:rPr>
          <w:sz w:val="28"/>
          <w:szCs w:val="28"/>
        </w:rPr>
        <w:t xml:space="preserve"> вестник».</w:t>
      </w:r>
    </w:p>
    <w:p w:rsidR="00957D7D" w:rsidRDefault="00957D7D" w:rsidP="00957D7D">
      <w:pPr>
        <w:rPr>
          <w:sz w:val="28"/>
          <w:szCs w:val="28"/>
        </w:rPr>
      </w:pPr>
    </w:p>
    <w:p w:rsidR="00957D7D" w:rsidRDefault="00957D7D" w:rsidP="00957D7D">
      <w:pPr>
        <w:rPr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03"/>
        <w:gridCol w:w="5067"/>
      </w:tblGrid>
      <w:tr w:rsidR="00DA7ED8" w:rsidRPr="00DA7ED8" w:rsidTr="004E0EEB">
        <w:tc>
          <w:tcPr>
            <w:tcW w:w="4503" w:type="dxa"/>
          </w:tcPr>
          <w:p w:rsidR="00DA7ED8" w:rsidRPr="00DA7ED8" w:rsidRDefault="00DA7ED8" w:rsidP="00DA7ED8">
            <w:pPr>
              <w:rPr>
                <w:b/>
                <w:bCs/>
                <w:sz w:val="28"/>
                <w:szCs w:val="28"/>
              </w:rPr>
            </w:pPr>
            <w:r w:rsidRPr="00DA7ED8">
              <w:rPr>
                <w:b/>
                <w:bCs/>
                <w:sz w:val="28"/>
                <w:szCs w:val="28"/>
              </w:rPr>
              <w:t xml:space="preserve">Глава Волотовского муниципального района   </w:t>
            </w:r>
          </w:p>
          <w:p w:rsidR="00DA7ED8" w:rsidRPr="00DA7ED8" w:rsidRDefault="00DA7ED8" w:rsidP="00DA7ED8">
            <w:pPr>
              <w:jc w:val="both"/>
              <w:rPr>
                <w:b/>
                <w:bCs/>
                <w:sz w:val="28"/>
                <w:szCs w:val="28"/>
              </w:rPr>
            </w:pPr>
            <w:r w:rsidRPr="00DA7ED8">
              <w:rPr>
                <w:b/>
                <w:bCs/>
                <w:sz w:val="28"/>
                <w:szCs w:val="28"/>
              </w:rPr>
              <w:t xml:space="preserve">                                     А.И. </w:t>
            </w:r>
            <w:proofErr w:type="spellStart"/>
            <w:r w:rsidRPr="00DA7ED8">
              <w:rPr>
                <w:b/>
                <w:bCs/>
                <w:sz w:val="28"/>
                <w:szCs w:val="28"/>
              </w:rPr>
              <w:t>Лыжов</w:t>
            </w:r>
            <w:proofErr w:type="spellEnd"/>
          </w:p>
          <w:p w:rsidR="00DA7ED8" w:rsidRPr="00DA7ED8" w:rsidRDefault="00DA7ED8" w:rsidP="00DA7ED8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067" w:type="dxa"/>
          </w:tcPr>
          <w:p w:rsidR="00DA7ED8" w:rsidRPr="00DA7ED8" w:rsidRDefault="00DA7ED8" w:rsidP="00DA7ED8">
            <w:pPr>
              <w:jc w:val="both"/>
              <w:rPr>
                <w:b/>
                <w:bCs/>
                <w:sz w:val="28"/>
                <w:szCs w:val="28"/>
              </w:rPr>
            </w:pPr>
            <w:r w:rsidRPr="00DA7ED8">
              <w:rPr>
                <w:b/>
                <w:bCs/>
                <w:sz w:val="28"/>
                <w:szCs w:val="28"/>
              </w:rPr>
              <w:t xml:space="preserve">Председатель Думы Волотовского муниципального района    </w:t>
            </w:r>
          </w:p>
          <w:p w:rsidR="00DA7ED8" w:rsidRPr="00DA7ED8" w:rsidRDefault="00DA7ED8" w:rsidP="00DA7ED8">
            <w:pPr>
              <w:jc w:val="both"/>
              <w:rPr>
                <w:b/>
                <w:bCs/>
                <w:sz w:val="28"/>
                <w:szCs w:val="28"/>
              </w:rPr>
            </w:pPr>
            <w:r w:rsidRPr="00DA7ED8">
              <w:rPr>
                <w:b/>
                <w:bCs/>
                <w:sz w:val="28"/>
                <w:szCs w:val="28"/>
              </w:rPr>
              <w:t xml:space="preserve">                                             </w:t>
            </w:r>
            <w:proofErr w:type="spellStart"/>
            <w:r w:rsidRPr="00DA7ED8">
              <w:rPr>
                <w:b/>
                <w:bCs/>
                <w:sz w:val="28"/>
                <w:szCs w:val="28"/>
              </w:rPr>
              <w:t>Г.А.Лебедева</w:t>
            </w:r>
            <w:proofErr w:type="spellEnd"/>
          </w:p>
          <w:p w:rsidR="00DA7ED8" w:rsidRPr="00DA7ED8" w:rsidRDefault="00DA7ED8" w:rsidP="00DA7ED8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6207BF" w:rsidRDefault="006207BF"/>
    <w:p w:rsidR="002F1AAD" w:rsidRDefault="002F1AAD"/>
    <w:p w:rsidR="002F1AAD" w:rsidRDefault="002F1AAD"/>
    <w:p w:rsidR="002F1AAD" w:rsidRDefault="002F1AAD"/>
    <w:p w:rsidR="002F1AAD" w:rsidRDefault="002F1AAD"/>
    <w:p w:rsidR="002F1AAD" w:rsidRDefault="002F1AAD"/>
    <w:p w:rsidR="002F1AAD" w:rsidRDefault="002F1AAD"/>
    <w:p w:rsidR="002F1AAD" w:rsidRDefault="002F1AAD"/>
    <w:p w:rsidR="002F1AAD" w:rsidRDefault="002F1AAD"/>
    <w:p w:rsidR="00E733DA" w:rsidRDefault="00E733DA" w:rsidP="00E733DA">
      <w:pPr>
        <w:spacing w:line="276" w:lineRule="auto"/>
      </w:pPr>
    </w:p>
    <w:p w:rsidR="00DA7ED8" w:rsidRDefault="00DA7ED8" w:rsidP="00E733DA">
      <w:pPr>
        <w:spacing w:line="276" w:lineRule="auto"/>
      </w:pPr>
    </w:p>
    <w:p w:rsidR="002F1AAD" w:rsidRDefault="002F1AAD" w:rsidP="00E733DA">
      <w:pPr>
        <w:spacing w:line="276" w:lineRule="auto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Утвержден </w:t>
      </w:r>
    </w:p>
    <w:p w:rsidR="002F1AAD" w:rsidRDefault="002F1AAD" w:rsidP="00E733DA">
      <w:pPr>
        <w:spacing w:line="276" w:lineRule="auto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решением Думы Волотовского </w:t>
      </w:r>
    </w:p>
    <w:p w:rsidR="002F1AAD" w:rsidRDefault="002F1AAD" w:rsidP="00E733DA">
      <w:pPr>
        <w:spacing w:line="276" w:lineRule="auto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муниципального района </w:t>
      </w:r>
    </w:p>
    <w:p w:rsidR="002F1AAD" w:rsidRDefault="002F1AAD" w:rsidP="00E733DA">
      <w:pPr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от  </w:t>
      </w:r>
      <w:r w:rsidR="009578E8">
        <w:rPr>
          <w:sz w:val="28"/>
          <w:szCs w:val="28"/>
          <w:lang w:eastAsia="en-US"/>
        </w:rPr>
        <w:t xml:space="preserve">30.07.2018 </w:t>
      </w:r>
      <w:r>
        <w:rPr>
          <w:sz w:val="28"/>
          <w:szCs w:val="28"/>
          <w:lang w:eastAsia="en-US"/>
        </w:rPr>
        <w:t xml:space="preserve">№ </w:t>
      </w:r>
      <w:r w:rsidR="009578E8">
        <w:rPr>
          <w:sz w:val="28"/>
          <w:szCs w:val="28"/>
          <w:lang w:eastAsia="en-US"/>
        </w:rPr>
        <w:t>233</w:t>
      </w:r>
      <w:bookmarkStart w:id="0" w:name="_GoBack"/>
      <w:bookmarkEnd w:id="0"/>
    </w:p>
    <w:p w:rsidR="002F1AAD" w:rsidRDefault="002F1AAD" w:rsidP="002F1AAD">
      <w:pPr>
        <w:jc w:val="right"/>
        <w:rPr>
          <w:sz w:val="28"/>
          <w:szCs w:val="28"/>
          <w:lang w:eastAsia="en-US"/>
        </w:rPr>
      </w:pPr>
    </w:p>
    <w:p w:rsidR="002F1AAD" w:rsidRDefault="002F1AAD" w:rsidP="002F1AAD">
      <w:pPr>
        <w:jc w:val="center"/>
        <w:rPr>
          <w:rFonts w:eastAsia="Arial Unicode MS" w:cs="Tahoma"/>
          <w:b/>
          <w:bCs/>
          <w:kern w:val="3"/>
          <w:sz w:val="28"/>
          <w:szCs w:val="28"/>
        </w:rPr>
      </w:pPr>
      <w:r>
        <w:rPr>
          <w:rFonts w:eastAsia="Arial Unicode MS" w:cs="Tahoma"/>
          <w:b/>
          <w:bCs/>
          <w:kern w:val="3"/>
          <w:sz w:val="28"/>
          <w:szCs w:val="28"/>
        </w:rPr>
        <w:t>Список кандидатов на Доску почета</w:t>
      </w:r>
    </w:p>
    <w:p w:rsidR="002F1AAD" w:rsidRDefault="002F1AAD" w:rsidP="002F1AAD">
      <w:pPr>
        <w:widowControl w:val="0"/>
        <w:suppressAutoHyphens/>
        <w:autoSpaceDN w:val="0"/>
        <w:jc w:val="center"/>
        <w:textAlignment w:val="baseline"/>
        <w:rPr>
          <w:rFonts w:eastAsia="Arial Unicode MS" w:cs="Tahoma"/>
          <w:b/>
          <w:bCs/>
          <w:kern w:val="3"/>
          <w:sz w:val="28"/>
          <w:szCs w:val="28"/>
        </w:rPr>
      </w:pPr>
      <w:r>
        <w:rPr>
          <w:rFonts w:eastAsia="Arial Unicode MS" w:cs="Tahoma"/>
          <w:b/>
          <w:bCs/>
          <w:kern w:val="3"/>
          <w:sz w:val="28"/>
          <w:szCs w:val="28"/>
        </w:rPr>
        <w:t xml:space="preserve">Волотовского муниципального района </w:t>
      </w:r>
    </w:p>
    <w:p w:rsidR="002F1AAD" w:rsidRDefault="002F1AAD" w:rsidP="002F1AAD">
      <w:pPr>
        <w:widowControl w:val="0"/>
        <w:suppressAutoHyphens/>
        <w:autoSpaceDN w:val="0"/>
        <w:jc w:val="center"/>
        <w:textAlignment w:val="baseline"/>
        <w:rPr>
          <w:rFonts w:eastAsia="Arial Unicode MS" w:cs="Tahoma"/>
          <w:b/>
          <w:bCs/>
          <w:kern w:val="3"/>
          <w:sz w:val="28"/>
          <w:szCs w:val="28"/>
        </w:rPr>
      </w:pPr>
      <w:r>
        <w:rPr>
          <w:rFonts w:eastAsia="Arial Unicode MS" w:cs="Tahoma"/>
          <w:b/>
          <w:bCs/>
          <w:kern w:val="3"/>
          <w:sz w:val="28"/>
          <w:szCs w:val="28"/>
        </w:rPr>
        <w:t>в 2018 году</w:t>
      </w:r>
    </w:p>
    <w:p w:rsidR="002F1AAD" w:rsidRDefault="002F1AAD" w:rsidP="002F1AAD">
      <w:pPr>
        <w:widowControl w:val="0"/>
        <w:suppressAutoHyphens/>
        <w:autoSpaceDN w:val="0"/>
        <w:jc w:val="center"/>
        <w:textAlignment w:val="baseline"/>
        <w:rPr>
          <w:rFonts w:eastAsia="Arial Unicode MS" w:cs="Tahoma"/>
          <w:bCs/>
          <w:kern w:val="3"/>
          <w:sz w:val="28"/>
          <w:szCs w:val="28"/>
        </w:rPr>
      </w:pPr>
    </w:p>
    <w:tbl>
      <w:tblPr>
        <w:tblW w:w="10200" w:type="dxa"/>
        <w:tblInd w:w="-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2549"/>
        <w:gridCol w:w="4250"/>
        <w:gridCol w:w="2691"/>
      </w:tblGrid>
      <w:tr w:rsidR="002F1AAD" w:rsidTr="00DA7ED8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bCs/>
                <w:kern w:val="3"/>
                <w:sz w:val="28"/>
                <w:szCs w:val="28"/>
                <w:lang w:eastAsia="en-US"/>
              </w:rPr>
            </w:pPr>
            <w:r>
              <w:rPr>
                <w:rFonts w:eastAsia="Arial Unicode MS" w:cs="Tahoma"/>
                <w:bCs/>
                <w:kern w:val="3"/>
                <w:sz w:val="28"/>
                <w:szCs w:val="28"/>
                <w:lang w:eastAsia="en-US"/>
              </w:rPr>
              <w:t>№</w:t>
            </w:r>
          </w:p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bCs/>
                <w:kern w:val="3"/>
                <w:sz w:val="28"/>
                <w:szCs w:val="28"/>
                <w:lang w:eastAsia="en-US"/>
              </w:rPr>
            </w:pPr>
            <w:proofErr w:type="gramStart"/>
            <w:r>
              <w:rPr>
                <w:rFonts w:eastAsia="Arial Unicode MS" w:cs="Tahoma"/>
                <w:bCs/>
                <w:kern w:val="3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eastAsia="Arial Unicode MS" w:cs="Tahoma"/>
                <w:bCs/>
                <w:kern w:val="3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54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bCs/>
                <w:kern w:val="3"/>
                <w:sz w:val="28"/>
                <w:szCs w:val="28"/>
                <w:lang w:eastAsia="en-US"/>
              </w:rPr>
            </w:pPr>
            <w:r>
              <w:rPr>
                <w:rFonts w:eastAsia="Arial Unicode MS" w:cs="Tahoma"/>
                <w:bCs/>
                <w:kern w:val="3"/>
                <w:sz w:val="28"/>
                <w:szCs w:val="28"/>
                <w:lang w:eastAsia="en-US"/>
              </w:rPr>
              <w:t>Ф.И.О. кандидата</w:t>
            </w:r>
          </w:p>
        </w:tc>
        <w:tc>
          <w:tcPr>
            <w:tcW w:w="425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bCs/>
                <w:kern w:val="3"/>
                <w:sz w:val="28"/>
                <w:szCs w:val="28"/>
                <w:lang w:eastAsia="en-US"/>
              </w:rPr>
            </w:pPr>
            <w:r>
              <w:rPr>
                <w:rFonts w:eastAsia="Arial Unicode MS" w:cs="Tahoma"/>
                <w:bCs/>
                <w:kern w:val="3"/>
                <w:sz w:val="28"/>
                <w:szCs w:val="28"/>
                <w:lang w:eastAsia="en-US"/>
              </w:rPr>
              <w:t>Место работы</w:t>
            </w:r>
          </w:p>
        </w:tc>
        <w:tc>
          <w:tcPr>
            <w:tcW w:w="269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bCs/>
                <w:kern w:val="3"/>
                <w:sz w:val="28"/>
                <w:szCs w:val="28"/>
                <w:lang w:eastAsia="en-US"/>
              </w:rPr>
            </w:pPr>
            <w:r>
              <w:rPr>
                <w:rFonts w:eastAsia="Arial Unicode MS" w:cs="Tahoma"/>
                <w:bCs/>
                <w:kern w:val="3"/>
                <w:sz w:val="28"/>
                <w:szCs w:val="28"/>
                <w:lang w:eastAsia="en-US"/>
              </w:rPr>
              <w:t>должность</w:t>
            </w:r>
          </w:p>
        </w:tc>
      </w:tr>
      <w:tr w:rsidR="002F1AAD" w:rsidTr="00DA7ED8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bCs/>
                <w:kern w:val="3"/>
                <w:sz w:val="28"/>
                <w:szCs w:val="28"/>
                <w:lang w:eastAsia="en-US"/>
              </w:rPr>
            </w:pPr>
            <w:r>
              <w:rPr>
                <w:rFonts w:eastAsia="Arial Unicode MS" w:cs="Tahoma"/>
                <w:bCs/>
                <w:kern w:val="3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4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  <w:t xml:space="preserve">Григорьева Татьяна Николаевна </w:t>
            </w:r>
          </w:p>
        </w:tc>
        <w:tc>
          <w:tcPr>
            <w:tcW w:w="425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  <w:t>Муниципальное бюджетное учреждение культуры «</w:t>
            </w:r>
            <w:proofErr w:type="spellStart"/>
            <w:r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  <w:t>Волотовская</w:t>
            </w:r>
            <w:proofErr w:type="spellEnd"/>
            <w:r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  <w:t>межпоселенческая</w:t>
            </w:r>
            <w:proofErr w:type="spellEnd"/>
            <w:r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  <w:t xml:space="preserve"> централизованная библиотечная система»</w:t>
            </w:r>
          </w:p>
        </w:tc>
        <w:tc>
          <w:tcPr>
            <w:tcW w:w="269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  <w:t>Заведующая детской библиотекой</w:t>
            </w:r>
          </w:p>
        </w:tc>
      </w:tr>
      <w:tr w:rsidR="002F1AAD" w:rsidTr="00DA7ED8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bCs/>
                <w:kern w:val="3"/>
                <w:sz w:val="28"/>
                <w:szCs w:val="28"/>
                <w:lang w:eastAsia="en-US"/>
              </w:rPr>
            </w:pPr>
            <w:r>
              <w:rPr>
                <w:rFonts w:eastAsia="Arial Unicode MS" w:cs="Tahoma"/>
                <w:bCs/>
                <w:kern w:val="3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54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  <w:t>Калинина Людмила Михайловна</w:t>
            </w:r>
          </w:p>
        </w:tc>
        <w:tc>
          <w:tcPr>
            <w:tcW w:w="425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  <w:t>потребительское общество «</w:t>
            </w:r>
            <w:proofErr w:type="spellStart"/>
            <w:r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  <w:t>Волотхлеб</w:t>
            </w:r>
            <w:proofErr w:type="spellEnd"/>
            <w:r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69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  <w:t>Директор по производству</w:t>
            </w:r>
          </w:p>
        </w:tc>
      </w:tr>
      <w:tr w:rsidR="002F1AAD" w:rsidTr="00DA7ED8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bCs/>
                <w:kern w:val="3"/>
                <w:sz w:val="28"/>
                <w:szCs w:val="28"/>
                <w:lang w:eastAsia="en-US"/>
              </w:rPr>
            </w:pPr>
            <w:r>
              <w:rPr>
                <w:rFonts w:eastAsia="Arial Unicode MS" w:cs="Tahoma"/>
                <w:bCs/>
                <w:kern w:val="3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54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  <w:t>Щербак Мария Ивановна</w:t>
            </w:r>
          </w:p>
        </w:tc>
        <w:tc>
          <w:tcPr>
            <w:tcW w:w="425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  <w:t>Государственное областное бюджетное учреждение здравоохранения «Старорусская центральная  районная больница»</w:t>
            </w:r>
          </w:p>
        </w:tc>
        <w:tc>
          <w:tcPr>
            <w:tcW w:w="269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  <w:t xml:space="preserve">Старшая медицинская сестра </w:t>
            </w:r>
          </w:p>
        </w:tc>
      </w:tr>
      <w:tr w:rsidR="002F1AAD" w:rsidTr="00DA7ED8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bCs/>
                <w:kern w:val="3"/>
                <w:sz w:val="28"/>
                <w:szCs w:val="28"/>
                <w:lang w:eastAsia="en-US"/>
              </w:rPr>
            </w:pPr>
            <w:r>
              <w:rPr>
                <w:rFonts w:eastAsia="Arial Unicode MS" w:cs="Tahoma"/>
                <w:bCs/>
                <w:kern w:val="3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54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  <w:t>Егорова Галина Федоровна</w:t>
            </w:r>
          </w:p>
        </w:tc>
        <w:tc>
          <w:tcPr>
            <w:tcW w:w="425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  <w:t>Государственное областное бюджетное учреждение здравоохранения «Старорусская центральная  районная больница»</w:t>
            </w:r>
          </w:p>
        </w:tc>
        <w:tc>
          <w:tcPr>
            <w:tcW w:w="269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  <w:t>лаборант</w:t>
            </w:r>
          </w:p>
        </w:tc>
      </w:tr>
      <w:tr w:rsidR="002F1AAD" w:rsidTr="00DA7ED8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bCs/>
                <w:kern w:val="3"/>
                <w:sz w:val="28"/>
                <w:szCs w:val="28"/>
                <w:lang w:eastAsia="en-US"/>
              </w:rPr>
            </w:pPr>
            <w:r>
              <w:rPr>
                <w:rFonts w:eastAsia="Arial Unicode MS" w:cs="Tahoma"/>
                <w:bCs/>
                <w:kern w:val="3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54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  <w:t>Иванова Марина Анатольевна</w:t>
            </w:r>
          </w:p>
        </w:tc>
        <w:tc>
          <w:tcPr>
            <w:tcW w:w="425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  <w:t>Областное бюджетное учреждение «</w:t>
            </w:r>
            <w:proofErr w:type="spellStart"/>
            <w:r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  <w:t>Волотовская</w:t>
            </w:r>
            <w:proofErr w:type="spellEnd"/>
            <w:r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  <w:t xml:space="preserve"> районная ветеринарная станция»</w:t>
            </w:r>
          </w:p>
        </w:tc>
        <w:tc>
          <w:tcPr>
            <w:tcW w:w="269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  <w:t>Ветеринарный врач</w:t>
            </w:r>
          </w:p>
        </w:tc>
      </w:tr>
      <w:tr w:rsidR="002F1AAD" w:rsidTr="00DA7ED8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54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  <w:t>Васильева Галина Павловна</w:t>
            </w:r>
          </w:p>
        </w:tc>
        <w:tc>
          <w:tcPr>
            <w:tcW w:w="425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  <w:t>Муниципальное бюджетное дошкольное образовательное учреждение «Детский сад №1 «Солнышко»</w:t>
            </w:r>
          </w:p>
        </w:tc>
        <w:tc>
          <w:tcPr>
            <w:tcW w:w="269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  <w:t>воспитатель</w:t>
            </w:r>
          </w:p>
        </w:tc>
      </w:tr>
      <w:tr w:rsidR="002F1AAD" w:rsidTr="00DA7ED8">
        <w:trPr>
          <w:trHeight w:val="945"/>
        </w:trPr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54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  <w:t xml:space="preserve">Большаков Василий </w:t>
            </w:r>
            <w:proofErr w:type="spellStart"/>
            <w:r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  <w:t>Арестович</w:t>
            </w:r>
            <w:proofErr w:type="spellEnd"/>
          </w:p>
        </w:tc>
        <w:tc>
          <w:tcPr>
            <w:tcW w:w="425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  <w:t>Производственное отделение  «Старорусские электрические сети» филиала ПАО «МРСК Северо-Запада» «Новгородэнерго»</w:t>
            </w:r>
          </w:p>
        </w:tc>
        <w:tc>
          <w:tcPr>
            <w:tcW w:w="269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2F1AAD" w:rsidRDefault="002F1AAD" w:rsidP="00DA7ED8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  <w:lang w:eastAsia="en-US"/>
              </w:rPr>
              <w:t>Электромонтер по эксплуатации распределительных сетей района электрических сетей</w:t>
            </w:r>
          </w:p>
        </w:tc>
      </w:tr>
      <w:tr w:rsidR="00E733DA" w:rsidTr="00DA7ED8">
        <w:trPr>
          <w:trHeight w:val="370"/>
        </w:trPr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3DA" w:rsidRPr="00A303E6" w:rsidRDefault="00E733DA" w:rsidP="00DA7ED8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A303E6">
              <w:rPr>
                <w:sz w:val="28"/>
                <w:szCs w:val="28"/>
                <w:lang w:eastAsia="en-US"/>
              </w:rPr>
              <w:t>8</w:t>
            </w:r>
          </w:p>
          <w:p w:rsidR="00E733DA" w:rsidRPr="00A303E6" w:rsidRDefault="00E733DA" w:rsidP="00DA7ED8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4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3DA" w:rsidRPr="00A303E6" w:rsidRDefault="00E733DA" w:rsidP="00DA7ED8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A303E6">
              <w:rPr>
                <w:sz w:val="28"/>
                <w:szCs w:val="28"/>
                <w:lang w:eastAsia="en-US"/>
              </w:rPr>
              <w:t>Веревкина  Людмила Владимировна</w:t>
            </w:r>
          </w:p>
        </w:tc>
        <w:tc>
          <w:tcPr>
            <w:tcW w:w="42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3DA" w:rsidRPr="00A303E6" w:rsidRDefault="00E733DA" w:rsidP="00DA7ED8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A303E6">
              <w:rPr>
                <w:sz w:val="28"/>
                <w:szCs w:val="28"/>
                <w:lang w:eastAsia="en-US"/>
              </w:rPr>
              <w:t>Муниципальное бюджетное учреждение  дополнительного образования «</w:t>
            </w:r>
            <w:proofErr w:type="spellStart"/>
            <w:r w:rsidRPr="00A303E6">
              <w:rPr>
                <w:sz w:val="28"/>
                <w:szCs w:val="28"/>
                <w:lang w:eastAsia="en-US"/>
              </w:rPr>
              <w:t>Волотовская</w:t>
            </w:r>
            <w:proofErr w:type="spellEnd"/>
            <w:r w:rsidRPr="00A303E6">
              <w:rPr>
                <w:sz w:val="28"/>
                <w:szCs w:val="28"/>
                <w:lang w:eastAsia="en-US"/>
              </w:rPr>
              <w:t xml:space="preserve"> </w:t>
            </w:r>
            <w:r w:rsidRPr="00A303E6">
              <w:rPr>
                <w:sz w:val="28"/>
                <w:szCs w:val="28"/>
                <w:lang w:eastAsia="en-US"/>
              </w:rPr>
              <w:lastRenderedPageBreak/>
              <w:t>детская школа искусств»</w:t>
            </w:r>
          </w:p>
        </w:tc>
        <w:tc>
          <w:tcPr>
            <w:tcW w:w="26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3DA" w:rsidRPr="00A303E6" w:rsidRDefault="00E733DA" w:rsidP="00DA7ED8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A303E6">
              <w:rPr>
                <w:sz w:val="28"/>
                <w:szCs w:val="28"/>
                <w:lang w:eastAsia="en-US"/>
              </w:rPr>
              <w:lastRenderedPageBreak/>
              <w:t>Преподаватель народного отделения</w:t>
            </w:r>
          </w:p>
        </w:tc>
      </w:tr>
      <w:tr w:rsidR="00E733DA" w:rsidTr="00DA7ED8">
        <w:trPr>
          <w:trHeight w:val="945"/>
        </w:trPr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3DA" w:rsidRPr="00A303E6" w:rsidRDefault="00E733DA" w:rsidP="00DA7ED8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A303E6">
              <w:rPr>
                <w:sz w:val="28"/>
                <w:szCs w:val="28"/>
                <w:lang w:eastAsia="en-US"/>
              </w:rPr>
              <w:lastRenderedPageBreak/>
              <w:t>9</w:t>
            </w:r>
          </w:p>
        </w:tc>
        <w:tc>
          <w:tcPr>
            <w:tcW w:w="254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3DA" w:rsidRPr="00A303E6" w:rsidRDefault="00E733DA" w:rsidP="00DA7ED8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A303E6">
              <w:rPr>
                <w:sz w:val="28"/>
                <w:szCs w:val="28"/>
                <w:lang w:eastAsia="en-US"/>
              </w:rPr>
              <w:t>Сюртукова</w:t>
            </w:r>
            <w:proofErr w:type="spellEnd"/>
            <w:r w:rsidRPr="00A303E6">
              <w:rPr>
                <w:sz w:val="28"/>
                <w:szCs w:val="28"/>
                <w:lang w:eastAsia="en-US"/>
              </w:rPr>
              <w:t xml:space="preserve"> Евгения Владимировна</w:t>
            </w:r>
          </w:p>
        </w:tc>
        <w:tc>
          <w:tcPr>
            <w:tcW w:w="42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3DA" w:rsidRPr="00A303E6" w:rsidRDefault="00E733DA" w:rsidP="00DA7ED8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A303E6">
              <w:rPr>
                <w:sz w:val="28"/>
                <w:szCs w:val="28"/>
                <w:lang w:eastAsia="en-US"/>
              </w:rPr>
              <w:t>Областное автономное учреждение социального обслуживания «</w:t>
            </w:r>
            <w:proofErr w:type="spellStart"/>
            <w:r w:rsidRPr="00A303E6">
              <w:rPr>
                <w:sz w:val="28"/>
                <w:szCs w:val="28"/>
                <w:lang w:eastAsia="en-US"/>
              </w:rPr>
              <w:t>Волотовский</w:t>
            </w:r>
            <w:proofErr w:type="spellEnd"/>
            <w:r w:rsidRPr="00A303E6">
              <w:rPr>
                <w:sz w:val="28"/>
                <w:szCs w:val="28"/>
                <w:lang w:eastAsia="en-US"/>
              </w:rPr>
              <w:t xml:space="preserve"> комплексный центр социального обслуживания населения»</w:t>
            </w:r>
          </w:p>
        </w:tc>
        <w:tc>
          <w:tcPr>
            <w:tcW w:w="26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3DA" w:rsidRPr="00A303E6" w:rsidRDefault="00E733DA" w:rsidP="00DA7ED8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A303E6">
              <w:rPr>
                <w:sz w:val="28"/>
                <w:szCs w:val="28"/>
                <w:lang w:eastAsia="en-US"/>
              </w:rPr>
              <w:t>Заведующая отделением социального обслуживания на дому</w:t>
            </w:r>
          </w:p>
        </w:tc>
      </w:tr>
      <w:tr w:rsidR="00E733DA" w:rsidTr="00DA7ED8">
        <w:trPr>
          <w:trHeight w:val="945"/>
        </w:trPr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3DA" w:rsidRPr="00A303E6" w:rsidRDefault="00E733DA" w:rsidP="00DA7ED8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A303E6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54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3DA" w:rsidRPr="00A303E6" w:rsidRDefault="00E733DA" w:rsidP="00DA7ED8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A303E6">
              <w:rPr>
                <w:sz w:val="28"/>
                <w:szCs w:val="28"/>
                <w:lang w:eastAsia="en-US"/>
              </w:rPr>
              <w:t>Васильев Александр Иванович</w:t>
            </w:r>
          </w:p>
        </w:tc>
        <w:tc>
          <w:tcPr>
            <w:tcW w:w="42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3DA" w:rsidRPr="00A303E6" w:rsidRDefault="00E733DA" w:rsidP="00DA7ED8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A303E6">
              <w:rPr>
                <w:sz w:val="28"/>
                <w:szCs w:val="28"/>
                <w:lang w:eastAsia="en-US"/>
              </w:rPr>
              <w:t>Общество с ограниченной ответственностью «Новгородский бекон» участок зерно- и кормопроизводства</w:t>
            </w:r>
          </w:p>
        </w:tc>
        <w:tc>
          <w:tcPr>
            <w:tcW w:w="26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33DA" w:rsidRPr="00A303E6" w:rsidRDefault="00E733DA" w:rsidP="00DA7ED8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A303E6">
              <w:rPr>
                <w:sz w:val="28"/>
                <w:szCs w:val="28"/>
                <w:lang w:eastAsia="en-US"/>
              </w:rPr>
              <w:t>водитель</w:t>
            </w:r>
          </w:p>
        </w:tc>
      </w:tr>
    </w:tbl>
    <w:p w:rsidR="002F1AAD" w:rsidRDefault="002F1AAD" w:rsidP="002F1AAD"/>
    <w:p w:rsidR="002F1AAD" w:rsidRDefault="002F1AAD" w:rsidP="002F1AAD">
      <w:pPr>
        <w:jc w:val="right"/>
      </w:pPr>
    </w:p>
    <w:sectPr w:rsidR="002F1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D7D"/>
    <w:rsid w:val="002F1AAD"/>
    <w:rsid w:val="006207BF"/>
    <w:rsid w:val="009578E8"/>
    <w:rsid w:val="00957D7D"/>
    <w:rsid w:val="00A303E6"/>
    <w:rsid w:val="00DA7ED8"/>
    <w:rsid w:val="00E733DA"/>
    <w:rsid w:val="00ED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D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57D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7D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7D7D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F1A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E733DA"/>
    <w:pPr>
      <w:widowControl w:val="0"/>
      <w:snapToGri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D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57D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7D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7D7D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F1A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E733DA"/>
    <w:pPr>
      <w:widowControl w:val="0"/>
      <w:snapToGri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8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Лыжова Ирина Владимировна</dc:creator>
  <cp:lastModifiedBy>Лыжова Ирина Владимировна</cp:lastModifiedBy>
  <cp:revision>8</cp:revision>
  <dcterms:created xsi:type="dcterms:W3CDTF">2018-07-30T10:36:00Z</dcterms:created>
  <dcterms:modified xsi:type="dcterms:W3CDTF">2018-08-06T13:36:00Z</dcterms:modified>
</cp:coreProperties>
</file>