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7" w:rsidRPr="0024431F" w:rsidRDefault="009148B7" w:rsidP="009148B7">
      <w:pPr>
        <w:suppressAutoHyphens/>
        <w:spacing w:after="120"/>
        <w:jc w:val="center"/>
        <w:rPr>
          <w:rFonts w:eastAsia="DejaVu Sans"/>
          <w:color w:val="242424"/>
          <w:kern w:val="2"/>
          <w:sz w:val="22"/>
        </w:rPr>
      </w:pPr>
      <w:r w:rsidRPr="0024431F">
        <w:rPr>
          <w:rFonts w:eastAsia="DejaVu Sans"/>
          <w:kern w:val="2"/>
          <w:sz w:val="22"/>
        </w:rPr>
        <w:t>Проект внесения изменений в Административный регламент</w:t>
      </w:r>
    </w:p>
    <w:p w:rsidR="009148B7" w:rsidRPr="005D4722" w:rsidRDefault="009148B7" w:rsidP="009148B7">
      <w:pPr>
        <w:jc w:val="both"/>
        <w:rPr>
          <w:sz w:val="22"/>
        </w:rPr>
      </w:pPr>
      <w:r w:rsidRPr="0024431F">
        <w:rPr>
          <w:sz w:val="22"/>
        </w:rPr>
        <w:tab/>
        <w:t xml:space="preserve">Уважаемые граждане, в целях </w:t>
      </w:r>
      <w:proofErr w:type="gramStart"/>
      <w:r w:rsidRPr="0024431F">
        <w:rPr>
          <w:sz w:val="22"/>
        </w:rPr>
        <w:t>повышения эффективности взаимодействия органов местного самоуправления</w:t>
      </w:r>
      <w:proofErr w:type="gramEnd"/>
      <w:r w:rsidRPr="0024431F">
        <w:rPr>
          <w:sz w:val="22"/>
        </w:rPr>
        <w:t xml:space="preserve"> и гражданского общества, а также повышения прозрачности деятельности исполнительных органов местного самоуправления </w:t>
      </w:r>
      <w:proofErr w:type="spellStart"/>
      <w:r w:rsidRPr="0024431F">
        <w:rPr>
          <w:sz w:val="22"/>
        </w:rPr>
        <w:t>Волотовского</w:t>
      </w:r>
      <w:proofErr w:type="spellEnd"/>
      <w:r w:rsidRPr="0024431F">
        <w:rPr>
          <w:sz w:val="22"/>
        </w:rPr>
        <w:t xml:space="preserve"> муниципального </w:t>
      </w:r>
      <w:r w:rsidR="00841A09" w:rsidRPr="0024431F">
        <w:rPr>
          <w:sz w:val="22"/>
        </w:rPr>
        <w:t>округа</w:t>
      </w:r>
      <w:r w:rsidRPr="0024431F">
        <w:rPr>
          <w:sz w:val="22"/>
        </w:rPr>
        <w:t xml:space="preserve"> Комите</w:t>
      </w:r>
      <w:r w:rsidR="0098298F" w:rsidRPr="0024431F">
        <w:rPr>
          <w:sz w:val="22"/>
        </w:rPr>
        <w:t>т жилищно-коммунального хозяйства, строительства и архитектуры</w:t>
      </w:r>
      <w:r w:rsidRPr="0024431F">
        <w:rPr>
          <w:sz w:val="22"/>
        </w:rPr>
        <w:t xml:space="preserve"> Администрации </w:t>
      </w:r>
      <w:proofErr w:type="spellStart"/>
      <w:r w:rsidRPr="0024431F">
        <w:rPr>
          <w:sz w:val="22"/>
        </w:rPr>
        <w:t>Волотовского</w:t>
      </w:r>
      <w:proofErr w:type="spellEnd"/>
      <w:r w:rsidRPr="0024431F">
        <w:rPr>
          <w:sz w:val="22"/>
        </w:rPr>
        <w:t xml:space="preserve"> муниципального </w:t>
      </w:r>
      <w:r w:rsidR="00841A09" w:rsidRPr="0024431F">
        <w:rPr>
          <w:sz w:val="22"/>
        </w:rPr>
        <w:t>округа</w:t>
      </w:r>
      <w:r w:rsidRPr="0024431F">
        <w:rPr>
          <w:sz w:val="22"/>
        </w:rPr>
        <w:t xml:space="preserve"> проводит публичное обсуждение проекта внесения изменений в адми</w:t>
      </w:r>
      <w:r w:rsidRPr="005D4722">
        <w:rPr>
          <w:sz w:val="22"/>
        </w:rPr>
        <w:t>нистративный регламент по предоставлению муниципальной услуги:</w:t>
      </w:r>
    </w:p>
    <w:p w:rsidR="009148B7" w:rsidRPr="005D4722" w:rsidRDefault="009148B7" w:rsidP="009148B7">
      <w:pPr>
        <w:jc w:val="both"/>
        <w:rPr>
          <w:sz w:val="22"/>
        </w:rPr>
      </w:pPr>
    </w:p>
    <w:p w:rsidR="00890F43" w:rsidRPr="005D4722" w:rsidRDefault="009148B7" w:rsidP="00890F43">
      <w:pPr>
        <w:ind w:firstLine="567"/>
        <w:contextualSpacing/>
        <w:jc w:val="both"/>
        <w:rPr>
          <w:sz w:val="22"/>
        </w:rPr>
      </w:pPr>
      <w:r w:rsidRPr="005D4722">
        <w:rPr>
          <w:sz w:val="22"/>
        </w:rPr>
        <w:t>-</w:t>
      </w:r>
      <w:r w:rsidR="0098298F" w:rsidRPr="005D4722">
        <w:rPr>
          <w:sz w:val="22"/>
        </w:rPr>
        <w:t>«</w:t>
      </w:r>
      <w:r w:rsidR="005D4722" w:rsidRPr="005D4722">
        <w:rPr>
          <w:bCs/>
          <w:sz w:val="22"/>
        </w:rPr>
        <w:t>Предоставление гражданам жилых помещений по договорам социального найма муниципального жилищного фонда</w:t>
      </w:r>
      <w:r w:rsidR="0098298F" w:rsidRPr="005D4722">
        <w:rPr>
          <w:sz w:val="22"/>
        </w:rPr>
        <w:t>»</w:t>
      </w:r>
      <w:r w:rsidR="00890F43" w:rsidRPr="005D4722">
        <w:rPr>
          <w:sz w:val="22"/>
        </w:rPr>
        <w:t>.</w:t>
      </w:r>
    </w:p>
    <w:p w:rsidR="009148B7" w:rsidRPr="005D4722" w:rsidRDefault="009148B7" w:rsidP="009148B7">
      <w:pPr>
        <w:jc w:val="both"/>
        <w:rPr>
          <w:sz w:val="22"/>
        </w:rPr>
      </w:pPr>
    </w:p>
    <w:p w:rsidR="009148B7" w:rsidRPr="005D4722" w:rsidRDefault="009148B7" w:rsidP="009148B7">
      <w:pPr>
        <w:jc w:val="both"/>
        <w:rPr>
          <w:sz w:val="22"/>
        </w:rPr>
      </w:pPr>
      <w:r w:rsidRPr="005D4722">
        <w:rPr>
          <w:sz w:val="22"/>
        </w:rPr>
        <w:t xml:space="preserve">Срок обсуждения проекта внесения изменений в административный регламент </w:t>
      </w:r>
      <w:r w:rsidR="001A325D" w:rsidRPr="005D4722">
        <w:rPr>
          <w:sz w:val="22"/>
        </w:rPr>
        <w:t>7 (семь</w:t>
      </w:r>
      <w:r w:rsidR="00253C94" w:rsidRPr="005D4722">
        <w:rPr>
          <w:sz w:val="22"/>
        </w:rPr>
        <w:t>) календарных дней</w:t>
      </w:r>
      <w:r w:rsidRPr="005D4722">
        <w:rPr>
          <w:sz w:val="22"/>
        </w:rPr>
        <w:t xml:space="preserve"> с момента опубликования. </w:t>
      </w:r>
    </w:p>
    <w:p w:rsidR="009148B7" w:rsidRPr="005D4722" w:rsidRDefault="009148B7" w:rsidP="009148B7">
      <w:pPr>
        <w:jc w:val="both"/>
        <w:rPr>
          <w:sz w:val="22"/>
        </w:rPr>
      </w:pPr>
      <w:r w:rsidRPr="005D4722">
        <w:rPr>
          <w:sz w:val="22"/>
        </w:rPr>
        <w:t xml:space="preserve">Просим Вас направлять замечания и предложения на адрес электронной почты: </w:t>
      </w:r>
      <w:hyperlink r:id="rId8" w:history="1">
        <w:r w:rsidRPr="005D4722">
          <w:rPr>
            <w:rStyle w:val="a3"/>
            <w:sz w:val="22"/>
            <w:lang w:val="en-US"/>
          </w:rPr>
          <w:t>adm</w:t>
        </w:r>
        <w:r w:rsidRPr="005D4722">
          <w:rPr>
            <w:rStyle w:val="a3"/>
            <w:sz w:val="22"/>
          </w:rPr>
          <w:t>.</w:t>
        </w:r>
        <w:r w:rsidRPr="005D4722">
          <w:rPr>
            <w:rStyle w:val="a3"/>
            <w:sz w:val="22"/>
            <w:lang w:val="en-US"/>
          </w:rPr>
          <w:t>volot</w:t>
        </w:r>
        <w:r w:rsidRPr="005D4722">
          <w:rPr>
            <w:rStyle w:val="a3"/>
            <w:sz w:val="22"/>
          </w:rPr>
          <w:t>@</w:t>
        </w:r>
        <w:r w:rsidRPr="005D4722">
          <w:rPr>
            <w:rStyle w:val="a3"/>
            <w:sz w:val="22"/>
            <w:lang w:val="en-US"/>
          </w:rPr>
          <w:t>mail</w:t>
        </w:r>
        <w:r w:rsidRPr="005D4722">
          <w:rPr>
            <w:rStyle w:val="a3"/>
            <w:sz w:val="22"/>
          </w:rPr>
          <w:t>.</w:t>
        </w:r>
        <w:proofErr w:type="spellStart"/>
        <w:r w:rsidRPr="005D4722">
          <w:rPr>
            <w:rStyle w:val="a3"/>
            <w:sz w:val="22"/>
          </w:rPr>
          <w:t>ru</w:t>
        </w:r>
        <w:proofErr w:type="spellEnd"/>
      </w:hyperlink>
      <w:r w:rsidRPr="005D4722">
        <w:rPr>
          <w:sz w:val="22"/>
        </w:rPr>
        <w:t xml:space="preserve"> </w:t>
      </w:r>
    </w:p>
    <w:p w:rsidR="009148B7" w:rsidRPr="005D4722" w:rsidRDefault="009148B7" w:rsidP="009148B7">
      <w:pPr>
        <w:jc w:val="both"/>
        <w:rPr>
          <w:sz w:val="22"/>
        </w:rPr>
      </w:pPr>
    </w:p>
    <w:p w:rsidR="009148B7" w:rsidRPr="005D4722" w:rsidRDefault="009148B7" w:rsidP="009148B7">
      <w:pPr>
        <w:jc w:val="both"/>
        <w:rPr>
          <w:sz w:val="22"/>
        </w:rPr>
      </w:pPr>
      <w:r w:rsidRPr="005D4722">
        <w:rPr>
          <w:sz w:val="22"/>
        </w:rPr>
        <w:t>При необходимости можно связаться с нашим специалистом по следующему номеру телефона:</w:t>
      </w:r>
    </w:p>
    <w:p w:rsidR="009148B7" w:rsidRPr="005D4722" w:rsidRDefault="009148B7" w:rsidP="009148B7">
      <w:pPr>
        <w:jc w:val="both"/>
        <w:rPr>
          <w:sz w:val="22"/>
        </w:rPr>
      </w:pPr>
      <w:r w:rsidRPr="005D4722">
        <w:rPr>
          <w:sz w:val="22"/>
        </w:rPr>
        <w:t>8 (816-62)  61-</w:t>
      </w:r>
      <w:r w:rsidR="005F374E" w:rsidRPr="005D4722">
        <w:rPr>
          <w:sz w:val="22"/>
        </w:rPr>
        <w:t xml:space="preserve">086, </w:t>
      </w:r>
      <w:proofErr w:type="spellStart"/>
      <w:r w:rsidR="005F374E" w:rsidRPr="005D4722">
        <w:rPr>
          <w:sz w:val="22"/>
        </w:rPr>
        <w:t>дн</w:t>
      </w:r>
      <w:proofErr w:type="spellEnd"/>
      <w:r w:rsidR="005F374E" w:rsidRPr="005D4722">
        <w:rPr>
          <w:sz w:val="22"/>
        </w:rPr>
        <w:t>. (6323)</w:t>
      </w:r>
      <w:r w:rsidRPr="005D4722">
        <w:rPr>
          <w:sz w:val="22"/>
        </w:rPr>
        <w:t xml:space="preserve">  </w:t>
      </w:r>
      <w:r w:rsidR="005F374E" w:rsidRPr="005D4722">
        <w:rPr>
          <w:sz w:val="22"/>
        </w:rPr>
        <w:t>Самарин Андрей Александрович</w:t>
      </w:r>
    </w:p>
    <w:p w:rsidR="009148B7" w:rsidRPr="005D4722" w:rsidRDefault="009148B7" w:rsidP="009148B7">
      <w:pPr>
        <w:jc w:val="both"/>
        <w:rPr>
          <w:sz w:val="22"/>
        </w:rPr>
      </w:pPr>
    </w:p>
    <w:p w:rsidR="009148B7" w:rsidRPr="005D4722" w:rsidRDefault="009148B7" w:rsidP="009148B7">
      <w:pPr>
        <w:suppressAutoHyphens/>
        <w:spacing w:after="120"/>
        <w:jc w:val="both"/>
        <w:rPr>
          <w:rFonts w:eastAsia="DejaVu Sans"/>
          <w:color w:val="242424"/>
          <w:kern w:val="2"/>
          <w:sz w:val="22"/>
        </w:rPr>
      </w:pPr>
      <w:r w:rsidRPr="005D4722">
        <w:rPr>
          <w:rFonts w:eastAsia="DejaVu Sans"/>
          <w:color w:val="242424"/>
          <w:kern w:val="2"/>
          <w:sz w:val="22"/>
        </w:rPr>
        <w:tab/>
        <w:t>Доводим до Вашего сведения, что письменные замечания и предложения к проекту административного регламента должны соответствовать требованиям, предъявляемым к обращениям граждан, установленным Федеральным законом от 02 мая 2006 года № 59-ФЗ «О порядке рассмотрения обращений граждан Российской Федерации».</w:t>
      </w:r>
    </w:p>
    <w:p w:rsidR="009148B7" w:rsidRPr="005D4722" w:rsidRDefault="009148B7" w:rsidP="009148B7">
      <w:pPr>
        <w:suppressAutoHyphens/>
        <w:spacing w:after="120"/>
        <w:jc w:val="both"/>
        <w:rPr>
          <w:rFonts w:eastAsia="DejaVu Sans"/>
          <w:color w:val="242424"/>
          <w:kern w:val="2"/>
          <w:sz w:val="22"/>
        </w:rPr>
      </w:pPr>
      <w:r w:rsidRPr="005D4722">
        <w:rPr>
          <w:rFonts w:eastAsia="DejaVu Sans"/>
          <w:color w:val="242424"/>
          <w:kern w:val="2"/>
          <w:sz w:val="22"/>
        </w:rPr>
        <w:tab/>
        <w:t>В письменном обращении в обязательном порядке Вы должны указать:</w:t>
      </w:r>
    </w:p>
    <w:p w:rsidR="009148B7" w:rsidRPr="005D4722" w:rsidRDefault="009148B7" w:rsidP="009148B7">
      <w:pPr>
        <w:suppressAutoHyphens/>
        <w:spacing w:after="120"/>
        <w:jc w:val="both"/>
        <w:rPr>
          <w:rFonts w:eastAsia="DejaVu Sans"/>
          <w:color w:val="242424"/>
          <w:kern w:val="2"/>
          <w:sz w:val="22"/>
        </w:rPr>
      </w:pPr>
      <w:r w:rsidRPr="005D4722">
        <w:rPr>
          <w:rFonts w:eastAsia="DejaVu Sans"/>
          <w:color w:val="242424"/>
          <w:kern w:val="2"/>
          <w:sz w:val="22"/>
        </w:rPr>
        <w:t>- наименование органа местного самоуправления, в который направляется письменное обращение;</w:t>
      </w:r>
    </w:p>
    <w:p w:rsidR="009148B7" w:rsidRPr="005D4722" w:rsidRDefault="009148B7" w:rsidP="009148B7">
      <w:pPr>
        <w:suppressAutoHyphens/>
        <w:spacing w:after="120"/>
        <w:jc w:val="both"/>
        <w:rPr>
          <w:rFonts w:eastAsia="DejaVu Sans"/>
          <w:color w:val="242424"/>
          <w:kern w:val="2"/>
          <w:sz w:val="22"/>
        </w:rPr>
      </w:pPr>
      <w:r w:rsidRPr="005D4722">
        <w:rPr>
          <w:rFonts w:eastAsia="DejaVu Sans"/>
          <w:color w:val="242424"/>
          <w:kern w:val="2"/>
          <w:sz w:val="22"/>
        </w:rPr>
        <w:t>- фамилия, имя, отчество;</w:t>
      </w:r>
    </w:p>
    <w:p w:rsidR="009148B7" w:rsidRPr="005D4722" w:rsidRDefault="009148B7" w:rsidP="009148B7">
      <w:pPr>
        <w:suppressAutoHyphens/>
        <w:spacing w:after="120"/>
        <w:jc w:val="both"/>
        <w:rPr>
          <w:rFonts w:eastAsia="DejaVu Sans"/>
          <w:color w:val="242424"/>
          <w:kern w:val="2"/>
          <w:sz w:val="22"/>
        </w:rPr>
      </w:pPr>
      <w:r w:rsidRPr="005D4722">
        <w:rPr>
          <w:rFonts w:eastAsia="DejaVu Sans"/>
          <w:color w:val="242424"/>
          <w:kern w:val="2"/>
          <w:sz w:val="22"/>
        </w:rPr>
        <w:t>- почтовый адрес, по которому может быть направлен ответ;</w:t>
      </w:r>
    </w:p>
    <w:p w:rsidR="009148B7" w:rsidRPr="005D4722" w:rsidRDefault="009148B7" w:rsidP="009148B7">
      <w:pPr>
        <w:suppressAutoHyphens/>
        <w:spacing w:after="120"/>
        <w:jc w:val="both"/>
        <w:rPr>
          <w:rFonts w:eastAsia="DejaVu Sans"/>
          <w:color w:val="242424"/>
          <w:kern w:val="2"/>
          <w:sz w:val="22"/>
        </w:rPr>
      </w:pPr>
      <w:r w:rsidRPr="005D4722">
        <w:rPr>
          <w:rFonts w:eastAsia="DejaVu Sans"/>
          <w:color w:val="242424"/>
          <w:kern w:val="2"/>
          <w:sz w:val="22"/>
        </w:rPr>
        <w:t>- суть замечаний и предложений.</w:t>
      </w:r>
    </w:p>
    <w:p w:rsidR="009148B7" w:rsidRPr="005D4722" w:rsidRDefault="009148B7" w:rsidP="009148B7">
      <w:pPr>
        <w:suppressAutoHyphens/>
        <w:spacing w:after="120"/>
        <w:jc w:val="both"/>
        <w:rPr>
          <w:rFonts w:eastAsia="DejaVu Sans"/>
          <w:color w:val="242424"/>
          <w:kern w:val="2"/>
          <w:sz w:val="22"/>
        </w:rPr>
      </w:pPr>
      <w:r w:rsidRPr="005D4722">
        <w:rPr>
          <w:rFonts w:eastAsia="DejaVu Sans"/>
          <w:color w:val="242424"/>
          <w:kern w:val="2"/>
          <w:sz w:val="22"/>
        </w:rPr>
        <w:tab/>
        <w:t>Письменные замечания и предложения к проекту внесения изменений в административный регламент принимаются к рассмотрению комитетом</w:t>
      </w:r>
      <w:r w:rsidR="0098298F" w:rsidRPr="005D4722">
        <w:rPr>
          <w:rFonts w:eastAsia="DejaVu Sans"/>
          <w:color w:val="242424"/>
          <w:kern w:val="2"/>
          <w:sz w:val="22"/>
        </w:rPr>
        <w:t xml:space="preserve"> </w:t>
      </w:r>
      <w:r w:rsidR="0098298F" w:rsidRPr="005D4722">
        <w:rPr>
          <w:sz w:val="22"/>
        </w:rPr>
        <w:t>жилищно-коммунального хозяйства, строительства и архитектуры</w:t>
      </w:r>
      <w:r w:rsidRPr="005D4722">
        <w:rPr>
          <w:rFonts w:eastAsia="DejaVu Sans"/>
          <w:color w:val="242424"/>
          <w:kern w:val="2"/>
          <w:sz w:val="22"/>
        </w:rPr>
        <w:t xml:space="preserve"> Администрации </w:t>
      </w:r>
      <w:proofErr w:type="spellStart"/>
      <w:r w:rsidRPr="005D4722">
        <w:rPr>
          <w:rFonts w:eastAsia="DejaVu Sans"/>
          <w:color w:val="242424"/>
          <w:kern w:val="2"/>
          <w:sz w:val="22"/>
        </w:rPr>
        <w:t>Волотовского</w:t>
      </w:r>
      <w:proofErr w:type="spellEnd"/>
      <w:r w:rsidRPr="005D4722">
        <w:rPr>
          <w:rFonts w:eastAsia="DejaVu Sans"/>
          <w:color w:val="242424"/>
          <w:kern w:val="2"/>
          <w:sz w:val="22"/>
        </w:rPr>
        <w:t xml:space="preserve"> муниципального </w:t>
      </w:r>
      <w:r w:rsidR="00841A09" w:rsidRPr="005D4722">
        <w:rPr>
          <w:rFonts w:eastAsia="DejaVu Sans"/>
          <w:color w:val="242424"/>
          <w:kern w:val="2"/>
          <w:sz w:val="22"/>
        </w:rPr>
        <w:t>округа</w:t>
      </w:r>
      <w:r w:rsidRPr="005D4722">
        <w:rPr>
          <w:rFonts w:eastAsia="DejaVu Sans"/>
          <w:color w:val="242424"/>
          <w:kern w:val="2"/>
          <w:sz w:val="22"/>
        </w:rPr>
        <w:t xml:space="preserve"> до даты окончания обсуждения проекта изменений в административный регламент.</w:t>
      </w:r>
    </w:p>
    <w:p w:rsidR="009148B7" w:rsidRPr="005D4722" w:rsidRDefault="009148B7" w:rsidP="009148B7">
      <w:pPr>
        <w:suppressAutoHyphens/>
        <w:spacing w:after="120"/>
        <w:jc w:val="both"/>
        <w:rPr>
          <w:rFonts w:eastAsia="DejaVu Sans"/>
          <w:color w:val="242424"/>
          <w:kern w:val="2"/>
          <w:sz w:val="22"/>
        </w:rPr>
      </w:pPr>
      <w:r w:rsidRPr="005D4722">
        <w:rPr>
          <w:rFonts w:eastAsia="DejaVu Sans"/>
          <w:color w:val="242424"/>
          <w:kern w:val="2"/>
          <w:sz w:val="22"/>
        </w:rPr>
        <w:tab/>
        <w:t xml:space="preserve">Письменные замечания и предложения к проекту административного регламента, поступившие после срока </w:t>
      </w:r>
      <w:proofErr w:type="gramStart"/>
      <w:r w:rsidRPr="005D4722">
        <w:rPr>
          <w:rFonts w:eastAsia="DejaVu Sans"/>
          <w:color w:val="242424"/>
          <w:kern w:val="2"/>
          <w:sz w:val="22"/>
        </w:rPr>
        <w:t>завершения проведения публичного обсуждения проекта внесения изменений</w:t>
      </w:r>
      <w:proofErr w:type="gramEnd"/>
      <w:r w:rsidRPr="005D4722">
        <w:rPr>
          <w:rFonts w:eastAsia="DejaVu Sans"/>
          <w:color w:val="242424"/>
          <w:kern w:val="2"/>
          <w:sz w:val="22"/>
        </w:rPr>
        <w:t xml:space="preserve"> в административный регламент, рассмотрению не подлежат.</w:t>
      </w:r>
    </w:p>
    <w:tbl>
      <w:tblPr>
        <w:tblW w:w="963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5678"/>
        <w:gridCol w:w="1605"/>
        <w:gridCol w:w="1662"/>
      </w:tblGrid>
      <w:tr w:rsidR="009148B7" w:rsidRPr="005D4722" w:rsidTr="00D640A8">
        <w:trPr>
          <w:jc w:val="center"/>
        </w:trPr>
        <w:tc>
          <w:tcPr>
            <w:tcW w:w="68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Pr="005D4722" w:rsidRDefault="009148B7" w:rsidP="00932863">
            <w:pPr>
              <w:suppressLineNumbers/>
              <w:suppressAutoHyphens/>
              <w:spacing w:line="276" w:lineRule="auto"/>
              <w:jc w:val="center"/>
              <w:rPr>
                <w:rFonts w:eastAsia="DejaVu Sans"/>
                <w:kern w:val="2"/>
                <w:sz w:val="22"/>
                <w:lang w:eastAsia="en-US"/>
              </w:rPr>
            </w:pPr>
            <w:r w:rsidRPr="005D4722">
              <w:rPr>
                <w:rFonts w:eastAsia="DejaVu Sans"/>
                <w:kern w:val="2"/>
                <w:sz w:val="22"/>
                <w:lang w:eastAsia="en-US"/>
              </w:rPr>
              <w:t xml:space="preserve">№ </w:t>
            </w:r>
            <w:proofErr w:type="gramStart"/>
            <w:r w:rsidRPr="005D4722">
              <w:rPr>
                <w:rFonts w:eastAsia="DejaVu Sans"/>
                <w:kern w:val="2"/>
                <w:sz w:val="22"/>
                <w:lang w:eastAsia="en-US"/>
              </w:rPr>
              <w:t>п</w:t>
            </w:r>
            <w:proofErr w:type="gramEnd"/>
            <w:r w:rsidRPr="005D4722">
              <w:rPr>
                <w:rFonts w:eastAsia="DejaVu Sans"/>
                <w:kern w:val="2"/>
                <w:sz w:val="22"/>
                <w:lang w:eastAsia="en-US"/>
              </w:rPr>
              <w:t>/п</w:t>
            </w:r>
          </w:p>
        </w:tc>
        <w:tc>
          <w:tcPr>
            <w:tcW w:w="56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Pr="005D4722" w:rsidRDefault="009148B7" w:rsidP="00932863">
            <w:pPr>
              <w:suppressLineNumbers/>
              <w:suppressAutoHyphens/>
              <w:spacing w:line="276" w:lineRule="auto"/>
              <w:rPr>
                <w:rFonts w:eastAsia="DejaVu Sans"/>
                <w:kern w:val="2"/>
                <w:sz w:val="22"/>
                <w:lang w:eastAsia="en-US"/>
              </w:rPr>
            </w:pPr>
            <w:r w:rsidRPr="005D4722">
              <w:rPr>
                <w:rFonts w:eastAsia="DejaVu Sans"/>
                <w:kern w:val="2"/>
                <w:sz w:val="22"/>
                <w:lang w:eastAsia="en-US"/>
              </w:rPr>
              <w:t>Наименование документа</w:t>
            </w:r>
          </w:p>
        </w:tc>
        <w:tc>
          <w:tcPr>
            <w:tcW w:w="16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Pr="005D4722" w:rsidRDefault="009148B7" w:rsidP="00932863">
            <w:pPr>
              <w:suppressLineNumbers/>
              <w:suppressAutoHyphens/>
              <w:spacing w:line="276" w:lineRule="auto"/>
              <w:jc w:val="center"/>
              <w:rPr>
                <w:rFonts w:eastAsia="DejaVu Sans"/>
                <w:kern w:val="2"/>
                <w:sz w:val="22"/>
                <w:lang w:eastAsia="en-US"/>
              </w:rPr>
            </w:pPr>
            <w:r w:rsidRPr="005D4722">
              <w:rPr>
                <w:rFonts w:eastAsia="DejaVu Sans"/>
                <w:kern w:val="2"/>
                <w:sz w:val="22"/>
                <w:lang w:eastAsia="en-US"/>
              </w:rPr>
              <w:t>Дата начала обсуждения проекта</w:t>
            </w:r>
          </w:p>
        </w:tc>
        <w:tc>
          <w:tcPr>
            <w:tcW w:w="16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148B7" w:rsidRPr="005D4722" w:rsidRDefault="009148B7" w:rsidP="00932863">
            <w:pPr>
              <w:suppressLineNumbers/>
              <w:suppressAutoHyphens/>
              <w:spacing w:line="276" w:lineRule="auto"/>
              <w:jc w:val="center"/>
              <w:rPr>
                <w:rFonts w:eastAsia="DejaVu Sans"/>
                <w:kern w:val="2"/>
                <w:sz w:val="22"/>
                <w:lang w:eastAsia="en-US"/>
              </w:rPr>
            </w:pPr>
            <w:r w:rsidRPr="005D4722">
              <w:rPr>
                <w:rFonts w:eastAsia="DejaVu Sans"/>
                <w:kern w:val="2"/>
                <w:sz w:val="22"/>
                <w:lang w:eastAsia="en-US"/>
              </w:rPr>
              <w:t>Дата окончания обсуждения проекта</w:t>
            </w:r>
          </w:p>
        </w:tc>
      </w:tr>
      <w:tr w:rsidR="009148B7" w:rsidRPr="0024431F" w:rsidTr="00D640A8">
        <w:trPr>
          <w:trHeight w:val="1077"/>
          <w:jc w:val="center"/>
        </w:trPr>
        <w:tc>
          <w:tcPr>
            <w:tcW w:w="68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9148B7" w:rsidRPr="005D4722" w:rsidRDefault="009148B7" w:rsidP="00932863">
            <w:pPr>
              <w:suppressLineNumbers/>
              <w:suppressAutoHyphens/>
              <w:spacing w:line="276" w:lineRule="auto"/>
              <w:jc w:val="center"/>
              <w:rPr>
                <w:rFonts w:eastAsia="DejaVu Sans"/>
                <w:kern w:val="2"/>
                <w:sz w:val="22"/>
                <w:lang w:eastAsia="en-US"/>
              </w:rPr>
            </w:pPr>
            <w:r w:rsidRPr="005D4722">
              <w:rPr>
                <w:rFonts w:eastAsia="DejaVu Sans"/>
                <w:kern w:val="2"/>
                <w:sz w:val="22"/>
                <w:lang w:eastAsia="en-US"/>
              </w:rPr>
              <w:t>1.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890F43" w:rsidRPr="005D4722" w:rsidRDefault="00890F43" w:rsidP="0024431F">
            <w:pPr>
              <w:ind w:firstLine="567"/>
              <w:contextualSpacing/>
              <w:jc w:val="both"/>
              <w:rPr>
                <w:sz w:val="22"/>
              </w:rPr>
            </w:pPr>
            <w:r w:rsidRPr="005D4722">
              <w:rPr>
                <w:sz w:val="22"/>
                <w:lang w:eastAsia="en-US"/>
              </w:rPr>
              <w:t xml:space="preserve">Проект внесения изменений в </w:t>
            </w:r>
            <w:r w:rsidR="009148B7" w:rsidRPr="005D4722">
              <w:rPr>
                <w:sz w:val="22"/>
                <w:lang w:eastAsia="en-US"/>
              </w:rPr>
              <w:t xml:space="preserve">Административный регламент по предоставлению муниципальной услуги </w:t>
            </w:r>
            <w:r w:rsidRPr="005D4722">
              <w:rPr>
                <w:sz w:val="22"/>
                <w:lang w:eastAsia="en-US"/>
              </w:rPr>
              <w:t>«</w:t>
            </w:r>
            <w:r w:rsidR="005D4722" w:rsidRPr="005D4722">
              <w:rPr>
                <w:bCs/>
                <w:sz w:val="22"/>
                <w:lang w:eastAsia="en-US"/>
              </w:rPr>
              <w:t>Предоставление гражданам жилых помещений по договорам социального найма муниципального жилищного фонда</w:t>
            </w:r>
            <w:r w:rsidRPr="005D4722">
              <w:rPr>
                <w:sz w:val="22"/>
              </w:rPr>
              <w:t>».</w:t>
            </w:r>
          </w:p>
          <w:p w:rsidR="009148B7" w:rsidRPr="005D4722" w:rsidRDefault="009148B7" w:rsidP="0024431F">
            <w:pPr>
              <w:spacing w:line="276" w:lineRule="auto"/>
              <w:jc w:val="both"/>
              <w:rPr>
                <w:sz w:val="22"/>
                <w:lang w:eastAsia="en-US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9148B7" w:rsidRPr="005D4722" w:rsidRDefault="00932863" w:rsidP="00D640A8">
            <w:pPr>
              <w:suppressLineNumbers/>
              <w:suppressAutoHyphens/>
              <w:jc w:val="center"/>
              <w:rPr>
                <w:rFonts w:eastAsia="DejaVu Sans"/>
                <w:kern w:val="2"/>
                <w:sz w:val="22"/>
                <w:lang w:eastAsia="en-US"/>
              </w:rPr>
            </w:pPr>
            <w:r w:rsidRPr="005D4722">
              <w:rPr>
                <w:rFonts w:eastAsia="DejaVu Sans"/>
                <w:kern w:val="2"/>
                <w:sz w:val="22"/>
                <w:lang w:eastAsia="en-US"/>
              </w:rPr>
              <w:t>02</w:t>
            </w:r>
            <w:r w:rsidR="00180F54" w:rsidRPr="005D4722">
              <w:rPr>
                <w:rFonts w:eastAsia="DejaVu Sans"/>
                <w:kern w:val="2"/>
                <w:sz w:val="22"/>
                <w:lang w:eastAsia="en-US"/>
              </w:rPr>
              <w:t>.0</w:t>
            </w:r>
            <w:r w:rsidRPr="005D4722">
              <w:rPr>
                <w:rFonts w:eastAsia="DejaVu Sans"/>
                <w:kern w:val="2"/>
                <w:sz w:val="22"/>
                <w:lang w:eastAsia="en-US"/>
              </w:rPr>
              <w:t>6</w:t>
            </w:r>
            <w:r w:rsidR="00180F54" w:rsidRPr="005D4722">
              <w:rPr>
                <w:rFonts w:eastAsia="DejaVu Sans"/>
                <w:kern w:val="2"/>
                <w:sz w:val="22"/>
                <w:lang w:eastAsia="en-US"/>
              </w:rPr>
              <w:t>.202</w:t>
            </w:r>
            <w:r w:rsidRPr="005D4722">
              <w:rPr>
                <w:rFonts w:eastAsia="DejaVu Sans"/>
                <w:kern w:val="2"/>
                <w:sz w:val="22"/>
                <w:lang w:eastAsia="en-US"/>
              </w:rPr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0F54" w:rsidRPr="005D4722" w:rsidRDefault="00932863" w:rsidP="00D640A8">
            <w:pPr>
              <w:suppressLineNumbers/>
              <w:suppressAutoHyphens/>
              <w:jc w:val="center"/>
              <w:rPr>
                <w:rFonts w:eastAsia="DejaVu Sans"/>
                <w:kern w:val="2"/>
                <w:sz w:val="22"/>
                <w:lang w:eastAsia="en-US"/>
              </w:rPr>
            </w:pPr>
            <w:r w:rsidRPr="005D4722">
              <w:rPr>
                <w:rFonts w:eastAsia="DejaVu Sans"/>
                <w:kern w:val="2"/>
                <w:sz w:val="22"/>
                <w:lang w:eastAsia="en-US"/>
              </w:rPr>
              <w:t>08</w:t>
            </w:r>
            <w:r w:rsidR="001A325D" w:rsidRPr="005D4722">
              <w:rPr>
                <w:rFonts w:eastAsia="DejaVu Sans"/>
                <w:kern w:val="2"/>
                <w:sz w:val="22"/>
                <w:lang w:eastAsia="en-US"/>
              </w:rPr>
              <w:t>.0</w:t>
            </w:r>
            <w:r w:rsidRPr="005D4722">
              <w:rPr>
                <w:rFonts w:eastAsia="DejaVu Sans"/>
                <w:kern w:val="2"/>
                <w:sz w:val="22"/>
                <w:lang w:eastAsia="en-US"/>
              </w:rPr>
              <w:t>6</w:t>
            </w:r>
            <w:r w:rsidR="00180F54" w:rsidRPr="005D4722">
              <w:rPr>
                <w:rFonts w:eastAsia="DejaVu Sans"/>
                <w:kern w:val="2"/>
                <w:sz w:val="22"/>
                <w:lang w:eastAsia="en-US"/>
              </w:rPr>
              <w:t>.202</w:t>
            </w:r>
            <w:r w:rsidRPr="005D4722">
              <w:rPr>
                <w:rFonts w:eastAsia="DejaVu Sans"/>
                <w:kern w:val="2"/>
                <w:sz w:val="22"/>
                <w:lang w:eastAsia="en-US"/>
              </w:rPr>
              <w:t>5</w:t>
            </w:r>
          </w:p>
        </w:tc>
      </w:tr>
    </w:tbl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5D4722">
      <w:pPr>
        <w:rPr>
          <w:sz w:val="28"/>
          <w:lang w:val="en-US"/>
        </w:rPr>
      </w:pPr>
    </w:p>
    <w:p w:rsidR="005D4722" w:rsidRPr="005D4722" w:rsidRDefault="005D4722" w:rsidP="005D4722">
      <w:pPr>
        <w:rPr>
          <w:sz w:val="28"/>
          <w:lang w:val="en-US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lastRenderedPageBreak/>
        <w:t>- Проект –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Новгородская область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 xml:space="preserve">АДМИНИСТРАЦИЯ ВОЛОТОВСКОГО МУНИЦИПАЛЬНОГО </w:t>
      </w:r>
      <w:r w:rsidR="00841A09">
        <w:rPr>
          <w:sz w:val="28"/>
        </w:rPr>
        <w:t>ОКРУГА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rPr>
          <w:sz w:val="28"/>
        </w:rPr>
      </w:pPr>
      <w:r>
        <w:rPr>
          <w:sz w:val="28"/>
        </w:rPr>
        <w:t>от ____________№ _____</w:t>
      </w:r>
    </w:p>
    <w:p w:rsidR="009148B7" w:rsidRDefault="009148B7" w:rsidP="009148B7">
      <w:pPr>
        <w:rPr>
          <w:sz w:val="28"/>
        </w:rPr>
      </w:pPr>
      <w:r>
        <w:rPr>
          <w:sz w:val="28"/>
        </w:rPr>
        <w:t>п. Волот</w:t>
      </w:r>
    </w:p>
    <w:p w:rsidR="009148B7" w:rsidRDefault="009148B7" w:rsidP="009148B7">
      <w:pPr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 xml:space="preserve">О                   внесении           изменений     </w:t>
            </w:r>
            <w:proofErr w:type="gramStart"/>
            <w:r w:rsidRPr="00841A09">
              <w:rPr>
                <w:sz w:val="28"/>
              </w:rPr>
              <w:t>в</w:t>
            </w:r>
            <w:proofErr w:type="gramEnd"/>
            <w:r w:rsidRPr="00841A09">
              <w:rPr>
                <w:sz w:val="28"/>
              </w:rPr>
              <w:t xml:space="preserve"> </w:t>
            </w:r>
          </w:p>
        </w:tc>
      </w:tr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>административный                         регламент</w:t>
            </w:r>
          </w:p>
        </w:tc>
      </w:tr>
      <w:tr w:rsidR="00841A09" w:rsidRPr="005D4722" w:rsidTr="00841A09">
        <w:tc>
          <w:tcPr>
            <w:tcW w:w="5637" w:type="dxa"/>
          </w:tcPr>
          <w:p w:rsidR="00841A09" w:rsidRPr="005D4722" w:rsidRDefault="00841A09" w:rsidP="00841A09">
            <w:pPr>
              <w:jc w:val="both"/>
              <w:rPr>
                <w:sz w:val="28"/>
              </w:rPr>
            </w:pPr>
            <w:r w:rsidRPr="005D4722">
              <w:rPr>
                <w:sz w:val="28"/>
              </w:rPr>
              <w:t xml:space="preserve">по         предоставлению        </w:t>
            </w:r>
            <w:proofErr w:type="gramStart"/>
            <w:r w:rsidRPr="005D4722">
              <w:rPr>
                <w:sz w:val="28"/>
              </w:rPr>
              <w:t>муниципальной</w:t>
            </w:r>
            <w:proofErr w:type="gramEnd"/>
          </w:p>
        </w:tc>
      </w:tr>
      <w:tr w:rsidR="00841A09" w:rsidRPr="005D4722" w:rsidTr="00841A09">
        <w:tc>
          <w:tcPr>
            <w:tcW w:w="5637" w:type="dxa"/>
          </w:tcPr>
          <w:p w:rsidR="00841A09" w:rsidRPr="005D4722" w:rsidRDefault="00841A09" w:rsidP="001622C2">
            <w:pPr>
              <w:jc w:val="both"/>
              <w:rPr>
                <w:sz w:val="28"/>
                <w:szCs w:val="28"/>
              </w:rPr>
            </w:pPr>
            <w:r w:rsidRPr="005D4722">
              <w:rPr>
                <w:sz w:val="28"/>
              </w:rPr>
              <w:t xml:space="preserve">услуги          </w:t>
            </w:r>
            <w:r w:rsidR="00890F43" w:rsidRPr="005D4722">
              <w:rPr>
                <w:sz w:val="28"/>
                <w:szCs w:val="28"/>
              </w:rPr>
              <w:t>«</w:t>
            </w:r>
            <w:r w:rsidR="005D4722" w:rsidRPr="005D4722">
              <w:rPr>
                <w:bCs/>
                <w:sz w:val="28"/>
                <w:szCs w:val="28"/>
              </w:rPr>
              <w:t>Предоставление гражданам жилых помещений по договорам социального найма муниципального жилищного фонда</w:t>
            </w:r>
            <w:r w:rsidR="00890F43" w:rsidRPr="005D4722">
              <w:rPr>
                <w:sz w:val="28"/>
                <w:szCs w:val="28"/>
              </w:rPr>
              <w:t>»</w:t>
            </w:r>
          </w:p>
        </w:tc>
      </w:tr>
      <w:tr w:rsidR="00841A09" w:rsidRPr="005D4722" w:rsidTr="00841A09">
        <w:tc>
          <w:tcPr>
            <w:tcW w:w="5637" w:type="dxa"/>
          </w:tcPr>
          <w:p w:rsidR="00F17B06" w:rsidRPr="005D4722" w:rsidRDefault="00F17B06" w:rsidP="00841A09">
            <w:pPr>
              <w:jc w:val="both"/>
              <w:rPr>
                <w:sz w:val="28"/>
                <w:szCs w:val="28"/>
              </w:rPr>
            </w:pPr>
          </w:p>
        </w:tc>
      </w:tr>
    </w:tbl>
    <w:p w:rsidR="009148B7" w:rsidRPr="005D4722" w:rsidRDefault="009148B7" w:rsidP="0098298F">
      <w:pPr>
        <w:tabs>
          <w:tab w:val="left" w:pos="3009"/>
        </w:tabs>
        <w:ind w:firstLine="708"/>
        <w:jc w:val="both"/>
        <w:rPr>
          <w:sz w:val="28"/>
        </w:rPr>
      </w:pPr>
      <w:r w:rsidRPr="005D4722">
        <w:rPr>
          <w:sz w:val="28"/>
        </w:rPr>
        <w:t xml:space="preserve">В соответствии с Федеральным законом от 06.10.2003г. № 131 – ФЗ «Об общих принципах организации местного самоуправления в Российской Федерации»,  Уставом  </w:t>
      </w:r>
      <w:proofErr w:type="spellStart"/>
      <w:r w:rsidRPr="005D4722">
        <w:rPr>
          <w:sz w:val="28"/>
        </w:rPr>
        <w:t>Волотовского</w:t>
      </w:r>
      <w:proofErr w:type="spellEnd"/>
      <w:r w:rsidRPr="005D4722">
        <w:rPr>
          <w:sz w:val="28"/>
        </w:rPr>
        <w:t xml:space="preserve"> муниципального </w:t>
      </w:r>
      <w:r w:rsidR="00841A09" w:rsidRPr="005D4722">
        <w:rPr>
          <w:sz w:val="28"/>
        </w:rPr>
        <w:t>округа</w:t>
      </w:r>
    </w:p>
    <w:p w:rsidR="009148B7" w:rsidRPr="005D4722" w:rsidRDefault="009148B7" w:rsidP="001622C2">
      <w:pPr>
        <w:ind w:firstLine="567"/>
        <w:jc w:val="both"/>
        <w:rPr>
          <w:sz w:val="28"/>
        </w:rPr>
      </w:pPr>
      <w:r w:rsidRPr="005D4722">
        <w:rPr>
          <w:sz w:val="28"/>
        </w:rPr>
        <w:t>ПОСТАНОВЛЯЮ:</w:t>
      </w:r>
    </w:p>
    <w:p w:rsidR="00D640A8" w:rsidRPr="005D4722" w:rsidRDefault="001622C2" w:rsidP="00D640A8">
      <w:pPr>
        <w:ind w:firstLine="567"/>
        <w:contextualSpacing/>
        <w:jc w:val="both"/>
        <w:rPr>
          <w:sz w:val="28"/>
        </w:rPr>
      </w:pPr>
      <w:r w:rsidRPr="005D4722">
        <w:rPr>
          <w:sz w:val="28"/>
        </w:rPr>
        <w:t xml:space="preserve">1.Внести в административный регламент по предоставлению муниципальной услуги </w:t>
      </w:r>
      <w:r w:rsidRPr="005D4722">
        <w:rPr>
          <w:rFonts w:ascii="Times New Roman CYR" w:hAnsi="Times New Roman CYR"/>
          <w:sz w:val="28"/>
          <w:szCs w:val="28"/>
        </w:rPr>
        <w:t>«</w:t>
      </w:r>
      <w:r w:rsidR="005D4722" w:rsidRPr="005D4722">
        <w:rPr>
          <w:rFonts w:ascii="Times New Roman CYR" w:hAnsi="Times New Roman CYR"/>
          <w:bCs/>
          <w:sz w:val="28"/>
          <w:szCs w:val="28"/>
        </w:rPr>
        <w:t>Предоставление гражданам жилых помещений по договорам социального найма муниципального жилищного фонда</w:t>
      </w:r>
      <w:r w:rsidRPr="005D4722">
        <w:rPr>
          <w:rFonts w:ascii="Times New Roman CYR" w:hAnsi="Times New Roman CYR"/>
          <w:sz w:val="28"/>
          <w:szCs w:val="28"/>
        </w:rPr>
        <w:t xml:space="preserve">» </w:t>
      </w:r>
      <w:r w:rsidRPr="005D4722">
        <w:rPr>
          <w:sz w:val="28"/>
        </w:rPr>
        <w:t xml:space="preserve"> (далее – Административный регламент), </w:t>
      </w:r>
      <w:r w:rsidRPr="005D4722">
        <w:rPr>
          <w:sz w:val="28"/>
          <w:szCs w:val="28"/>
        </w:rPr>
        <w:t xml:space="preserve">утвержденный постановлением Администрации </w:t>
      </w:r>
      <w:proofErr w:type="spellStart"/>
      <w:r w:rsidRPr="005D4722">
        <w:rPr>
          <w:sz w:val="28"/>
          <w:szCs w:val="28"/>
        </w:rPr>
        <w:t>Волотовского</w:t>
      </w:r>
      <w:proofErr w:type="spellEnd"/>
      <w:r w:rsidRPr="005D4722">
        <w:rPr>
          <w:sz w:val="28"/>
          <w:szCs w:val="28"/>
        </w:rPr>
        <w:t xml:space="preserve"> муниципального округа </w:t>
      </w:r>
      <w:r w:rsidR="00A55DDA">
        <w:rPr>
          <w:sz w:val="28"/>
        </w:rPr>
        <w:t>от</w:t>
      </w:r>
      <w:r w:rsidR="00A55DDA" w:rsidRPr="00A55DDA">
        <w:rPr>
          <w:sz w:val="28"/>
        </w:rPr>
        <w:t xml:space="preserve"> </w:t>
      </w:r>
      <w:bookmarkStart w:id="0" w:name="_GoBack"/>
      <w:bookmarkEnd w:id="0"/>
      <w:r w:rsidR="005D4722" w:rsidRPr="005D4722">
        <w:rPr>
          <w:sz w:val="28"/>
        </w:rPr>
        <w:t>20.09.2018 № 718</w:t>
      </w:r>
      <w:r w:rsidR="00D640A8" w:rsidRPr="005D4722">
        <w:rPr>
          <w:sz w:val="28"/>
        </w:rPr>
        <w:t xml:space="preserve"> (в р</w:t>
      </w:r>
      <w:r w:rsidR="005D4722" w:rsidRPr="005D4722">
        <w:rPr>
          <w:sz w:val="28"/>
        </w:rPr>
        <w:t>ед. пост. № 104</w:t>
      </w:r>
      <w:r w:rsidR="005D4722" w:rsidRPr="00A55DDA">
        <w:rPr>
          <w:sz w:val="28"/>
        </w:rPr>
        <w:t>8</w:t>
      </w:r>
      <w:r w:rsidR="00D640A8" w:rsidRPr="005D4722">
        <w:rPr>
          <w:sz w:val="28"/>
        </w:rPr>
        <w:t xml:space="preserve"> от 29.12.2018)</w:t>
      </w:r>
      <w:r w:rsidRPr="005D4722">
        <w:rPr>
          <w:sz w:val="28"/>
        </w:rPr>
        <w:t>следующие изменения:</w:t>
      </w:r>
    </w:p>
    <w:p w:rsidR="00D640A8" w:rsidRPr="005D4722" w:rsidRDefault="00D640A8" w:rsidP="00D640A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D640A8" w:rsidRPr="005D4722" w:rsidRDefault="00D640A8" w:rsidP="00D640A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722">
        <w:rPr>
          <w:bCs/>
          <w:sz w:val="28"/>
          <w:szCs w:val="28"/>
        </w:rPr>
        <w:t>1.1</w:t>
      </w:r>
      <w:r w:rsidR="009F0111" w:rsidRPr="005D4722">
        <w:rPr>
          <w:bCs/>
          <w:sz w:val="28"/>
          <w:szCs w:val="28"/>
        </w:rPr>
        <w:t xml:space="preserve">. </w:t>
      </w:r>
      <w:r w:rsidR="009F0111" w:rsidRPr="005D4722">
        <w:rPr>
          <w:b/>
          <w:bCs/>
          <w:sz w:val="28"/>
          <w:szCs w:val="28"/>
        </w:rPr>
        <w:t>Раздел</w:t>
      </w:r>
      <w:r w:rsidR="009F0111" w:rsidRPr="005D4722">
        <w:rPr>
          <w:bCs/>
          <w:sz w:val="28"/>
          <w:szCs w:val="28"/>
        </w:rPr>
        <w:t xml:space="preserve"> </w:t>
      </w:r>
      <w:r w:rsidR="00A55DDA">
        <w:rPr>
          <w:b/>
          <w:color w:val="000000"/>
          <w:sz w:val="28"/>
          <w:szCs w:val="28"/>
          <w:lang w:val="en-US"/>
        </w:rPr>
        <w:t>IV</w:t>
      </w:r>
      <w:r w:rsidR="009F0111" w:rsidRPr="005D4722">
        <w:rPr>
          <w:b/>
          <w:color w:val="000000"/>
          <w:sz w:val="28"/>
          <w:szCs w:val="28"/>
        </w:rPr>
        <w:t xml:space="preserve">. </w:t>
      </w:r>
      <w:r w:rsidR="00A55DDA" w:rsidRPr="005D4722">
        <w:rPr>
          <w:b/>
          <w:color w:val="000000"/>
          <w:sz w:val="28"/>
          <w:szCs w:val="28"/>
        </w:rPr>
        <w:t xml:space="preserve">Формы </w:t>
      </w:r>
      <w:proofErr w:type="gramStart"/>
      <w:r w:rsidR="00A55DDA" w:rsidRPr="005D4722">
        <w:rPr>
          <w:b/>
          <w:color w:val="000000"/>
          <w:sz w:val="28"/>
          <w:szCs w:val="28"/>
        </w:rPr>
        <w:t>контроля за</w:t>
      </w:r>
      <w:proofErr w:type="gramEnd"/>
      <w:r w:rsidR="00A55DDA" w:rsidRPr="005D4722">
        <w:rPr>
          <w:b/>
          <w:color w:val="000000"/>
          <w:sz w:val="28"/>
          <w:szCs w:val="28"/>
        </w:rPr>
        <w:t xml:space="preserve"> исполнением административного регламента</w:t>
      </w:r>
      <w:r w:rsidR="009F0111" w:rsidRPr="005D4722">
        <w:rPr>
          <w:b/>
          <w:color w:val="000000"/>
          <w:sz w:val="28"/>
          <w:szCs w:val="28"/>
        </w:rPr>
        <w:t xml:space="preserve"> </w:t>
      </w:r>
      <w:r w:rsidRPr="005D4722">
        <w:rPr>
          <w:color w:val="000000"/>
          <w:sz w:val="28"/>
          <w:szCs w:val="28"/>
        </w:rPr>
        <w:t>признать утратившим силу.</w:t>
      </w:r>
    </w:p>
    <w:p w:rsidR="00D640A8" w:rsidRPr="005D4722" w:rsidRDefault="00D640A8" w:rsidP="0033454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9F0111" w:rsidRPr="005D4722" w:rsidRDefault="00D640A8" w:rsidP="0033454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D4722">
        <w:rPr>
          <w:color w:val="000000"/>
          <w:sz w:val="28"/>
          <w:szCs w:val="28"/>
        </w:rPr>
        <w:t>1.2</w:t>
      </w:r>
      <w:r w:rsidR="009F0111" w:rsidRPr="005D4722">
        <w:rPr>
          <w:color w:val="000000"/>
          <w:sz w:val="28"/>
          <w:szCs w:val="28"/>
        </w:rPr>
        <w:t xml:space="preserve">. </w:t>
      </w:r>
      <w:r w:rsidR="009F0111" w:rsidRPr="005D4722">
        <w:rPr>
          <w:b/>
          <w:color w:val="000000"/>
          <w:sz w:val="28"/>
          <w:szCs w:val="28"/>
        </w:rPr>
        <w:t>Раздел</w:t>
      </w:r>
      <w:r w:rsidR="009F0111" w:rsidRPr="005D4722">
        <w:rPr>
          <w:color w:val="000000"/>
          <w:sz w:val="28"/>
          <w:szCs w:val="28"/>
        </w:rPr>
        <w:t xml:space="preserve"> </w:t>
      </w:r>
      <w:r w:rsidR="009F0111" w:rsidRPr="005D4722">
        <w:rPr>
          <w:b/>
          <w:color w:val="000000"/>
          <w:sz w:val="28"/>
          <w:szCs w:val="28"/>
        </w:rPr>
        <w:t xml:space="preserve">5. </w:t>
      </w:r>
      <w:r w:rsidR="00A55DDA" w:rsidRPr="005D4722">
        <w:rPr>
          <w:b/>
          <w:bCs/>
          <w:color w:val="000000"/>
          <w:sz w:val="28"/>
          <w:szCs w:val="28"/>
        </w:rPr>
        <w:t xml:space="preserve">Досудебный (внесудебный) порядок обжалования решений и действий (бездействия) структурного подразделения администрации, предоставляющего муниципальную услугу, </w:t>
      </w:r>
      <w:proofErr w:type="spellStart"/>
      <w:r w:rsidR="00A55DDA" w:rsidRPr="005D4722">
        <w:rPr>
          <w:b/>
          <w:bCs/>
          <w:color w:val="000000"/>
          <w:sz w:val="28"/>
          <w:szCs w:val="28"/>
        </w:rPr>
        <w:t>мфц</w:t>
      </w:r>
      <w:proofErr w:type="spellEnd"/>
      <w:r w:rsidR="00A55DDA" w:rsidRPr="005D4722">
        <w:rPr>
          <w:b/>
          <w:bCs/>
          <w:color w:val="000000"/>
          <w:sz w:val="28"/>
          <w:szCs w:val="28"/>
        </w:rPr>
        <w:t>, а также их должностных лиц, муниципальных служащих, работников</w:t>
      </w:r>
      <w:r w:rsidR="005D4722" w:rsidRPr="005D4722">
        <w:rPr>
          <w:b/>
          <w:color w:val="000000"/>
          <w:sz w:val="28"/>
          <w:szCs w:val="28"/>
        </w:rPr>
        <w:t xml:space="preserve"> </w:t>
      </w:r>
      <w:r w:rsidR="009F0111" w:rsidRPr="005D4722">
        <w:rPr>
          <w:color w:val="000000"/>
          <w:sz w:val="28"/>
          <w:szCs w:val="28"/>
        </w:rPr>
        <w:t>признать утратившим силу.</w:t>
      </w:r>
    </w:p>
    <w:p w:rsidR="00D640A8" w:rsidRPr="005D4722" w:rsidRDefault="00D640A8" w:rsidP="0033454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9F0111" w:rsidRPr="005D4722" w:rsidRDefault="00D640A8" w:rsidP="003345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4722">
        <w:rPr>
          <w:color w:val="000000"/>
          <w:sz w:val="28"/>
          <w:szCs w:val="28"/>
        </w:rPr>
        <w:t>1.3</w:t>
      </w:r>
      <w:r w:rsidR="009F0111" w:rsidRPr="005D4722">
        <w:rPr>
          <w:color w:val="000000"/>
          <w:sz w:val="28"/>
          <w:szCs w:val="28"/>
        </w:rPr>
        <w:t xml:space="preserve">. </w:t>
      </w:r>
      <w:r w:rsidRPr="005D4722">
        <w:rPr>
          <w:color w:val="000000"/>
          <w:sz w:val="28"/>
          <w:szCs w:val="28"/>
        </w:rPr>
        <w:t xml:space="preserve">Приложения № </w:t>
      </w:r>
      <w:r w:rsidR="005D4722" w:rsidRPr="005D4722">
        <w:rPr>
          <w:color w:val="000000"/>
          <w:sz w:val="28"/>
          <w:szCs w:val="28"/>
        </w:rPr>
        <w:t>5</w:t>
      </w:r>
      <w:r w:rsidRPr="005D4722">
        <w:rPr>
          <w:color w:val="000000"/>
          <w:sz w:val="28"/>
          <w:szCs w:val="28"/>
        </w:rPr>
        <w:t xml:space="preserve"> и № </w:t>
      </w:r>
      <w:r w:rsidR="005D4722" w:rsidRPr="005D4722">
        <w:rPr>
          <w:color w:val="000000"/>
          <w:sz w:val="28"/>
          <w:szCs w:val="28"/>
        </w:rPr>
        <w:t>6</w:t>
      </w:r>
      <w:r w:rsidR="009F0111" w:rsidRPr="005D4722">
        <w:rPr>
          <w:color w:val="000000"/>
          <w:sz w:val="28"/>
          <w:szCs w:val="28"/>
        </w:rPr>
        <w:t xml:space="preserve"> признать утратившим силу.</w:t>
      </w:r>
    </w:p>
    <w:p w:rsidR="00D640A8" w:rsidRPr="005D4722" w:rsidRDefault="00D640A8" w:rsidP="009F0111">
      <w:pPr>
        <w:ind w:firstLine="567"/>
        <w:jc w:val="both"/>
        <w:rPr>
          <w:sz w:val="28"/>
          <w:szCs w:val="28"/>
        </w:rPr>
      </w:pPr>
    </w:p>
    <w:p w:rsidR="00180F54" w:rsidRPr="004F4AEC" w:rsidRDefault="00180F54" w:rsidP="009F0111">
      <w:pPr>
        <w:ind w:firstLine="567"/>
        <w:jc w:val="both"/>
        <w:rPr>
          <w:sz w:val="28"/>
          <w:szCs w:val="28"/>
        </w:rPr>
      </w:pPr>
      <w:r w:rsidRPr="005D4722">
        <w:rPr>
          <w:sz w:val="28"/>
          <w:szCs w:val="28"/>
        </w:rPr>
        <w:t>2. Опубликовать постановление в муниципальной газете «</w:t>
      </w:r>
      <w:proofErr w:type="spellStart"/>
      <w:r w:rsidRPr="005D4722">
        <w:rPr>
          <w:sz w:val="28"/>
          <w:szCs w:val="28"/>
        </w:rPr>
        <w:t>Волотовские</w:t>
      </w:r>
      <w:proofErr w:type="spellEnd"/>
      <w:r w:rsidRPr="005D4722">
        <w:rPr>
          <w:sz w:val="28"/>
          <w:szCs w:val="28"/>
        </w:rPr>
        <w:t xml:space="preserve"> ведомости» и разместить на официальном сайте Администрации </w:t>
      </w:r>
      <w:proofErr w:type="spellStart"/>
      <w:r w:rsidRPr="005D4722">
        <w:rPr>
          <w:sz w:val="28"/>
          <w:szCs w:val="28"/>
        </w:rPr>
        <w:t>Волотовского</w:t>
      </w:r>
      <w:proofErr w:type="spellEnd"/>
      <w:r w:rsidRPr="005D4722">
        <w:rPr>
          <w:sz w:val="28"/>
          <w:szCs w:val="28"/>
        </w:rPr>
        <w:t xml:space="preserve"> муниципального округа в информационно-телекоммуникационной</w:t>
      </w:r>
      <w:r w:rsidRPr="004F4AEC">
        <w:rPr>
          <w:sz w:val="28"/>
          <w:szCs w:val="28"/>
        </w:rPr>
        <w:t xml:space="preserve"> сети «Интернет».</w:t>
      </w:r>
    </w:p>
    <w:p w:rsidR="00180F54" w:rsidRPr="004F4AEC" w:rsidRDefault="00180F54" w:rsidP="00180F54">
      <w:pPr>
        <w:jc w:val="both"/>
        <w:rPr>
          <w:sz w:val="28"/>
          <w:szCs w:val="28"/>
        </w:rPr>
      </w:pPr>
    </w:p>
    <w:p w:rsidR="009148B7" w:rsidRDefault="001F328C" w:rsidP="0091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Первый заместитель Главы Администрации                         С.В. Федоров</w:t>
      </w:r>
    </w:p>
    <w:p w:rsidR="006E3D4D" w:rsidRDefault="006E3D4D" w:rsidP="009148B7">
      <w:pPr>
        <w:ind w:firstLine="709"/>
        <w:jc w:val="both"/>
        <w:rPr>
          <w:sz w:val="28"/>
          <w:szCs w:val="28"/>
        </w:rPr>
      </w:pPr>
    </w:p>
    <w:p w:rsidR="009148B7" w:rsidRPr="005D4722" w:rsidRDefault="00D640A8" w:rsidP="009148B7">
      <w:r w:rsidRPr="005D4722">
        <w:t>Подготовил</w:t>
      </w:r>
      <w:r w:rsidR="009148B7" w:rsidRPr="005D4722">
        <w:t xml:space="preserve">: </w:t>
      </w:r>
      <w:r w:rsidR="00860A2F" w:rsidRPr="005D4722">
        <w:t xml:space="preserve">ведущий </w:t>
      </w:r>
      <w:r w:rsidR="009148B7" w:rsidRPr="005D4722">
        <w:t>специалист комитета</w:t>
      </w:r>
    </w:p>
    <w:p w:rsidR="009148B7" w:rsidRDefault="00735E5A" w:rsidP="009148B7">
      <w:r w:rsidRPr="005D4722">
        <w:t xml:space="preserve">ЖКХ, строительства и архитектуры                                                 </w:t>
      </w:r>
      <w:r w:rsidR="005D4722" w:rsidRPr="005D4722">
        <w:t xml:space="preserve"> </w:t>
      </w:r>
      <w:r w:rsidRPr="005D4722">
        <w:t xml:space="preserve"> </w:t>
      </w:r>
      <w:r w:rsidR="00D640A8">
        <w:t>А.А. Самарин</w:t>
      </w:r>
      <w:r w:rsidR="009148B7">
        <w:t xml:space="preserve"> </w:t>
      </w:r>
    </w:p>
    <w:p w:rsidR="00B21BB5" w:rsidRDefault="00B21BB5" w:rsidP="009148B7"/>
    <w:p w:rsidR="009148B7" w:rsidRDefault="009148B7" w:rsidP="009148B7">
      <w:pPr>
        <w:jc w:val="right"/>
      </w:pPr>
      <w:r>
        <w:t>Направить:    в дело  - 1 экз.</w:t>
      </w:r>
    </w:p>
    <w:p w:rsidR="009148B7" w:rsidRDefault="009148B7" w:rsidP="009148B7">
      <w:pPr>
        <w:jc w:val="right"/>
      </w:pPr>
      <w:r>
        <w:t xml:space="preserve">                                                            </w:t>
      </w:r>
      <w:r w:rsidR="00876CC1">
        <w:t xml:space="preserve"> </w:t>
      </w:r>
      <w:r>
        <w:t xml:space="preserve">       </w:t>
      </w:r>
      <w:r w:rsidR="00735E5A">
        <w:t>ЖКХ</w:t>
      </w:r>
      <w:r>
        <w:t>:  – 1  экз.</w:t>
      </w:r>
    </w:p>
    <w:p w:rsidR="009148B7" w:rsidRDefault="00860A2F" w:rsidP="009148B7">
      <w:pPr>
        <w:jc w:val="right"/>
      </w:pPr>
      <w:r>
        <w:t xml:space="preserve">Газета </w:t>
      </w:r>
      <w:r w:rsidR="009148B7">
        <w:t xml:space="preserve"> – 1 экз.</w:t>
      </w:r>
    </w:p>
    <w:p w:rsidR="009148B7" w:rsidRDefault="009148B7" w:rsidP="009148B7"/>
    <w:p w:rsidR="00180F54" w:rsidRDefault="009148B7" w:rsidP="009148B7">
      <w:r>
        <w:t xml:space="preserve">Согласовали:                          </w:t>
      </w:r>
    </w:p>
    <w:p w:rsidR="009148B7" w:rsidRDefault="00180F54" w:rsidP="009148B7">
      <w:proofErr w:type="spellStart"/>
      <w:r>
        <w:t>Семёнова</w:t>
      </w:r>
      <w:proofErr w:type="spellEnd"/>
      <w:r>
        <w:t xml:space="preserve"> С.Ф.</w:t>
      </w:r>
    </w:p>
    <w:sectPr w:rsidR="009148B7" w:rsidSect="00735E5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31F" w:rsidRDefault="0024431F" w:rsidP="0098298F">
      <w:r>
        <w:separator/>
      </w:r>
    </w:p>
  </w:endnote>
  <w:endnote w:type="continuationSeparator" w:id="0">
    <w:p w:rsidR="0024431F" w:rsidRDefault="0024431F" w:rsidP="0098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couriervk">
    <w:altName w:val="Tahoma"/>
    <w:charset w:val="00"/>
    <w:family w:val="auto"/>
    <w:pitch w:val="default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31F" w:rsidRDefault="0024431F" w:rsidP="0098298F">
      <w:r>
        <w:separator/>
      </w:r>
    </w:p>
  </w:footnote>
  <w:footnote w:type="continuationSeparator" w:id="0">
    <w:p w:rsidR="0024431F" w:rsidRDefault="0024431F" w:rsidP="00982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B7"/>
    <w:rsid w:val="00003958"/>
    <w:rsid w:val="00006683"/>
    <w:rsid w:val="0002463E"/>
    <w:rsid w:val="00151213"/>
    <w:rsid w:val="001622C2"/>
    <w:rsid w:val="00162F18"/>
    <w:rsid w:val="00180F54"/>
    <w:rsid w:val="001A325D"/>
    <w:rsid w:val="001C131E"/>
    <w:rsid w:val="001F328C"/>
    <w:rsid w:val="0024431F"/>
    <w:rsid w:val="00253C94"/>
    <w:rsid w:val="002D28C7"/>
    <w:rsid w:val="002E07AA"/>
    <w:rsid w:val="00334540"/>
    <w:rsid w:val="00341E0F"/>
    <w:rsid w:val="003527CD"/>
    <w:rsid w:val="00390B4E"/>
    <w:rsid w:val="00446A6B"/>
    <w:rsid w:val="00471F4A"/>
    <w:rsid w:val="004C0CD5"/>
    <w:rsid w:val="004D350D"/>
    <w:rsid w:val="004F4FB7"/>
    <w:rsid w:val="005063D1"/>
    <w:rsid w:val="00522B89"/>
    <w:rsid w:val="00550147"/>
    <w:rsid w:val="0055317C"/>
    <w:rsid w:val="005D4722"/>
    <w:rsid w:val="005F374E"/>
    <w:rsid w:val="006E3D4D"/>
    <w:rsid w:val="007231A3"/>
    <w:rsid w:val="00723DD3"/>
    <w:rsid w:val="00735E5A"/>
    <w:rsid w:val="00737FB4"/>
    <w:rsid w:val="00765F72"/>
    <w:rsid w:val="00786D56"/>
    <w:rsid w:val="007B51DE"/>
    <w:rsid w:val="00807764"/>
    <w:rsid w:val="00813DE6"/>
    <w:rsid w:val="00841A09"/>
    <w:rsid w:val="00860A2F"/>
    <w:rsid w:val="00876CC1"/>
    <w:rsid w:val="00890F43"/>
    <w:rsid w:val="00897059"/>
    <w:rsid w:val="008B5BE9"/>
    <w:rsid w:val="009148B7"/>
    <w:rsid w:val="00932863"/>
    <w:rsid w:val="0098298F"/>
    <w:rsid w:val="009A3658"/>
    <w:rsid w:val="009F0111"/>
    <w:rsid w:val="00A55DDA"/>
    <w:rsid w:val="00A75DFE"/>
    <w:rsid w:val="00B21BB5"/>
    <w:rsid w:val="00B62C8B"/>
    <w:rsid w:val="00BB3F40"/>
    <w:rsid w:val="00BD4922"/>
    <w:rsid w:val="00BD52A7"/>
    <w:rsid w:val="00BF1090"/>
    <w:rsid w:val="00C919EF"/>
    <w:rsid w:val="00C96D40"/>
    <w:rsid w:val="00CC132E"/>
    <w:rsid w:val="00D06525"/>
    <w:rsid w:val="00D27CF7"/>
    <w:rsid w:val="00D640A8"/>
    <w:rsid w:val="00DC1BBB"/>
    <w:rsid w:val="00DE4154"/>
    <w:rsid w:val="00E76EE5"/>
    <w:rsid w:val="00EB1DC6"/>
    <w:rsid w:val="00F17B06"/>
    <w:rsid w:val="00F633CE"/>
    <w:rsid w:val="00F67B76"/>
    <w:rsid w:val="00FB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B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1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3DD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D3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Intense Reference"/>
    <w:basedOn w:val="a0"/>
    <w:uiPriority w:val="32"/>
    <w:qFormat/>
    <w:rsid w:val="0098298F"/>
    <w:rPr>
      <w:b/>
      <w:bCs/>
      <w:smallCaps/>
      <w:color w:val="C0504D" w:themeColor="accent2"/>
      <w:spacing w:val="5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98298F"/>
    <w:rPr>
      <w:rFonts w:ascii="ntcouriervk" w:hAnsi="ntcouriervk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8298F"/>
    <w:rPr>
      <w:rFonts w:ascii="ntcouriervk" w:eastAsia="Times New Roman" w:hAnsi="ntcouriervk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8298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298F"/>
    <w:rPr>
      <w:rFonts w:ascii="Calibri" w:eastAsia="Times New Roman" w:hAnsi="Calibri"/>
      <w:sz w:val="20"/>
      <w:szCs w:val="20"/>
    </w:rPr>
  </w:style>
  <w:style w:type="character" w:styleId="ac">
    <w:name w:val="footnote reference"/>
    <w:uiPriority w:val="99"/>
    <w:semiHidden/>
    <w:unhideWhenUsed/>
    <w:rsid w:val="0098298F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C131E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162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622C2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List 3"/>
    <w:basedOn w:val="a"/>
    <w:rsid w:val="001622C2"/>
    <w:pPr>
      <w:ind w:left="849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B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1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3DD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D3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Intense Reference"/>
    <w:basedOn w:val="a0"/>
    <w:uiPriority w:val="32"/>
    <w:qFormat/>
    <w:rsid w:val="0098298F"/>
    <w:rPr>
      <w:b/>
      <w:bCs/>
      <w:smallCaps/>
      <w:color w:val="C0504D" w:themeColor="accent2"/>
      <w:spacing w:val="5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98298F"/>
    <w:rPr>
      <w:rFonts w:ascii="ntcouriervk" w:hAnsi="ntcouriervk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8298F"/>
    <w:rPr>
      <w:rFonts w:ascii="ntcouriervk" w:eastAsia="Times New Roman" w:hAnsi="ntcouriervk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8298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298F"/>
    <w:rPr>
      <w:rFonts w:ascii="Calibri" w:eastAsia="Times New Roman" w:hAnsi="Calibri"/>
      <w:sz w:val="20"/>
      <w:szCs w:val="20"/>
    </w:rPr>
  </w:style>
  <w:style w:type="character" w:styleId="ac">
    <w:name w:val="footnote reference"/>
    <w:uiPriority w:val="99"/>
    <w:semiHidden/>
    <w:unhideWhenUsed/>
    <w:rsid w:val="0098298F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C131E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162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622C2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List 3"/>
    <w:basedOn w:val="a"/>
    <w:rsid w:val="001622C2"/>
    <w:pPr>
      <w:ind w:left="849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volot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Владимировна</dc:creator>
  <cp:lastModifiedBy>Самарин Андрей Александрович</cp:lastModifiedBy>
  <cp:revision>10</cp:revision>
  <cp:lastPrinted>2021-07-05T09:41:00Z</cp:lastPrinted>
  <dcterms:created xsi:type="dcterms:W3CDTF">2024-03-20T12:48:00Z</dcterms:created>
  <dcterms:modified xsi:type="dcterms:W3CDTF">2025-05-30T09:28:00Z</dcterms:modified>
</cp:coreProperties>
</file>