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09" w:rsidRDefault="00477E09" w:rsidP="00477E09">
      <w:pPr>
        <w:ind w:right="-142"/>
        <w:jc w:val="center"/>
      </w:pPr>
      <w:r>
        <w:rPr>
          <w:noProof/>
        </w:rPr>
        <w:drawing>
          <wp:inline distT="0" distB="0" distL="0" distR="0">
            <wp:extent cx="638175" cy="100965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09" w:rsidRDefault="00477E09" w:rsidP="00477E09">
      <w:pPr>
        <w:ind w:right="-142"/>
        <w:jc w:val="center"/>
      </w:pPr>
      <w:r>
        <w:t>Российская Федерация</w:t>
      </w:r>
    </w:p>
    <w:p w:rsidR="00477E09" w:rsidRDefault="00477E09" w:rsidP="00477E09">
      <w:pPr>
        <w:ind w:right="-142"/>
        <w:jc w:val="center"/>
      </w:pPr>
      <w:r>
        <w:t>Новгородская область</w:t>
      </w:r>
    </w:p>
    <w:p w:rsidR="00477E09" w:rsidRDefault="00477E09" w:rsidP="00477E09">
      <w:pPr>
        <w:ind w:right="-142"/>
        <w:jc w:val="center"/>
      </w:pPr>
    </w:p>
    <w:p w:rsidR="00477E09" w:rsidRDefault="00477E09" w:rsidP="00477E09">
      <w:pPr>
        <w:ind w:right="-142"/>
        <w:jc w:val="center"/>
      </w:pPr>
      <w:r>
        <w:t>ДУМА ВОЛОТОВСКОГО МУНИЦИПАЛЬНОГО ОКРУГА</w:t>
      </w:r>
    </w:p>
    <w:p w:rsidR="00477E09" w:rsidRDefault="00477E09" w:rsidP="00477E09">
      <w:pPr>
        <w:ind w:right="-142"/>
        <w:jc w:val="center"/>
      </w:pPr>
    </w:p>
    <w:p w:rsidR="00477E09" w:rsidRDefault="00477E09" w:rsidP="00477E09">
      <w:pPr>
        <w:jc w:val="center"/>
        <w:rPr>
          <w:b/>
        </w:rPr>
      </w:pPr>
      <w:r>
        <w:rPr>
          <w:b/>
        </w:rPr>
        <w:t>Р Е Ш Е Н И Е</w:t>
      </w:r>
    </w:p>
    <w:p w:rsidR="004E0E6F" w:rsidRDefault="004E0E6F" w:rsidP="004E0E6F">
      <w:pPr>
        <w:keepNext/>
        <w:keepLines/>
        <w:rPr>
          <w:sz w:val="32"/>
        </w:rPr>
      </w:pPr>
    </w:p>
    <w:p w:rsidR="004E0E6F" w:rsidRDefault="002166A5" w:rsidP="004E0E6F">
      <w:pPr>
        <w:keepNext/>
        <w:keepLines/>
        <w:rPr>
          <w:szCs w:val="20"/>
        </w:rPr>
      </w:pPr>
      <w:r>
        <w:t xml:space="preserve">от </w:t>
      </w:r>
      <w:r w:rsidR="005C64F1">
        <w:t xml:space="preserve"> </w:t>
      </w:r>
      <w:r w:rsidR="005102ED">
        <w:t>27.05.2022      № 217</w:t>
      </w:r>
    </w:p>
    <w:p w:rsidR="004E0E6F" w:rsidRDefault="004E0E6F" w:rsidP="004E0E6F">
      <w:pPr>
        <w:keepNext/>
        <w:keepLines/>
      </w:pPr>
      <w:r>
        <w:t>п. Волот</w:t>
      </w:r>
    </w:p>
    <w:p w:rsidR="003A057E" w:rsidRDefault="003A057E" w:rsidP="0080469F">
      <w:pPr>
        <w:tabs>
          <w:tab w:val="left" w:pos="4395"/>
        </w:tabs>
        <w:ind w:left="74" w:right="74"/>
      </w:pPr>
    </w:p>
    <w:p w:rsidR="00327CF7" w:rsidRDefault="00327CF7" w:rsidP="003A057E">
      <w:pPr>
        <w:tabs>
          <w:tab w:val="left" w:pos="4395"/>
        </w:tabs>
        <w:ind w:left="74" w:right="74"/>
      </w:pPr>
    </w:p>
    <w:p w:rsidR="003A057E" w:rsidRDefault="0080469F" w:rsidP="0080469F">
      <w:pPr>
        <w:tabs>
          <w:tab w:val="left" w:pos="4536"/>
        </w:tabs>
        <w:ind w:right="4819"/>
        <w:jc w:val="both"/>
      </w:pPr>
      <w:r>
        <w:t>О</w:t>
      </w:r>
      <w:r w:rsidR="003A057E" w:rsidRPr="00E35998">
        <w:t>б</w:t>
      </w:r>
      <w:r>
        <w:t xml:space="preserve"> </w:t>
      </w:r>
      <w:r w:rsidR="003A057E" w:rsidRPr="00E35998">
        <w:t>исполнении переданных отдельных государственных полномочий</w:t>
      </w:r>
      <w:r>
        <w:t xml:space="preserve"> </w:t>
      </w:r>
      <w:r w:rsidR="00477E09">
        <w:t>по опеке и попечительству</w:t>
      </w:r>
    </w:p>
    <w:p w:rsidR="003A057E" w:rsidRDefault="003A057E" w:rsidP="003A057E">
      <w:pPr>
        <w:tabs>
          <w:tab w:val="left" w:pos="4395"/>
        </w:tabs>
        <w:ind w:right="74"/>
      </w:pPr>
    </w:p>
    <w:p w:rsidR="003A057E" w:rsidRDefault="003A057E" w:rsidP="003A057E">
      <w:pPr>
        <w:tabs>
          <w:tab w:val="left" w:pos="4395"/>
        </w:tabs>
        <w:ind w:right="74"/>
      </w:pPr>
    </w:p>
    <w:p w:rsidR="003A057E" w:rsidRDefault="003A057E" w:rsidP="00A671A0">
      <w:pPr>
        <w:keepNext/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Волотовского муниципального </w:t>
      </w:r>
      <w:r w:rsidR="00A176F2">
        <w:rPr>
          <w:bCs/>
        </w:rPr>
        <w:t>округа</w:t>
      </w:r>
    </w:p>
    <w:p w:rsidR="003A057E" w:rsidRPr="0080469F" w:rsidRDefault="003A057E" w:rsidP="00A671A0">
      <w:pPr>
        <w:ind w:firstLine="709"/>
        <w:contextualSpacing/>
        <w:jc w:val="both"/>
        <w:rPr>
          <w:b/>
        </w:rPr>
      </w:pPr>
      <w:r w:rsidRPr="0080469F">
        <w:rPr>
          <w:b/>
        </w:rPr>
        <w:t xml:space="preserve">Дума Волотовского муниципального </w:t>
      </w:r>
      <w:r w:rsidR="00A176F2" w:rsidRPr="0080469F">
        <w:rPr>
          <w:b/>
        </w:rPr>
        <w:t>округа</w:t>
      </w:r>
    </w:p>
    <w:p w:rsidR="003A057E" w:rsidRPr="00A671A0" w:rsidRDefault="003A057E" w:rsidP="00A671A0">
      <w:pPr>
        <w:ind w:firstLine="709"/>
        <w:contextualSpacing/>
        <w:jc w:val="both"/>
        <w:rPr>
          <w:b/>
        </w:rPr>
      </w:pPr>
      <w:r w:rsidRPr="00A671A0">
        <w:rPr>
          <w:b/>
        </w:rPr>
        <w:t>РЕШИЛА:</w:t>
      </w:r>
    </w:p>
    <w:p w:rsidR="003A057E" w:rsidRDefault="00DB6DA7" w:rsidP="00A671A0">
      <w:pPr>
        <w:tabs>
          <w:tab w:val="left" w:pos="4395"/>
        </w:tabs>
        <w:ind w:right="74" w:firstLine="709"/>
        <w:contextualSpacing/>
        <w:jc w:val="both"/>
      </w:pPr>
      <w:r>
        <w:t xml:space="preserve">1. </w:t>
      </w:r>
      <w:r w:rsidR="003A057E">
        <w:t xml:space="preserve">Утвердить прилагаемый отчет комитета </w:t>
      </w:r>
      <w:r w:rsidR="00465C93">
        <w:t>по управлению социальным комплексом</w:t>
      </w:r>
      <w:r w:rsidR="003A057E">
        <w:t xml:space="preserve"> Администрации Волотовского муниципального </w:t>
      </w:r>
      <w:r w:rsidR="00A176F2">
        <w:t>округа</w:t>
      </w:r>
      <w:r w:rsidR="003A057E">
        <w:t xml:space="preserve"> «Об исполнении переданных отдель</w:t>
      </w:r>
      <w:r w:rsidR="005C64F1">
        <w:t xml:space="preserve">ных государственных полномочий </w:t>
      </w:r>
      <w:r w:rsidR="003A057E">
        <w:t>по опеке и попечительству».</w:t>
      </w:r>
    </w:p>
    <w:p w:rsidR="00DB6DA7" w:rsidRDefault="00DB6DA7" w:rsidP="00DB6DA7">
      <w:pPr>
        <w:widowControl w:val="0"/>
        <w:autoSpaceDE w:val="0"/>
        <w:autoSpaceDN w:val="0"/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Pr="00170329">
        <w:rPr>
          <w:bCs/>
        </w:rPr>
        <w:t xml:space="preserve">. Опубликовать настоящее решение в </w:t>
      </w:r>
      <w:r>
        <w:rPr>
          <w:bCs/>
        </w:rPr>
        <w:t xml:space="preserve">муниципальной газете </w:t>
      </w:r>
      <w:r w:rsidRPr="00170329">
        <w:rPr>
          <w:bCs/>
        </w:rPr>
        <w:t>«</w:t>
      </w:r>
      <w:r>
        <w:rPr>
          <w:bCs/>
        </w:rPr>
        <w:t>Волотовские ведомости</w:t>
      </w:r>
      <w:r w:rsidRPr="00170329">
        <w:rPr>
          <w:bCs/>
        </w:rPr>
        <w:t>» и разместить на официальном сайте</w:t>
      </w:r>
      <w:r>
        <w:rPr>
          <w:bCs/>
        </w:rPr>
        <w:t xml:space="preserve"> Администрации муниципального округа</w:t>
      </w:r>
      <w:r w:rsidRPr="00170329">
        <w:rPr>
          <w:bCs/>
        </w:rPr>
        <w:t xml:space="preserve"> в информационно-телекоммуникационной сети «Интернет».</w:t>
      </w:r>
    </w:p>
    <w:p w:rsidR="00DB6DA7" w:rsidRDefault="00DB6DA7" w:rsidP="00A671A0">
      <w:pPr>
        <w:tabs>
          <w:tab w:val="left" w:pos="4395"/>
        </w:tabs>
        <w:ind w:right="74" w:firstLine="709"/>
        <w:contextualSpacing/>
        <w:jc w:val="both"/>
        <w:rPr>
          <w:color w:val="000000"/>
        </w:rPr>
      </w:pPr>
    </w:p>
    <w:p w:rsidR="003A057E" w:rsidRDefault="003A057E" w:rsidP="00A671A0">
      <w:pPr>
        <w:jc w:val="both"/>
        <w:rPr>
          <w:bCs/>
        </w:rPr>
      </w:pPr>
    </w:p>
    <w:p w:rsidR="003A057E" w:rsidRDefault="003A057E" w:rsidP="003A057E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A671A0" w:rsidRPr="0080469F" w:rsidTr="00DE4818">
        <w:tc>
          <w:tcPr>
            <w:tcW w:w="4785" w:type="dxa"/>
          </w:tcPr>
          <w:p w:rsidR="00A671A0" w:rsidRPr="0080469F" w:rsidRDefault="0080469F" w:rsidP="00DE4818">
            <w:pPr>
              <w:autoSpaceDN w:val="0"/>
            </w:pPr>
            <w:r>
              <w:t xml:space="preserve">Глава </w:t>
            </w:r>
            <w:r w:rsidR="00A671A0" w:rsidRPr="0080469F">
              <w:t xml:space="preserve">Волотовского муниципального </w:t>
            </w:r>
            <w:r w:rsidR="00A176F2" w:rsidRPr="0080469F">
              <w:t>округа</w:t>
            </w:r>
          </w:p>
          <w:p w:rsidR="00A671A0" w:rsidRPr="0080469F" w:rsidRDefault="00A671A0" w:rsidP="00DE4818">
            <w:pPr>
              <w:autoSpaceDN w:val="0"/>
            </w:pPr>
            <w:r w:rsidRPr="0080469F">
              <w:t xml:space="preserve">                                   А.И. Лыжов</w:t>
            </w:r>
          </w:p>
          <w:p w:rsidR="00A671A0" w:rsidRPr="002D520D" w:rsidRDefault="00A671A0" w:rsidP="00DE4818">
            <w:pPr>
              <w:autoSpaceDN w:val="0"/>
              <w:rPr>
                <w:b/>
              </w:rPr>
            </w:pPr>
          </w:p>
        </w:tc>
        <w:tc>
          <w:tcPr>
            <w:tcW w:w="4785" w:type="dxa"/>
          </w:tcPr>
          <w:p w:rsidR="00A671A0" w:rsidRPr="0080469F" w:rsidRDefault="00A671A0" w:rsidP="00DE4818">
            <w:pPr>
              <w:autoSpaceDN w:val="0"/>
            </w:pPr>
            <w:r w:rsidRPr="0080469F">
              <w:t xml:space="preserve">Председатель Думы Волотовского муниципального </w:t>
            </w:r>
            <w:r w:rsidR="00A176F2" w:rsidRPr="0080469F">
              <w:t>округа</w:t>
            </w:r>
          </w:p>
          <w:p w:rsidR="00A671A0" w:rsidRPr="0080469F" w:rsidRDefault="00A671A0" w:rsidP="00DE4818">
            <w:pPr>
              <w:autoSpaceDN w:val="0"/>
            </w:pPr>
            <w:r w:rsidRPr="0080469F">
              <w:t xml:space="preserve">                                       Г.А.</w:t>
            </w:r>
            <w:r w:rsidR="0080469F">
              <w:t xml:space="preserve"> </w:t>
            </w:r>
            <w:r w:rsidRPr="0080469F">
              <w:t xml:space="preserve">Лебедева </w:t>
            </w:r>
          </w:p>
          <w:p w:rsidR="00A671A0" w:rsidRPr="0080469F" w:rsidRDefault="00A671A0" w:rsidP="00DE4818">
            <w:pPr>
              <w:autoSpaceDN w:val="0"/>
            </w:pPr>
          </w:p>
        </w:tc>
      </w:tr>
    </w:tbl>
    <w:p w:rsidR="003A057E" w:rsidRDefault="003A057E">
      <w:pPr>
        <w:rPr>
          <w:szCs w:val="24"/>
        </w:rPr>
      </w:pPr>
    </w:p>
    <w:p w:rsidR="00A671A0" w:rsidRDefault="00A671A0">
      <w:pPr>
        <w:rPr>
          <w:szCs w:val="24"/>
        </w:rPr>
      </w:pPr>
    </w:p>
    <w:p w:rsidR="00A671A0" w:rsidRDefault="00A671A0">
      <w:pPr>
        <w:rPr>
          <w:szCs w:val="24"/>
        </w:rPr>
      </w:pPr>
    </w:p>
    <w:p w:rsidR="00DB6DA7" w:rsidRPr="00665C69" w:rsidRDefault="00DB6DA7" w:rsidP="00DB6DA7">
      <w:pPr>
        <w:tabs>
          <w:tab w:val="left" w:pos="2790"/>
        </w:tabs>
        <w:ind w:left="5103"/>
        <w:jc w:val="both"/>
        <w:rPr>
          <w:sz w:val="24"/>
          <w:szCs w:val="24"/>
        </w:rPr>
      </w:pPr>
      <w:r w:rsidRPr="00665C69">
        <w:rPr>
          <w:sz w:val="24"/>
          <w:szCs w:val="24"/>
        </w:rPr>
        <w:lastRenderedPageBreak/>
        <w:t>Утвержден</w:t>
      </w:r>
    </w:p>
    <w:p w:rsidR="00DB6DA7" w:rsidRPr="00665C69" w:rsidRDefault="00DB6DA7" w:rsidP="00DB6DA7">
      <w:pPr>
        <w:ind w:left="5103"/>
        <w:jc w:val="both"/>
        <w:rPr>
          <w:sz w:val="24"/>
          <w:szCs w:val="24"/>
        </w:rPr>
      </w:pPr>
      <w:r w:rsidRPr="00665C69">
        <w:rPr>
          <w:sz w:val="24"/>
          <w:szCs w:val="24"/>
        </w:rPr>
        <w:t xml:space="preserve">решением Думы Волотовского муниципального округа </w:t>
      </w:r>
    </w:p>
    <w:p w:rsidR="00DB6DA7" w:rsidRPr="00665C69" w:rsidRDefault="005102ED" w:rsidP="00DB6DA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27.05.2022   </w:t>
      </w:r>
      <w:r w:rsidR="00DB6DA7" w:rsidRPr="00665C69">
        <w:rPr>
          <w:sz w:val="24"/>
          <w:szCs w:val="24"/>
        </w:rPr>
        <w:t xml:space="preserve">№ </w:t>
      </w:r>
      <w:r>
        <w:rPr>
          <w:sz w:val="24"/>
          <w:szCs w:val="24"/>
        </w:rPr>
        <w:t>217</w:t>
      </w:r>
      <w:bookmarkStart w:id="0" w:name="_GoBack"/>
      <w:bookmarkEnd w:id="0"/>
    </w:p>
    <w:p w:rsidR="00DB6DA7" w:rsidRPr="00DB6DA7" w:rsidRDefault="00DB6DA7" w:rsidP="00DB6DA7">
      <w:pPr>
        <w:jc w:val="right"/>
      </w:pPr>
    </w:p>
    <w:p w:rsidR="00A671A0" w:rsidRDefault="00DB6DA7" w:rsidP="00A671A0">
      <w:pPr>
        <w:jc w:val="center"/>
        <w:rPr>
          <w:b/>
        </w:rPr>
      </w:pPr>
      <w:r>
        <w:rPr>
          <w:b/>
        </w:rPr>
        <w:t>Отчет</w:t>
      </w:r>
      <w:r w:rsidR="00A671A0" w:rsidRPr="0081517C">
        <w:rPr>
          <w:b/>
        </w:rPr>
        <w:t xml:space="preserve"> </w:t>
      </w:r>
      <w:r>
        <w:rPr>
          <w:b/>
        </w:rPr>
        <w:t>«О</w:t>
      </w:r>
      <w:r w:rsidR="00A671A0" w:rsidRPr="0081517C">
        <w:rPr>
          <w:b/>
        </w:rPr>
        <w:t xml:space="preserve">б исполнении переданных отдельных государственных </w:t>
      </w:r>
    </w:p>
    <w:p w:rsidR="00A671A0" w:rsidRDefault="00A671A0" w:rsidP="00A671A0">
      <w:pPr>
        <w:jc w:val="center"/>
        <w:rPr>
          <w:b/>
        </w:rPr>
      </w:pPr>
      <w:r>
        <w:rPr>
          <w:b/>
        </w:rPr>
        <w:t>полномочий по опеке</w:t>
      </w:r>
      <w:r w:rsidRPr="0081517C">
        <w:rPr>
          <w:b/>
        </w:rPr>
        <w:t xml:space="preserve"> и попечительству</w:t>
      </w:r>
      <w:r w:rsidR="00DB6DA7">
        <w:rPr>
          <w:b/>
        </w:rPr>
        <w:t>»</w:t>
      </w:r>
    </w:p>
    <w:p w:rsidR="00A671A0" w:rsidRPr="0081517C" w:rsidRDefault="00A671A0" w:rsidP="00A671A0">
      <w:pPr>
        <w:ind w:firstLine="709"/>
        <w:jc w:val="both"/>
        <w:rPr>
          <w:b/>
        </w:rPr>
      </w:pPr>
    </w:p>
    <w:p w:rsidR="00A671A0" w:rsidRDefault="00A671A0" w:rsidP="00A671A0">
      <w:pPr>
        <w:ind w:firstLine="709"/>
        <w:jc w:val="both"/>
      </w:pPr>
      <w:r>
        <w:t xml:space="preserve">Комитет </w:t>
      </w:r>
      <w:r w:rsidR="00465C93">
        <w:t>по управлению социальным комплексом</w:t>
      </w:r>
      <w:r>
        <w:t xml:space="preserve"> Администрации Волотовского муниципального </w:t>
      </w:r>
      <w:r w:rsidR="00273D79">
        <w:t>округа</w:t>
      </w:r>
      <w:r>
        <w:t xml:space="preserve"> при осуществлении отдельных государственных полномочий по организации и осуществлению деятельности по опеке и попечительству над детьми-сиротами и детьми, оставшимися без попечения родителей, выявляет и ведет учет детей-сирот и детей, оставшихся без попечения родителей.</w:t>
      </w:r>
    </w:p>
    <w:p w:rsidR="00A671A0" w:rsidRDefault="00385CF2" w:rsidP="00A671A0">
      <w:pPr>
        <w:ind w:firstLine="709"/>
        <w:jc w:val="both"/>
      </w:pPr>
      <w:r>
        <w:t>В 2021</w:t>
      </w:r>
      <w:r w:rsidR="00A671A0">
        <w:t xml:space="preserve"> году выявлены и устроены на воспитание в семьи </w:t>
      </w:r>
      <w:r>
        <w:t>3</w:t>
      </w:r>
      <w:r w:rsidR="00A671A0">
        <w:t xml:space="preserve"> несовершеннолетних ребенка, оставшихся без попечения родителей, что составило 1</w:t>
      </w:r>
      <w:r w:rsidR="00273D79">
        <w:t>00 % от числа выявленных детей.</w:t>
      </w:r>
      <w:r w:rsidR="00465C93">
        <w:t xml:space="preserve"> За отчетный период </w:t>
      </w:r>
      <w:r>
        <w:t>2022</w:t>
      </w:r>
      <w:r w:rsidR="00DB6DA7">
        <w:t xml:space="preserve"> года</w:t>
      </w:r>
      <w:r w:rsidR="00F74CFE">
        <w:t xml:space="preserve"> </w:t>
      </w:r>
      <w:r>
        <w:t>дети</w:t>
      </w:r>
      <w:r w:rsidR="00DB6DA7">
        <w:t>, оставшиеся без попечения родителей,</w:t>
      </w:r>
      <w:r>
        <w:t xml:space="preserve"> не выявлялись.</w:t>
      </w:r>
    </w:p>
    <w:p w:rsidR="00A671A0" w:rsidRDefault="00A671A0" w:rsidP="00A671A0">
      <w:pPr>
        <w:ind w:firstLine="709"/>
        <w:jc w:val="both"/>
      </w:pPr>
      <w:r>
        <w:t>На сегодняшний день в семьях приемных родителей воспитываются 1</w:t>
      </w:r>
      <w:r w:rsidR="00385CF2">
        <w:t>6</w:t>
      </w:r>
      <w:r>
        <w:t xml:space="preserve"> детей – сирот и детей, оста</w:t>
      </w:r>
      <w:r w:rsidR="002667DF">
        <w:t>вшихся без попечения родителей.</w:t>
      </w:r>
    </w:p>
    <w:p w:rsidR="009D61F1" w:rsidRDefault="009D61F1" w:rsidP="009D61F1">
      <w:pPr>
        <w:ind w:firstLine="709"/>
        <w:jc w:val="both"/>
      </w:pPr>
      <w:r>
        <w:t>За отчетный период комитет по управлению социальн</w:t>
      </w:r>
      <w:r w:rsidR="00385CF2">
        <w:t>ым комплексом представил в суд 2</w:t>
      </w:r>
      <w:r w:rsidR="002667DF">
        <w:t xml:space="preserve"> заключения</w:t>
      </w:r>
      <w:r>
        <w:t xml:space="preserve"> о защите личных и имущественных прав детей.</w:t>
      </w:r>
    </w:p>
    <w:p w:rsidR="00A671A0" w:rsidRDefault="00A671A0" w:rsidP="00A671A0">
      <w:pPr>
        <w:ind w:firstLine="709"/>
        <w:jc w:val="both"/>
      </w:pPr>
      <w:r>
        <w:t xml:space="preserve">Специалист комитета </w:t>
      </w:r>
      <w:r w:rsidR="00D24C69">
        <w:t>по управлению социальным комплексом</w:t>
      </w:r>
      <w:r>
        <w:t xml:space="preserve"> ведет надзор за деятельностью приемных родителей; за условиями содержания, воспитания и образования детей, оставшихся без попечения родителей, устроенных на воспитание в семьи.</w:t>
      </w:r>
    </w:p>
    <w:p w:rsidR="00A671A0" w:rsidRDefault="00385CF2" w:rsidP="00A671A0">
      <w:pPr>
        <w:ind w:firstLine="709"/>
        <w:jc w:val="both"/>
      </w:pPr>
      <w:r>
        <w:t>В 2021</w:t>
      </w:r>
      <w:r w:rsidR="00A671A0">
        <w:t xml:space="preserve"> году</w:t>
      </w:r>
      <w:r>
        <w:t xml:space="preserve"> осуществлено 40</w:t>
      </w:r>
      <w:r w:rsidR="00221220">
        <w:t xml:space="preserve"> посещений</w:t>
      </w:r>
      <w:r w:rsidR="00A671A0">
        <w:t xml:space="preserve"> приемных семей с целью обследования</w:t>
      </w:r>
      <w:r w:rsidR="00221220">
        <w:t xml:space="preserve"> условий жизни приемны</w:t>
      </w:r>
      <w:r>
        <w:t>х д</w:t>
      </w:r>
      <w:r w:rsidR="00DB6DA7">
        <w:t>етей. За отчетный период 2022 года</w:t>
      </w:r>
      <w:r>
        <w:t xml:space="preserve"> – 15</w:t>
      </w:r>
      <w:r w:rsidR="00221220">
        <w:t xml:space="preserve"> посещений.</w:t>
      </w:r>
    </w:p>
    <w:p w:rsidR="00A671A0" w:rsidRDefault="00A671A0" w:rsidP="00A671A0">
      <w:pPr>
        <w:ind w:firstLine="709"/>
        <w:jc w:val="both"/>
      </w:pPr>
      <w:r>
        <w:t xml:space="preserve">Ежегодно обследуется жилье, закрепленное за детьми-сиротами и детьми, оставшимися без попечения родителей. </w:t>
      </w:r>
      <w:r w:rsidR="00D24C69">
        <w:t xml:space="preserve"> </w:t>
      </w:r>
    </w:p>
    <w:p w:rsidR="00A671A0" w:rsidRDefault="00DC3A8B" w:rsidP="00A671A0">
      <w:pPr>
        <w:ind w:firstLine="709"/>
        <w:jc w:val="both"/>
      </w:pPr>
      <w:r>
        <w:t>13</w:t>
      </w:r>
      <w:r w:rsidR="00A671A0">
        <w:t xml:space="preserve"> детей включены в список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</w:t>
      </w:r>
      <w:r w:rsidR="00221220">
        <w:t>илыми помещениями</w:t>
      </w:r>
      <w:r w:rsidR="0056271A">
        <w:t>.</w:t>
      </w:r>
    </w:p>
    <w:p w:rsidR="0056271A" w:rsidRDefault="0056271A" w:rsidP="0056271A">
      <w:pPr>
        <w:jc w:val="both"/>
      </w:pPr>
      <w:r>
        <w:t xml:space="preserve">          </w:t>
      </w:r>
      <w:r w:rsidR="004D60B9">
        <w:t>В 2021</w:t>
      </w:r>
      <w:r w:rsidR="00A671A0">
        <w:t xml:space="preserve"> году</w:t>
      </w:r>
      <w:r w:rsidR="00DB6DA7">
        <w:t>,</w:t>
      </w:r>
      <w:r w:rsidR="00A671A0">
        <w:t xml:space="preserve"> </w:t>
      </w:r>
      <w:r>
        <w:t>в связи с продолжением обучения и проживанием в других районах области</w:t>
      </w:r>
      <w:r w:rsidR="00DB6DA7">
        <w:t>,</w:t>
      </w:r>
      <w:r>
        <w:t xml:space="preserve"> жилые помещения детям не предоставлялись.       </w:t>
      </w:r>
    </w:p>
    <w:p w:rsidR="00A671A0" w:rsidRDefault="0056271A" w:rsidP="00680BC6">
      <w:pPr>
        <w:jc w:val="both"/>
      </w:pPr>
      <w:r>
        <w:t xml:space="preserve">          В 2022 году на обеспечение</w:t>
      </w:r>
      <w:r w:rsidRPr="0056271A">
        <w:rPr>
          <w:color w:val="FF0000"/>
        </w:rPr>
        <w:t xml:space="preserve"> </w:t>
      </w:r>
      <w:r w:rsidRPr="0056271A">
        <w:t xml:space="preserve">детей, нуждающихся в жилых помещениях, было выделено </w:t>
      </w:r>
      <w:r w:rsidR="00DB6DA7">
        <w:rPr>
          <w:b/>
        </w:rPr>
        <w:t>2</w:t>
      </w:r>
      <w:r w:rsidR="000F2BCC" w:rsidRPr="000F2BCC">
        <w:rPr>
          <w:b/>
        </w:rPr>
        <w:t>722 2</w:t>
      </w:r>
      <w:r w:rsidRPr="000F2BCC">
        <w:rPr>
          <w:b/>
        </w:rPr>
        <w:t>00,00 рублей</w:t>
      </w:r>
      <w:r w:rsidR="00CF4697" w:rsidRPr="000F2BCC">
        <w:rPr>
          <w:b/>
        </w:rPr>
        <w:t xml:space="preserve"> (на 3 квартиры)</w:t>
      </w:r>
      <w:r w:rsidRPr="000F2BCC">
        <w:rPr>
          <w:b/>
        </w:rPr>
        <w:t>.</w:t>
      </w:r>
      <w:r w:rsidRPr="000F2BCC">
        <w:t xml:space="preserve"> </w:t>
      </w:r>
      <w:r w:rsidRPr="0056271A">
        <w:t>Право на обеспечение жи</w:t>
      </w:r>
      <w:r>
        <w:t>лым помещением в 2022 году имеют 7</w:t>
      </w:r>
      <w:r w:rsidRPr="0056271A">
        <w:t xml:space="preserve"> лиц из числа детей-сирот и детей, оставшихся без поп</w:t>
      </w:r>
      <w:r>
        <w:t>ечения родителей, 5 из которых в 2022</w:t>
      </w:r>
      <w:r w:rsidRPr="0056271A">
        <w:t xml:space="preserve"> году продолжают обучение, проживают и работают в других районах и регионах и не ну</w:t>
      </w:r>
      <w:r>
        <w:t>ждаются в предоставлении жилья. Два ребенка в 2022 году будут обеспечены жилыми помещениями.</w:t>
      </w:r>
      <w:r w:rsidR="00CF4697">
        <w:t xml:space="preserve"> </w:t>
      </w:r>
      <w:r w:rsidR="000F2BCC">
        <w:t xml:space="preserve">В апреле 2022 г. Администрацией округа направлено письмо в </w:t>
      </w:r>
      <w:r w:rsidR="000F2BCC">
        <w:lastRenderedPageBreak/>
        <w:t>Министерство образования Новгородской области о перераспределении денежных средств.</w:t>
      </w:r>
    </w:p>
    <w:p w:rsidR="00A671A0" w:rsidRPr="00680BC6" w:rsidRDefault="00A671A0" w:rsidP="00A671A0">
      <w:pPr>
        <w:ind w:firstLine="709"/>
        <w:jc w:val="both"/>
        <w:rPr>
          <w:color w:val="FF0000"/>
        </w:rPr>
      </w:pPr>
      <w:r>
        <w:t xml:space="preserve">В течение года жители </w:t>
      </w:r>
      <w:r w:rsidR="00680BC6">
        <w:t>округа</w:t>
      </w:r>
      <w:r>
        <w:t xml:space="preserve"> по</w:t>
      </w:r>
      <w:r w:rsidR="00DB6DA7">
        <w:t>лучают информацию и консультации</w:t>
      </w:r>
      <w:r>
        <w:t xml:space="preserve"> по вопросам устройства на воспитание в семьи детей-сирот и детей, оставшихся без попечения родителей. Периодически информируются о семейных формах воспитания детей-сирот и детей, оставшихся без попечения родителей через бро</w:t>
      </w:r>
      <w:r w:rsidR="007A01FA">
        <w:t xml:space="preserve">шюры и буклеты, изготовленные в </w:t>
      </w:r>
      <w:r>
        <w:t xml:space="preserve">комитете </w:t>
      </w:r>
      <w:r w:rsidR="007A01FA">
        <w:t>по управлению социальным комплексом</w:t>
      </w:r>
      <w:r w:rsidR="00477E09">
        <w:t>.</w:t>
      </w:r>
    </w:p>
    <w:p w:rsidR="00A671A0" w:rsidRPr="003A057E" w:rsidRDefault="00A671A0" w:rsidP="007A01FA">
      <w:pPr>
        <w:ind w:firstLine="709"/>
        <w:jc w:val="both"/>
        <w:rPr>
          <w:szCs w:val="24"/>
        </w:rPr>
      </w:pPr>
      <w:r>
        <w:t xml:space="preserve">В комитете </w:t>
      </w:r>
      <w:r w:rsidR="007A01FA">
        <w:t>по управлению социальным комплексом</w:t>
      </w:r>
      <w:r>
        <w:t xml:space="preserve"> ведется банк данных о гражданах, желающих усыновить, взять под опеку или в приемную семью одного или несколько детей. На сегодняшний день </w:t>
      </w:r>
      <w:r w:rsidR="00E07CF1">
        <w:t>одна семья, желающая принять в семью на воспитание ребенка, начала сбор документов.</w:t>
      </w:r>
    </w:p>
    <w:sectPr w:rsidR="00A671A0" w:rsidRPr="003A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DA" w:rsidRDefault="00211EDA" w:rsidP="006458DF">
      <w:r>
        <w:separator/>
      </w:r>
    </w:p>
  </w:endnote>
  <w:endnote w:type="continuationSeparator" w:id="0">
    <w:p w:rsidR="00211EDA" w:rsidRDefault="00211EDA" w:rsidP="0064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DA" w:rsidRDefault="00211EDA" w:rsidP="006458DF">
      <w:r>
        <w:separator/>
      </w:r>
    </w:p>
  </w:footnote>
  <w:footnote w:type="continuationSeparator" w:id="0">
    <w:p w:rsidR="00211EDA" w:rsidRDefault="00211EDA" w:rsidP="0064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E77"/>
    <w:multiLevelType w:val="hybridMultilevel"/>
    <w:tmpl w:val="7E62099A"/>
    <w:lvl w:ilvl="0" w:tplc="4D922CD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81324F1"/>
    <w:multiLevelType w:val="hybridMultilevel"/>
    <w:tmpl w:val="7E62099A"/>
    <w:lvl w:ilvl="0" w:tplc="4D922CD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67E1D08"/>
    <w:multiLevelType w:val="hybridMultilevel"/>
    <w:tmpl w:val="3FA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E"/>
    <w:rsid w:val="00000AC5"/>
    <w:rsid w:val="000140E2"/>
    <w:rsid w:val="00037895"/>
    <w:rsid w:val="000E1D84"/>
    <w:rsid w:val="000F2BCC"/>
    <w:rsid w:val="00190410"/>
    <w:rsid w:val="001A71D2"/>
    <w:rsid w:val="001C2614"/>
    <w:rsid w:val="001D1930"/>
    <w:rsid w:val="001D60EE"/>
    <w:rsid w:val="001D7545"/>
    <w:rsid w:val="00211EDA"/>
    <w:rsid w:val="00212171"/>
    <w:rsid w:val="002166A5"/>
    <w:rsid w:val="00221220"/>
    <w:rsid w:val="00237471"/>
    <w:rsid w:val="00240EE4"/>
    <w:rsid w:val="002667DF"/>
    <w:rsid w:val="00273D79"/>
    <w:rsid w:val="002B6970"/>
    <w:rsid w:val="002D51CD"/>
    <w:rsid w:val="00303EF4"/>
    <w:rsid w:val="00327CF7"/>
    <w:rsid w:val="0035582E"/>
    <w:rsid w:val="00377DCB"/>
    <w:rsid w:val="00385CF2"/>
    <w:rsid w:val="003A057E"/>
    <w:rsid w:val="003C5A0D"/>
    <w:rsid w:val="003F2AC6"/>
    <w:rsid w:val="00403FA5"/>
    <w:rsid w:val="00427BB5"/>
    <w:rsid w:val="00465C93"/>
    <w:rsid w:val="00477E09"/>
    <w:rsid w:val="004B2D67"/>
    <w:rsid w:val="004D60B9"/>
    <w:rsid w:val="004E0E6F"/>
    <w:rsid w:val="004F632A"/>
    <w:rsid w:val="005102ED"/>
    <w:rsid w:val="00520B98"/>
    <w:rsid w:val="00534746"/>
    <w:rsid w:val="00537F12"/>
    <w:rsid w:val="00561A2E"/>
    <w:rsid w:val="0056271A"/>
    <w:rsid w:val="005B68B2"/>
    <w:rsid w:val="005C64F1"/>
    <w:rsid w:val="00612CEB"/>
    <w:rsid w:val="0062151B"/>
    <w:rsid w:val="006458DF"/>
    <w:rsid w:val="00680BC6"/>
    <w:rsid w:val="00696D11"/>
    <w:rsid w:val="006C51F2"/>
    <w:rsid w:val="00786793"/>
    <w:rsid w:val="00787795"/>
    <w:rsid w:val="007967E1"/>
    <w:rsid w:val="007977C2"/>
    <w:rsid w:val="007A01FA"/>
    <w:rsid w:val="007D2822"/>
    <w:rsid w:val="007E51C9"/>
    <w:rsid w:val="0080469F"/>
    <w:rsid w:val="00834B4C"/>
    <w:rsid w:val="008C526D"/>
    <w:rsid w:val="0091632E"/>
    <w:rsid w:val="00936052"/>
    <w:rsid w:val="00941FFE"/>
    <w:rsid w:val="009B0929"/>
    <w:rsid w:val="009C1B72"/>
    <w:rsid w:val="009C5210"/>
    <w:rsid w:val="009D61F1"/>
    <w:rsid w:val="009D7812"/>
    <w:rsid w:val="009F6E81"/>
    <w:rsid w:val="00A176F2"/>
    <w:rsid w:val="00A671A0"/>
    <w:rsid w:val="00A85681"/>
    <w:rsid w:val="00AB190D"/>
    <w:rsid w:val="00AC506E"/>
    <w:rsid w:val="00AE5B0E"/>
    <w:rsid w:val="00B03995"/>
    <w:rsid w:val="00B60158"/>
    <w:rsid w:val="00B71BB3"/>
    <w:rsid w:val="00B93626"/>
    <w:rsid w:val="00BD38BF"/>
    <w:rsid w:val="00BD50C3"/>
    <w:rsid w:val="00BE007E"/>
    <w:rsid w:val="00BE2A5B"/>
    <w:rsid w:val="00C03C76"/>
    <w:rsid w:val="00C116F3"/>
    <w:rsid w:val="00C25DE6"/>
    <w:rsid w:val="00C539C4"/>
    <w:rsid w:val="00C63098"/>
    <w:rsid w:val="00C9003F"/>
    <w:rsid w:val="00CA10C1"/>
    <w:rsid w:val="00CC6A8A"/>
    <w:rsid w:val="00CD0020"/>
    <w:rsid w:val="00CD2239"/>
    <w:rsid w:val="00CE1BB2"/>
    <w:rsid w:val="00CF4697"/>
    <w:rsid w:val="00D24C69"/>
    <w:rsid w:val="00D767ED"/>
    <w:rsid w:val="00DB6DA7"/>
    <w:rsid w:val="00DC36F5"/>
    <w:rsid w:val="00DC3A8B"/>
    <w:rsid w:val="00DD4B43"/>
    <w:rsid w:val="00DD7811"/>
    <w:rsid w:val="00E07CF1"/>
    <w:rsid w:val="00E31B93"/>
    <w:rsid w:val="00E467DB"/>
    <w:rsid w:val="00E46917"/>
    <w:rsid w:val="00E6200A"/>
    <w:rsid w:val="00E63999"/>
    <w:rsid w:val="00E64467"/>
    <w:rsid w:val="00E64970"/>
    <w:rsid w:val="00E64E23"/>
    <w:rsid w:val="00EE467E"/>
    <w:rsid w:val="00F20875"/>
    <w:rsid w:val="00F27E52"/>
    <w:rsid w:val="00F74CFE"/>
    <w:rsid w:val="00F92EE5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490D-AB81-47F4-989A-2F3D2CC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45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929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2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Надежда Яковлевна</dc:creator>
  <cp:lastModifiedBy>Морозова Лариса Евгеньевна</cp:lastModifiedBy>
  <cp:revision>10</cp:revision>
  <cp:lastPrinted>2017-06-01T13:31:00Z</cp:lastPrinted>
  <dcterms:created xsi:type="dcterms:W3CDTF">2022-05-18T06:01:00Z</dcterms:created>
  <dcterms:modified xsi:type="dcterms:W3CDTF">2022-05-27T11:28:00Z</dcterms:modified>
</cp:coreProperties>
</file>