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5D" w:rsidRPr="00723D0B" w:rsidRDefault="006E375D" w:rsidP="00BC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6E375D" w:rsidRDefault="006E375D" w:rsidP="00BC44E3">
      <w:pPr>
        <w:spacing w:after="0" w:line="240" w:lineRule="auto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к решению Думы Волотовского муниципальн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Об исполнении бюджета Волото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Pr="00FC3FD5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BC44E3" w:rsidRDefault="006E375D" w:rsidP="00D242DC">
      <w:pPr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к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дам классификации доходов бюджетов</w:t>
      </w: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2" w:type="dxa"/>
        <w:tblInd w:w="-34" w:type="dxa"/>
        <w:tblLayout w:type="fixed"/>
        <w:tblLook w:val="04A0"/>
      </w:tblPr>
      <w:tblGrid>
        <w:gridCol w:w="5104"/>
        <w:gridCol w:w="708"/>
        <w:gridCol w:w="2268"/>
        <w:gridCol w:w="1702"/>
      </w:tblGrid>
      <w:tr w:rsidR="006E375D" w:rsidRPr="000E753E" w:rsidTr="00BC44E3">
        <w:trPr>
          <w:trHeight w:val="276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BC44E3" w:rsidRPr="000E753E" w:rsidTr="00BC44E3">
        <w:trPr>
          <w:trHeight w:val="509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4E3" w:rsidRPr="001F1A3B" w:rsidRDefault="00BC44E3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44E3" w:rsidRPr="001F1A3B" w:rsidRDefault="00BC44E3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4E3" w:rsidRPr="001F1A3B" w:rsidRDefault="00BC44E3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0E753E" w:rsidTr="00BC44E3">
        <w:trPr>
          <w:trHeight w:val="509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0E753E" w:rsidTr="00BC44E3">
        <w:trPr>
          <w:trHeight w:val="509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BC44E3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BC44E3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BC44E3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177 969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298,00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надзору в сфере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родопользования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НЫМИ РЕСУРСАМИ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щую среду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11201000010000120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мосферный воздух стационарными объектами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11201010010000120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40 949,29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11201040010000120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935,71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11201041010000120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935,71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ливо, подлежащие распределению между бюджетами субъектов Российской Федерации и местными бюджетами с учетом установле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дифференцированных нормативов отчи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лений в 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10302230010000110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1 085 046,17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ливо, подлежащие распределению между бюджетами субъектов Российской Федерации и местными бюджетами с учетом установле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дифференцированных нормативов отчи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лений в местные бюджеты (по нормативам, установленным федеральным законом о фед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ральном бюджете в целях формирования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рожных фондов субъектов Российской Фед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10302231010000110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1 085 046,17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уплаты акцизов на моторные масла для дизельных и (или) карбюраторных (инже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торных) двигателей, подлежащие распредел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нию между бюджетами субъектов Российской Федерации и местными бюджетами с учетом установленных дифференцированных норм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тивов отчислений в 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10302240010000110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7 630,83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торных) двигателей, подлежащие распредел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нию между бюджетами субъектов Российской Федерации и местными бюджетами с учетом установленных дифференцированных норм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тивов отчислений в местные бюджеты (по нормативам, установленным федеральным 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коном о федеральном бюджете в целях форм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рования дорожных фондов субъектов Росси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10302241010000110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7 630,83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дифференцированных нормативов отчи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10302250010000110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1 442 667,77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дифференцированных нормативов отчи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лений в местные бюджеты (по нормативам, установленным федеральным законом о фед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ральном бюджете в целях формирования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рожных фондов субъектов Российской Фед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10302251010000110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1 442 667,77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дифференцированных нормативов отчи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10302260010000110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-185 028,24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дифференцированных нормативов отчи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лений в местные бюджеты (по нормативам, установленным федеральным законом о фед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ральном бюджете в целях формирования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рожных фондов субъектов Российской Фед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10302261010000110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-185 028,24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42 298 506,01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42 298 506,01</w:t>
            </w:r>
          </w:p>
        </w:tc>
      </w:tr>
      <w:tr w:rsidR="006E375D" w:rsidRPr="000E753E" w:rsidTr="00BC44E3">
        <w:trPr>
          <w:trHeight w:val="29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34 558 354,45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34 558 354,45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вляются в соответствии со статьями 227, 227.1 и 228 Налогового кодекса Российской Федер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10102010010000110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34 207 107,02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кой, адвокатов, учредивших адвокатские каб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неты, и других лиц, занимающихся частной практикой в соответствии со статьей 227 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10102020010000110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5 954,55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вии со статьей 228 Налогового кодекса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10102030010000110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342 977,63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сированных авансовых платежей с доходов, полученных физическими лицами, являющ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мися иностранными гражданами, осущест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ляющими трудовую деятельность по найму на основании патента в соответствии со статьей 227.1 Налогового кодекса Российской Федер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10102040010000110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2 315,25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3 017 943,79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рощенной системы налогообложения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10501000000000110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2 595 435,90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бравших в качестве объекта налогообложения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10501010010000110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507 465,86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бравших в качестве объекта налогообложения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10501011010000110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507 465,86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бравших в качестве объекта налогообложения доходы, уменьшенные на величину расходов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10501020010000110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2 087 970,04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10501021010000110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2 087 970,04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дельных видов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10502000020000110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281 735,71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дельных видов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10502010020000110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281 684,58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дельных видов деятельности (за налоговые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риоды, истекшие до 1 января 2011 года)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10502020020000110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51,13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5 469,59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10503010010000110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5 469,59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Налог, взимаемый в связи с применением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тентной системы налогообложения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10504000020000110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135 302,59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тентной системы налогообложения, зачисля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мый в бюджеты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10504060020000110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135 302,59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4 260 221,89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10601000000000110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482 931,19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мый по ставкам, применяемым к объектам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логообложения, расположенным в границах муниципальных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10601020140000110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482 931,19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10606000000000110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3 777 290,70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10606030000000110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1 873 009,88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цах муниципальных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10606032140000110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1 873 009,88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10606040000000110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1 904 280,82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щих земельным участком, расположенным в границах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10606042140000110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1 904 280,82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461 985,88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риваемым в судах общей юрисдикции, мир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выми судьями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10803000010000110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461 985,88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риваемым в судах общей юрисдикции, мир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выми судьями (за исключением Верховного Суда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10803010010000110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461 985,88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462 161,13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ВЕННОЙ И МУНИЦИПАЛЬНОЙ СОБС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 (за исключением имущества бюджетных и автономных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11109000000000120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государственной и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 (за исключением имущества бюджетных и автономных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собственности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 округов (за исключением имущества муниципальных бюджетных и автономных 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реждений, а также имущества муниципальных унитарных предприятий, в том числе казе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11109044140000120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11602000020000140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рушение законов и иных нормативных прав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вых актов субъектов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11602010020000140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ветствии с законом или договором в случае неисполнения или ненадлежащего исполнения обязательств перед государственным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пальным) органом, органом управления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дарственным внебюджетным фондом, казе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ным учреждением, Центральным банком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Федерации, иной организацией, де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ствующей от имени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11607000000000140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чае просрочки исполнения поставщиком (по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рядчиком, исполнителем) обязательств, пред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смотренных государственным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ным) контрактом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11607010000000140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чае просрочки исполнения поставщиком (по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рядчиком, исполнителем) обязательств, пред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смотренных муниципальным контрактом, 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ключенным муниципальным органом, казе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ным учреждением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11607010140000140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чае неисполнения или ненадлежащего испо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нения обязательств перед государственным (муниципальным) органом, казенным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дением, Центральным банком Российской Ф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дерации, государственной корпорацией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чае неисполнения или ненадлежащего испо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нения обязательств перед муниципальным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ганом, (муниципальным казенным учрежден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ем)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11607090140000140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Администрация Вятского сельского поселения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112 650,00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112 650,00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тариальных действий (за исключением дейс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вий, совершаемых консульскими учреждени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совершение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тариальных действий должностными лицами органов местного самоуправления, уполном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10804020010000110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111 750,00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111 750,00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111 750,00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тариальных действий (за исключением дейс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вий, совершаемых консульскими учреждени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тариальных действий должностными лицами органов местного самоуправления, уполном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10804020010000110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129 178 176,36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129 929 548,77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52 480 800,00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20215001000000150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50 307 300,00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20215001140000150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50 307 300,00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на поддержку мер по обе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20215002000000150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2 173 500,00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округов на поддержку мер по обеспечению сбалансир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ванности бюджетов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20215002140000150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2 173 500,00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 (межбюджетные субс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35 925 802,97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организацию беспла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горячего питания обучающихся, пол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чающих начальное общее образование в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и муниципальных образовател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20225304000000150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1 666 718,77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в государственных и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20225304140000150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1 666 718,77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на обеспечение развития и укрепления материально-технической базы домов культуры в населенных пунктах с чи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лом жителей до 50 тысяч человек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20225467000000150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664 020,00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развития и укрепления матер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ально-технической базы домов культуры в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селенных пунктах с числом жителей до 50 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сяч 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20225467140000150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664 020,00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20225519000000150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5 142 004,00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20225519140000150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5 142 004,00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плексного развития сельских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20225576000000150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472 200,00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комплексного развития сел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ских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20225576140000150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472 200,00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20229999000000150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27 980 860,20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20229999140000150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27 980 860,20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37 691 945,80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ваний на ежемесячное денежное вознагражд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за классное руководство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20230021000000150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20230021140000150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20230024000000150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31 457 400,00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20230024140000150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31 457 400,00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содержание ребенка в семье опекуна и приемной семье, а также во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награждение, причитающееся приемному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дителю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20230027000000150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3 063 100,00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содержание ребенка в семье опекуна и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емной семье, а также вознаграждение, прич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тающееся приемному родителю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20230027140000150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3 063 100,00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компенсацию части платы, взимаемой с родителей (законных пре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ставителей) за присмотр и уход за детьми,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компенсацию части платы, взимаемой с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дителей (законных представителей) за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 и уход за детьми, посещающими образ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вательные организации, реализующие образ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вательные программы дошкольного 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на осуществление пе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20235118000000150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20235118140000150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номочий по составлению (изменению) списков кандидатов в присяжные заседатели федерал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20235120000000150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ваний на ежемесячное денежное вознагражд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за классное руководство педагогическим работникам государственных и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20235303000000150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никам государственных и муниципальных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20235303140000150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проведение Всеро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переписи населения 2020 года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20235469000000150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проведение Всероссийской переписи нас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 2020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20235469140000150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государственную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20235930000000150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365 000,00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государственную регистрацию актов гра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20235930140000150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365 000,00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20240000000000150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3 831 000,00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ваемые бюджетам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20249999000000150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3 831 000,00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ваемые бюджетам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20249999140000150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3 831 000,00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21900000000000000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-751 372,41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вое назначение, прошлых лет из бюджетов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21900000140000150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-751 372,41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21960010140000150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-751 372,41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3 423 381,81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ВЕННОЙ И МУНИЦИПАЛЬНОЙ СОБС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1 297 005,99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вание государственного и муниципального имущества (за исключением имущества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учреждений, а также имущества государственных и муниципальных унитарных предприятий, в том числе казе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11105000000000120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1 107 191,75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ность на которые не разграничена, а также средства от продажи права на заключение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говоров аренды указанных земельных участков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11105010000000120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912 558,75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ность на которые не разграничена и которые расположены в границах муниципальных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ругов, а также средства от продажи права на заключение договоров аренды указанных 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мельных участков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11105012140000120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912 558,75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ды указанных земельных участков (за искл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чением земельных участков бюджетных и 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тономных учреждений)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11105020000000120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54 240,00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договоров аренды за земли, находящиеся в собственности муниципальных округов (за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ключением земельных участков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11105024140000120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54 240,00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ляющего государственную (муниципальную) казну (за исключением земельных участков)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11105070000000120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140 393,00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ляющего казну муниципальных округов (за исключением земельных участков)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11105074140000120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140 393,00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 (за исключением имущества бюджетных и автономных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дений, а также имущества государственных и муниципальных унитарных предприятий, в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11109000000000120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189 814,24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государственной и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 (за исключением имущества бюджетных и автономных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189 814,24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собственности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 округов (за исключением имущества муниципальных бюджетных и автономных 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реждений, а также имущества муниципальных унитарных предприятий, в том числе казе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11109044140000120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189 814,24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2 090 237,74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гося в государственной и муниципальной со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ственности (за исключением движимого им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щества бюджетных и автономных учреждений, а также имущества государственных и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11402000000000000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303 607,00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гося в собственности муниципальных округов (за исключением движимого имущества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бюджетных и автономных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дений, а также имущества муниципальных унитарных предприятий, в том числе казе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11402040140000410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303 607,00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дящегося в собственности муниципальных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ругов (за исключением имущества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 бюджетных и автономных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ний, а также имущества муниципальных 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тарных предприятий, в том числе казенных), в части реализации основных средств по указа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ному имуществу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11402043140000410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303 607,00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дящихся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11406000000000430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1 771 669,81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дарственная собственность на которые не ра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граничена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11406010000000430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1 611 299,37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дарственная собственность на которые не ра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граничена и которые расположены в границах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11406012140000430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1 611 299,37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дарственная собственность на которые разгр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ничена (за исключением земельных участков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11406020000000430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160 370,44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продажи земельных участков, нах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дящихся в собственности муниципальных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ругов (за исключением земельных участков муниципальных бюджетных и автономных 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11406024140000430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160 370,44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стков, находящихся в частной собственности, в результате перераспределения таких земел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участков и земель (или) земельных учас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ков, находящихся в государственной или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11406300000000430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14 960,93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стков, находящихся в частной собственности, в результате перераспределения таких земел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участков и земель (или) земельных учас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ков, государственная собственность на кот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рые не разграничена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11406310000000430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14 960,93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стков, находящихся в частной собственности, в результате перераспределения таких земел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участков и земель (или) земельных учас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ков, государственная собственность на кот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рые не разграничена и которые расположены в границах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11406312140000430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14 960,93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35 937,08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ветствии с законом или договором в случае неисполнения или ненадлежащего исполнения обязательств перед государственным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пальным) органом, органом управления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дарственным внебюджетным фондом, казе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ным учреждением, Центральным банком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Федерации, иной организацией, де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ствующей от имени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11607000000000140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35 900,03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чае неисполнения или ненадлежащего испо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нения обязательств перед государственным (муниципальным) органом, казенным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дением, Центральным банком Российской Ф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дерации, государственной корпорацией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35 900,03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чае неисполнения или ненадлежащего испо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нения обязательств перед муниципальным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ганом, (муниципальным казенным учрежден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ем)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11607090140000140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35 900,03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11610000000000140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поступающие в счет погашения задолженн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сти, образовавшейся до 1 января 2020 года, подлежащие зачислению в бюджеты бюдже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ной системы Российской Федерации по норм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тивам, действовавшим в 2019 году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11610120000000140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денежных взысканий (штрафов), поступающие в счет погашения задолженн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сти, образовавшейся до 1 января 2020 года, подлежащие зачислению в бюджет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по нормативам, дейс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вовавшим в 2019 году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11610123010000140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11705000000000180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11705040140000180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11601000010000140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права граждан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11601050010000140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права граждан, налагаемые мировыми суд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ями, комиссиями по делам несовершенноле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11601053010000140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стративных правонарушениях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11601000010000140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главой 6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11601060010000140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11601063010000140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 в промышле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ности, строительстве и энергетике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11601090010000140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 в промышле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ности, строительстве и энергетике, налагаемые мировыми судьями, комиссиями по делам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11601093010000140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 в области связи и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11601130010000140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 в области связи и информации, налагаемые мировыми судь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11601133010000140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институты государственной власти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11601170010000140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институты государственной власти, 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гаемые мировыми судьями, комиссиями по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11601173010000140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нистративные правонарушения против порядка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11601190010000140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11601193010000140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11601203010000140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7 732,95</w:t>
            </w:r>
          </w:p>
        </w:tc>
      </w:tr>
    </w:tbl>
    <w:p w:rsidR="00BC44E3" w:rsidRDefault="00BC44E3" w:rsidP="006E375D">
      <w:pPr>
        <w:spacing w:after="0" w:line="240" w:lineRule="auto"/>
        <w:rPr>
          <w:rFonts w:ascii="Arial CYR" w:eastAsia="Times New Roman" w:hAnsi="Arial CYR" w:cs="Arial CYR"/>
          <w:b/>
          <w:bCs/>
          <w:lang w:eastAsia="ru-RU"/>
        </w:rPr>
      </w:pPr>
    </w:p>
    <w:p w:rsidR="006E375D" w:rsidRPr="00723D0B" w:rsidRDefault="00D242DC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6E375D"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риложение </w:t>
      </w:r>
      <w:r w:rsidR="006E375D">
        <w:rPr>
          <w:rFonts w:ascii="Times New Roman" w:hAnsi="Times New Roman" w:cs="Times New Roman"/>
          <w:sz w:val="24"/>
          <w:szCs w:val="24"/>
          <w:lang w:eastAsia="ru-RU"/>
        </w:rPr>
        <w:t>2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к решению Думы Волотовского муниципальн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Об исполнении бюджета Волото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21 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BC44E3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lang w:eastAsia="ru-RU"/>
        </w:rPr>
      </w:pPr>
    </w:p>
    <w:p w:rsidR="006E375D" w:rsidRDefault="006E375D" w:rsidP="00D242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2.РАСХОДЫ БЮДЖЕТА</w:t>
      </w: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782" w:type="dxa"/>
        <w:tblInd w:w="-34" w:type="dxa"/>
        <w:tblLayout w:type="fixed"/>
        <w:tblLook w:val="04A0"/>
      </w:tblPr>
      <w:tblGrid>
        <w:gridCol w:w="4395"/>
        <w:gridCol w:w="709"/>
        <w:gridCol w:w="709"/>
        <w:gridCol w:w="1559"/>
        <w:gridCol w:w="709"/>
        <w:gridCol w:w="1701"/>
      </w:tblGrid>
      <w:tr w:rsidR="006E375D" w:rsidRPr="00C52C59" w:rsidTr="00BC44E3">
        <w:trPr>
          <w:trHeight w:val="276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Код расхода по бюджетной кла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6E375D" w:rsidRPr="00C52C59" w:rsidTr="00BC44E3">
        <w:trPr>
          <w:trHeight w:val="509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C52C59" w:rsidTr="00BC44E3">
        <w:trPr>
          <w:trHeight w:val="509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264 127,70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Волотовский территориальный отдел Администрации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20 773 398,86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2 649 008,52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Федерации, высших исполн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тельных органов государственной 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2 637 008,52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2 637 008,52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2 637 008,52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органов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983 476,26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910 476,26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910 476,26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236 050,58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514 425,68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55 865,00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39 153,00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11 823,00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4 889,00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4 889,00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4 889,00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 осущест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ляющие отдельные полномочия области по определению перечня должностных лиц уполномоченных составлять прот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колы об административных правонар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вляющие отдельные полномочия по первичному воинскому учету на терр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ториях, где отсутствуют военные 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ганами управления государственными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103 975,00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103 975,00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79 860,00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24 115,00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18 275,00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18 275,00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18 275,00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первичных мер пожарной безопа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на территории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пожарного состояния учреждений, 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11 994 097,54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11 994 097,54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безопасности дорожного движения на территории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11 993 216,54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кусственных сооружений на них, вкл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чая проектно-изыскательские работы.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9 747 333,68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кументации на ремонт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кусственных сооружений на них, вкл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реализации правовых актов Правительства Новгородской области по вопросам проектирования, стро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тельства, реконструкции, капитального ремонта и ремонта автомобильных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 зн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ремонту автом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селенных пунктов и искусственных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оружений на них,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софинансированию вопр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сов проектирования, строительства,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"Комплек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ное развитие транспортной инфрастру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туры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Улучшение оборудования остановок общественного транспорта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приведению остан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вочных пунктов в нормативное состо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(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уста-новка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скамеек; уборка, мойка остановок общественного транспорта, устранение мелких повреждений, окр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ска, замена урн для сбора мусора и др.)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5 988 587,80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234 766,89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"Улу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шение жилищных условий граждан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234 766,89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"Капитальный ремонт муниципального жилищного фонда" муниципальной Программы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"Улу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шение жилищных условий граждан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234 766,89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Ремонт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жилых помещений"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«Участие в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гиональной программе по капитальному ремонту общего имущества в мног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квартирных домах»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Перечисление платежей оператору фо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 капитального ремонта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населения 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 банными услугами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дуальным предпринимателям, физич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вождению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ниципальным программам Волотовск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уставную деятельность муниципального унита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предприятия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дуальным предпринимателям, физич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вождению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итогам ежегодного рейтинга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дуальным предпринимателям, физич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вождению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4 212 979,42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"Комплек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ное развитие сельских территорий 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414 700,00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реализацию общественно значимых проектов по благоустройству террит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рий за счет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общ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ственно значимых проектов по благоу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тройству территории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ройство территорий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2 745 453,42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Доведение уровня освещённости улиц, проездов, пешеходных дорожек сел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1 511 940,76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549 908,94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"Озеленение территории Волотовского муниципального округа,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братских захоронений и гражданских кладбищ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жарной безопасности, безопасности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редвижения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) мест (площадок) накопления твердых быт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вых отходов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вание современной городской среды в п. Волот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"Благоустройс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 и содержание дворовых территорий МКД и территорий общего пользов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реализацию мероприятий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пальных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программ.направленных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на благоустройство дворовых территорий многоквартирных домов и на благоус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ройство общественных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моуправления на территории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проекта территориального общественного самоупра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 ТОС "Заря" Установка беседки в д. Пескова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Ратицкий территориальный отдел 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министрации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9 028 599,49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2 669 133,19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Федерации, высших исполн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тельных органов государственной 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2 629 915,52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2 629 915,52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2 629 915,52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1 492 344,54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1 102 670,92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1 102 670,92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534 727,48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471 943,44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384 935,94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384 935,94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384 935,94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4 737,68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4 737,68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4 480,00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257,68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39 298,14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11 677,86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 осущест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ляющие отдельные полномочия области по определению перечня должностных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 уполномоченных составлять прот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колы об административных правонар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39 217,67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36 217,67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29 511,15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29 511,15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29 511,15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13 125,36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16 385,79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6 706,52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6 706,52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6 706,52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3 927,11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2 779,41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вляющие отдельные полномочия по первичному воинскому учету на терр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ториях, где отсутствуют военные 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38 642,99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11 383,01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11 099,00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11 099,00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11 099,00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49 124,53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49 124,53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первичных мер пожарной безопа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на территории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пожарного состояния учреждений, 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2 360 517,15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2 360 517,15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безопасности дорожного движения на территории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2 360 517,15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кусственных сооружений на них, вкл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чая проектно-изыскательские работы.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кументации на ремонт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кусственных сооружений на них, вкл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ремонту автом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селенных пунктов и искусственных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оружений на них,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технич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скими требованиями средств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движения транспортных средств и пешеходов (дорожные знаки, дорожная разметка, ограждения)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соответствии технич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скими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движения транспортных средств и пешеходов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3 126 949,62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3 126 949,62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ройство территорий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3 047 949,62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Доведение уровня освещённости улиц, проездов, пешеходных дорожек сел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32 333,34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2 312 600,00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озеленению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территорий, поддержание братских и гражданских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жарной безопасности, безопасности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редвижения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моуправления на территории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территориального общественного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 ТОС "Рассвет" Замена ограждения на гражданском кладбище д. Городцы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моуправления на территории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форм непосредс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венного осуществления населением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 и участия нас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в осуществлении местного сам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проекта поддержки местных инициатив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 поддержки местных инициатив (Р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монт помещения для проведения спо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тивных мероприятий в д. Горки Рати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кие)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Славитинский территориальный отдел Администрации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5 007 791,65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2 573 550,13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Федерации, высших исполн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тельных органов государственной 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2 570 250,13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2 546 250,13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управления в сфере уст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2 390 392,90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1 314 587,62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942 208,09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942 208,09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419 395,58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426 812,51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359 379,53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359 379,53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359 379,53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налога на имущество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7 423,00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5 577,00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Выплата денежного поощрения членам управленческой команды за достижение показателей деятельности органов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полнительной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119 706,01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36 151,22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39 153,00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11 823,00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 осущест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ляющие отдельные полномочия области по определению перечня должностных лиц уполномоченных составлять прот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колы об административных правонар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вляющие отдельные полномочия по первичному воинскому учету на терр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ториях, где отсутствуют военные 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51 987,50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51 987,50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39 930,00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12 057,50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9 137,50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9 137,50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9 137,50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"Обеспеч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первичных мер пожарной безопа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на территории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пожарного состояния учреждений, 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342 313,25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342 313,25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безопасности дорожного движения на территории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342 313,25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кусственных сооружений на них, вкл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чая проектно-изыскательские работы.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кументации на ремонт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технич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скими требованиями средств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движения транспортных средств и пешеходов (дорожные знаки, дорожная разметка, ограждения)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соответствии технич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скими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движения транспортных средств и пешеходов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1 455 590,67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1 455 590,67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"Комплек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ное развитие сельских территорий 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реализацию общественно значимых проектов по благоустройству террит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рий за счет субсидии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общ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ственно значимых проектов по благоу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тройству территории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ройство территорий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1 177 390,95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Доведение уровня освещённости улиц, проездов, пешеходных дорожек сел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706 445,85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164 976,89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"Озеленение территории Волотовского муниципального округа,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братских захоронений и гражданских кладбищ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жарной безопасности, безопасности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редвижения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амма "Развитие и совершенствова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форм местного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моуправления на территории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территориального общественного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 ТОС "Верёхново" Обустройство площадки для твердых бытовых отх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 на гражданском кладбище д. Верё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моуправления на территории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развитию форм непосредс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венного осуществления населением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 и участия нас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 в осуществлении местного сам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 поддержки местных инициатив (Р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монт сельского клуба д. Соловьево)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социальным комплексом Администрации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99 055 786,35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61 629 256,95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20 590 456,79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18 598 130,00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дошкольного и общего образования в Волотовском муниципальном округе" Программы "Развитие образования и  молодежной политики в Волотовском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7 974 230,00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Развитие 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7 974 230,00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 детских дошкольных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7 728 330,00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7 728 330,00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4 579 718,00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4 464 718,00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3 148 612,00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3 148 612,00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обеспечения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жарной безопасности, антитеррорист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ческой и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антикриминальной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ти образовательных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новного мероприятия «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Развитие дошк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льного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152 500,00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152 500,00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муниципальной программы и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чие мероприятия в области образования и молодежной политики "Развитие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10 623 900,00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Обеспечение выполнение государственных полном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10 623 900,00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тельных учреждений (организаций), реализующих основные общеобразов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тельные программы за счет средств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9 624 500,00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9 624 500,00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6 432 400,00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6 432 400,00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3 192 100,00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3 192 100,00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полномочий по оказанию соц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альной поддержки обучающимся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образовательных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пожарной безопасности, антитеррористической и антикриминальной безопасности обр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зовательных 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877 700,00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877 700,00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373 800,00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373 800,00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1 992 326,79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1 569 699,90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1 569 699,90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869 999,90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869 999,90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422 626,89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422 626,89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237 941,68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237 941,68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184 685,21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184 685,21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коммунальной инфраструктуры 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инфрастру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туры водоснабжения и водоотведения населенных пунктов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ниципальной политики в области разв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тия коммунальной инфраструктуры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33 185 217,27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27 615 981,34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дошкольного и общего образования в Волотовском муниципальном округе" Про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граммы "Развитие образования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в Волотовском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ном округе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3 059 800,00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Развитие общ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3 054 800,00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повышение заработной платы вод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телей школьных автобу</w:t>
            </w:r>
            <w:r w:rsidR="00EB7685">
              <w:rPr>
                <w:rFonts w:ascii="Times New Roman" w:hAnsi="Times New Roman" w:cs="Times New Roman"/>
                <w:sz w:val="24"/>
                <w:szCs w:val="24"/>
              </w:rPr>
              <w:t xml:space="preserve">сов,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щих подвоз учащихся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тельных учреждений (организаций), реализующих основные общеобразов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тельные программы за счет средств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2 665 300,00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2 665 300,00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2 665 300,00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2 600 300,00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муниципальных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тов.реализуемых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кластеров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обеспечения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жарной безопасности, антитеррорист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ческой и антикриминаль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ной безопасн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образовательных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реждений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новного мероприятия «Развитие общего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образования в Волотовском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ципальном округе" Программы "Разв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тие образования и молодежной полит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ки Волотовского муниципального окр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Создание 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ловий для повышения качественного уровня оказания услуг дополнительного образования детей,  проведения ко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плекса мероприятий по внедрению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вых условий их реализации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материально-техническое обеспеч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ОУ (велостоянки)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муниципальной программы и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чие мероприятия в области образования и молодежной политики "Развитие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24 516 531,34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Обеспечение выполнение государственных полном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24 516 531,34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 работникам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тельных учреждений (организаций),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реализующих основные общеобразов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тельные программы за счет средств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полномочий по оказанию соц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альной поддержки обучающимся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образовательных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3 594 384,00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296 584,00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296 584,00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296 584,00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3 297 800,00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3 297 800,00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3 297 800,00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организаций, осущест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ляющих образовательную деятельность по образовательным программам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чального общего, основного общего и среднего общего образования, учебн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ками и учебными пособиями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но-телекоммуникационной сети "И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тернет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автономным учреждениям на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Ежемесячное денежное вознаграждение за классное руководство в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организациях, реализующих общеобразовательные программы начального общего, осно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общего и среднего общего образ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Приобретение или изготовление бла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ков документов об образовании и (или) о квалификации муниципальными обр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зовательными организациями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пожарной безопасности, антитеррористической и антикриминальной безопасности обр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зовательных 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организацию бесплатного горячего питания обучающихся.получающих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чальное общее образование в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 образовательных организациях в рамках соглашения на условиях соф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 Национальный проект "Образование" федерального проекта "Современная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центров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разования цифрового и гуманитарного профилей в общеобразовательных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деятельн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 центров образования цифрового и гуманитарного профилей в общеобраз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вательных муниципальных организац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ях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4 688 277,42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коммунальной инфраструктуры 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вышения качества жилищно-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"Развитие инфрастру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туры водоснабжения и водоотведения населенных пунктов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ниципальной политики в области разв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тия коммунальной инфраструктуры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итогам ежегодного рейтинга социально-экономического развития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4 454 583,58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1 509 274,00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образования в Волотовском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ципальном округе" Программы "Разв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тие образования и молодежной полит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ки Волотовского муниципального окр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1 461 674,00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Создание усл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вий для повышения качественного уровня оказания услуг дополнительного образования детей,  проведения ко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плекса мероприятий по внедрению н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вых условий их реализации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1 461 674,00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резервного источника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электроснабжения здания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обеспечения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жарной безопасности, антитеррорист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ческой и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антикриминальнной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безопа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образовательных 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муниципальной программы и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чие мероприятия в области образования и молодежной политики "Развитие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Обеспечение выполнение государственных полном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пожарной безопасности, антитеррористической и антикриминальной безопасности обр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зовательных 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195 309,58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"Развитие культуры Вол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образования детей в сфере культ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ры Волотовского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ка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рового потенциала»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2 704 000,00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организаций дополнительного образования детей Подпрограммы «Развитие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образования детей в сфере культ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ры Волотовского округа»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расходов на повышение оплаты труда работников бюджетной сферы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обслуживание программного обе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печения 1-С Предприятие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196 949,00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образования в Волотовском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ципальном округе" Программы "Разв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тие образования и молодежной полит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ки Волотовского муниципального окр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Содействие в организации летнего отдыха, здорового образа жизни, молодежного туризма»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каникулярного образов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тельного отдыха ,здорового образа жи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"Комплек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ные меры противодействия наркомании и зависимости от других психоактивных веществ в Волотовском муниципальном округе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снижению актуальн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 проблем, связанных со злоупотре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лением наркотиков и других психоа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тивных веществ в Волотовском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тика правонарушений, терроризма и экстремизма в Волотовском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рушений в Волотовском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Мероприятие по совершенствованию системы профилактики правонаруш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ний, направленных на сокращение 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личества преступлений и преступности среди несовершеннолетних на террит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рии Волотовского муниципального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в каникуля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ное время военно-патриотических лаг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рей и осуществление трудоустройством выпускников в период летних каникул в рамках подпрограммы Профилактика правонарушений в Волотовском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3 202 050,31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муниципальной программы и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чие мероприятия в области образования и молодежной политики "Развитие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Обеспечение выполнение государственных полном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полномочий по оказанию соц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альной поддержки обучающимся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образовательных организ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3 147 450,31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3 147 450,31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1 519 842,10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1 316 830,98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1 316 830,98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760 068,51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492 762,47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202 511,12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202 511,12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202 511,12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707 335,00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667 223,00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667 223,00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463 353,00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139 870,00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40 112,00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40 112,00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40 112,00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30 458 166,42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30 458 166,42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муниципальными финансами Вол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эффекти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бюджетных расходов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Проведение профессиональной подготовки, пер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подготовки и повышение квалификации муниципальных служащих, иных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ботников органов местного самоупра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ления, а также работников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учреждений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дополнительного профе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сионального образования выборных должностей, служащих и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служащих Новгородской области в сфере повышения эффективности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6 402 379,26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"Развитие культуры Вол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23 344 087,16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"Сохранение и развитие традиционной народной культуры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16 036 073,70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«Укрепление материально-технической базы учре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дений культурно-досугового типа»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758 888,70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 Развития культуры (проектно-сметная докуме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тация)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укрепление материально-технической базы на условиях софина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ка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рового потенциала»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расходов на повышение оплаты труда работников бюджетной сферы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 Создание и продвижение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конкурентноспособных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реализацию муниципальных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тов.реализуемых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кластеров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учреждения»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учреждений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Национальный проект"Культура"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"Культура" на поддержку отрасли культуры (приобр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тение автоклуб)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библиотечн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 дела в Волотовском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7 308 013,46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«Укрепление материально-технической базы библи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тек»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 Развития культуры (проектно-сметная докуме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тация)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оборудования персонального компьютера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ка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рового потенциала»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расходов на повышение оплаты труда работников бюджетной сферы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плектования книжных фондов библи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туризма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"Содействие развитию туристической инфраструкт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установку знака туристической нав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гации "Святой источник в деревне 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моуправления на территории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развитию форм непосредс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венного осуществления населением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 и участия нас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 в осуществлении местного сам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та поддержки местных инициатив (Р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монт дома культуры с обустройством минисцены п. Волот)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муниципальной программы и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чие мероприятия в области образования и молодежной политики "Развитие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Обеспечение выполнение государственных полном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Компенсация части  родительской 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ной поддержки по публичным норм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тивным обязательствам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ребенка в семье опекуна и приемной семье, а также вознагражд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ние, причитающееся приемному род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3 062 858,73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3 062 858,73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1 709 067,79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ной поддержки по публичным норм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тивным обязательствам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1 709 067,79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1 353 790,94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1 353 790,94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3 689 696,26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3 689 696,26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320 196,26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на те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3 369 500,00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физкульту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но-массовых и спортивных  меропри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оборудования персонального компьютера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2 836 780,44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муниципальными финансами Вол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и обесп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чение осуществления бюджетного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цесса, управление муниципальным до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гом Волотовского муниципального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Обеспечение деятельности комитета»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органов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1 279 118,79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1 048 177,91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1 048 177,91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356 277,91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230 884,64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230 884,64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230 884,64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муниципальными финансами Вол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и обесп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чение осуществления бюджетного 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цесса, управление муниципальным до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гом Волотовского муниципального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исполнения долговых обязательств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обслуживанию и погаш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нию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ниципального)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Администрация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39 561 770,91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27 519 263,22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лица субъекта Российской Федер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2 063 739,04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2 063 739,04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управления в сфере уст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2 063 739,04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319 423,91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Выплата денежного поощрения членам управленческой команды за достижение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 деятельности органов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полнительной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551 751,34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551 751,34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551 751,34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426 308,07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125 443,27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венной власти и представительных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сийской Федерации, высших исполн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тельных органов государственной 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15 034 316,46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информационного общества и форм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рование электронного правительства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области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формационно-коммуникационных те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нологий и связи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14 546 772,55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управления в сфере уст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13 829 381,12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5 849 280,20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5 168 642,58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5 168 642,58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1 842 964,43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520 300,00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2 805 378,15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588 411,24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588 411,24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588 411,24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1 237,95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1 237,95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Пособия, компенсации и иные социал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ные выплаты гражданам, кроме пу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1 237,95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90 988,43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90 988,43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90 988,43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Выплата денежного поощрения членам управленческой команды за достижение показателей деятельности органов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полнительной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550 991,88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166 399,55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339 148,00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318 812,00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318 812,00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245 457,45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73 354,55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20 302,31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20 302,31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20 302,31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применения физическими лицами сп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циального налогового режима "Налог на профессиональный доход"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ниципальным программам Волотовск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дидатов в присяжные заседатели фед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ральных судов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492 614,31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492 614,31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141 280,49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136 894,85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136 894,85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104 894,85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4 363,28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4 363,28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4 363,28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9 915 547,61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муниципальными финансами Вол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товского</w:t>
            </w:r>
            <w:r w:rsidR="00EB7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эффекти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бюджетных расходов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Проведение профессиональной подготовки, пер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подготовки и повышение квалификации муниципальных служащих, иных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ботников органов местного самоупра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ления, а также работников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учреждений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сионального образования выборных должностей, служащих и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служащих Новгородской области в сфере повышения эффективности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"Управл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и распоряжение муниципальным имуществом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794 882,51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эффективному влад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нию, пользованию, формированию и распоряжением муниципальным им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390 884,75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245 625,01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245 625,01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245 625,01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145 259,74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97 064,74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97 064,74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48 195,00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48 195,00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управлению и расп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ряжению земельными участками, нах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дящимися в муниципальной собстве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ности, и земельными участками,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дарственная собственность на которые не разграничена в границах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мероприятие « Формиров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муниципальной собственности»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округа "Энергосбережение в 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941 854,78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приобретению коммунал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"Град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строительная политика на территории Волотовского муниципального округа на 2021-2029 годы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Расходы по итогам ежегодного рейти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 социально-экономического развития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итогам ежегодного рейтинга социально-экономического развития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 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391 490,00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391 490,00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 (публикация норм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тивных актов)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штатных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ниц.осуществляющие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дарственные полномочия в сфере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дарственной регистрации актов гра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сударственными (муниципальными)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ганами, казенными учреждениями,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204 733,03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держания и иные выплаты работникам государственных (муниципальных)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58 866,97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69 361,43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69 361,43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18 315,52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51 045,91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38,57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38,57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38,57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ниципальным программам Волотовск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 в уставной капитал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дарственной (муниципальной) собс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иным юридич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 лицам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иным юридич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ским лицам, за исключением бюдже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инвестиций в объекты капитальн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 строительства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  в имущество  межмуниципал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осуществление отдельных госуда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ственных полномочий по подготовке и проведение Всероссийской переписи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6 798 120,32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учреждения  "Сервисный центр"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приобретение автомашины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центра по обслуживанию и сопровождению деятельности учрежд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ний (организаций) муниципальными финансами и ведения бухгалтерского учета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989 061,00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Защита н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селения и территорий от чрезвычайных ситуаций природного и техногенного характера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Аппаратно-программный комплекс " Безопасный город" построение и развитие"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единой дежурной диспе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черской службы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первичных мер пожарной безопа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на территории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пожарного состояния учреждений, ж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2 898 908,54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ниципальным программам Волотовск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осуществление государственных полномочий по организации меропри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тий при осуществлении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Перевозки пассажиров и багажа авт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мобильным транспортом общего пол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зования в пригородном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сообщении.не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отнесенные к программным расходам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возмещение недополученных дох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дов от перевозки пассажиров и багажа организациям и индивидуальным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принимателям.осуществляющим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рег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лярные перевозки пассажиров и багажа автомобильным транспортом общего пользования в пригородном сообщении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безопасности дорожного движения на территории Волотовского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малого и среднего предпринимательства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статистического иссл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дования деятельности субъектов де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тельности субъектов малого и среднего предпринимательства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 прочих мероприятий по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вышению привлекательности террит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рии для создания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5 528 993,66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386 933,11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"Улу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шение жилищных условий граждан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386 933,11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"Капитальный ремонт муниципального жилищного фонда" муниципальной Программы Волото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"Улу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шение жилищных условий граждан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386 933,11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Ремонт мун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ципальных жилых помещений"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«Участие в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гиональной программе по капитальному ремонту общего имущества в мног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квартирных домах»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Перечисление платежей оператору фо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да капитального ремонта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приобретение автомашины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708 727,22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ройство территорий Волотовского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708 727,22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Доведение уровня освещённости улиц, проездов, пешеходных дорожек сел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2 764,58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171 962,64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жарной безопасности, безопасности п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редвижения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муниципальными финансами Вол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эффекти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ности бюджетных расходов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 Проведение профессиональной подготовки, пер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подготовки и повышение квалификации муниципальных служащих, иных 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ботников органов местного самоупра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ления, а также работников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учреждений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сионального образования выборных должностей, служащих и 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 служащих Новгородской области в сфере повышения эффективности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учреждения  "Сервисный центр"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ного (муниципального) задания на ок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зание государственных (муниципал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ниципальным программам Волотовск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Доплаты к пенсиям  муниципальных служащих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</w:tbl>
    <w:p w:rsidR="00BC44E3" w:rsidRDefault="00BC44E3" w:rsidP="00BC44E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46243" w:rsidRDefault="00D46243" w:rsidP="00BC44E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lastRenderedPageBreak/>
        <w:t>к решению Думы Волотовского муниципальн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Об исполнении бюджета Волото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E375D" w:rsidRPr="00ED3BAE" w:rsidRDefault="006E375D" w:rsidP="00D4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6E375D" w:rsidRPr="00A00946" w:rsidRDefault="006E375D" w:rsidP="00BC44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52"/>
        <w:gridCol w:w="992"/>
        <w:gridCol w:w="1843"/>
      </w:tblGrid>
      <w:tr w:rsidR="006E375D" w:rsidRPr="0002098C" w:rsidTr="00D46243">
        <w:trPr>
          <w:trHeight w:val="20"/>
        </w:trPr>
        <w:tc>
          <w:tcPr>
            <w:tcW w:w="7052" w:type="dxa"/>
            <w:vAlign w:val="center"/>
          </w:tcPr>
          <w:p w:rsidR="006E375D" w:rsidRPr="00B510BB" w:rsidRDefault="006E375D" w:rsidP="00D46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расх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 по бю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жетной кла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сиф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кации </w:t>
            </w:r>
          </w:p>
        </w:tc>
        <w:tc>
          <w:tcPr>
            <w:tcW w:w="1843" w:type="dxa"/>
            <w:noWrap/>
            <w:vAlign w:val="center"/>
          </w:tcPr>
          <w:p w:rsidR="006E375D" w:rsidRPr="00B510BB" w:rsidRDefault="006E375D" w:rsidP="00D46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  <w:vAlign w:val="bottom"/>
          </w:tcPr>
          <w:p w:rsidR="006E375D" w:rsidRPr="00B510BB" w:rsidRDefault="00D46243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="006E375D"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176 264 127,70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38 247 145,79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сийской Федерации и муниципального образования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2 063 739,04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8 100,00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22 871 490,63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4 945,80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3 328 805,04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9 970 065,28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244 500,00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244 500,00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1 086 304,13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958 016,00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781C5C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843" w:type="dxa"/>
            <w:noWrap/>
            <w:vAlign w:val="bottom"/>
          </w:tcPr>
          <w:p w:rsidR="006E375D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128 288,13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17 595 836,48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26 100,00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2 595 252,23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14 958 185,25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16 299,00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16 100 121,75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621 700,00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5 974 174,82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EF5B2D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noWrap/>
            <w:vAlign w:val="bottom"/>
          </w:tcPr>
          <w:p w:rsidR="006E375D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9 504 246,93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61 638 256,95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20 590 456,79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33 185 217,27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noWrap/>
            <w:vAlign w:val="bottom"/>
          </w:tcPr>
          <w:p w:rsidR="006E375D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4 454 583,58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196 949,00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3 211 050,31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32 174 184,42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32 174 184,42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5 485 492,21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2 206 825,49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3 278 666,72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3 689 696,26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3 689 696,26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589,71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589,71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  <w:vAlign w:val="bottom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992" w:type="dxa"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7685" w:rsidRDefault="00EB7685" w:rsidP="00D46243">
      <w:pPr>
        <w:spacing w:after="0" w:line="240" w:lineRule="exac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7685" w:rsidRDefault="00EB7685" w:rsidP="00D46243">
      <w:pPr>
        <w:spacing w:after="0" w:line="240" w:lineRule="exac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к решению Думы Волотовского муниципальн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Об исполнении бюджета Волото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D4624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Pr="001D6B09" w:rsidRDefault="006E375D" w:rsidP="00D4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3. ИСТОЧНИКИ ФИНАНСИРОВАНИЯ ДЕФИЦИТА БЮДЖЕТА</w:t>
      </w:r>
    </w:p>
    <w:tbl>
      <w:tblPr>
        <w:tblW w:w="9923" w:type="dxa"/>
        <w:tblInd w:w="-34" w:type="dxa"/>
        <w:tblLayout w:type="fixed"/>
        <w:tblLook w:val="04A0"/>
      </w:tblPr>
      <w:tblGrid>
        <w:gridCol w:w="5387"/>
        <w:gridCol w:w="2693"/>
        <w:gridCol w:w="1843"/>
      </w:tblGrid>
      <w:tr w:rsidR="006E375D" w:rsidRPr="00AA3DBF" w:rsidTr="00EB7685">
        <w:trPr>
          <w:trHeight w:val="476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Код дохода по бюдже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ной классификации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 бюджеты м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ниципальных округов</w:t>
            </w:r>
          </w:p>
        </w:tc>
      </w:tr>
      <w:tr w:rsidR="006E375D" w:rsidRPr="00AA3DBF" w:rsidTr="00EB7685">
        <w:trPr>
          <w:trHeight w:val="509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AA3DBF" w:rsidTr="00EB7685">
        <w:trPr>
          <w:trHeight w:val="509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D46243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-1 705 170,30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   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>из них: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ВАНИЯ ДЕФИЦИТОВ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жетной системы Российской Федерации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ской Федерации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округов кредитов из других бюджетов бюджетной сист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00001030100140000810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них: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</w:tbl>
    <w:p w:rsidR="00D242DC" w:rsidRDefault="00D242DC" w:rsidP="00D242DC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242DC" w:rsidRDefault="00D242DC" w:rsidP="00D242DC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="006E375D" w:rsidRPr="00CC7C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ВЕДЕНИЯ</w:t>
      </w:r>
    </w:p>
    <w:p w:rsidR="006E375D" w:rsidRPr="00EB7685" w:rsidRDefault="006E375D" w:rsidP="00D242DC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численности муниципальных служащих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работников муниципальных учреждений Волотовского муниц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30"/>
        <w:gridCol w:w="1240"/>
      </w:tblGrid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Численность муниципальных служащих Волотовского муниципального </w:t>
            </w:r>
            <w:r w:rsid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округ</w:t>
            </w:r>
            <w:r w:rsidRP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а (чел.)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 руб.)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17056</w:t>
            </w:r>
          </w:p>
        </w:tc>
      </w:tr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Численность работников муниципальных учреждений Волотовского муниципал</w:t>
            </w:r>
            <w:r w:rsidRP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ь</w:t>
            </w:r>
            <w:r w:rsidRP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ного </w:t>
            </w:r>
            <w:r w:rsid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округ</w:t>
            </w:r>
            <w:r w:rsidRP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 (чел.) 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146</w:t>
            </w:r>
          </w:p>
        </w:tc>
      </w:tr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</w:t>
            </w:r>
            <w:r w:rsidR="00D242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50343</w:t>
            </w:r>
          </w:p>
        </w:tc>
      </w:tr>
    </w:tbl>
    <w:p w:rsidR="006E375D" w:rsidRDefault="006E375D" w:rsidP="0027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6E375D" w:rsidSect="00D242DC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0B3E"/>
    <w:multiLevelType w:val="hybridMultilevel"/>
    <w:tmpl w:val="769CA2AE"/>
    <w:lvl w:ilvl="0" w:tplc="7480DE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C3623"/>
    <w:multiLevelType w:val="hybridMultilevel"/>
    <w:tmpl w:val="A69ACBC2"/>
    <w:lvl w:ilvl="0" w:tplc="E46828F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1A634AC"/>
    <w:multiLevelType w:val="hybridMultilevel"/>
    <w:tmpl w:val="8728A5B8"/>
    <w:lvl w:ilvl="0" w:tplc="BC521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7322E1"/>
    <w:multiLevelType w:val="hybridMultilevel"/>
    <w:tmpl w:val="0B9EFC9A"/>
    <w:lvl w:ilvl="0" w:tplc="A16C3A5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B466A7"/>
    <w:multiLevelType w:val="hybridMultilevel"/>
    <w:tmpl w:val="E67A7314"/>
    <w:lvl w:ilvl="0" w:tplc="6EECD29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BD246E"/>
    <w:multiLevelType w:val="hybridMultilevel"/>
    <w:tmpl w:val="D0E228D8"/>
    <w:lvl w:ilvl="0" w:tplc="1B6A369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15FC0B8D"/>
    <w:multiLevelType w:val="hybridMultilevel"/>
    <w:tmpl w:val="540CD8FC"/>
    <w:lvl w:ilvl="0" w:tplc="D96455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79E3107"/>
    <w:multiLevelType w:val="hybridMultilevel"/>
    <w:tmpl w:val="56CAEE04"/>
    <w:lvl w:ilvl="0" w:tplc="ECF8AED2">
      <w:start w:val="1"/>
      <w:numFmt w:val="decimal"/>
      <w:lvlText w:val="%1."/>
      <w:lvlJc w:val="left"/>
      <w:pPr>
        <w:ind w:left="2186" w:hanging="133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7080E44"/>
    <w:multiLevelType w:val="hybridMultilevel"/>
    <w:tmpl w:val="552A9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B756D"/>
    <w:multiLevelType w:val="hybridMultilevel"/>
    <w:tmpl w:val="9A88DFDA"/>
    <w:lvl w:ilvl="0" w:tplc="A8CE56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C31F0E"/>
    <w:multiLevelType w:val="hybridMultilevel"/>
    <w:tmpl w:val="C9184614"/>
    <w:lvl w:ilvl="0" w:tplc="31F272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26CA5"/>
    <w:multiLevelType w:val="hybridMultilevel"/>
    <w:tmpl w:val="DFE2A102"/>
    <w:lvl w:ilvl="0" w:tplc="ABE857E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4B1437"/>
    <w:multiLevelType w:val="multilevel"/>
    <w:tmpl w:val="97B0AB42"/>
    <w:lvl w:ilvl="0">
      <w:start w:val="1"/>
      <w:numFmt w:val="decimal"/>
      <w:lvlText w:val="%1."/>
      <w:lvlJc w:val="left"/>
      <w:pPr>
        <w:ind w:left="1485" w:hanging="945"/>
      </w:pPr>
    </w:lvl>
    <w:lvl w:ilvl="1">
      <w:start w:val="1"/>
      <w:numFmt w:val="decimal"/>
      <w:isLgl/>
      <w:lvlText w:val="%1.%2."/>
      <w:lvlJc w:val="left"/>
      <w:pPr>
        <w:ind w:left="1962" w:hanging="1395"/>
      </w:pPr>
    </w:lvl>
    <w:lvl w:ilvl="2">
      <w:start w:val="1"/>
      <w:numFmt w:val="decimal"/>
      <w:isLgl/>
      <w:lvlText w:val="%1.%2.%3."/>
      <w:lvlJc w:val="left"/>
      <w:pPr>
        <w:ind w:left="1989" w:hanging="1395"/>
      </w:pPr>
    </w:lvl>
    <w:lvl w:ilvl="3">
      <w:start w:val="1"/>
      <w:numFmt w:val="decimal"/>
      <w:isLgl/>
      <w:lvlText w:val="%1.%2.%3.%4."/>
      <w:lvlJc w:val="left"/>
      <w:pPr>
        <w:ind w:left="2016" w:hanging="1395"/>
      </w:pPr>
    </w:lvl>
    <w:lvl w:ilvl="4">
      <w:start w:val="1"/>
      <w:numFmt w:val="decimal"/>
      <w:isLgl/>
      <w:lvlText w:val="%1.%2.%3.%4.%5."/>
      <w:lvlJc w:val="left"/>
      <w:pPr>
        <w:ind w:left="2043" w:hanging="1395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13">
    <w:nsid w:val="3FAB3AB4"/>
    <w:multiLevelType w:val="hybridMultilevel"/>
    <w:tmpl w:val="F6F0F482"/>
    <w:lvl w:ilvl="0" w:tplc="C3449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73C23"/>
    <w:multiLevelType w:val="hybridMultilevel"/>
    <w:tmpl w:val="E124BDE8"/>
    <w:lvl w:ilvl="0" w:tplc="A3706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30515A"/>
    <w:multiLevelType w:val="hybridMultilevel"/>
    <w:tmpl w:val="F7FE754E"/>
    <w:lvl w:ilvl="0" w:tplc="6C8A742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7C21EC0"/>
    <w:multiLevelType w:val="hybridMultilevel"/>
    <w:tmpl w:val="4956E86C"/>
    <w:lvl w:ilvl="0" w:tplc="6E3C67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8315694"/>
    <w:multiLevelType w:val="hybridMultilevel"/>
    <w:tmpl w:val="7A3A9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72C8A"/>
    <w:multiLevelType w:val="hybridMultilevel"/>
    <w:tmpl w:val="F9F6F9E4"/>
    <w:lvl w:ilvl="0" w:tplc="6CA68EFC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9">
    <w:nsid w:val="537872A7"/>
    <w:multiLevelType w:val="hybridMultilevel"/>
    <w:tmpl w:val="9662C6AE"/>
    <w:lvl w:ilvl="0" w:tplc="991AFF6E">
      <w:start w:val="1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962A0B"/>
    <w:multiLevelType w:val="hybridMultilevel"/>
    <w:tmpl w:val="32926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D68AA"/>
    <w:multiLevelType w:val="hybridMultilevel"/>
    <w:tmpl w:val="EEF6F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14662"/>
    <w:multiLevelType w:val="hybridMultilevel"/>
    <w:tmpl w:val="DEAC1F2A"/>
    <w:lvl w:ilvl="0" w:tplc="2E9C7D56">
      <w:start w:val="1"/>
      <w:numFmt w:val="decimal"/>
      <w:lvlText w:val="%1."/>
      <w:lvlJc w:val="left"/>
      <w:pPr>
        <w:ind w:left="178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3">
    <w:nsid w:val="5B144B4F"/>
    <w:multiLevelType w:val="multilevel"/>
    <w:tmpl w:val="A3102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4">
    <w:nsid w:val="675566A3"/>
    <w:multiLevelType w:val="hybridMultilevel"/>
    <w:tmpl w:val="C9208DB4"/>
    <w:lvl w:ilvl="0" w:tplc="963856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7E1649C"/>
    <w:multiLevelType w:val="multilevel"/>
    <w:tmpl w:val="ED28A198"/>
    <w:lvl w:ilvl="0">
      <w:start w:val="1"/>
      <w:numFmt w:val="decimal"/>
      <w:lvlText w:val="%1."/>
      <w:lvlJc w:val="left"/>
      <w:pPr>
        <w:ind w:left="915" w:hanging="915"/>
      </w:pPr>
    </w:lvl>
    <w:lvl w:ilvl="1">
      <w:start w:val="6"/>
      <w:numFmt w:val="decimal"/>
      <w:isLgl/>
      <w:lvlText w:val="%1.%2"/>
      <w:lvlJc w:val="left"/>
      <w:pPr>
        <w:ind w:left="2154" w:hanging="1530"/>
      </w:pPr>
    </w:lvl>
    <w:lvl w:ilvl="2">
      <w:start w:val="3"/>
      <w:numFmt w:val="decimal"/>
      <w:isLgl/>
      <w:lvlText w:val="%1.%2.%3"/>
      <w:lvlJc w:val="left"/>
      <w:pPr>
        <w:ind w:left="2238" w:hanging="1530"/>
      </w:pPr>
    </w:lvl>
    <w:lvl w:ilvl="3">
      <w:start w:val="1"/>
      <w:numFmt w:val="decimal"/>
      <w:isLgl/>
      <w:lvlText w:val="%1.%2.%3.%4"/>
      <w:lvlJc w:val="left"/>
      <w:pPr>
        <w:ind w:left="2322" w:hanging="1530"/>
      </w:pPr>
    </w:lvl>
    <w:lvl w:ilvl="4">
      <w:start w:val="1"/>
      <w:numFmt w:val="decimal"/>
      <w:isLgl/>
      <w:lvlText w:val="%1.%2.%3.%4.%5"/>
      <w:lvlJc w:val="left"/>
      <w:pPr>
        <w:ind w:left="2406" w:hanging="1530"/>
      </w:pPr>
    </w:lvl>
    <w:lvl w:ilvl="5">
      <w:start w:val="1"/>
      <w:numFmt w:val="decimal"/>
      <w:isLgl/>
      <w:lvlText w:val="%1.%2.%3.%4.%5.%6"/>
      <w:lvlJc w:val="left"/>
      <w:pPr>
        <w:ind w:left="2490" w:hanging="1530"/>
      </w:pPr>
    </w:lvl>
    <w:lvl w:ilvl="6">
      <w:start w:val="1"/>
      <w:numFmt w:val="decimal"/>
      <w:isLgl/>
      <w:lvlText w:val="%1.%2.%3.%4.%5.%6.%7"/>
      <w:lvlJc w:val="left"/>
      <w:pPr>
        <w:ind w:left="2574" w:hanging="1530"/>
      </w:pPr>
    </w:lvl>
    <w:lvl w:ilvl="7">
      <w:start w:val="1"/>
      <w:numFmt w:val="decimal"/>
      <w:isLgl/>
      <w:lvlText w:val="%1.%2.%3.%4.%5.%6.%7.%8"/>
      <w:lvlJc w:val="left"/>
      <w:pPr>
        <w:ind w:left="2928" w:hanging="1800"/>
      </w:pPr>
    </w:lvl>
    <w:lvl w:ilvl="8">
      <w:start w:val="1"/>
      <w:numFmt w:val="decimal"/>
      <w:isLgl/>
      <w:lvlText w:val="%1.%2.%3.%4.%5.%6.%7.%8.%9"/>
      <w:lvlJc w:val="left"/>
      <w:pPr>
        <w:ind w:left="3372" w:hanging="2160"/>
      </w:pPr>
    </w:lvl>
  </w:abstractNum>
  <w:abstractNum w:abstractNumId="26">
    <w:nsid w:val="751B5FD8"/>
    <w:multiLevelType w:val="hybridMultilevel"/>
    <w:tmpl w:val="3A9A8504"/>
    <w:lvl w:ilvl="0" w:tplc="921E1A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72F13D2"/>
    <w:multiLevelType w:val="hybridMultilevel"/>
    <w:tmpl w:val="BF0CC4DE"/>
    <w:lvl w:ilvl="0" w:tplc="035AE6C6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8">
    <w:nsid w:val="7C843215"/>
    <w:multiLevelType w:val="hybridMultilevel"/>
    <w:tmpl w:val="A836A296"/>
    <w:lvl w:ilvl="0" w:tplc="20748C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16"/>
  </w:num>
  <w:num w:numId="5">
    <w:abstractNumId w:val="6"/>
  </w:num>
  <w:num w:numId="6">
    <w:abstractNumId w:val="0"/>
  </w:num>
  <w:num w:numId="7">
    <w:abstractNumId w:val="13"/>
  </w:num>
  <w:num w:numId="8">
    <w:abstractNumId w:val="3"/>
  </w:num>
  <w:num w:numId="9">
    <w:abstractNumId w:val="24"/>
  </w:num>
  <w:num w:numId="10">
    <w:abstractNumId w:val="5"/>
  </w:num>
  <w:num w:numId="11">
    <w:abstractNumId w:val="9"/>
  </w:num>
  <w:num w:numId="12">
    <w:abstractNumId w:val="1"/>
  </w:num>
  <w:num w:numId="13">
    <w:abstractNumId w:val="28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5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C057D2"/>
    <w:rsid w:val="00033327"/>
    <w:rsid w:val="00087CD6"/>
    <w:rsid w:val="000E57BE"/>
    <w:rsid w:val="0013035B"/>
    <w:rsid w:val="00130C7E"/>
    <w:rsid w:val="00181435"/>
    <w:rsid w:val="00186715"/>
    <w:rsid w:val="001B638D"/>
    <w:rsid w:val="001F1169"/>
    <w:rsid w:val="001F560C"/>
    <w:rsid w:val="00210B91"/>
    <w:rsid w:val="00271F2D"/>
    <w:rsid w:val="0029185C"/>
    <w:rsid w:val="00291AF7"/>
    <w:rsid w:val="00345E83"/>
    <w:rsid w:val="0038064A"/>
    <w:rsid w:val="00404CFD"/>
    <w:rsid w:val="004653C1"/>
    <w:rsid w:val="00475DAA"/>
    <w:rsid w:val="00487463"/>
    <w:rsid w:val="004A78D0"/>
    <w:rsid w:val="004B2F72"/>
    <w:rsid w:val="004C20CE"/>
    <w:rsid w:val="004C6D5F"/>
    <w:rsid w:val="004E6A07"/>
    <w:rsid w:val="005357D9"/>
    <w:rsid w:val="005D5158"/>
    <w:rsid w:val="006D40BC"/>
    <w:rsid w:val="006D572C"/>
    <w:rsid w:val="006E375D"/>
    <w:rsid w:val="00724D42"/>
    <w:rsid w:val="007800B9"/>
    <w:rsid w:val="007A6861"/>
    <w:rsid w:val="00805C35"/>
    <w:rsid w:val="009143DB"/>
    <w:rsid w:val="00920029"/>
    <w:rsid w:val="00994040"/>
    <w:rsid w:val="009C6F59"/>
    <w:rsid w:val="009D4D1A"/>
    <w:rsid w:val="009F68B7"/>
    <w:rsid w:val="00B53778"/>
    <w:rsid w:val="00B678BF"/>
    <w:rsid w:val="00B8022F"/>
    <w:rsid w:val="00BC091C"/>
    <w:rsid w:val="00BC44E3"/>
    <w:rsid w:val="00C057D2"/>
    <w:rsid w:val="00C323EE"/>
    <w:rsid w:val="00C72A74"/>
    <w:rsid w:val="00C863BD"/>
    <w:rsid w:val="00CC5931"/>
    <w:rsid w:val="00CE6FD7"/>
    <w:rsid w:val="00D242DC"/>
    <w:rsid w:val="00D46243"/>
    <w:rsid w:val="00D60B3E"/>
    <w:rsid w:val="00D67AC1"/>
    <w:rsid w:val="00EB7685"/>
    <w:rsid w:val="00F416DD"/>
    <w:rsid w:val="00F46165"/>
    <w:rsid w:val="00FB4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83"/>
  </w:style>
  <w:style w:type="paragraph" w:styleId="1">
    <w:name w:val="heading 1"/>
    <w:basedOn w:val="a"/>
    <w:next w:val="a"/>
    <w:link w:val="10"/>
    <w:qFormat/>
    <w:rsid w:val="006E37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375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130C7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C7E"/>
    <w:rPr>
      <w:rFonts w:ascii="Calibri" w:hAnsi="Calibri"/>
      <w:sz w:val="16"/>
      <w:szCs w:val="16"/>
    </w:rPr>
  </w:style>
  <w:style w:type="character" w:customStyle="1" w:styleId="10">
    <w:name w:val="Заголовок 1 Знак"/>
    <w:basedOn w:val="a0"/>
    <w:link w:val="1"/>
    <w:rsid w:val="006E375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E375D"/>
    <w:rPr>
      <w:rFonts w:ascii="Calibri" w:eastAsia="Times New Roman" w:hAnsi="Calibri" w:cs="Times New Roman"/>
      <w:b/>
      <w:bCs/>
      <w:sz w:val="28"/>
      <w:szCs w:val="28"/>
      <w:lang/>
    </w:rPr>
  </w:style>
  <w:style w:type="paragraph" w:styleId="a6">
    <w:name w:val="header"/>
    <w:basedOn w:val="a"/>
    <w:link w:val="a7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375D"/>
  </w:style>
  <w:style w:type="paragraph" w:styleId="a8">
    <w:name w:val="footer"/>
    <w:basedOn w:val="a"/>
    <w:link w:val="a9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75D"/>
  </w:style>
  <w:style w:type="table" w:styleId="aa">
    <w:name w:val="Table Grid"/>
    <w:basedOn w:val="a1"/>
    <w:uiPriority w:val="59"/>
    <w:rsid w:val="006E3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E375D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6E375D"/>
    <w:rPr>
      <w:color w:val="800080"/>
      <w:u w:val="single"/>
    </w:rPr>
  </w:style>
  <w:style w:type="paragraph" w:customStyle="1" w:styleId="xl66">
    <w:name w:val="xl66"/>
    <w:basedOn w:val="a"/>
    <w:rsid w:val="006E37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6E375D"/>
    <w:pPr>
      <w:pBdr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6E375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6E37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6E375D"/>
    <w:pPr>
      <w:pBdr>
        <w:bottom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2">
    <w:name w:val="xl82"/>
    <w:basedOn w:val="a"/>
    <w:rsid w:val="006E375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3">
    <w:name w:val="xl8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6E375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6E375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2">
    <w:name w:val="xl92"/>
    <w:basedOn w:val="a"/>
    <w:rsid w:val="006E375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3">
    <w:name w:val="xl93"/>
    <w:basedOn w:val="a"/>
    <w:rsid w:val="006E37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4">
    <w:name w:val="xl94"/>
    <w:basedOn w:val="a"/>
    <w:rsid w:val="006E375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5">
    <w:name w:val="xl95"/>
    <w:basedOn w:val="a"/>
    <w:rsid w:val="006E375D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6">
    <w:name w:val="xl96"/>
    <w:basedOn w:val="a"/>
    <w:rsid w:val="006E37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7">
    <w:name w:val="xl97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8">
    <w:name w:val="xl98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9">
    <w:name w:val="xl99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1">
    <w:name w:val="xl10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2">
    <w:name w:val="xl102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3">
    <w:name w:val="xl103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4">
    <w:name w:val="xl104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8">
    <w:name w:val="xl108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9">
    <w:name w:val="xl109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0">
    <w:name w:val="xl11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1">
    <w:name w:val="xl11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2">
    <w:name w:val="xl112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6E37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6E375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6E375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6E375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0">
    <w:name w:val="xl12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6E375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3">
    <w:name w:val="xl123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ad">
    <w:name w:val="Знак Знак"/>
    <w:basedOn w:val="a"/>
    <w:rsid w:val="006E37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Bullet"/>
    <w:basedOn w:val="a"/>
    <w:autoRedefine/>
    <w:rsid w:val="006E375D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375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ody Text"/>
    <w:basedOn w:val="a"/>
    <w:link w:val="af0"/>
    <w:unhideWhenUsed/>
    <w:rsid w:val="006E37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af0">
    <w:name w:val="Основной текст Знак"/>
    <w:basedOn w:val="a0"/>
    <w:link w:val="af"/>
    <w:rsid w:val="006E375D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af1">
    <w:name w:val="No Spacing"/>
    <w:qFormat/>
    <w:rsid w:val="006E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rsid w:val="006E375D"/>
    <w:rPr>
      <w:spacing w:val="3"/>
      <w:sz w:val="21"/>
      <w:szCs w:val="21"/>
      <w:shd w:val="clear" w:color="auto" w:fill="FFFFFF"/>
    </w:rPr>
  </w:style>
  <w:style w:type="character" w:customStyle="1" w:styleId="s106">
    <w:name w:val="s_106"/>
    <w:rsid w:val="006E375D"/>
  </w:style>
  <w:style w:type="character" w:styleId="af2">
    <w:name w:val="Emphasis"/>
    <w:uiPriority w:val="20"/>
    <w:qFormat/>
    <w:rsid w:val="006E375D"/>
    <w:rPr>
      <w:i/>
      <w:iCs/>
    </w:rPr>
  </w:style>
  <w:style w:type="paragraph" w:customStyle="1" w:styleId="xl65">
    <w:name w:val="xl65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af3">
    <w:name w:val="Основной текст_"/>
    <w:link w:val="2"/>
    <w:locked/>
    <w:rsid w:val="006E375D"/>
    <w:rPr>
      <w:spacing w:val="2"/>
      <w:sz w:val="25"/>
      <w:shd w:val="clear" w:color="auto" w:fill="FFFFFF"/>
    </w:rPr>
  </w:style>
  <w:style w:type="paragraph" w:customStyle="1" w:styleId="2">
    <w:name w:val="Основной текст2"/>
    <w:basedOn w:val="a"/>
    <w:link w:val="af3"/>
    <w:rsid w:val="006E375D"/>
    <w:pPr>
      <w:widowControl w:val="0"/>
      <w:shd w:val="clear" w:color="auto" w:fill="FFFFFF"/>
      <w:spacing w:before="240" w:after="360" w:line="240" w:lineRule="atLeast"/>
      <w:jc w:val="center"/>
    </w:pPr>
    <w:rPr>
      <w:spacing w:val="2"/>
      <w:sz w:val="25"/>
    </w:rPr>
  </w:style>
  <w:style w:type="paragraph" w:styleId="af4">
    <w:name w:val="Normal (Web)"/>
    <w:basedOn w:val="a"/>
    <w:unhideWhenUsed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Strong"/>
    <w:uiPriority w:val="22"/>
    <w:qFormat/>
    <w:rsid w:val="006E37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79</Pages>
  <Words>26859</Words>
  <Characters>153101</Characters>
  <Application>Microsoft Office Word</Application>
  <DocSecurity>0</DocSecurity>
  <Lines>1275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Татьяна Михайловна</dc:creator>
  <cp:lastModifiedBy>User</cp:lastModifiedBy>
  <cp:revision>2</cp:revision>
  <cp:lastPrinted>2022-04-29T13:11:00Z</cp:lastPrinted>
  <dcterms:created xsi:type="dcterms:W3CDTF">2022-05-11T10:45:00Z</dcterms:created>
  <dcterms:modified xsi:type="dcterms:W3CDTF">2022-05-11T10:45:00Z</dcterms:modified>
</cp:coreProperties>
</file>