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72" w:rsidRDefault="00D242DC" w:rsidP="00D242DC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ACF5E6" wp14:editId="1EE1FAAC">
            <wp:extent cx="638175" cy="1009650"/>
            <wp:effectExtent l="0" t="0" r="9525" b="0"/>
            <wp:docPr id="1" name="Рисунок 1" descr="gerb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72" w:rsidRDefault="004B2F72" w:rsidP="004B2F72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4B2F72" w:rsidRDefault="004B2F72" w:rsidP="004B2F72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4B2F72" w:rsidRDefault="004B2F72" w:rsidP="004B2F72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4B2F72" w:rsidRDefault="004B2F72" w:rsidP="004B2F72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ВОЛОТОВСКОГО МУНИЦИПАЛЬНОГО ОКРУГА</w:t>
      </w:r>
    </w:p>
    <w:p w:rsidR="004B2F72" w:rsidRDefault="004B2F72" w:rsidP="004B2F72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4B2F72" w:rsidRDefault="004B2F72" w:rsidP="004B2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4B2F72" w:rsidRDefault="004B2F72" w:rsidP="004B2F7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F72" w:rsidRDefault="00181435" w:rsidP="004B2F72">
      <w:pPr>
        <w:keepNext/>
        <w:keepLines/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29.04.2022 </w:t>
      </w:r>
      <w:r w:rsidR="004B2F7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203</w:t>
      </w:r>
      <w:bookmarkStart w:id="0" w:name="_GoBack"/>
      <w:bookmarkEnd w:id="0"/>
    </w:p>
    <w:p w:rsidR="004B2F72" w:rsidRDefault="004B2F72" w:rsidP="004B2F7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6E375D" w:rsidRDefault="006E375D" w:rsidP="00BC44E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312F8D" w:rsidRDefault="006E375D" w:rsidP="00BC44E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44E3" w:rsidRDefault="00BC44E3" w:rsidP="00BC44E3">
      <w:pPr>
        <w:jc w:val="both"/>
        <w:rPr>
          <w:b/>
          <w:color w:val="000000"/>
          <w:sz w:val="28"/>
          <w:szCs w:val="28"/>
        </w:rPr>
      </w:pPr>
    </w:p>
    <w:p w:rsidR="00BC44E3" w:rsidRPr="00BC44E3" w:rsidRDefault="00BC44E3" w:rsidP="00BC4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44E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Волотовского муниципального округа</w:t>
      </w:r>
    </w:p>
    <w:p w:rsidR="006E375D" w:rsidRPr="00C72A74" w:rsidRDefault="006E375D" w:rsidP="00BC44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74">
        <w:rPr>
          <w:rFonts w:ascii="Times New Roman" w:hAnsi="Times New Roman" w:cs="Times New Roman"/>
          <w:b/>
          <w:sz w:val="28"/>
          <w:szCs w:val="28"/>
          <w:lang w:eastAsia="ru-RU"/>
        </w:rPr>
        <w:t>Дума Волотовского муниципального округа</w:t>
      </w:r>
    </w:p>
    <w:p w:rsidR="006E375D" w:rsidRPr="00C72A74" w:rsidRDefault="006E375D" w:rsidP="00BC44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2A74">
        <w:rPr>
          <w:rFonts w:ascii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Утвердить прилагаемый отчет об исполнении бюджета Волотовского 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за 2</w:t>
      </w:r>
      <w:r>
        <w:rPr>
          <w:rFonts w:ascii="Times New Roman" w:hAnsi="Times New Roman" w:cs="Times New Roman"/>
          <w:sz w:val="28"/>
          <w:szCs w:val="28"/>
          <w:lang w:eastAsia="ru-RU"/>
        </w:rPr>
        <w:t>021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Pr="004A6ACB">
        <w:rPr>
          <w:rFonts w:ascii="Times New Roman" w:hAnsi="Times New Roman" w:cs="Times New Roman"/>
          <w:sz w:val="28"/>
          <w:szCs w:val="28"/>
        </w:rPr>
        <w:t>177 969</w:t>
      </w:r>
      <w:r w:rsidR="00BC44E3">
        <w:rPr>
          <w:rFonts w:ascii="Times New Roman" w:hAnsi="Times New Roman" w:cs="Times New Roman"/>
          <w:sz w:val="28"/>
          <w:szCs w:val="28"/>
        </w:rPr>
        <w:t> </w:t>
      </w:r>
      <w:r w:rsidRPr="004A6ACB">
        <w:rPr>
          <w:rFonts w:ascii="Times New Roman" w:hAnsi="Times New Roman" w:cs="Times New Roman"/>
          <w:sz w:val="28"/>
          <w:szCs w:val="28"/>
        </w:rPr>
        <w:t>298</w:t>
      </w:r>
      <w:r w:rsidR="00BC44E3">
        <w:rPr>
          <w:rFonts w:ascii="Times New Roman" w:hAnsi="Times New Roman" w:cs="Times New Roman"/>
          <w:sz w:val="28"/>
          <w:szCs w:val="28"/>
        </w:rPr>
        <w:t xml:space="preserve">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4A6ACB">
        <w:rPr>
          <w:rFonts w:ascii="Times New Roman" w:hAnsi="Times New Roman" w:cs="Times New Roman"/>
          <w:sz w:val="28"/>
          <w:szCs w:val="28"/>
        </w:rPr>
        <w:t xml:space="preserve"> 00</w:t>
      </w:r>
      <w:r w:rsidR="00BC44E3">
        <w:rPr>
          <w:rFonts w:ascii="Times New Roman" w:hAnsi="Times New Roman" w:cs="Times New Roman"/>
          <w:sz w:val="28"/>
          <w:szCs w:val="28"/>
        </w:rPr>
        <w:t xml:space="preserve">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>копе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к, по расходам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176 264 127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70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копеек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превышением доходов над расходами в сумме 1 705 170 рублей 30 копеек и со следующими показателями: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доходам бюджета Волотовского муниципального округа за 2021 год по кодам классификации доходов бюджетов согласно приложению 1;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расходам бюджета Волотовского муниципального округа за 2021 год по ведомственной структуре расходов бюджета Волотовского муниципального округа согласно приложению 2;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расходам бюджета Волотовского муниципального округа за 2021 год по разделам и подразделам классификации расходов бюджетов согласно приложению 3;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источникам финансирования дефицита бюджета Волотовского муниципального округа за 2021 год по кодам классификации источников финансирования дефицитов бюджетов согласно приложению 4.</w:t>
      </w:r>
    </w:p>
    <w:p w:rsidR="006E375D" w:rsidRDefault="006E375D" w:rsidP="00BC4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2F8D">
        <w:rPr>
          <w:rFonts w:ascii="Times New Roman" w:hAnsi="Times New Roman" w:cs="Times New Roman"/>
          <w:sz w:val="28"/>
          <w:szCs w:val="28"/>
          <w:lang w:eastAsia="ru-RU"/>
        </w:rPr>
        <w:tab/>
        <w:t>2. Опубликовать решение в м</w:t>
      </w:r>
      <w:r w:rsidR="00BC44E3">
        <w:rPr>
          <w:rFonts w:ascii="Times New Roman" w:hAnsi="Times New Roman" w:cs="Times New Roman"/>
          <w:sz w:val="28"/>
          <w:szCs w:val="28"/>
          <w:lang w:eastAsia="ru-RU"/>
        </w:rPr>
        <w:t>униципальной газете «Волотовские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ве</w:t>
      </w:r>
      <w:r w:rsidR="00BC44E3">
        <w:rPr>
          <w:rFonts w:ascii="Times New Roman" w:hAnsi="Times New Roman" w:cs="Times New Roman"/>
          <w:sz w:val="28"/>
          <w:szCs w:val="28"/>
          <w:lang w:eastAsia="ru-RU"/>
        </w:rPr>
        <w:t>домости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» и на официальном сайте Администрации </w:t>
      </w:r>
      <w:r w:rsidR="00BC44E3">
        <w:rPr>
          <w:rFonts w:ascii="Times New Roman" w:hAnsi="Times New Roman" w:cs="Times New Roman"/>
          <w:sz w:val="28"/>
          <w:szCs w:val="28"/>
          <w:lang w:eastAsia="ru-RU"/>
        </w:rPr>
        <w:t xml:space="preserve">Волотовского 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Pr="00312F8D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6E375D" w:rsidRDefault="006E375D" w:rsidP="006E375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86"/>
      </w:tblGrid>
      <w:tr w:rsidR="006E375D" w:rsidTr="004B2F72">
        <w:tc>
          <w:tcPr>
            <w:tcW w:w="4820" w:type="dxa"/>
          </w:tcPr>
          <w:p w:rsidR="006E375D" w:rsidRPr="00F349E8" w:rsidRDefault="006E375D" w:rsidP="00C7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9E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B2F72">
              <w:rPr>
                <w:rFonts w:ascii="Times New Roman" w:hAnsi="Times New Roman" w:cs="Times New Roman"/>
                <w:sz w:val="28"/>
                <w:szCs w:val="28"/>
              </w:rPr>
              <w:t xml:space="preserve">Волотовского </w:t>
            </w:r>
            <w:r w:rsidRPr="00F349E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6E375D" w:rsidRPr="00F349E8" w:rsidRDefault="004B2F72" w:rsidP="00C7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6E375D" w:rsidRDefault="004B2F72" w:rsidP="00C72A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</w:tc>
        <w:tc>
          <w:tcPr>
            <w:tcW w:w="4786" w:type="dxa"/>
          </w:tcPr>
          <w:p w:rsidR="006E375D" w:rsidRDefault="006E375D" w:rsidP="00C72A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2F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Думы Волотовского</w:t>
            </w:r>
          </w:p>
          <w:p w:rsidR="006E375D" w:rsidRPr="00BC44E3" w:rsidRDefault="007A6861" w:rsidP="00BC44E3">
            <w:pPr>
              <w:widowControl w:val="0"/>
              <w:suppressAutoHyphens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6E37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6E375D" w:rsidRDefault="004B2F72" w:rsidP="00C72A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Г.А. Лебедева</w:t>
            </w:r>
          </w:p>
        </w:tc>
      </w:tr>
    </w:tbl>
    <w:p w:rsidR="006E375D" w:rsidRDefault="006E375D" w:rsidP="006E375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B7685" w:rsidRDefault="00EB7685" w:rsidP="006E375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723D0B" w:rsidRDefault="006E375D" w:rsidP="00BC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6E375D" w:rsidRDefault="006E375D" w:rsidP="00BC44E3">
      <w:pPr>
        <w:spacing w:after="0" w:line="240" w:lineRule="auto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Pr="00FC3FD5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375D" w:rsidRPr="00BC44E3" w:rsidRDefault="006E375D" w:rsidP="00D242DC">
      <w:pPr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кодам классификации доходов </w:t>
      </w:r>
      <w:proofErr w:type="gramStart"/>
      <w:r w:rsidRPr="00530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бюджетов</w:t>
      </w:r>
      <w:r w:rsidRPr="00A00946">
        <w:rPr>
          <w:rFonts w:ascii="Times New Roman" w:hAnsi="Times New Roman" w:cs="Times New Roman"/>
          <w:sz w:val="24"/>
          <w:szCs w:val="28"/>
          <w:lang w:eastAsia="ru-RU"/>
        </w:rPr>
        <w:t>(</w:t>
      </w:r>
      <w:proofErr w:type="gramEnd"/>
      <w:r w:rsidRPr="00A00946">
        <w:rPr>
          <w:rFonts w:ascii="Times New Roman" w:hAnsi="Times New Roman" w:cs="Times New Roman"/>
          <w:sz w:val="24"/>
          <w:szCs w:val="28"/>
          <w:lang w:eastAsia="ru-RU"/>
        </w:rPr>
        <w:t>в рублях)</w:t>
      </w:r>
    </w:p>
    <w:tbl>
      <w:tblPr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4"/>
        <w:gridCol w:w="708"/>
        <w:gridCol w:w="2268"/>
        <w:gridCol w:w="1702"/>
      </w:tblGrid>
      <w:tr w:rsidR="006E375D" w:rsidRPr="000E753E" w:rsidTr="00BC44E3">
        <w:trPr>
          <w:trHeight w:val="276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BC44E3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4E3" w:rsidRPr="001F1A3B" w:rsidRDefault="00BC44E3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509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C72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BC44E3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BC44E3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BC44E3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177 969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11201000010000120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41 885,00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11201010010000120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40 949,29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11201040010000120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11201041010000120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2 350 316,53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10302230010000110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1 085 046,17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10302231010000110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1 085 046,17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10302240010000110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7 630,83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10302241010000110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7 630,83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10302250010000110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1 442 667,77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10302251010000110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1 442 667,77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10302260010000110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-185 028,24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10302261010000110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-185 028,24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42 298 506,01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42 298 506,01</w:t>
            </w:r>
          </w:p>
        </w:tc>
      </w:tr>
      <w:tr w:rsidR="006E375D" w:rsidRPr="000E753E" w:rsidTr="00BC44E3">
        <w:trPr>
          <w:trHeight w:val="29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34 558 354,45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34 558 354,45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10102010010000110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34 207 107,02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10102020010000110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5 954,55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342 977,63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10102040010000110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2 315,25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3 017 943,79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2 595 435,90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507 465,86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10501011010000110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507 465,86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10501020010000110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2 087 970,04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10501021010000110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2 087 970,04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10502000020000110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281 735,71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10502010020000110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281 684,58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10502020020000110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51,13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5 469,59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10503010010000110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5 469,59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10504000020000110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135 302,59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10504060020000110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135 302,59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4 260 221,89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10601000000000110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482 931,19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10601020140000110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482 931,19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10606000000000110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3 777 290,70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10606030000000110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1 873 009,88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10606032140000110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1 873 009,88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10606040000000110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1 904 280,82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10606042140000110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1 904 280,82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10803000010000110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10803010010000110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461 985,88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462 161,13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11109000000000120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353 783,96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11602000020000140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11602010020000140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11607000000000140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11607010000000140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11607010140000140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6 377,17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Администрация Вятского сельского поселения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112 650,00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112 650,00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10804020010000110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111 750,00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10804000010000110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10804020010000110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11715020140000150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86 549,00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129 178 176,36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129 929 548,77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52 480 800,00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20215001000000150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50 307 300,00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20215001140000150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50 307 300,00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20215002000000150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2 173 500,00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20215002140000150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2 173 500,00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35 925 802,97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20225304000000150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1 666 718,77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20225304140000150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1 666 718,77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20225467000000150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664 020,00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20225467140000150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664 020,00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20225519000000150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5 142 004,00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20225519140000150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5 142 004,00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20225576000000150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472 200,00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20225576140000150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472 200,00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20229999000000150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27 980 860,20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20229999140000150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27 980 860,20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37 691 945,80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20230021000000150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20230021140000150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20230024000000150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31 457 400,00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20230024140000150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31 457 400,00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20230027000000150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3 063 100,00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20230027140000150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3 063 100,00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компенсацию части платы, взимаемой с ро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20230029140000150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215 900,00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20235118000000150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20235118140000150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20235120000000150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20235120140000150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20235303000000150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20235303140000150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20235469000000150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проведение Всероссийской переписи населения 2020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20235469140000150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20235930000000150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20235930140000150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20240000000000150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20249999000000150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20249999140000150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3 831 000,00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21900000140000150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21960010140000150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-751 372,41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3 423 381,81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1 297 005,99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11105000000000120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1 107 191,75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11105010000000120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912 558,75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11105012140000120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912 558,75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11105020000000120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54 240,00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11105024140000120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54 240,00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11105070000000120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140 393,00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11105074140000120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140 393,00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11109000000000120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11109040000000120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11109044140000120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189 814,24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2 090 237,74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11402040140000410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11402043140000410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303 607,00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11406000000000430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1 771 669,81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11406010000000430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1 611 299,37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11406012140000430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1 611 299,37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11406020000000430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160 370,44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11406024140000430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160 370,44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11406300000000430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11406310000000430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11406312140000430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14 960,93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35 937,08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11607000000000140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11607090140000140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35 900,03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11610000000000140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11610120000000140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11610123010000140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11705000000000180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11705040140000180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11601000010000140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11601050010000140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11601053010000140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139,21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10000000000000000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11600000000000000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11601060010000140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11601063010000140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11601090010000140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11601093010000140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11601130010000140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11601133010000140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11601170010000140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11601173010000140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11601190010000140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11601193010000140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11601200010000140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7 732,95</w:t>
            </w:r>
          </w:p>
        </w:tc>
      </w:tr>
      <w:tr w:rsidR="006E375D" w:rsidRPr="000E753E" w:rsidTr="00BC44E3">
        <w:trPr>
          <w:trHeight w:val="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11601203010000140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C72A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7 732,95</w:t>
            </w:r>
          </w:p>
        </w:tc>
      </w:tr>
    </w:tbl>
    <w:p w:rsidR="00BC44E3" w:rsidRDefault="00BC44E3" w:rsidP="006E375D">
      <w:pPr>
        <w:spacing w:after="0" w:line="240" w:lineRule="auto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Pr="00723D0B" w:rsidRDefault="00D242DC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6E375D"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риложение </w:t>
      </w:r>
      <w:r w:rsidR="006E375D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21 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>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BC44E3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lang w:eastAsia="ru-RU"/>
        </w:rPr>
      </w:pPr>
    </w:p>
    <w:p w:rsidR="006E375D" w:rsidRDefault="006E375D" w:rsidP="00D242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 xml:space="preserve">2.РАСХОДЫ </w:t>
      </w:r>
      <w:proofErr w:type="gramStart"/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БЮДЖЕТА</w:t>
      </w:r>
      <w:r w:rsidRPr="00A00946">
        <w:rPr>
          <w:rFonts w:ascii="Times New Roman" w:hAnsi="Times New Roman" w:cs="Times New Roman"/>
          <w:sz w:val="24"/>
          <w:szCs w:val="28"/>
          <w:lang w:eastAsia="ru-RU"/>
        </w:rPr>
        <w:t>(</w:t>
      </w:r>
      <w:proofErr w:type="gramEnd"/>
      <w:r w:rsidRPr="00A00946">
        <w:rPr>
          <w:rFonts w:ascii="Times New Roman" w:hAnsi="Times New Roman" w:cs="Times New Roman"/>
          <w:sz w:val="24"/>
          <w:szCs w:val="28"/>
          <w:lang w:eastAsia="ru-RU"/>
        </w:rPr>
        <w:t>в рублях)</w:t>
      </w:r>
    </w:p>
    <w:tbl>
      <w:tblPr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709"/>
        <w:gridCol w:w="1559"/>
        <w:gridCol w:w="709"/>
        <w:gridCol w:w="1701"/>
      </w:tblGrid>
      <w:tr w:rsidR="006E375D" w:rsidRPr="00C52C59" w:rsidTr="00BC44E3">
        <w:trPr>
          <w:trHeight w:val="276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E375D" w:rsidRPr="00C52C59" w:rsidTr="00BC44E3">
        <w:trPr>
          <w:trHeight w:val="509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C52C59" w:rsidTr="00BC44E3">
        <w:trPr>
          <w:trHeight w:val="509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264 127,70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Волотовский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20 773 398,86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2 649 008,52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2 637 008,52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1 596 667,26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983 476,26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910 476,26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236 050,58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514 425,68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55 865,00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39 153,00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11 823,00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4 889,00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122 250,00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103 975,00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103 975,00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79 860,00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24 115,00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18 275,00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19 455,00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11 994 097,54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11 994 097,54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11 993 216,54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206 742,69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9 747 333,68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116 130,00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9 440 000,00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294 140,17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софинансированию вопросов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191 203,68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"Комплексное развитие транспортной инфраструктуры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Улучшение оборудования остановок общественного транспорта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приведению остановочных пунктов в нормативное состояние (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уста-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новка</w:t>
            </w:r>
            <w:proofErr w:type="spellEnd"/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скамеек; уборка, мойка остановок общественного транспорта, устранение мелких повреждений, окраска, замена урн для сбора мусора и др.)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2600300540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5 988 587,80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234 766,89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Ремонт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жилых помещений"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79 437,50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«Участие в региональной программе по капитальному ремонту общего имущества в многоквартирных домах»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оператору фонда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155 329,39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населения  Волотовского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банными услугами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1900001020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уставную деятельность муниципального унитарного предприятия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подлежащие казначейскому сопровождению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840 841,49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4 212 979,42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программа  "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414 700,00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реализацию общественно значимых проектов по благоустройству территорий за счет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общественно значимых проектов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2 745 453,42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2 061 849,70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1 511 940,76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549 908,94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512 103,72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) мест (площадок) накопления твердых бытовых отходов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п. Волот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"Благоустройство и содержание дворовых территорий МКД и территорий общего пользования"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мероприятий муниципальных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973 826,00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территориального общественного самоупра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проекта ТОС "Заря" Установка беседки в д. Пескова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Ратицкий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9 028 599,49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2 669 133,19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2 629 915,52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1 086 094,98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1 492 344,54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1 102 670,92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1 102 670,92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534 727,48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471 943,44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384 935,94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4 737,68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4 737,68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4 480,00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257,68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39 298,14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11 677,86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39 217,67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36 217,67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29 511,15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13 125,36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16 385,79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6 706,52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3 927,11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2 779,41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50 026,00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38 642,99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11 383,01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11 099,00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49 124,53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49 124,53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34 666,90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14 457,63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2 360 517,15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723 650,40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29 955,10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ремонту автомобильных дорог общего пользования населенных пунктов и искусственных сооружений на них, включая проектно-изыскательские работы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259 599,65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техническими требованиями средств организации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соответствии техническими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организации движения транспортных средств и пешеходов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147 312,00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3 126 949,62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3 126 949,62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3 047 949,62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2 344 933,34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32 333,34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2 312 600,00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258 906,10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444 110,18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территориального общественного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проекта ТОС "Рассвет" Замена ограждения на гражданском кладбище д. Городцы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проекта поддержки местных инициатив (Ремонт помещения для проведения спортивных мероприятий в д. Горки Ратицкие)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261 750,00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Славитинский территориальный отдел Администрации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5 007 791,65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2 573 550,13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2 570 250,13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2 546 250,13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2 390 392,90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1 024 329,28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1 314 587,62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942 208,09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942 208,09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419 395,58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426 812,51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359 379,53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7 423,00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5 577,00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членам управленческой команды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155 857,23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119 706,01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36 151,22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50 976,00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39 153,00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11 823,00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штатных единиц осуществляющие отдельные полномочия области по определению перечня должностных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связанных с расходами старост деревень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61 125,00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51 987,50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51 987,50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39 930,00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12 057,50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9 137,50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28 663,60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342 313,25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297 670,25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населенных пунктов и искусственных сооружений на них, включая проектно-изыскательские работы.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Проверка и согласование сметной документации на ремонт автомобильных дорог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0800310080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техническими требованиями средств организации движения транспортных средств и пешеходов (дорожные знаки, дорожная разметка, ограждения)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соответствии техническими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организации движения транспортных средств и пешеходов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08005S1510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44 643,00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1 455 590,67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1 455 590,67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программа  "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сельских территорий 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реализацию общественно значимых проектов по благоустройству территорий за счет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04000N5764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общественно значимых проектов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04000S5764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46 199,77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1 177 390,95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871 422,74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706 445,85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164 976,89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"Озеленение территории Волотовского муниципального округа, содержание братских захоронений и гражданских кладбищ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озеленению территорий, поддержание братских и гражданских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2420000560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44 585,00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261 383,21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амма "Развитие и совершенствова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территориального общественного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к реализации проекта ТОС "Верёхново" Обустройство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твердых бытовых отходов на гражданском кладбище д. Верёхново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29003S2093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18 999,95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проекта поддержки местных инициатив (Ремонт сельского клуба д. Соловьево)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246 549,00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социальным комплексом Администрации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99 055 786,35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61 629 256,95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20 590 456,79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18 598 130,00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дошкольного и общего образования в Волотовском муниципальном округе" Программы "Развитие образования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  молодежной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7 974 230,00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Развитие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7 974 230,00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7 728 330,00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7 728 330,00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4 579 718,00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4 464 718,00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3 148 612,00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3 148 612,00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обеспечения пожарной безопасности, антитеррористической и </w:t>
            </w:r>
            <w:r w:rsidR="00BC44E3" w:rsidRPr="001F1A3B">
              <w:rPr>
                <w:rFonts w:ascii="Times New Roman" w:hAnsi="Times New Roman" w:cs="Times New Roman"/>
                <w:sz w:val="24"/>
                <w:szCs w:val="24"/>
              </w:rPr>
              <w:t>антикриминальной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ти образовательных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ос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новного мероприятия «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152 500,00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152 500,00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10 623 900,00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10 623 900,00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9 624 500,00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9 624 500,00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6 432 400,00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6 432 400,00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3 192 100,00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3 192 100,00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антикриминальной безопасности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образовательных  учреждений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877 700,00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877 700,00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373 800,00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373 800,00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503 900,00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1 992 326,79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учреждений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1 569 699,90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1 569 699,90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869 999,90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869 999,90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422 626,89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422 626,89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237 941,68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237 941,68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184 685,21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184 685,21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инфраструктуры водоснабжения и водоотведения населенных пунктов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муниципальной политики в области развития коммунальной инфраструктуры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33 185 217,27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27 615 981,34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дошкольного и общего образования в Волотовском муниципальном округе" Про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граммы "Развитие образования и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в Волотовском муниципаль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ном округе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3 059 800,00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3 054 800,00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повышение заработной платы водителей школьных автобу</w:t>
            </w:r>
            <w:r w:rsidR="00EB7685">
              <w:rPr>
                <w:rFonts w:ascii="Times New Roman" w:hAnsi="Times New Roman" w:cs="Times New Roman"/>
                <w:sz w:val="24"/>
                <w:szCs w:val="24"/>
              </w:rPr>
              <w:t xml:space="preserve">сов,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организующих подвоз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44 400,00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2 665 300,00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2 600 300,00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0610202220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муниципальных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реализуемых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кластеров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86 200,00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приобретение или изготовление бланков документов об образовании и (или) о квалификации муниципальными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образовательными  учреждениями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обеспечения пожарной безопасности, антитеррористи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>ческой и антикриминаль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ной безопасно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образовательных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BC44E3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«Развитие общего образования»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06102S2120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 Создание условий для повышения качественного уровня оказания услуг дополнительного образования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детей,  проведения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материально-техническое обеспечение ОУ (велостоянки)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39 650,00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24 516 531,34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24 516 531,34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1 967 200,00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16 178 700,00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3 594 384,00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296 584,00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3 297 800,00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организаций, осуществляющих образовательную деятельность по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314 900,00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антикриминальной безопасности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образовательных  учреждений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563 400,00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организацию бесплатного горячего питания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получающих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начальное общее образование в муниципальных образовательных организациях в рамках соглашения на условиях софинансирования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1 683 547,34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Национальный проект "Образование"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066E171370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4 688 277,42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учреждений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3 758 077,42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инфраструктуры водоснабжения и водоотведения населенных пунктов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муниципальной политики в области развития коммунальной инфраструктуры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за счет местного бюджета на реализацию мероприятий муниципальной программы "Развитие коммунальной инфраструктуры и повышения качества жилищно-коммунальных услуг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20101S2370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321 258,51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4 454 583,58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1 509 274,00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1 461 674,00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качественного уровня оказания услуг дополнительного образования </w:t>
            </w:r>
            <w:proofErr w:type="gramStart"/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детей,  проведения</w:t>
            </w:r>
            <w:proofErr w:type="gramEnd"/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1 461 674,00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приобретение резервного источника электроснабжения здания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7 774,00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1 443 200,00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обеспечения пожарной безопасности, антитеррористической и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антикриминальнной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образовательных  учреждений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пожарной безопасности, антитеррористической и антикриминальной безопасности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образовательных  учреждений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47 600,00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195 309,58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154 462,75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52 462,75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12 846,83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дополнительного образования детей в сфере культуры Волотовского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2 704 000,00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организаций дополнительного образования детей Подпрограммы «Развитие дополнительного образования детей в сфере культуры Волотовского округа»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2 485 900,00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1130271410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BC44E3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обслуживание программного обеспечения 1-С Предприятие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1130500080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196 949,00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в Волотовском муниципальном округе" Программы "Развитие образования и молодежной политики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Содействие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летнего отдыха, здорового образа жизни, молодежного туризма»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каникулярного образовательного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отдыха ,здорового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образа жизни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0620510050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171 949,00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"Комплексные меры противодействия наркомании и зависимости от других психоактивных веществ в Волотовском муниципальном округе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правонарушений, терроризма и экстремизма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Мероприятие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Профилактика правонарушений в Волотовском муниципальном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2220199990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3 202 050,31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 в области образования 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54 600,00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3 147 450,31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3 147 450,31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920 273,21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1 519 842,10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1 316 830,98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1 316 830,98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760 068,51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492 762,47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202 511,12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707 335,00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667 223,00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667 223,00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463 353,00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139 870,00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40 112,00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30 458 166,42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30 458 166,42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Проведение профессиональной подготовки, переподготовки и повышение квалификации муниципальных служащих, иных работников органов местного самоуправления,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6 402 379,26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5 112 339,22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1 290 040,04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"Развитие культуры Волотовского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23 344 087,16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"Сохранение и развитие традиционной народной культуры Волотовского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16 036 073,70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758 888,70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 Развития культуры (проектно-сметная документация)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25 667,70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укрепление материально-технической базы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11102L4670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697 221,00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1110371410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1 056 300,00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Создание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и продвижение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конкурентноспособных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11 940,00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муниципальных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реализуемых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кластеров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1110472360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деятельности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1110702400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8 921 625,00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проект"Культура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"Культура" на поддержку отрасли культуры (приобретение автоклуб)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111A155192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5 167 320,00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библиотечного дела в Волотовском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7 308 013,46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 Развития культуры (проектно-сметная документация)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оборудования персонального компьютера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1120210640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77 908,50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кадрового потенциала»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871 700,00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 библиотек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11205L5191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1120602420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6 312 299,96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туризма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"Содействие развитию туристической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установку знака туристической навигации "Святой источник в деревне Остров"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52 700,00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совершенствование форм местного самоуправления на территории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поддержки местных инициатив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2900375260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Софинансирование к реализации проекта поддержки местных инициатив (Ремонт дома культуры с обустройством минисцены п. Волот)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29003S5261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реализации муниципальной программы и прочие мероприятия в области образования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молодежной политики "Развитие образования и молодежной политики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3 278 666,72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части  родительской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платы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215 807,99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3 062 858,73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3 062 858,73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1 709 067,79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1 709 067,79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1 353 790,94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0660270130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1 353 790,94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3 689 696,26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3 689 696,26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320 196,26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258 636,91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61 559,35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3 369 500,00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3 211 500,00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проведения физкультурно-массовых и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спортивных  мероприятий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оборудования персонального компьютера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1300010640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49 400,00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2 836 780,44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Обеспечение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комитета»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2 836 190,73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1 557 071,94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1 279 118,79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1 048 177,91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1 048 177,91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356 277,91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595 900,00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230 884,64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0110501040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56,24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и обеспечение осуществления бюджетного процесса, управление муниципальным долгом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исполнения долговых обязательств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обслуживанию и погашению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0110110650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589,71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Администрация Волотовского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39 561 770,91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27 519 263,22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2 063 739,04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1 160 563,79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319 423,91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членам управленческой команды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551 751,34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426 308,07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125 443,27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15 034 316,46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1500010140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487 543,91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14 546 772,55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13 829 381,12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7 602 652,92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5 849 280,20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5 168 642,58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5 168 642,58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1 842 964,43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520 300,00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2 805 378,15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588 411,24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1 237,95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90 988,43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членам управленческой команды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717 391,43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550 991,88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166 399,55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339 148,00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318 812,00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318 812,00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245 457,45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73 354,55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20 302,31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33,69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9180077040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38 300,00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4 945,80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492 614,31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Контрольно-счетная палата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492 614,31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351 333,82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141 280,49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136 894,85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136 894,85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104 894,85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4 363,28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9120001040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9 915 547,61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Волотовского</w:t>
            </w:r>
            <w:r w:rsidR="00EB7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 Проведение профессиональной подготовки, переподготовки и повышение квалификации муниципальных служащих, иных работников органов местного самоуправления, а 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программа  "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794 882,51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эффективному владению, пользованию, формированию и распоряжением муниципальным имуществом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390 884,75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245 625,01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145 259,74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97 064,74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97 064,74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48 195,00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48 195,00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394 097,76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Формирование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9 900,00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округа "Энергосбережение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941 854,78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расходов  учреждений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0700072300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777 974,97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07000S2300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163 879,81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муниципального округа "Градостроительная политика на территории Волотовского муниципального округа на 2021-2029 годы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Расходы по итогам ежегодного рейтинга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по итогам ежегодного рейтинга социально-экономического развития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1400277030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35 200,00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 функционирование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 Волотовского муниципального округа,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391 490,00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391 490,00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6 990,00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 (публикация нормативных актов)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19 500,00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штатных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государственные полномочия в сфере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365 000,00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295 600,00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204 733,03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32 000,00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58 866,97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69 361,43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69 361,43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18 315,52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51 045,91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9180059300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38,57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584 000,00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взнос в уставной капитал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вклад  в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  межмуниципальных организаций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полномочий по подготовке и проведение Всероссийской переписи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9200054690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6 798 120,32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деятельности  учреждения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 "Сервисный центр"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3 560 988,72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приобретение автомашины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290 331,60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центра по обслуживанию и сопровождению деятельности учреждений (организаций) муниципальными финансами и ведения бухгалтерского учета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9300010450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2 930 800,00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989 061,00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EB7685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="006E375D" w:rsidRPr="001F1A3B">
              <w:rPr>
                <w:rFonts w:ascii="Times New Roman" w:hAnsi="Times New Roman" w:cs="Times New Roman"/>
                <w:sz w:val="24"/>
                <w:szCs w:val="24"/>
              </w:rPr>
              <w:t>Аппаратно-программный комплекс " Безопасный город" построение и развитие"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единой дежурной диспетчерской службы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1720010120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958 016,00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первичных мер пожарной безопасности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укрепление противопожарного состояния учреждений, жилого фонда, территории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2700099990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31 045,00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2 898 908,54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осуществление государственных полномочий по организации мероприятий при осуществлении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9200070720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26 100,00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пассажиров и багажа автомобильным транспортом общего пользования в пригородном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сообщении.не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отнесенные к программным расходам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на возмещение недополученных доходов от перевозки пассажиров и багажа организациям и индивидуальным </w:t>
            </w:r>
            <w:proofErr w:type="spell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предпринимателям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осуществляющим</w:t>
            </w:r>
            <w:proofErr w:type="spell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регулярные перевозки пассажиров и багажа автомобильным транспортом общего пользования в пригородном сообщении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9400099999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2 595 252,23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безопасности дорожного движения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населенных пунктов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0800110070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261 257,31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малого и среднего предпринимательства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Приобретение статистического исследования деятельности субъектов деятельности субъектов малого и среднего предпринимательства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Реализация  прочих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повышению привлекательности территории для создания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1400199990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16 299,00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5 528 993,66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Волотовского муниципального округа "Улучшение жилищных условий граждан в Волотовском муниципальном округе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"Капитальный ремонт муниципального жилищного фонда" муниципальной Программы Волотовского муниципального округа "Улучшение жилищных условий граждан в Волотовском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386 933,11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« Ремонт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жилых помещений"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370 562,50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«Участие в региональной программе по капитальному ремонту общего имущества в многоквартирных домах»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Перечисление платежей оператору фонда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0930399990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16 370,61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 приобретение автомашины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4 433 333,33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708 727,22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территорий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708 727,22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энергетической эффективности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Доведение уровня освещённости улиц, проездов, пешеходных дорожек сельского поселения до 85%.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174 727,22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2 764,58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2410000550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171 962,64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уровня комфортности и чистоты на территории Волотовского муниципального округа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санитарной, противопожарной безопасности, безопасности передвижения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2430000570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534 000,00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Волотовского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Подпрограмма "Повышение эффективности бюджетных расходов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 Проведение профессиональной подготовки, переподготовки и повышение квалификации муниципальных служащих, иных работников органов местного самоуправления,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0120571340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учреждений, не отнесенные к муниципальным программам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деятельности  учреждения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 "Сервисный центр"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9300002990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409 719,00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Прочие расходы, не отнесенные к муниципальным программам Волотовского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</w:t>
            </w:r>
            <w:proofErr w:type="gramStart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пенсиям  муниципальных</w:t>
            </w:r>
            <w:proofErr w:type="gramEnd"/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  <w:tr w:rsidR="006E375D" w:rsidRPr="00C52C59" w:rsidTr="00BC44E3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9200010130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BC44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2 206 825,49</w:t>
            </w:r>
          </w:p>
        </w:tc>
      </w:tr>
    </w:tbl>
    <w:p w:rsidR="00BC44E3" w:rsidRDefault="00BC44E3" w:rsidP="00BC44E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46243" w:rsidRDefault="00D46243" w:rsidP="00BC44E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6E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E375D" w:rsidRPr="00ED3BAE" w:rsidRDefault="006E375D" w:rsidP="00D4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Расходы бюджета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округа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ED3B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и подразделам классификации расходов бюджетов</w:t>
      </w:r>
    </w:p>
    <w:p w:rsidR="006E375D" w:rsidRPr="00A00946" w:rsidRDefault="006E375D" w:rsidP="00BC44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A00946">
        <w:rPr>
          <w:rFonts w:ascii="Times New Roman" w:hAnsi="Times New Roman" w:cs="Times New Roman"/>
          <w:sz w:val="24"/>
          <w:szCs w:val="28"/>
          <w:lang w:eastAsia="ru-RU"/>
        </w:rPr>
        <w:t>(в рублях)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2"/>
        <w:gridCol w:w="992"/>
        <w:gridCol w:w="1843"/>
      </w:tblGrid>
      <w:tr w:rsidR="006E375D" w:rsidRPr="0002098C" w:rsidTr="00D46243">
        <w:trPr>
          <w:trHeight w:val="20"/>
        </w:trPr>
        <w:tc>
          <w:tcPr>
            <w:tcW w:w="7052" w:type="dxa"/>
            <w:vAlign w:val="center"/>
          </w:tcPr>
          <w:p w:rsidR="006E375D" w:rsidRPr="00B510BB" w:rsidRDefault="006E375D" w:rsidP="00D46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1843" w:type="dxa"/>
            <w:noWrap/>
            <w:vAlign w:val="center"/>
          </w:tcPr>
          <w:p w:rsidR="006E375D" w:rsidRPr="00B510BB" w:rsidRDefault="006E375D" w:rsidP="00D46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  <w:vAlign w:val="bottom"/>
          </w:tcPr>
          <w:p w:rsidR="006E375D" w:rsidRPr="00B510BB" w:rsidRDefault="00D46243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="006E375D"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176 264 127,70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38 247 145,79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2 063 739,04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8 100,00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22 871 490,63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4 945,80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3 328 805,04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9 970 065,28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244 500,00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244 500,00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1 086 304,13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958 016,00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781C5C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1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128 288,13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17 595 836,48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26 100,00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2 595 252,23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14 958 185,25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16 299,00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16 100 121,75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621 700,00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5 974 174,82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EF5B2D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9 504 246,93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61 638 256,95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20 590 456,79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33 185 217,27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43" w:type="dxa"/>
            <w:noWrap/>
            <w:vAlign w:val="bottom"/>
          </w:tcPr>
          <w:p w:rsidR="006E375D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4 454 583,58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196 949,00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3 211 050,31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32 174 184,42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32 174 184,42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5 485 492,21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2 206 825,49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3 278 666,72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3 689 696,26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3 689 696,26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589,71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589,71</w:t>
            </w:r>
          </w:p>
        </w:tc>
      </w:tr>
      <w:tr w:rsidR="006E375D" w:rsidRPr="0002098C" w:rsidTr="00D46243">
        <w:trPr>
          <w:trHeight w:val="20"/>
        </w:trPr>
        <w:tc>
          <w:tcPr>
            <w:tcW w:w="7052" w:type="dxa"/>
            <w:vAlign w:val="bottom"/>
          </w:tcPr>
          <w:p w:rsidR="006E375D" w:rsidRPr="00B510BB" w:rsidRDefault="006E375D" w:rsidP="00D462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992" w:type="dxa"/>
            <w:vAlign w:val="center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0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noWrap/>
            <w:vAlign w:val="bottom"/>
          </w:tcPr>
          <w:p w:rsidR="006E375D" w:rsidRPr="00B510BB" w:rsidRDefault="006E375D" w:rsidP="00C72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7685" w:rsidRDefault="00EB7685" w:rsidP="00D46243">
      <w:pPr>
        <w:spacing w:after="0" w:line="240" w:lineRule="exac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7685" w:rsidRDefault="00EB7685" w:rsidP="00D46243">
      <w:pPr>
        <w:spacing w:after="0" w:line="240" w:lineRule="exac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75D" w:rsidRPr="00723D0B" w:rsidRDefault="006E375D" w:rsidP="006E375D">
      <w:pPr>
        <w:spacing w:after="0" w:line="240" w:lineRule="exact"/>
        <w:ind w:left="4680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</w:p>
    <w:p w:rsidR="006E375D" w:rsidRDefault="006E375D" w:rsidP="006E375D">
      <w:pPr>
        <w:spacing w:after="0" w:line="240" w:lineRule="exact"/>
        <w:ind w:left="4680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к решению Думы Волотовского муниципального 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Об исполнении бюджета Волотовского муниципального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723D0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3FD5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6E375D" w:rsidRDefault="006E375D" w:rsidP="00D4624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E375D" w:rsidRPr="001D6B09" w:rsidRDefault="006E375D" w:rsidP="00D4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D6B09">
        <w:rPr>
          <w:rFonts w:ascii="Times New Roman" w:eastAsia="Times New Roman" w:hAnsi="Times New Roman" w:cs="Times New Roman"/>
          <w:b/>
          <w:bCs/>
          <w:lang w:eastAsia="ru-RU"/>
        </w:rPr>
        <w:t>3. ИСТОЧНИКИ ФИНАНСИРОВАНИЯ ДЕФИЦИТА БЮДЖЕТА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7"/>
        <w:gridCol w:w="2693"/>
        <w:gridCol w:w="1843"/>
      </w:tblGrid>
      <w:tr w:rsidR="006E375D" w:rsidRPr="00AA3DBF" w:rsidTr="00EB7685">
        <w:trPr>
          <w:trHeight w:val="476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Исполнено бюджеты муниципальных округов</w:t>
            </w:r>
          </w:p>
        </w:tc>
      </w:tr>
      <w:tr w:rsidR="006E375D" w:rsidRPr="00AA3DBF" w:rsidTr="00EB7685">
        <w:trPr>
          <w:trHeight w:val="509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AA3DBF" w:rsidTr="00EB7685">
        <w:trPr>
          <w:trHeight w:val="509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75D" w:rsidRPr="001F1A3B" w:rsidRDefault="00D46243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бюджетов - всего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-1 705 170,30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>из них: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00001030100000000800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00001030100140000810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источники внешнего финансирования</w:t>
            </w:r>
            <w:r w:rsidRPr="001F1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них: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-680 400,00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-179 750 091,10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00001000000000000500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  <w:tr w:rsidR="006E375D" w:rsidRPr="00AA3DBF" w:rsidTr="00EB768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E375D" w:rsidRPr="001F1A3B" w:rsidRDefault="006E375D" w:rsidP="00EB7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00001050201140000610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75D" w:rsidRPr="001F1A3B" w:rsidRDefault="006E375D" w:rsidP="00EB7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A3B">
              <w:rPr>
                <w:rFonts w:ascii="Times New Roman" w:hAnsi="Times New Roman" w:cs="Times New Roman"/>
                <w:sz w:val="24"/>
                <w:szCs w:val="24"/>
              </w:rPr>
              <w:t>178 725 320,80</w:t>
            </w:r>
          </w:p>
        </w:tc>
      </w:tr>
    </w:tbl>
    <w:p w:rsidR="00D242DC" w:rsidRDefault="00D242DC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242DC" w:rsidRDefault="00D242DC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6E375D" w:rsidRPr="00CC7C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ВЕДЕНИЯ</w:t>
      </w:r>
    </w:p>
    <w:p w:rsidR="006E375D" w:rsidRPr="00EB7685" w:rsidRDefault="006E375D" w:rsidP="00D242DC">
      <w:pPr>
        <w:tabs>
          <w:tab w:val="left" w:pos="5670"/>
          <w:tab w:val="left" w:pos="6237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численности муниципальных служащих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работников муниципальных учреждений Волотовского муниципального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округа 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1E1A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1240"/>
      </w:tblGrid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Численность муниципальных служащих Волотовского муниципального </w:t>
            </w:r>
            <w:r w:rsid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округ</w:t>
            </w: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а (чел.)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 руб.)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17056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Численность работников муниципальных учреждений Волотовского муниципального </w:t>
            </w:r>
            <w:r w:rsid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округ</w:t>
            </w:r>
            <w:r w:rsidRPr="00EB7685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 (чел.) 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146</w:t>
            </w:r>
          </w:p>
        </w:tc>
      </w:tr>
      <w:tr w:rsidR="006E375D" w:rsidRPr="00EB7685" w:rsidTr="00C72A74">
        <w:tc>
          <w:tcPr>
            <w:tcW w:w="8330" w:type="dxa"/>
          </w:tcPr>
          <w:p w:rsidR="006E375D" w:rsidRPr="00EB7685" w:rsidRDefault="006E375D" w:rsidP="00EB7685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их денежное содержание (тыс.</w:t>
            </w:r>
            <w:r w:rsidR="00D242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7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240" w:type="dxa"/>
            <w:vAlign w:val="bottom"/>
          </w:tcPr>
          <w:p w:rsidR="006E375D" w:rsidRPr="00EB7685" w:rsidRDefault="006E375D" w:rsidP="00EB7685">
            <w:pPr>
              <w:spacing w:after="0" w:line="28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7685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50343</w:t>
            </w:r>
          </w:p>
        </w:tc>
      </w:tr>
    </w:tbl>
    <w:p w:rsidR="006E375D" w:rsidRDefault="006E375D" w:rsidP="00271F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E375D" w:rsidSect="00D242D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0B3E"/>
    <w:multiLevelType w:val="hybridMultilevel"/>
    <w:tmpl w:val="769CA2AE"/>
    <w:lvl w:ilvl="0" w:tplc="7480DE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623"/>
    <w:multiLevelType w:val="hybridMultilevel"/>
    <w:tmpl w:val="A69ACBC2"/>
    <w:lvl w:ilvl="0" w:tplc="E46828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A634AC"/>
    <w:multiLevelType w:val="hybridMultilevel"/>
    <w:tmpl w:val="8728A5B8"/>
    <w:lvl w:ilvl="0" w:tplc="BC521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7322E1"/>
    <w:multiLevelType w:val="hybridMultilevel"/>
    <w:tmpl w:val="0B9EFC9A"/>
    <w:lvl w:ilvl="0" w:tplc="A16C3A5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B466A7"/>
    <w:multiLevelType w:val="hybridMultilevel"/>
    <w:tmpl w:val="E67A7314"/>
    <w:lvl w:ilvl="0" w:tplc="6EECD29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BD246E"/>
    <w:multiLevelType w:val="hybridMultilevel"/>
    <w:tmpl w:val="D0E228D8"/>
    <w:lvl w:ilvl="0" w:tplc="1B6A369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15FC0B8D"/>
    <w:multiLevelType w:val="hybridMultilevel"/>
    <w:tmpl w:val="540CD8FC"/>
    <w:lvl w:ilvl="0" w:tplc="D96455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79E3107"/>
    <w:multiLevelType w:val="hybridMultilevel"/>
    <w:tmpl w:val="56CAEE04"/>
    <w:lvl w:ilvl="0" w:tplc="ECF8AED2">
      <w:start w:val="1"/>
      <w:numFmt w:val="decimal"/>
      <w:lvlText w:val="%1."/>
      <w:lvlJc w:val="left"/>
      <w:pPr>
        <w:ind w:left="2186" w:hanging="133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080E44"/>
    <w:multiLevelType w:val="hybridMultilevel"/>
    <w:tmpl w:val="552A9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56D"/>
    <w:multiLevelType w:val="hybridMultilevel"/>
    <w:tmpl w:val="9A88DFDA"/>
    <w:lvl w:ilvl="0" w:tplc="A8CE56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C31F0E"/>
    <w:multiLevelType w:val="hybridMultilevel"/>
    <w:tmpl w:val="C9184614"/>
    <w:lvl w:ilvl="0" w:tplc="31F272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26CA5"/>
    <w:multiLevelType w:val="hybridMultilevel"/>
    <w:tmpl w:val="DFE2A102"/>
    <w:lvl w:ilvl="0" w:tplc="ABE857E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4B1437"/>
    <w:multiLevelType w:val="multilevel"/>
    <w:tmpl w:val="97B0AB42"/>
    <w:lvl w:ilvl="0">
      <w:start w:val="1"/>
      <w:numFmt w:val="decimal"/>
      <w:lvlText w:val="%1."/>
      <w:lvlJc w:val="left"/>
      <w:pPr>
        <w:ind w:left="1485" w:hanging="945"/>
      </w:pPr>
    </w:lvl>
    <w:lvl w:ilvl="1">
      <w:start w:val="1"/>
      <w:numFmt w:val="decimal"/>
      <w:isLgl/>
      <w:lvlText w:val="%1.%2."/>
      <w:lvlJc w:val="left"/>
      <w:pPr>
        <w:ind w:left="1962" w:hanging="1395"/>
      </w:pPr>
    </w:lvl>
    <w:lvl w:ilvl="2">
      <w:start w:val="1"/>
      <w:numFmt w:val="decimal"/>
      <w:isLgl/>
      <w:lvlText w:val="%1.%2.%3."/>
      <w:lvlJc w:val="left"/>
      <w:pPr>
        <w:ind w:left="1989" w:hanging="1395"/>
      </w:pPr>
    </w:lvl>
    <w:lvl w:ilvl="3">
      <w:start w:val="1"/>
      <w:numFmt w:val="decimal"/>
      <w:isLgl/>
      <w:lvlText w:val="%1.%2.%3.%4."/>
      <w:lvlJc w:val="left"/>
      <w:pPr>
        <w:ind w:left="2016" w:hanging="1395"/>
      </w:pPr>
    </w:lvl>
    <w:lvl w:ilvl="4">
      <w:start w:val="1"/>
      <w:numFmt w:val="decimal"/>
      <w:isLgl/>
      <w:lvlText w:val="%1.%2.%3.%4.%5."/>
      <w:lvlJc w:val="left"/>
      <w:pPr>
        <w:ind w:left="2043" w:hanging="1395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13" w15:restartNumberingAfterBreak="0">
    <w:nsid w:val="3FAB3AB4"/>
    <w:multiLevelType w:val="hybridMultilevel"/>
    <w:tmpl w:val="F6F0F482"/>
    <w:lvl w:ilvl="0" w:tplc="C3449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73C23"/>
    <w:multiLevelType w:val="hybridMultilevel"/>
    <w:tmpl w:val="E124BDE8"/>
    <w:lvl w:ilvl="0" w:tplc="A3706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630515A"/>
    <w:multiLevelType w:val="hybridMultilevel"/>
    <w:tmpl w:val="F7FE754E"/>
    <w:lvl w:ilvl="0" w:tplc="6C8A742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7C21EC0"/>
    <w:multiLevelType w:val="hybridMultilevel"/>
    <w:tmpl w:val="4956E86C"/>
    <w:lvl w:ilvl="0" w:tplc="6E3C67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8315694"/>
    <w:multiLevelType w:val="hybridMultilevel"/>
    <w:tmpl w:val="7A3A9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72C8A"/>
    <w:multiLevelType w:val="hybridMultilevel"/>
    <w:tmpl w:val="F9F6F9E4"/>
    <w:lvl w:ilvl="0" w:tplc="6CA68EFC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537872A7"/>
    <w:multiLevelType w:val="hybridMultilevel"/>
    <w:tmpl w:val="9662C6AE"/>
    <w:lvl w:ilvl="0" w:tplc="991AFF6E">
      <w:start w:val="1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962A0B"/>
    <w:multiLevelType w:val="hybridMultilevel"/>
    <w:tmpl w:val="32926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D68AA"/>
    <w:multiLevelType w:val="hybridMultilevel"/>
    <w:tmpl w:val="EEF6F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14662"/>
    <w:multiLevelType w:val="hybridMultilevel"/>
    <w:tmpl w:val="DEAC1F2A"/>
    <w:lvl w:ilvl="0" w:tplc="2E9C7D56">
      <w:start w:val="1"/>
      <w:numFmt w:val="decimal"/>
      <w:lvlText w:val="%1."/>
      <w:lvlJc w:val="left"/>
      <w:pPr>
        <w:ind w:left="178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3" w15:restartNumberingAfterBreak="0">
    <w:nsid w:val="5B144B4F"/>
    <w:multiLevelType w:val="multilevel"/>
    <w:tmpl w:val="A310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4" w15:restartNumberingAfterBreak="0">
    <w:nsid w:val="675566A3"/>
    <w:multiLevelType w:val="hybridMultilevel"/>
    <w:tmpl w:val="C9208DB4"/>
    <w:lvl w:ilvl="0" w:tplc="963856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7E1649C"/>
    <w:multiLevelType w:val="multilevel"/>
    <w:tmpl w:val="ED28A198"/>
    <w:lvl w:ilvl="0">
      <w:start w:val="1"/>
      <w:numFmt w:val="decimal"/>
      <w:lvlText w:val="%1."/>
      <w:lvlJc w:val="left"/>
      <w:pPr>
        <w:ind w:left="915" w:hanging="915"/>
      </w:pPr>
    </w:lvl>
    <w:lvl w:ilvl="1">
      <w:start w:val="6"/>
      <w:numFmt w:val="decimal"/>
      <w:isLgl/>
      <w:lvlText w:val="%1.%2"/>
      <w:lvlJc w:val="left"/>
      <w:pPr>
        <w:ind w:left="2154" w:hanging="1530"/>
      </w:pPr>
    </w:lvl>
    <w:lvl w:ilvl="2">
      <w:start w:val="3"/>
      <w:numFmt w:val="decimal"/>
      <w:isLgl/>
      <w:lvlText w:val="%1.%2.%3"/>
      <w:lvlJc w:val="left"/>
      <w:pPr>
        <w:ind w:left="2238" w:hanging="1530"/>
      </w:pPr>
    </w:lvl>
    <w:lvl w:ilvl="3">
      <w:start w:val="1"/>
      <w:numFmt w:val="decimal"/>
      <w:isLgl/>
      <w:lvlText w:val="%1.%2.%3.%4"/>
      <w:lvlJc w:val="left"/>
      <w:pPr>
        <w:ind w:left="2322" w:hanging="1530"/>
      </w:pPr>
    </w:lvl>
    <w:lvl w:ilvl="4">
      <w:start w:val="1"/>
      <w:numFmt w:val="decimal"/>
      <w:isLgl/>
      <w:lvlText w:val="%1.%2.%3.%4.%5"/>
      <w:lvlJc w:val="left"/>
      <w:pPr>
        <w:ind w:left="2406" w:hanging="1530"/>
      </w:pPr>
    </w:lvl>
    <w:lvl w:ilvl="5">
      <w:start w:val="1"/>
      <w:numFmt w:val="decimal"/>
      <w:isLgl/>
      <w:lvlText w:val="%1.%2.%3.%4.%5.%6"/>
      <w:lvlJc w:val="left"/>
      <w:pPr>
        <w:ind w:left="2490" w:hanging="1530"/>
      </w:pPr>
    </w:lvl>
    <w:lvl w:ilvl="6">
      <w:start w:val="1"/>
      <w:numFmt w:val="decimal"/>
      <w:isLgl/>
      <w:lvlText w:val="%1.%2.%3.%4.%5.%6.%7"/>
      <w:lvlJc w:val="left"/>
      <w:pPr>
        <w:ind w:left="2574" w:hanging="1530"/>
      </w:pPr>
    </w:lvl>
    <w:lvl w:ilvl="7">
      <w:start w:val="1"/>
      <w:numFmt w:val="decimal"/>
      <w:isLgl/>
      <w:lvlText w:val="%1.%2.%3.%4.%5.%6.%7.%8"/>
      <w:lvlJc w:val="left"/>
      <w:pPr>
        <w:ind w:left="2928" w:hanging="1800"/>
      </w:pPr>
    </w:lvl>
    <w:lvl w:ilvl="8">
      <w:start w:val="1"/>
      <w:numFmt w:val="decimal"/>
      <w:isLgl/>
      <w:lvlText w:val="%1.%2.%3.%4.%5.%6.%7.%8.%9"/>
      <w:lvlJc w:val="left"/>
      <w:pPr>
        <w:ind w:left="3372" w:hanging="2160"/>
      </w:pPr>
    </w:lvl>
  </w:abstractNum>
  <w:abstractNum w:abstractNumId="26" w15:restartNumberingAfterBreak="0">
    <w:nsid w:val="751B5FD8"/>
    <w:multiLevelType w:val="hybridMultilevel"/>
    <w:tmpl w:val="3A9A8504"/>
    <w:lvl w:ilvl="0" w:tplc="921E1A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72F13D2"/>
    <w:multiLevelType w:val="hybridMultilevel"/>
    <w:tmpl w:val="BF0CC4DE"/>
    <w:lvl w:ilvl="0" w:tplc="035AE6C6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8" w15:restartNumberingAfterBreak="0">
    <w:nsid w:val="7C843215"/>
    <w:multiLevelType w:val="hybridMultilevel"/>
    <w:tmpl w:val="A836A296"/>
    <w:lvl w:ilvl="0" w:tplc="20748C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16"/>
  </w:num>
  <w:num w:numId="5">
    <w:abstractNumId w:val="6"/>
  </w:num>
  <w:num w:numId="6">
    <w:abstractNumId w:val="0"/>
  </w:num>
  <w:num w:numId="7">
    <w:abstractNumId w:val="13"/>
  </w:num>
  <w:num w:numId="8">
    <w:abstractNumId w:val="3"/>
  </w:num>
  <w:num w:numId="9">
    <w:abstractNumId w:val="24"/>
  </w:num>
  <w:num w:numId="10">
    <w:abstractNumId w:val="5"/>
  </w:num>
  <w:num w:numId="11">
    <w:abstractNumId w:val="9"/>
  </w:num>
  <w:num w:numId="12">
    <w:abstractNumId w:val="1"/>
  </w:num>
  <w:num w:numId="13">
    <w:abstractNumId w:val="28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7D2"/>
    <w:rsid w:val="00033327"/>
    <w:rsid w:val="00087CD6"/>
    <w:rsid w:val="000E57BE"/>
    <w:rsid w:val="0013035B"/>
    <w:rsid w:val="00130C7E"/>
    <w:rsid w:val="00181435"/>
    <w:rsid w:val="00186715"/>
    <w:rsid w:val="001B638D"/>
    <w:rsid w:val="001F1169"/>
    <w:rsid w:val="001F560C"/>
    <w:rsid w:val="00210B91"/>
    <w:rsid w:val="00271F2D"/>
    <w:rsid w:val="0029185C"/>
    <w:rsid w:val="00291AF7"/>
    <w:rsid w:val="0038064A"/>
    <w:rsid w:val="00404CFD"/>
    <w:rsid w:val="004653C1"/>
    <w:rsid w:val="00475DAA"/>
    <w:rsid w:val="00487463"/>
    <w:rsid w:val="004A78D0"/>
    <w:rsid w:val="004B2F72"/>
    <w:rsid w:val="004C20CE"/>
    <w:rsid w:val="004C6D5F"/>
    <w:rsid w:val="004E6A07"/>
    <w:rsid w:val="005357D9"/>
    <w:rsid w:val="005D5158"/>
    <w:rsid w:val="006D572C"/>
    <w:rsid w:val="006E375D"/>
    <w:rsid w:val="00724D42"/>
    <w:rsid w:val="007800B9"/>
    <w:rsid w:val="007A6861"/>
    <w:rsid w:val="00805C35"/>
    <w:rsid w:val="009143DB"/>
    <w:rsid w:val="00920029"/>
    <w:rsid w:val="00994040"/>
    <w:rsid w:val="009C6F59"/>
    <w:rsid w:val="009D4D1A"/>
    <w:rsid w:val="009F68B7"/>
    <w:rsid w:val="00B53778"/>
    <w:rsid w:val="00B678BF"/>
    <w:rsid w:val="00B8022F"/>
    <w:rsid w:val="00BC091C"/>
    <w:rsid w:val="00BC44E3"/>
    <w:rsid w:val="00C057D2"/>
    <w:rsid w:val="00C323EE"/>
    <w:rsid w:val="00C72A74"/>
    <w:rsid w:val="00C863BD"/>
    <w:rsid w:val="00CC5931"/>
    <w:rsid w:val="00CE6FD7"/>
    <w:rsid w:val="00D242DC"/>
    <w:rsid w:val="00D46243"/>
    <w:rsid w:val="00D60B3E"/>
    <w:rsid w:val="00D67AC1"/>
    <w:rsid w:val="00EB7685"/>
    <w:rsid w:val="00F416DD"/>
    <w:rsid w:val="00F46165"/>
    <w:rsid w:val="00FB4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28963-C2E7-47A4-899E-EC9B6BF2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37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E375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4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130C7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C7E"/>
    <w:rPr>
      <w:rFonts w:ascii="Calibri" w:hAnsi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6E375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E375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375D"/>
  </w:style>
  <w:style w:type="paragraph" w:styleId="a8">
    <w:name w:val="footer"/>
    <w:basedOn w:val="a"/>
    <w:link w:val="a9"/>
    <w:uiPriority w:val="99"/>
    <w:unhideWhenUsed/>
    <w:rsid w:val="006E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75D"/>
  </w:style>
  <w:style w:type="table" w:styleId="aa">
    <w:name w:val="Table Grid"/>
    <w:basedOn w:val="a1"/>
    <w:uiPriority w:val="59"/>
    <w:rsid w:val="006E3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E375D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6E375D"/>
    <w:rPr>
      <w:color w:val="800080"/>
      <w:u w:val="single"/>
    </w:rPr>
  </w:style>
  <w:style w:type="paragraph" w:customStyle="1" w:styleId="xl66">
    <w:name w:val="xl66"/>
    <w:basedOn w:val="a"/>
    <w:rsid w:val="006E37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E375D"/>
    <w:pPr>
      <w:pBdr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E37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E37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E375D"/>
    <w:pPr>
      <w:pBdr>
        <w:bottom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2">
    <w:name w:val="xl82"/>
    <w:basedOn w:val="a"/>
    <w:rsid w:val="006E375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83">
    <w:name w:val="xl83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E375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E375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6E375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2">
    <w:name w:val="xl92"/>
    <w:basedOn w:val="a"/>
    <w:rsid w:val="006E37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3">
    <w:name w:val="xl93"/>
    <w:basedOn w:val="a"/>
    <w:rsid w:val="006E37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4">
    <w:name w:val="xl94"/>
    <w:basedOn w:val="a"/>
    <w:rsid w:val="006E37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5">
    <w:name w:val="xl95"/>
    <w:basedOn w:val="a"/>
    <w:rsid w:val="006E375D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6">
    <w:name w:val="xl96"/>
    <w:basedOn w:val="a"/>
    <w:rsid w:val="006E37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7">
    <w:name w:val="xl97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8">
    <w:name w:val="xl98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1">
    <w:name w:val="xl10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2">
    <w:name w:val="xl102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3">
    <w:name w:val="xl103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4">
    <w:name w:val="xl104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6E37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E37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8">
    <w:name w:val="xl108"/>
    <w:basedOn w:val="a"/>
    <w:rsid w:val="006E37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9">
    <w:name w:val="xl109"/>
    <w:basedOn w:val="a"/>
    <w:rsid w:val="006E37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0">
    <w:name w:val="xl11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1">
    <w:name w:val="xl111"/>
    <w:basedOn w:val="a"/>
    <w:rsid w:val="006E37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2">
    <w:name w:val="xl112"/>
    <w:basedOn w:val="a"/>
    <w:rsid w:val="006E37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E37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E375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E375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E37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6E375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0">
    <w:name w:val="xl120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6E37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6E375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23">
    <w:name w:val="xl123"/>
    <w:basedOn w:val="a"/>
    <w:rsid w:val="006E375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E37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E37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E37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ad">
    <w:name w:val="Знак Знак"/>
    <w:basedOn w:val="a"/>
    <w:rsid w:val="006E37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Bullet"/>
    <w:basedOn w:val="a"/>
    <w:autoRedefine/>
    <w:rsid w:val="006E375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375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3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6E37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0">
    <w:name w:val="Основной текст Знак"/>
    <w:basedOn w:val="a0"/>
    <w:link w:val="af"/>
    <w:rsid w:val="006E375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1">
    <w:name w:val="No Spacing"/>
    <w:qFormat/>
    <w:rsid w:val="006E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rsid w:val="006E375D"/>
    <w:rPr>
      <w:spacing w:val="3"/>
      <w:sz w:val="21"/>
      <w:szCs w:val="21"/>
      <w:shd w:val="clear" w:color="auto" w:fill="FFFFFF"/>
    </w:rPr>
  </w:style>
  <w:style w:type="character" w:customStyle="1" w:styleId="s106">
    <w:name w:val="s_106"/>
    <w:rsid w:val="006E375D"/>
  </w:style>
  <w:style w:type="character" w:styleId="af2">
    <w:name w:val="Emphasis"/>
    <w:uiPriority w:val="20"/>
    <w:qFormat/>
    <w:rsid w:val="006E375D"/>
    <w:rPr>
      <w:i/>
      <w:iCs/>
    </w:rPr>
  </w:style>
  <w:style w:type="paragraph" w:customStyle="1" w:styleId="xl65">
    <w:name w:val="xl65"/>
    <w:basedOn w:val="a"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af3">
    <w:name w:val="Основной текст_"/>
    <w:link w:val="2"/>
    <w:locked/>
    <w:rsid w:val="006E375D"/>
    <w:rPr>
      <w:spacing w:val="2"/>
      <w:sz w:val="25"/>
      <w:shd w:val="clear" w:color="auto" w:fill="FFFFFF"/>
    </w:rPr>
  </w:style>
  <w:style w:type="paragraph" w:customStyle="1" w:styleId="2">
    <w:name w:val="Основной текст2"/>
    <w:basedOn w:val="a"/>
    <w:link w:val="af3"/>
    <w:rsid w:val="006E375D"/>
    <w:pPr>
      <w:widowControl w:val="0"/>
      <w:shd w:val="clear" w:color="auto" w:fill="FFFFFF"/>
      <w:spacing w:before="240" w:after="360" w:line="240" w:lineRule="atLeast"/>
      <w:jc w:val="center"/>
    </w:pPr>
    <w:rPr>
      <w:spacing w:val="2"/>
      <w:sz w:val="25"/>
    </w:rPr>
  </w:style>
  <w:style w:type="paragraph" w:styleId="af4">
    <w:name w:val="Normal (Web)"/>
    <w:basedOn w:val="a"/>
    <w:unhideWhenUsed/>
    <w:rsid w:val="006E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Strong"/>
    <w:uiPriority w:val="22"/>
    <w:qFormat/>
    <w:rsid w:val="006E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27124</Words>
  <Characters>154607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Татьяна Михайловна</dc:creator>
  <cp:lastModifiedBy>Морозова Лариса Евгеньевна</cp:lastModifiedBy>
  <cp:revision>9</cp:revision>
  <cp:lastPrinted>2022-04-29T13:11:00Z</cp:lastPrinted>
  <dcterms:created xsi:type="dcterms:W3CDTF">2022-03-28T08:18:00Z</dcterms:created>
  <dcterms:modified xsi:type="dcterms:W3CDTF">2022-05-05T06:45:00Z</dcterms:modified>
</cp:coreProperties>
</file>