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F" w:rsidRDefault="00DE544F" w:rsidP="00DE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4F" w:rsidRDefault="00DE544F" w:rsidP="00DE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544F" w:rsidRDefault="00DE544F" w:rsidP="00DE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0623A" w:rsidRDefault="0000623A" w:rsidP="000062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DE544F" w:rsidP="00D734C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</w:t>
      </w:r>
      <w:r w:rsidR="006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0623A" w:rsidRDefault="0000623A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DE544F" w:rsidP="00DE544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отчете об итогах работы в 2023 году и планах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 общеобразовательного учреждения «Волотовская средняя школа»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 об итогах работы в 2023 году и планах на 2024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школа».</w:t>
      </w:r>
    </w:p>
    <w:p w:rsidR="0000623A" w:rsidRDefault="00654EE0" w:rsidP="0000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автономного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00623A" w:rsidTr="0000623A">
        <w:tc>
          <w:tcPr>
            <w:tcW w:w="5034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00623A" w:rsidRDefault="0000623A" w:rsidP="0000623A"/>
    <w:p w:rsidR="0000623A" w:rsidRDefault="0000623A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44F" w:rsidRDefault="00DE544F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D734C6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Волотовского муниципального округа </w:t>
      </w:r>
    </w:p>
    <w:p w:rsidR="004E7A74" w:rsidRDefault="003E37BF" w:rsidP="00D734C6">
      <w:pPr>
        <w:tabs>
          <w:tab w:val="left" w:pos="7365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                          № </w:t>
      </w:r>
    </w:p>
    <w:p w:rsidR="004E7A74" w:rsidRDefault="004E7A74" w:rsidP="004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«Волотовская средня</w:t>
      </w:r>
      <w:r w:rsid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школа» об итогах работы в 2023 году и планах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90503" w:rsidRPr="00490503" w:rsidRDefault="00490503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03" w:rsidRPr="00490503" w:rsidRDefault="00490503" w:rsidP="0049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503">
        <w:rPr>
          <w:rFonts w:ascii="Times New Roman" w:hAnsi="Times New Roman" w:cs="Times New Roman"/>
          <w:sz w:val="28"/>
          <w:szCs w:val="28"/>
        </w:rPr>
        <w:t>В отчете представлены результаты деятельности за 2022-2023 учебный год; содержится информация о том, чем живет школа, как работает, какие у нее потребности, чего она достигла.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Приведенные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Школа сегодня имеет филиал «ОШ д. Городцы»,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Основным видом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МАОУ ВСШ является реализация </w:t>
      </w:r>
      <w:r w:rsidRPr="00490503">
        <w:rPr>
          <w:rFonts w:ascii="Times New Roman" w:hAnsi="Times New Roman" w:cs="Times New Roman"/>
          <w:sz w:val="28"/>
          <w:szCs w:val="28"/>
        </w:rPr>
        <w:t>общеобразовательных программ начального общего, основного общего, сред</w:t>
      </w:r>
      <w:r w:rsidR="00A262BC">
        <w:rPr>
          <w:rFonts w:ascii="Times New Roman" w:hAnsi="Times New Roman" w:cs="Times New Roman"/>
          <w:sz w:val="28"/>
          <w:szCs w:val="28"/>
        </w:rPr>
        <w:t>него общего образования. Также ш</w:t>
      </w:r>
      <w:r w:rsidRPr="00490503">
        <w:rPr>
          <w:rFonts w:ascii="Times New Roman" w:hAnsi="Times New Roman" w:cs="Times New Roman"/>
          <w:sz w:val="28"/>
          <w:szCs w:val="28"/>
        </w:rPr>
        <w:t>кола реализует образовательные програм</w:t>
      </w:r>
      <w:r w:rsidR="00A262BC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490503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490503" w:rsidRPr="00490503" w:rsidRDefault="00A262BC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Образовательная деятельность в ш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коле организуется в соответствии с Федера</w:t>
      </w:r>
      <w:r>
        <w:rPr>
          <w:rFonts w:ascii="Times New Roman" w:hAnsi="Times New Roman" w:cs="Times New Roman"/>
          <w:color w:val="222222"/>
          <w:sz w:val="28"/>
          <w:szCs w:val="28"/>
        </w:rPr>
        <w:t>льным законом от 29.12.2012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№ 273 – ФЗ «Об образовании в Российской Федерации», ФГОС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СП 2.4.3648 – 20 «Санитарно- эпидемиологические требования к организации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программами, </w:t>
      </w:r>
      <w:r>
        <w:rPr>
          <w:rFonts w:ascii="Times New Roman" w:hAnsi="Times New Roman" w:cs="Times New Roman"/>
          <w:color w:val="222222"/>
          <w:sz w:val="28"/>
          <w:szCs w:val="28"/>
        </w:rPr>
        <w:t>локальными нормативными актами ш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колы.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>Учебный план 1-4 классов ориентирован на 4-летний нормативный срок освоения основной образовательной программы начального общего обр</w:t>
      </w:r>
      <w:r w:rsidR="00A262BC">
        <w:rPr>
          <w:rFonts w:ascii="Times New Roman" w:hAnsi="Times New Roman" w:cs="Times New Roman"/>
          <w:color w:val="222222"/>
          <w:sz w:val="28"/>
          <w:szCs w:val="28"/>
        </w:rPr>
        <w:t>азования (реализация ФГОС НОО);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5-9-х классов – на 5-летний нормативный срок освоения основной образовательной программы основного общего обр</w:t>
      </w:r>
      <w:r>
        <w:rPr>
          <w:rFonts w:ascii="Times New Roman" w:hAnsi="Times New Roman" w:cs="Times New Roman"/>
          <w:color w:val="222222"/>
          <w:sz w:val="28"/>
          <w:szCs w:val="28"/>
        </w:rPr>
        <w:t>азования (реализация ФГОС ООО);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10-11</w:t>
      </w:r>
      <w:r>
        <w:rPr>
          <w:rFonts w:ascii="Times New Roman" w:hAnsi="Times New Roman" w:cs="Times New Roman"/>
          <w:color w:val="222222"/>
          <w:sz w:val="28"/>
          <w:szCs w:val="28"/>
        </w:rPr>
        <w:t>-х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классов – на 2 – летний нормативный срок освоения образовательной программы среднего </w:t>
      </w:r>
      <w:r w:rsidR="00A56463">
        <w:rPr>
          <w:rFonts w:ascii="Times New Roman" w:hAnsi="Times New Roman" w:cs="Times New Roman"/>
          <w:color w:val="222222"/>
          <w:sz w:val="28"/>
          <w:szCs w:val="28"/>
        </w:rPr>
        <w:t xml:space="preserve">общего образования (реализация 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ФГОС СОО).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>Школа реализует следующие АООП: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- адаптированная основная общеобразовательная программа НОО и </w:t>
      </w:r>
      <w:proofErr w:type="gramStart"/>
      <w:r w:rsidRPr="00490503">
        <w:rPr>
          <w:rFonts w:ascii="Times New Roman" w:hAnsi="Times New Roman" w:cs="Times New Roman"/>
          <w:color w:val="222222"/>
          <w:sz w:val="28"/>
          <w:szCs w:val="28"/>
        </w:rPr>
        <w:t>ООО</w:t>
      </w:r>
      <w:proofErr w:type="gramEnd"/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 с ЗПР (вариант 7.1);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- адаптированная основная общеобразовательная программа НОО и </w:t>
      </w:r>
      <w:proofErr w:type="gramStart"/>
      <w:r w:rsidRPr="00490503">
        <w:rPr>
          <w:rFonts w:ascii="Times New Roman" w:hAnsi="Times New Roman" w:cs="Times New Roman"/>
          <w:color w:val="222222"/>
          <w:sz w:val="28"/>
          <w:szCs w:val="28"/>
        </w:rPr>
        <w:t>ООО</w:t>
      </w:r>
      <w:proofErr w:type="gramEnd"/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 с УО (вариант 8.1 и 8.2).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Дети с ОВЗ обучаются в инклюзии. 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90503" w:rsidRPr="00490503" w:rsidRDefault="00490503" w:rsidP="00A2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Режим работы школы односменный, определяется пятидневной рабочей неделей. Занятия в первую смену начинаются с 08-30, заканчиваются до 14.30. </w:t>
      </w:r>
      <w:r w:rsidR="00A262BC">
        <w:rPr>
          <w:rFonts w:ascii="Times New Roman" w:hAnsi="Times New Roman" w:cs="Times New Roman"/>
          <w:sz w:val="28"/>
          <w:szCs w:val="28"/>
        </w:rPr>
        <w:tab/>
        <w:t>В 2022-2023</w:t>
      </w:r>
      <w:r w:rsidRPr="00490503">
        <w:rPr>
          <w:rFonts w:ascii="Times New Roman" w:hAnsi="Times New Roman" w:cs="Times New Roman"/>
          <w:sz w:val="28"/>
          <w:szCs w:val="28"/>
        </w:rPr>
        <w:t xml:space="preserve"> уч. году открыто 26 классов, классов- комплектов, в которых обучается</w:t>
      </w:r>
      <w:r w:rsidR="00A262BC">
        <w:rPr>
          <w:rFonts w:ascii="Times New Roman" w:hAnsi="Times New Roman" w:cs="Times New Roman"/>
          <w:sz w:val="28"/>
          <w:szCs w:val="28"/>
        </w:rPr>
        <w:t xml:space="preserve"> 335 учеников</w:t>
      </w:r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Начальное общее образование 1-4 классы – 10 классов, классо</w:t>
      </w:r>
      <w:r>
        <w:rPr>
          <w:rFonts w:ascii="Times New Roman" w:hAnsi="Times New Roman" w:cs="Times New Roman"/>
          <w:sz w:val="28"/>
          <w:szCs w:val="28"/>
        </w:rPr>
        <w:t xml:space="preserve">в-комплектов (ОШ д. Городцы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ступени НОО 1 класс, 1 класс-комплект)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Основное общее образование 5-9 классы</w:t>
      </w:r>
      <w:r>
        <w:rPr>
          <w:rFonts w:ascii="Times New Roman" w:hAnsi="Times New Roman" w:cs="Times New Roman"/>
          <w:sz w:val="28"/>
          <w:szCs w:val="28"/>
        </w:rPr>
        <w:t xml:space="preserve"> - 14 классов;</w:t>
      </w:r>
    </w:p>
    <w:p w:rsidR="00D76DF7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Среднее общее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10-11 классы – 2 класса. 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2</w:t>
      </w:r>
      <w:r w:rsidR="00A262BC">
        <w:rPr>
          <w:rFonts w:ascii="Times New Roman" w:hAnsi="Times New Roman" w:cs="Times New Roman"/>
          <w:sz w:val="28"/>
          <w:szCs w:val="28"/>
        </w:rPr>
        <w:t>022-2023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</w:t>
      </w:r>
      <w:r w:rsidR="00A262BC"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году с учетом запросов учащихся, в целях сохран</w:t>
      </w:r>
      <w:r>
        <w:rPr>
          <w:rFonts w:ascii="Times New Roman" w:hAnsi="Times New Roman" w:cs="Times New Roman"/>
          <w:sz w:val="28"/>
          <w:szCs w:val="28"/>
        </w:rPr>
        <w:t>ения контингента школа реализовала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учебный план универсального профиля.</w:t>
      </w:r>
      <w:r>
        <w:rPr>
          <w:rFonts w:ascii="Times New Roman" w:hAnsi="Times New Roman" w:cs="Times New Roman"/>
          <w:sz w:val="28"/>
          <w:szCs w:val="28"/>
        </w:rPr>
        <w:t xml:space="preserve"> На углубленном уровне изучались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русский язык и математика. 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Средняя наполняемость по школе – 12,9. Средняя численность обучающихся в </w:t>
      </w:r>
      <w:r>
        <w:rPr>
          <w:rFonts w:ascii="Times New Roman" w:hAnsi="Times New Roman" w:cs="Times New Roman"/>
          <w:sz w:val="28"/>
          <w:szCs w:val="28"/>
        </w:rPr>
        <w:t>расчете на 1 педагога – 11.55.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Количество учебных недель в году: 1 классы- 33; 2-9 классы – 34; 10 класс – 36; 11 класс – 34.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D76DF7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01.05.2022 года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</w:t>
      </w:r>
      <w:r>
        <w:rPr>
          <w:rFonts w:ascii="Times New Roman" w:hAnsi="Times New Roman" w:cs="Times New Roman"/>
          <w:sz w:val="28"/>
          <w:szCs w:val="28"/>
        </w:rPr>
        <w:t>я Государственного гимна России.</w:t>
      </w:r>
      <w:r w:rsidRPr="00490503"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Скорректировали ООП НОО в части рабочих программ по предмет</w:t>
      </w:r>
      <w:r>
        <w:rPr>
          <w:rFonts w:ascii="Times New Roman" w:hAnsi="Times New Roman" w:cs="Times New Roman"/>
          <w:sz w:val="28"/>
          <w:szCs w:val="28"/>
        </w:rPr>
        <w:t xml:space="preserve">ам «Окружающий мир» и «ОРКСЭ» – </w:t>
      </w:r>
      <w:r w:rsidR="00490503" w:rsidRPr="00490503">
        <w:rPr>
          <w:rFonts w:ascii="Times New Roman" w:hAnsi="Times New Roman" w:cs="Times New Roman"/>
          <w:sz w:val="28"/>
          <w:szCs w:val="28"/>
        </w:rPr>
        <w:t>добавили темы по изучению государственных символов.</w:t>
      </w:r>
    </w:p>
    <w:p w:rsidR="00490503" w:rsidRPr="00490503" w:rsidRDefault="00490503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, истории ее развития.</w:t>
      </w:r>
    </w:p>
    <w:p w:rsidR="00490503" w:rsidRPr="00490503" w:rsidRDefault="00490503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Скорректировали ООП СОО в части рабочей пр</w:t>
      </w:r>
      <w:r w:rsidR="00D76DF7">
        <w:rPr>
          <w:rFonts w:ascii="Times New Roman" w:hAnsi="Times New Roman" w:cs="Times New Roman"/>
          <w:sz w:val="28"/>
          <w:szCs w:val="28"/>
        </w:rPr>
        <w:t xml:space="preserve">ограммы по предмету «История» – </w:t>
      </w:r>
      <w:r w:rsidRPr="00490503">
        <w:rPr>
          <w:rFonts w:ascii="Times New Roman" w:hAnsi="Times New Roman" w:cs="Times New Roman"/>
          <w:sz w:val="28"/>
          <w:szCs w:val="28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D76DF7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реализуется курс внеурочной деятельности «Разговоры о важном» в соответствии с письмом Минпросвещения от 15.08.2022 № 03-1190.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D76DF7" w:rsidRDefault="00490503" w:rsidP="00D7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DF7">
        <w:rPr>
          <w:rFonts w:ascii="Times New Roman" w:hAnsi="Times New Roman" w:cs="Times New Roman"/>
          <w:sz w:val="28"/>
          <w:szCs w:val="28"/>
        </w:rPr>
        <w:t>Содержание и качество подготовки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Проведен анализ успеваемости и качест</w:t>
      </w:r>
      <w:r>
        <w:rPr>
          <w:rFonts w:ascii="Times New Roman" w:hAnsi="Times New Roman" w:cs="Times New Roman"/>
          <w:sz w:val="28"/>
          <w:szCs w:val="28"/>
        </w:rPr>
        <w:t>ва знаний по итогам 2022-2023 учебного года.</w:t>
      </w:r>
    </w:p>
    <w:p w:rsidR="00490503" w:rsidRPr="00490503" w:rsidRDefault="00D76DF7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Статистика показателей за </w:t>
      </w:r>
      <w:r w:rsidR="00490503" w:rsidRPr="00490503">
        <w:rPr>
          <w:rFonts w:ascii="Times New Roman" w:hAnsi="Times New Roman" w:cs="Times New Roman"/>
          <w:sz w:val="28"/>
          <w:szCs w:val="28"/>
        </w:rPr>
        <w:t>2020–2023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701"/>
        <w:gridCol w:w="1701"/>
        <w:gridCol w:w="1701"/>
      </w:tblGrid>
      <w:tr w:rsidR="00D76DF7" w:rsidRPr="00D76DF7" w:rsidTr="00BD5DC0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2022–2023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6DF7"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детей, обучавшихся на конец учебного года, в 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D5DC0">
              <w:rPr>
                <w:rFonts w:ascii="Times New Roman" w:hAnsi="Times New Roman" w:cs="Times New Roman"/>
                <w:sz w:val="24"/>
                <w:szCs w:val="24"/>
              </w:rPr>
              <w:t xml:space="preserve">чество учеников, оставленных на 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повторное обучение: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получили аттестата: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об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основном общем образовании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среднем общем образовании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Окончили школу с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аттестатом с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отличием: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основной школе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средней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5DC0" w:rsidRDefault="00BD5DC0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BD5DC0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Обучающихся с ОВЗ в 2023году в школе 34 человека. </w:t>
      </w:r>
      <w:r w:rsidR="00490503" w:rsidRPr="00490503">
        <w:rPr>
          <w:rFonts w:ascii="Times New Roman" w:hAnsi="Times New Roman" w:cs="Times New Roman"/>
          <w:sz w:val="28"/>
          <w:szCs w:val="28"/>
        </w:rPr>
        <w:t>Инвалидов 3.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По итогам 2022-2023 учебного года все обучающиеся 5-8, 10 классов переведены в следующие классы, 3 обучающихся 11 кл</w:t>
      </w:r>
      <w:r w:rsidR="00BD5DC0">
        <w:rPr>
          <w:rFonts w:ascii="Times New Roman" w:hAnsi="Times New Roman" w:cs="Times New Roman"/>
          <w:sz w:val="28"/>
          <w:szCs w:val="28"/>
        </w:rPr>
        <w:t>а</w:t>
      </w:r>
      <w:r w:rsidRPr="00490503">
        <w:rPr>
          <w:rFonts w:ascii="Times New Roman" w:hAnsi="Times New Roman" w:cs="Times New Roman"/>
          <w:sz w:val="28"/>
          <w:szCs w:val="28"/>
        </w:rPr>
        <w:t>сса успешно сдали ЕГЭ и получили аттестаты о среднем образ</w:t>
      </w:r>
      <w:r w:rsidR="00BD5DC0">
        <w:rPr>
          <w:rFonts w:ascii="Times New Roman" w:hAnsi="Times New Roman" w:cs="Times New Roman"/>
          <w:sz w:val="28"/>
          <w:szCs w:val="28"/>
        </w:rPr>
        <w:t>овании. 3 обучающихся 9 класса по итогам сдачи ОГЭ</w:t>
      </w:r>
      <w:r w:rsidRPr="00490503">
        <w:rPr>
          <w:rFonts w:ascii="Times New Roman" w:hAnsi="Times New Roman" w:cs="Times New Roman"/>
          <w:sz w:val="28"/>
          <w:szCs w:val="28"/>
        </w:rPr>
        <w:t xml:space="preserve"> оставлены на повторное обучение.</w:t>
      </w:r>
    </w:p>
    <w:p w:rsidR="00490503" w:rsidRPr="00490503" w:rsidRDefault="00490503" w:rsidP="0049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</w:t>
      </w:r>
      <w:r w:rsidR="00BD5DC0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</w:t>
      </w:r>
      <w:r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2023 году с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результатами освоения учащимися программ н</w:t>
      </w:r>
      <w:r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2022 году, то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«5», и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 незначительно уменьшился.</w:t>
      </w:r>
    </w:p>
    <w:p w:rsidR="00BD5DC0" w:rsidRP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</w:t>
      </w:r>
      <w:r w:rsidR="00BD5DC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по показателю «успеваемость» в 2023 году с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результатами освоения учащимися программ о</w:t>
      </w:r>
      <w:r>
        <w:rPr>
          <w:rFonts w:ascii="Times New Roman" w:hAnsi="Times New Roman" w:cs="Times New Roman"/>
          <w:sz w:val="28"/>
          <w:szCs w:val="28"/>
        </w:rPr>
        <w:t xml:space="preserve">сновного общего образования по показателю «успеваемость» в 2022 году, то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«5», и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«5», увеличился.</w:t>
      </w:r>
    </w:p>
    <w:p w:rsidR="00BD5DC0" w:rsidRP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Результаты освоения программ среднего общего образования обучающимися</w:t>
      </w:r>
      <w:r w:rsidR="00472CE1">
        <w:rPr>
          <w:rFonts w:ascii="Times New Roman" w:hAnsi="Times New Roman" w:cs="Times New Roman"/>
          <w:sz w:val="28"/>
          <w:szCs w:val="28"/>
        </w:rPr>
        <w:t xml:space="preserve"> 10, 11 классов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472CE1" w:rsidP="00A5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Результаты освоения учащимися программ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показателю «успеваемость» 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учебном году выросли, количество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которые закончили полугодие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 и окончив</w:t>
      </w:r>
      <w:r>
        <w:rPr>
          <w:rFonts w:ascii="Times New Roman" w:hAnsi="Times New Roman" w:cs="Times New Roman"/>
          <w:sz w:val="28"/>
          <w:szCs w:val="28"/>
        </w:rPr>
        <w:t>ших на «5», стабильно</w:t>
      </w:r>
      <w:r w:rsidR="00490503" w:rsidRPr="00490503">
        <w:rPr>
          <w:rFonts w:ascii="Times New Roman" w:hAnsi="Times New Roman" w:cs="Times New Roman"/>
          <w:sz w:val="28"/>
          <w:szCs w:val="28"/>
        </w:rPr>
        <w:t>.</w:t>
      </w:r>
    </w:p>
    <w:p w:rsidR="00472CE1" w:rsidRPr="00490503" w:rsidRDefault="00472CE1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Default="00472CE1" w:rsidP="0047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2023 году ВПР проводили в марте – в 4-х - 10-х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компьютерной форме проводили ВПР в 7-х классах по английскому языку.</w:t>
      </w:r>
    </w:p>
    <w:p w:rsidR="00472CE1" w:rsidRPr="00490503" w:rsidRDefault="00472CE1" w:rsidP="0047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Default="00472CE1" w:rsidP="0047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сдачи ЕГЭ 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72CE1" w:rsidRPr="00490503" w:rsidRDefault="00472CE1" w:rsidP="0047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984"/>
        <w:gridCol w:w="1985"/>
        <w:gridCol w:w="1559"/>
      </w:tblGrid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90–98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90503" w:rsidRPr="00472CE1" w:rsidTr="00472CE1">
        <w:trPr>
          <w:trHeight w:val="568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90503" w:rsidRPr="00490503" w:rsidRDefault="00490503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Default="00490503" w:rsidP="00472C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E1">
        <w:rPr>
          <w:rFonts w:ascii="Times New Roman" w:hAnsi="Times New Roman" w:cs="Times New Roman"/>
          <w:sz w:val="28"/>
          <w:szCs w:val="28"/>
        </w:rPr>
        <w:t>Оценка востребованности выпускников 2022-2023 учебного года</w:t>
      </w:r>
    </w:p>
    <w:p w:rsidR="00472CE1" w:rsidRPr="00472CE1" w:rsidRDefault="00472CE1" w:rsidP="00472C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68"/>
        <w:gridCol w:w="940"/>
        <w:gridCol w:w="851"/>
        <w:gridCol w:w="1381"/>
        <w:gridCol w:w="567"/>
        <w:gridCol w:w="946"/>
        <w:gridCol w:w="1358"/>
        <w:gridCol w:w="851"/>
        <w:gridCol w:w="1125"/>
      </w:tblGrid>
      <w:tr w:rsidR="00490503" w:rsidRPr="00472CE1" w:rsidTr="00472CE1"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3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490503" w:rsidRPr="00472CE1" w:rsidTr="00472CE1"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72CE1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r w:rsidR="00490503" w:rsidRPr="00472CE1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на работу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Пошли на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срочную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службу по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03" w:rsidRPr="00472CE1" w:rsidRDefault="00490503" w:rsidP="004905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E1">
        <w:rPr>
          <w:rFonts w:ascii="Times New Roman" w:hAnsi="Times New Roman" w:cs="Times New Roman"/>
          <w:sz w:val="28"/>
          <w:szCs w:val="28"/>
        </w:rPr>
        <w:t>Оценка качества кадрового обеспечения</w:t>
      </w:r>
    </w:p>
    <w:p w:rsidR="00490503" w:rsidRPr="00490503" w:rsidRDefault="00472CE1" w:rsidP="00472C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школе работают 29 педагогов. Из них 9 </w:t>
      </w:r>
      <w:r w:rsidR="00490503" w:rsidRPr="0049050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="00490503" w:rsidRPr="00490503">
        <w:rPr>
          <w:rFonts w:ascii="Times New Roman" w:hAnsi="Times New Roman" w:cs="Times New Roman"/>
          <w:sz w:val="28"/>
          <w:szCs w:val="28"/>
        </w:rPr>
        <w:t>т среднее специальное о</w:t>
      </w:r>
      <w:r>
        <w:rPr>
          <w:rFonts w:ascii="Times New Roman" w:hAnsi="Times New Roman" w:cs="Times New Roman"/>
          <w:sz w:val="28"/>
          <w:szCs w:val="28"/>
        </w:rPr>
        <w:t xml:space="preserve">бразование, 20 человек высшее. </w:t>
      </w:r>
      <w:r w:rsidR="00490503" w:rsidRPr="00490503">
        <w:rPr>
          <w:rFonts w:ascii="Times New Roman" w:hAnsi="Times New Roman" w:cs="Times New Roman"/>
          <w:sz w:val="28"/>
          <w:szCs w:val="28"/>
        </w:rPr>
        <w:t>16 педагогов имеют высш</w:t>
      </w:r>
      <w:r>
        <w:rPr>
          <w:rFonts w:ascii="Times New Roman" w:hAnsi="Times New Roman" w:cs="Times New Roman"/>
          <w:sz w:val="28"/>
          <w:szCs w:val="28"/>
        </w:rPr>
        <w:t xml:space="preserve">ую квалификационную категорию, </w:t>
      </w:r>
      <w:r w:rsidR="00490503" w:rsidRPr="00490503">
        <w:rPr>
          <w:rFonts w:ascii="Times New Roman" w:hAnsi="Times New Roman" w:cs="Times New Roman"/>
          <w:sz w:val="28"/>
          <w:szCs w:val="28"/>
        </w:rPr>
        <w:t>5 человек первую.</w:t>
      </w:r>
    </w:p>
    <w:p w:rsidR="00490503" w:rsidRPr="00490503" w:rsidRDefault="00472CE1" w:rsidP="00472C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90503" w:rsidRPr="00490503">
        <w:rPr>
          <w:rFonts w:ascii="Times New Roman" w:hAnsi="Times New Roman" w:cs="Times New Roman"/>
          <w:sz w:val="28"/>
          <w:szCs w:val="28"/>
        </w:rPr>
        <w:t>целях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коле проводится целенаправленная кадровая политика, основная цел</w:t>
      </w:r>
      <w:r>
        <w:rPr>
          <w:rFonts w:ascii="Times New Roman" w:hAnsi="Times New Roman" w:cs="Times New Roman"/>
          <w:sz w:val="28"/>
          <w:szCs w:val="28"/>
        </w:rPr>
        <w:t xml:space="preserve">ь которой </w:t>
      </w:r>
      <w:r w:rsidR="00490503" w:rsidRPr="00490503">
        <w:rPr>
          <w:rFonts w:ascii="Times New Roman" w:hAnsi="Times New Roman" w:cs="Times New Roman"/>
          <w:sz w:val="28"/>
          <w:szCs w:val="28"/>
        </w:rPr>
        <w:t>— обеспечение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баланса процессов обновления и сохранения численного и качественного состава кадров в его развитии, в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потребностями школы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490503" w:rsidRPr="00490503" w:rsidRDefault="00472CE1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490503" w:rsidRPr="00490503" w:rsidRDefault="00472CE1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сохранение, укрепление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развитие кадрового потенциала;</w:t>
      </w:r>
    </w:p>
    <w:p w:rsidR="00490503" w:rsidRPr="00490503" w:rsidRDefault="00490503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создание квалифицированного ко</w:t>
      </w:r>
      <w:r w:rsidR="00472CE1">
        <w:rPr>
          <w:rFonts w:ascii="Times New Roman" w:hAnsi="Times New Roman" w:cs="Times New Roman"/>
          <w:sz w:val="28"/>
          <w:szCs w:val="28"/>
        </w:rPr>
        <w:t xml:space="preserve">ллектива, способного работать в </w:t>
      </w:r>
      <w:r w:rsidRPr="00490503">
        <w:rPr>
          <w:rFonts w:ascii="Times New Roman" w:hAnsi="Times New Roman" w:cs="Times New Roman"/>
          <w:sz w:val="28"/>
          <w:szCs w:val="28"/>
        </w:rPr>
        <w:t>современных условиях;</w:t>
      </w:r>
    </w:p>
    <w:p w:rsidR="00490503" w:rsidRPr="00490503" w:rsidRDefault="00490503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490503" w:rsidRPr="00490503" w:rsidRDefault="00490503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</w:t>
      </w:r>
      <w:r w:rsidR="00472CE1">
        <w:rPr>
          <w:rFonts w:ascii="Times New Roman" w:hAnsi="Times New Roman" w:cs="Times New Roman"/>
          <w:sz w:val="28"/>
          <w:szCs w:val="28"/>
        </w:rPr>
        <w:t xml:space="preserve">яющееся одним из </w:t>
      </w:r>
      <w:r w:rsidRPr="00490503">
        <w:rPr>
          <w:rFonts w:ascii="Times New Roman" w:hAnsi="Times New Roman" w:cs="Times New Roman"/>
          <w:sz w:val="28"/>
          <w:szCs w:val="28"/>
        </w:rPr>
        <w:t>условий, которое определяет качество подготовки обучающихся, необходимо констатировать следующее:</w:t>
      </w:r>
    </w:p>
    <w:p w:rsidR="00490503" w:rsidRPr="00490503" w:rsidRDefault="00472CE1" w:rsidP="00472CE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коле обеспечена квалифицированным профессиональным педагогическим составом;</w:t>
      </w:r>
    </w:p>
    <w:p w:rsidR="00490503" w:rsidRPr="00490503" w:rsidRDefault="00472CE1" w:rsidP="00472CE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потенциал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динамичн</w:t>
      </w:r>
      <w:r>
        <w:rPr>
          <w:rFonts w:ascii="Times New Roman" w:hAnsi="Times New Roman" w:cs="Times New Roman"/>
          <w:sz w:val="28"/>
          <w:szCs w:val="28"/>
        </w:rPr>
        <w:t>о развивается.</w:t>
      </w:r>
    </w:p>
    <w:p w:rsidR="00490503" w:rsidRDefault="00472CE1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прошли курсовую перепод</w:t>
      </w:r>
      <w:r>
        <w:rPr>
          <w:rFonts w:ascii="Times New Roman" w:hAnsi="Times New Roman" w:cs="Times New Roman"/>
          <w:sz w:val="28"/>
          <w:szCs w:val="28"/>
        </w:rPr>
        <w:t>готовку по различным программам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в том числе по программе "Реализация </w:t>
      </w:r>
      <w:proofErr w:type="gramStart"/>
      <w:r w:rsidR="00490503" w:rsidRPr="00490503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обновленных ФГОС НОО, ФГОС ООО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работе учителя"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35" w:rsidRPr="00490503" w:rsidRDefault="000B1C35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0B1C35" w:rsidRDefault="00490503" w:rsidP="000B1C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C3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B1C35">
        <w:rPr>
          <w:rFonts w:ascii="Times New Roman" w:hAnsi="Times New Roman" w:cs="Times New Roman"/>
          <w:sz w:val="28"/>
          <w:szCs w:val="28"/>
        </w:rPr>
        <w:t xml:space="preserve">качества учебно-методического и </w:t>
      </w:r>
      <w:r w:rsidRPr="000B1C35">
        <w:rPr>
          <w:rFonts w:ascii="Times New Roman" w:hAnsi="Times New Roman" w:cs="Times New Roman"/>
          <w:sz w:val="28"/>
          <w:szCs w:val="28"/>
        </w:rPr>
        <w:t>библиотечно-информационного обеспечения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библиотечного фонда —20682 единицы</w:t>
      </w:r>
      <w:r w:rsidR="00490503" w:rsidRPr="0049050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86,83 </w:t>
      </w:r>
      <w:r w:rsidR="00490503" w:rsidRPr="00490503">
        <w:rPr>
          <w:rFonts w:ascii="Times New Roman" w:hAnsi="Times New Roman" w:cs="Times New Roman"/>
          <w:sz w:val="28"/>
          <w:szCs w:val="28"/>
        </w:rPr>
        <w:t>процентов;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обращаемость — 3578 единиц в </w:t>
      </w:r>
      <w:r w:rsidR="00490503" w:rsidRPr="00490503">
        <w:rPr>
          <w:rFonts w:ascii="Times New Roman" w:hAnsi="Times New Roman" w:cs="Times New Roman"/>
          <w:sz w:val="28"/>
          <w:szCs w:val="28"/>
        </w:rPr>
        <w:t>год;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учебного фонда — 12255 единиц</w:t>
      </w:r>
      <w:r w:rsidR="00490503"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0B1C35" w:rsidP="000B1C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Фонд библиотеки формируется за </w:t>
      </w:r>
      <w:r w:rsidR="00490503" w:rsidRPr="00490503">
        <w:rPr>
          <w:rFonts w:ascii="Times New Roman" w:hAnsi="Times New Roman" w:cs="Times New Roman"/>
          <w:sz w:val="28"/>
          <w:szCs w:val="28"/>
        </w:rPr>
        <w:t>счет федерального, областного, местного бюджетов.</w:t>
      </w:r>
    </w:p>
    <w:p w:rsidR="00490503" w:rsidRPr="00490503" w:rsidRDefault="000B1C35" w:rsidP="000B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ФГОС, учебники фонда входят в </w:t>
      </w:r>
      <w:r w:rsidR="00490503" w:rsidRPr="00490503">
        <w:rPr>
          <w:rFonts w:ascii="Times New Roman" w:hAnsi="Times New Roman" w:cs="Times New Roman"/>
          <w:sz w:val="28"/>
          <w:szCs w:val="28"/>
        </w:rPr>
        <w:t>федеральный перечень, утвержденный приказом Минпросвещения России от 21.09.2022 № 858.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0B1C35">
        <w:rPr>
          <w:rFonts w:ascii="Times New Roman" w:hAnsi="Times New Roman" w:cs="Times New Roman"/>
          <w:sz w:val="28"/>
          <w:szCs w:val="28"/>
        </w:rPr>
        <w:t xml:space="preserve">уровень посещаемости библиотеки — 10 человек в </w:t>
      </w:r>
      <w:r w:rsidRPr="00490503">
        <w:rPr>
          <w:rFonts w:ascii="Times New Roman" w:hAnsi="Times New Roman" w:cs="Times New Roman"/>
          <w:sz w:val="28"/>
          <w:szCs w:val="28"/>
        </w:rPr>
        <w:t>день.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Однако требуется дополнительн</w:t>
      </w:r>
      <w:r w:rsidR="000B1C35">
        <w:rPr>
          <w:rFonts w:ascii="Times New Roman" w:hAnsi="Times New Roman" w:cs="Times New Roman"/>
          <w:sz w:val="28"/>
          <w:szCs w:val="28"/>
        </w:rPr>
        <w:t xml:space="preserve">ое финансирование библиотеки на закупку периодических изданий и </w:t>
      </w:r>
      <w:r w:rsidRPr="00490503">
        <w:rPr>
          <w:rFonts w:ascii="Times New Roman" w:hAnsi="Times New Roman" w:cs="Times New Roman"/>
          <w:sz w:val="28"/>
          <w:szCs w:val="28"/>
        </w:rPr>
        <w:t>обновление фонда художественной и учебной литературы.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highlight w:val="white"/>
        </w:rPr>
      </w:pPr>
      <w:r w:rsidRPr="00490503"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Фонд библиотеки формируется за счет федерального бюджета.</w:t>
      </w:r>
    </w:p>
    <w:p w:rsidR="00A56463" w:rsidRDefault="00A5646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A56463" w:rsidRDefault="00490503" w:rsidP="00A5646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463">
        <w:rPr>
          <w:rFonts w:ascii="Times New Roman" w:hAnsi="Times New Roman" w:cs="Times New Roman"/>
          <w:sz w:val="28"/>
          <w:szCs w:val="28"/>
        </w:rPr>
        <w:t>Оценка материально-технической базы</w:t>
      </w:r>
    </w:p>
    <w:p w:rsidR="00490503" w:rsidRPr="00490503" w:rsidRDefault="00A56463" w:rsidP="00A564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иально-техническое обеспечение школы позволяет реализовывать в </w:t>
      </w:r>
      <w:r w:rsidR="00490503" w:rsidRPr="00490503">
        <w:rPr>
          <w:rFonts w:ascii="Times New Roman" w:hAnsi="Times New Roman" w:cs="Times New Roman"/>
          <w:sz w:val="28"/>
          <w:szCs w:val="28"/>
        </w:rPr>
        <w:t>полной ме</w:t>
      </w:r>
      <w:r>
        <w:rPr>
          <w:rFonts w:ascii="Times New Roman" w:hAnsi="Times New Roman" w:cs="Times New Roman"/>
          <w:sz w:val="28"/>
          <w:szCs w:val="28"/>
        </w:rPr>
        <w:t xml:space="preserve">ре образовательные программы. В школе оборудованы 33 </w:t>
      </w:r>
      <w:r w:rsidR="00490503" w:rsidRPr="00490503">
        <w:rPr>
          <w:rFonts w:ascii="Times New Roman" w:hAnsi="Times New Roman" w:cs="Times New Roman"/>
          <w:sz w:val="28"/>
          <w:szCs w:val="28"/>
        </w:rPr>
        <w:t>учебных кабинета.</w:t>
      </w:r>
    </w:p>
    <w:p w:rsidR="00490503" w:rsidRPr="00490503" w:rsidRDefault="00A56463" w:rsidP="00A564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кола стала участником федеральной программы «Цифровая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ьная среда» в </w:t>
      </w:r>
      <w:r w:rsidR="00490503" w:rsidRPr="00490503">
        <w:rPr>
          <w:rFonts w:ascii="Times New Roman" w:hAnsi="Times New Roman" w:cs="Times New Roman"/>
          <w:sz w:val="28"/>
          <w:szCs w:val="28"/>
        </w:rPr>
        <w:t>рамках национ</w:t>
      </w:r>
      <w:r>
        <w:rPr>
          <w:rFonts w:ascii="Times New Roman" w:hAnsi="Times New Roman" w:cs="Times New Roman"/>
          <w:sz w:val="28"/>
          <w:szCs w:val="28"/>
        </w:rPr>
        <w:t>ального проекта «Образование» и получила оборудование для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кабинетов цифровой образовательной среды (ЦОС) – 22 ноутбука, 6 смарт TV, 6 видеокамер, сервер.</w:t>
      </w:r>
    </w:p>
    <w:p w:rsidR="00490503" w:rsidRP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программы «Модернизация системы образования» школа закупила оборудования на сумму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300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300 рублей в соответствии с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 № 590 от 23.08.2021.</w:t>
      </w:r>
    </w:p>
    <w:p w:rsid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втором этаже зд</w:t>
      </w:r>
      <w:r>
        <w:rPr>
          <w:rFonts w:ascii="Times New Roman" w:hAnsi="Times New Roman" w:cs="Times New Roman"/>
          <w:sz w:val="28"/>
          <w:szCs w:val="28"/>
        </w:rPr>
        <w:t xml:space="preserve">ания оборудован актовый зал.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первом этаже о</w:t>
      </w:r>
      <w:r>
        <w:rPr>
          <w:rFonts w:ascii="Times New Roman" w:hAnsi="Times New Roman" w:cs="Times New Roman"/>
          <w:sz w:val="28"/>
          <w:szCs w:val="28"/>
        </w:rPr>
        <w:t xml:space="preserve">борудованы столовая, пищеблок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6B285C" w:rsidRP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6B285C" w:rsidRDefault="00490503" w:rsidP="006B285C">
      <w:pPr>
        <w:pStyle w:val="1"/>
        <w:tabs>
          <w:tab w:val="left" w:pos="1134"/>
        </w:tabs>
        <w:spacing w:before="0" w:beforeAutospacing="0" w:after="0" w:afterAutospacing="0"/>
        <w:ind w:hanging="142"/>
        <w:jc w:val="center"/>
        <w:rPr>
          <w:rFonts w:ascii="Times New Roman" w:hAnsi="Times New Roman" w:cs="Times New Roman"/>
          <w:b w:val="0"/>
          <w:color w:val="000000"/>
          <w:lang w:val="ru-RU"/>
        </w:rPr>
      </w:pPr>
      <w:r w:rsidRPr="006B285C">
        <w:rPr>
          <w:rFonts w:ascii="Times New Roman" w:hAnsi="Times New Roman" w:cs="Times New Roman"/>
          <w:b w:val="0"/>
          <w:color w:val="000000"/>
          <w:lang w:val="ru-RU"/>
        </w:rPr>
        <w:t>Воспитательная работа</w:t>
      </w:r>
    </w:p>
    <w:p w:rsidR="00490503" w:rsidRPr="00490503" w:rsidRDefault="006B285C" w:rsidP="006B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году осуществл</w:t>
      </w:r>
      <w:r>
        <w:rPr>
          <w:rFonts w:ascii="Times New Roman" w:hAnsi="Times New Roman" w:cs="Times New Roman"/>
          <w:sz w:val="28"/>
          <w:szCs w:val="28"/>
        </w:rPr>
        <w:t>ялась в соответствии с рабочей программой воспитания по следующим модулям:</w:t>
      </w:r>
    </w:p>
    <w:p w:rsidR="00490503" w:rsidRPr="00490503" w:rsidRDefault="006B285C" w:rsidP="0075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"Урочная деятельность";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"Внеурочная деятельность"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"Классное руководство"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"Основные школьные дела"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"Внешкольные мероприятия"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"Организация предметно-пространственной среды"</w:t>
      </w:r>
      <w:r w:rsidR="007571A9"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"Взаимодействие с родителя</w:t>
      </w:r>
      <w:r w:rsidR="007571A9">
        <w:rPr>
          <w:rFonts w:ascii="Times New Roman" w:hAnsi="Times New Roman" w:cs="Times New Roman"/>
          <w:sz w:val="28"/>
          <w:szCs w:val="28"/>
        </w:rPr>
        <w:t xml:space="preserve">ми (законными представителями)"; </w:t>
      </w:r>
      <w:r w:rsidR="00490503" w:rsidRPr="00490503">
        <w:rPr>
          <w:rFonts w:ascii="Times New Roman" w:hAnsi="Times New Roman" w:cs="Times New Roman"/>
          <w:sz w:val="28"/>
          <w:szCs w:val="28"/>
        </w:rPr>
        <w:t>"Самоуправление"</w:t>
      </w:r>
      <w:r w:rsidR="007571A9"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"Профилактика и безопасность"</w:t>
      </w:r>
      <w:r w:rsidR="007571A9">
        <w:rPr>
          <w:rFonts w:ascii="Times New Roman" w:hAnsi="Times New Roman" w:cs="Times New Roman"/>
          <w:sz w:val="28"/>
          <w:szCs w:val="28"/>
        </w:rPr>
        <w:t>; "Социальное партнерство"; "Профориентация".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7571A9" w:rsidP="0075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Воспитательные события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воспитанию и социализации.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тивность воспитательной работы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в 2023 году оценивалась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</w:t>
      </w:r>
      <w:r>
        <w:rPr>
          <w:rFonts w:ascii="Times New Roman" w:hAnsi="Times New Roman" w:cs="Times New Roman"/>
          <w:sz w:val="28"/>
          <w:szCs w:val="28"/>
        </w:rPr>
        <w:t>анизации воспитательной работы ш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колы в 2023 году.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по гражданско-патриотическому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Модуль «Основные школьные дела» представлен как система воспитательных дел, построенная на основе календарного плана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работы. В 2023 </w:t>
      </w:r>
      <w:r w:rsidR="00490503" w:rsidRPr="00490503">
        <w:rPr>
          <w:rFonts w:ascii="Times New Roman" w:hAnsi="Times New Roman" w:cs="Times New Roman"/>
          <w:sz w:val="28"/>
          <w:szCs w:val="28"/>
        </w:rPr>
        <w:t>году спланированы как общешкольные традиционные мероприя</w:t>
      </w:r>
      <w:r>
        <w:rPr>
          <w:rFonts w:ascii="Times New Roman" w:hAnsi="Times New Roman" w:cs="Times New Roman"/>
          <w:sz w:val="28"/>
          <w:szCs w:val="28"/>
        </w:rPr>
        <w:t>тия, так и дела внутри классов.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i/>
          <w:sz w:val="28"/>
          <w:szCs w:val="28"/>
        </w:rPr>
        <w:t>Значимыми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школьными мероприятиями стали </w:t>
      </w:r>
      <w:r w:rsidR="00490503" w:rsidRPr="00490503">
        <w:rPr>
          <w:rFonts w:ascii="Times New Roman" w:hAnsi="Times New Roman" w:cs="Times New Roman"/>
          <w:sz w:val="28"/>
          <w:szCs w:val="28"/>
        </w:rPr>
        <w:t>общешкольные коллективные творческие дела (КТД): праздничный концерт, посвящённый Дню учителя, посвящение в Орлята России, церемония посвящения обучающихся в ряды Всероссийского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503" w:rsidRPr="00490503">
        <w:rPr>
          <w:rFonts w:ascii="Times New Roman" w:hAnsi="Times New Roman" w:cs="Times New Roman"/>
          <w:sz w:val="28"/>
          <w:szCs w:val="28"/>
        </w:rPr>
        <w:t>юношеского военно-патриотического общественного движения «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- спортив</w:t>
      </w:r>
      <w:r>
        <w:rPr>
          <w:rFonts w:ascii="Times New Roman" w:hAnsi="Times New Roman" w:cs="Times New Roman"/>
          <w:sz w:val="28"/>
          <w:szCs w:val="28"/>
        </w:rPr>
        <w:t xml:space="preserve">ная игра "Юнармейцы, вперед!", </w:t>
      </w:r>
      <w:r w:rsidR="00490503" w:rsidRPr="00490503">
        <w:rPr>
          <w:rFonts w:ascii="Times New Roman" w:hAnsi="Times New Roman" w:cs="Times New Roman"/>
          <w:sz w:val="28"/>
          <w:szCs w:val="28"/>
        </w:rPr>
        <w:t>участие во Всероссийской акции «Пи</w:t>
      </w:r>
      <w:r>
        <w:rPr>
          <w:rFonts w:ascii="Times New Roman" w:hAnsi="Times New Roman" w:cs="Times New Roman"/>
          <w:sz w:val="28"/>
          <w:szCs w:val="28"/>
        </w:rPr>
        <w:t>сьмо солдату», классные встречи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по теме «Успешная личность в мире профессий», мероприятия, посвященные Дню Матери.</w:t>
      </w:r>
    </w:p>
    <w:p w:rsidR="00490503" w:rsidRPr="00490503" w:rsidRDefault="002E5822" w:rsidP="002E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Анализ ключевых общешкольных дел в 2023 году: </w:t>
      </w:r>
    </w:p>
    <w:tbl>
      <w:tblPr>
        <w:tblW w:w="0" w:type="auto"/>
        <w:tblInd w:w="354" w:type="dxa"/>
        <w:tblCellMar>
          <w:top w:w="7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3001"/>
        <w:gridCol w:w="2995"/>
        <w:gridCol w:w="2995"/>
      </w:tblGrid>
      <w:tr w:rsidR="00490503" w:rsidRPr="002E5822" w:rsidTr="000B1C35">
        <w:trPr>
          <w:trHeight w:val="32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КТД по плану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490503" w:rsidRPr="002E5822" w:rsidTr="000B1C35">
        <w:trPr>
          <w:trHeight w:val="32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490503" w:rsidRPr="00490503" w:rsidRDefault="002E5822" w:rsidP="002E58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Анализируя воспитат</w:t>
      </w:r>
      <w:r>
        <w:rPr>
          <w:rFonts w:ascii="Times New Roman" w:hAnsi="Times New Roman" w:cs="Times New Roman"/>
          <w:sz w:val="28"/>
          <w:szCs w:val="28"/>
        </w:rPr>
        <w:t>ельную деятельность за 2023 год</w:t>
      </w:r>
      <w:r w:rsidR="00490503" w:rsidRPr="00490503">
        <w:rPr>
          <w:rFonts w:ascii="Times New Roman" w:hAnsi="Times New Roman" w:cs="Times New Roman"/>
          <w:sz w:val="28"/>
          <w:szCs w:val="28"/>
        </w:rPr>
        <w:t>, отмечен стабильный уровень охвата учащихся мероприятиями воспитательной деятельности патриотической н</w:t>
      </w:r>
      <w:r>
        <w:rPr>
          <w:rFonts w:ascii="Times New Roman" w:hAnsi="Times New Roman" w:cs="Times New Roman"/>
          <w:sz w:val="28"/>
          <w:szCs w:val="28"/>
        </w:rPr>
        <w:t>аправленности – более 95%.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490503">
        <w:rPr>
          <w:rFonts w:ascii="Times New Roman" w:hAnsi="Times New Roman" w:cs="Times New Roman"/>
          <w:i/>
          <w:sz w:val="28"/>
          <w:szCs w:val="28"/>
        </w:rPr>
        <w:t>удачными</w:t>
      </w:r>
      <w:r w:rsidRPr="00490503">
        <w:rPr>
          <w:rFonts w:ascii="Times New Roman" w:hAnsi="Times New Roman" w:cs="Times New Roman"/>
          <w:sz w:val="28"/>
          <w:szCs w:val="28"/>
        </w:rPr>
        <w:t xml:space="preserve"> с точки зрения реализации задач </w:t>
      </w:r>
      <w:r w:rsidRPr="00490503">
        <w:rPr>
          <w:rFonts w:ascii="Times New Roman" w:hAnsi="Times New Roman" w:cs="Times New Roman"/>
          <w:i/>
          <w:sz w:val="28"/>
          <w:szCs w:val="28"/>
        </w:rPr>
        <w:t>патриотического воспитания</w:t>
      </w:r>
      <w:r w:rsidRPr="00490503">
        <w:rPr>
          <w:rFonts w:ascii="Times New Roman" w:hAnsi="Times New Roman" w:cs="Times New Roman"/>
          <w:sz w:val="28"/>
          <w:szCs w:val="28"/>
        </w:rPr>
        <w:t xml:space="preserve"> были следующие воспитательные события/дела/мероприятия: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5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093"/>
      </w:tblGrid>
      <w:tr w:rsidR="00490503" w:rsidRPr="002E5822" w:rsidTr="000B1C35">
        <w:trPr>
          <w:trHeight w:val="3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</w:t>
            </w: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</w:t>
            </w:r>
          </w:p>
        </w:tc>
      </w:tr>
      <w:tr w:rsidR="00490503" w:rsidRPr="002E5822" w:rsidTr="002E5822">
        <w:trPr>
          <w:trHeight w:val="67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«Зоя»; акция «Письмо солдату»; конкурс открыток для СВО, акция «Вахта Памяти»; </w:t>
            </w:r>
          </w:p>
        </w:tc>
      </w:tr>
      <w:tr w:rsidR="00490503" w:rsidRPr="002E5822" w:rsidTr="002E5822">
        <w:trPr>
          <w:trHeight w:val="92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классов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2E5822">
              <w:rPr>
                <w:rFonts w:ascii="Times New Roman" w:hAnsi="Times New Roman" w:cs="Times New Roman"/>
                <w:sz w:val="24"/>
                <w:szCs w:val="24"/>
              </w:rPr>
              <w:t xml:space="preserve">я курса «Разговоры о </w:t>
            </w:r>
            <w:proofErr w:type="spellStart"/>
            <w:r w:rsidR="002E582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Start"/>
            <w:r w:rsidR="002E58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«Правда о подвиге»; акция «Пишу тебе, герой!»; акция «Вместе мы едины» 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2E5822" w:rsidRDefault="00490503" w:rsidP="002E58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22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в соответствии с Планом ВД. Результаты мониторинга вовлеченности обучающихся </w:t>
      </w:r>
      <w:r>
        <w:rPr>
          <w:rFonts w:ascii="Times New Roman" w:hAnsi="Times New Roman" w:cs="Times New Roman"/>
          <w:sz w:val="28"/>
          <w:szCs w:val="28"/>
        </w:rPr>
        <w:t>во внеурочную деятельность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(в том числе патриотической направленности, по направлению трудового воспитания и в рамках реализации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) –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Еженедельно осуществляется освоение курса «Разговоры о важном». </w:t>
      </w:r>
    </w:p>
    <w:p w:rsidR="00490503" w:rsidRPr="00490503" w:rsidRDefault="00490503" w:rsidP="002E58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Отказов учеников или родителей от посещения внеурочных занятий «Разговоры о важном» на всех уровнях образования не зафиксировано.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системе обучающимися 6-11 классов осуществляется освоение программы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курса «Россия – мои горизонты». Отказов учеников или родителей от посещения занятий также не зафиксировано. </w:t>
      </w:r>
    </w:p>
    <w:p w:rsidR="00490503" w:rsidRPr="00490503" w:rsidRDefault="00490503" w:rsidP="002E58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Содержания занятий соответствует возрастным особенностям учащихся, технологии занятий направлены на образовательный и развивающий результат. Основная часть кружков – предметные, что способствует повышению образовательных результатов</w:t>
      </w:r>
      <w:r w:rsidR="002E5822">
        <w:rPr>
          <w:rFonts w:ascii="Times New Roman" w:hAnsi="Times New Roman" w:cs="Times New Roman"/>
          <w:sz w:val="28"/>
          <w:szCs w:val="28"/>
        </w:rPr>
        <w:t>.</w:t>
      </w:r>
      <w:r w:rsidRPr="004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</w:t>
      </w:r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рамках работы по формированию представлений о государственной символике были запланированы и реализованы следующие мероприятия: </w:t>
      </w:r>
    </w:p>
    <w:p w:rsidR="00490503" w:rsidRP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«Урочная деятельность» (по ФГОС-2021)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</w:t>
      </w:r>
      <w:r>
        <w:rPr>
          <w:rFonts w:ascii="Times New Roman" w:hAnsi="Times New Roman" w:cs="Times New Roman"/>
          <w:sz w:val="28"/>
          <w:szCs w:val="28"/>
        </w:rPr>
        <w:t xml:space="preserve">ратура, родной язык,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окружающий мир, обществознание, история, ОРКСЭ. Внесены корректировки в рабочие программы учебных предметов, курсов и модулей; </w:t>
      </w:r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«Внеурочная деятельность» (по ФГОС-2021)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«Курсы внеурочной деятельности» педагоги внеурочной деятельности предусмотрели в рабочих программах новые формы проведения занятий (исторические экскурсии, викторины по истории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госсимволов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«Ключевые общешкольные дела» организованы еженедельные линейки по понедельникам перед уроками с поднятием ф</w:t>
      </w:r>
      <w:r>
        <w:rPr>
          <w:rFonts w:ascii="Times New Roman" w:hAnsi="Times New Roman" w:cs="Times New Roman"/>
          <w:sz w:val="28"/>
          <w:szCs w:val="28"/>
        </w:rPr>
        <w:t>лага РФ и исполнением гимна РФ.</w:t>
      </w:r>
    </w:p>
    <w:p w:rsidR="000764BF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490503" w:rsidP="000764BF">
      <w:pPr>
        <w:pStyle w:val="1"/>
        <w:tabs>
          <w:tab w:val="left" w:pos="1134"/>
        </w:tabs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0764BF">
        <w:rPr>
          <w:rFonts w:ascii="Times New Roman" w:hAnsi="Times New Roman" w:cs="Times New Roman"/>
          <w:b w:val="0"/>
          <w:color w:val="auto"/>
          <w:lang w:val="ru-RU"/>
        </w:rPr>
        <w:t>Дополнительное образование</w:t>
      </w:r>
    </w:p>
    <w:p w:rsidR="00490503" w:rsidRPr="00490503" w:rsidRDefault="00490503" w:rsidP="000764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Охват обучающихся дополнительным образованием составляет – 80 обучающихся, 79% </w:t>
      </w:r>
    </w:p>
    <w:tbl>
      <w:tblPr>
        <w:tblW w:w="0" w:type="auto"/>
        <w:tblInd w:w="-5" w:type="dxa"/>
        <w:tblCellMar>
          <w:top w:w="53" w:type="dxa"/>
          <w:left w:w="960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4033"/>
      </w:tblGrid>
      <w:tr w:rsidR="00490503" w:rsidRPr="000764BF" w:rsidTr="000764BF">
        <w:trPr>
          <w:trHeight w:val="284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направленность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42 обучающихся </w:t>
            </w:r>
          </w:p>
        </w:tc>
      </w:tr>
      <w:tr w:rsidR="00490503" w:rsidRPr="000764BF" w:rsidTr="000764BF">
        <w:trPr>
          <w:trHeight w:val="28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38 обучающихся 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490503" w:rsidP="000764BF">
      <w:pPr>
        <w:pStyle w:val="1"/>
        <w:tabs>
          <w:tab w:val="left" w:pos="1134"/>
        </w:tabs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</w:rPr>
      </w:pPr>
      <w:proofErr w:type="spellStart"/>
      <w:r w:rsidRPr="000764BF">
        <w:rPr>
          <w:rFonts w:ascii="Times New Roman" w:hAnsi="Times New Roman" w:cs="Times New Roman"/>
          <w:b w:val="0"/>
          <w:color w:val="000000"/>
        </w:rPr>
        <w:t>Развитие</w:t>
      </w:r>
      <w:proofErr w:type="spellEnd"/>
      <w:r w:rsidR="000764BF" w:rsidRPr="000764BF">
        <w:rPr>
          <w:rFonts w:ascii="Times New Roman" w:hAnsi="Times New Roman" w:cs="Times New Roman"/>
          <w:b w:val="0"/>
          <w:color w:val="000000"/>
          <w:lang w:val="ru-RU"/>
        </w:rPr>
        <w:t xml:space="preserve"> </w:t>
      </w:r>
      <w:proofErr w:type="spellStart"/>
      <w:r w:rsidRPr="000764BF">
        <w:rPr>
          <w:rFonts w:ascii="Times New Roman" w:hAnsi="Times New Roman" w:cs="Times New Roman"/>
          <w:b w:val="0"/>
          <w:color w:val="000000"/>
        </w:rPr>
        <w:t>самоуправления</w:t>
      </w:r>
      <w:proofErr w:type="spellEnd"/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Школьное ученическое самоуправление реализуется через деятельность детских организаций: первичное отделение РДДМ «Движение Первых»</w:t>
      </w:r>
      <w:r>
        <w:rPr>
          <w:rFonts w:ascii="Times New Roman" w:hAnsi="Times New Roman" w:cs="Times New Roman"/>
          <w:sz w:val="28"/>
          <w:szCs w:val="28"/>
        </w:rPr>
        <w:t>, «Орлята России», юнармейское движение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503" w:rsidRP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Участники первичного отделения РДДМ «Движение первых» за отчётный период достигли следующих результатов: сложился комплекс традиционных мероприятий, которые организует и проводит инициативная группа. </w:t>
      </w:r>
    </w:p>
    <w:p w:rsidR="00490503" w:rsidRPr="00490503" w:rsidRDefault="00490503" w:rsidP="000764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Формы организации деятельности РДДМ, применяемые в работе школьного о</w:t>
      </w:r>
      <w:r w:rsidR="000764BF">
        <w:rPr>
          <w:rFonts w:ascii="Times New Roman" w:hAnsi="Times New Roman" w:cs="Times New Roman"/>
          <w:sz w:val="28"/>
          <w:szCs w:val="28"/>
        </w:rPr>
        <w:t xml:space="preserve">тделения: </w:t>
      </w:r>
      <w:proofErr w:type="spellStart"/>
      <w:r w:rsidR="000764BF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0764BF">
        <w:rPr>
          <w:rFonts w:ascii="Times New Roman" w:hAnsi="Times New Roman" w:cs="Times New Roman"/>
          <w:sz w:val="28"/>
          <w:szCs w:val="28"/>
        </w:rPr>
        <w:t xml:space="preserve">, уборка </w:t>
      </w:r>
      <w:r w:rsidRPr="00490503">
        <w:rPr>
          <w:rFonts w:ascii="Times New Roman" w:hAnsi="Times New Roman" w:cs="Times New Roman"/>
          <w:sz w:val="28"/>
          <w:szCs w:val="28"/>
        </w:rPr>
        <w:t>памятных мест, краеведение, школьный музей, трудовые и социальные акции, спортивные мероприятия, встречи с интересными людьми, Дни воинской славы России.</w:t>
      </w:r>
    </w:p>
    <w:p w:rsid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активно действует юнармейское </w:t>
      </w:r>
      <w:r w:rsidR="00490503" w:rsidRPr="00490503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. За отчётный период юнармейцы </w:t>
      </w:r>
      <w:r w:rsidR="00490503" w:rsidRPr="00490503">
        <w:rPr>
          <w:rFonts w:ascii="Times New Roman" w:hAnsi="Times New Roman" w:cs="Times New Roman"/>
          <w:sz w:val="28"/>
          <w:szCs w:val="28"/>
        </w:rPr>
        <w:t>приняли участие в 8 социальных акциях, 4 конкур</w:t>
      </w:r>
      <w:r>
        <w:rPr>
          <w:rFonts w:ascii="Times New Roman" w:hAnsi="Times New Roman" w:cs="Times New Roman"/>
          <w:sz w:val="28"/>
          <w:szCs w:val="28"/>
        </w:rPr>
        <w:t>сах, проводимых в школе и округе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4BF" w:rsidRPr="00490503" w:rsidRDefault="000764BF" w:rsidP="00076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0764BF" w:rsidP="000764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490503" w:rsidRPr="000764BF">
        <w:rPr>
          <w:rFonts w:ascii="Times New Roman" w:hAnsi="Times New Roman" w:cs="Times New Roman"/>
          <w:i/>
          <w:sz w:val="28"/>
          <w:szCs w:val="28"/>
        </w:rPr>
        <w:t>работы по профессиональному самоопределению учеников</w:t>
      </w:r>
    </w:p>
    <w:p w:rsidR="00490503" w:rsidRPr="00490503" w:rsidRDefault="000764BF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464FF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64FF3">
        <w:rPr>
          <w:rFonts w:ascii="Times New Roman" w:hAnsi="Times New Roman" w:cs="Times New Roman"/>
          <w:sz w:val="28"/>
          <w:szCs w:val="28"/>
        </w:rPr>
        <w:t xml:space="preserve"> уровень реализуется в основном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6–11-х классах. Форматы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работы: урочная, внеурочная деятельность, воспитательная работа, дополнительное образование, взаи</w:t>
      </w:r>
      <w:r>
        <w:rPr>
          <w:rFonts w:ascii="Times New Roman" w:hAnsi="Times New Roman" w:cs="Times New Roman"/>
          <w:sz w:val="28"/>
          <w:szCs w:val="28"/>
        </w:rPr>
        <w:t>модействие с родителями.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Еженедельно, в рамках внеурочной деятельности, учащиеся 6-11 классов осваивают курс з</w:t>
      </w:r>
      <w:r w:rsidR="000764BF">
        <w:rPr>
          <w:rFonts w:ascii="Times New Roman" w:hAnsi="Times New Roman" w:cs="Times New Roman"/>
          <w:sz w:val="28"/>
          <w:szCs w:val="28"/>
        </w:rPr>
        <w:t>анятий «Россия – мои горизонты»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: проводятся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уроки, диагностики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и</w:t>
      </w:r>
      <w:r w:rsidR="000764BF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4BF">
        <w:rPr>
          <w:rFonts w:ascii="Times New Roman" w:hAnsi="Times New Roman" w:cs="Times New Roman"/>
          <w:sz w:val="28"/>
          <w:szCs w:val="28"/>
        </w:rPr>
        <w:t>Проведены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0764BF">
        <w:rPr>
          <w:rFonts w:ascii="Times New Roman" w:hAnsi="Times New Roman" w:cs="Times New Roman"/>
          <w:sz w:val="28"/>
          <w:szCs w:val="28"/>
        </w:rPr>
        <w:t>ые мероприятия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r w:rsidR="000764BF">
        <w:rPr>
          <w:rFonts w:ascii="Times New Roman" w:hAnsi="Times New Roman" w:cs="Times New Roman"/>
          <w:sz w:val="28"/>
          <w:szCs w:val="28"/>
        </w:rPr>
        <w:t xml:space="preserve">направленности в 1-11 классах: 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конкурс рисунка «В мире профессий», выставка поделок «Осенняя фантазия», «Мастерская деда 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503" w:rsidRPr="00490503">
        <w:rPr>
          <w:rFonts w:ascii="Times New Roman" w:hAnsi="Times New Roman" w:cs="Times New Roman"/>
          <w:sz w:val="28"/>
          <w:szCs w:val="28"/>
        </w:rPr>
        <w:t>, фотоконкурс ко Д</w:t>
      </w:r>
      <w:r w:rsidR="000764BF">
        <w:rPr>
          <w:rFonts w:ascii="Times New Roman" w:hAnsi="Times New Roman" w:cs="Times New Roman"/>
          <w:sz w:val="28"/>
          <w:szCs w:val="28"/>
        </w:rPr>
        <w:t>ню учителя, День самоуправления.</w:t>
      </w:r>
    </w:p>
    <w:p w:rsid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Участие в предметных олимпиадах на образовательных платформах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, во Всероссийской олимпиаде школьников, организованной це</w:t>
      </w:r>
      <w:r w:rsidR="000764BF">
        <w:rPr>
          <w:rFonts w:ascii="Times New Roman" w:hAnsi="Times New Roman" w:cs="Times New Roman"/>
          <w:sz w:val="28"/>
          <w:szCs w:val="28"/>
        </w:rPr>
        <w:t>нтром «Сириус».</w:t>
      </w:r>
    </w:p>
    <w:p w:rsidR="00464FF3" w:rsidRP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464FF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490503" w:rsidRPr="00464FF3">
        <w:rPr>
          <w:rFonts w:ascii="Times New Roman" w:hAnsi="Times New Roman" w:cs="Times New Roman"/>
          <w:i/>
          <w:sz w:val="28"/>
          <w:szCs w:val="28"/>
        </w:rPr>
        <w:t>профилактической работы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Модуль реализуется через профилактические мероприятия по основным направлениям: - ранняя профилактика семейного неблагополучия; работа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по предупреждению жестокого обращения с детьми; профилактика безнадзорности и правонарушений; профилактика употребления ПАВ, алкоголя,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; профилактика суицидального поведения; интернет-безопасность; профилактика экстремизма; детский дорожно-транспортный травматизм, пож</w:t>
      </w:r>
      <w:r>
        <w:rPr>
          <w:rFonts w:ascii="Times New Roman" w:hAnsi="Times New Roman" w:cs="Times New Roman"/>
          <w:sz w:val="28"/>
          <w:szCs w:val="28"/>
        </w:rPr>
        <w:t>арный травматизм.</w:t>
      </w:r>
    </w:p>
    <w:p w:rsidR="00464FF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Профилактические мероприятия реализуются </w:t>
      </w:r>
      <w:r w:rsidR="00490503" w:rsidRPr="00490503">
        <w:rPr>
          <w:rFonts w:ascii="Times New Roman" w:hAnsi="Times New Roman" w:cs="Times New Roman"/>
          <w:sz w:val="28"/>
          <w:szCs w:val="28"/>
        </w:rPr>
        <w:t>через различные формы воспитательной работы: День здоровья, Единый день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сти, Единый день профилактики, Неделя правовых </w:t>
      </w:r>
      <w:r w:rsidR="00490503" w:rsidRPr="00490503">
        <w:rPr>
          <w:rFonts w:ascii="Times New Roman" w:hAnsi="Times New Roman" w:cs="Times New Roman"/>
          <w:sz w:val="28"/>
          <w:szCs w:val="28"/>
        </w:rPr>
        <w:t>знаний, социально-психо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тестирование, диагностики, классные часы, социальные акции, тренинги, беседы, конкурсы, встречи с сотрудниками КДН, ПДН, ФАП, ежедневный мониторинг посещаемости учебных занятий, занятости внеурочной деятельности. </w:t>
      </w:r>
    </w:p>
    <w:p w:rsidR="00490503" w:rsidRP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Всего проведённых мероприятий профилактической направленности – 21. Охват учащихся профила</w:t>
      </w:r>
      <w:r>
        <w:rPr>
          <w:rFonts w:ascii="Times New Roman" w:hAnsi="Times New Roman" w:cs="Times New Roman"/>
          <w:sz w:val="28"/>
          <w:szCs w:val="28"/>
        </w:rPr>
        <w:t>ктическими мероприятиями – 100%.</w:t>
      </w:r>
    </w:p>
    <w:p w:rsidR="00490503" w:rsidRDefault="00490503" w:rsidP="00464F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Мероприятия, в том числе заседания Совета профилактики, реализованы в соответствии с планированием. Всего проведенных заседаний - 9. </w:t>
      </w:r>
    </w:p>
    <w:p w:rsidR="00464FF3" w:rsidRPr="00490503" w:rsidRDefault="00464FF3" w:rsidP="00464F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49050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FF3">
        <w:rPr>
          <w:rFonts w:ascii="Times New Roman" w:hAnsi="Times New Roman" w:cs="Times New Roman"/>
          <w:sz w:val="28"/>
          <w:szCs w:val="28"/>
        </w:rPr>
        <w:t>Проблемы 2023</w:t>
      </w:r>
      <w:r w:rsidR="00464FF3">
        <w:rPr>
          <w:rFonts w:ascii="Times New Roman" w:hAnsi="Times New Roman" w:cs="Times New Roman"/>
          <w:sz w:val="28"/>
          <w:szCs w:val="28"/>
        </w:rPr>
        <w:t xml:space="preserve"> </w:t>
      </w:r>
      <w:r w:rsidRPr="00464FF3">
        <w:rPr>
          <w:rFonts w:ascii="Times New Roman" w:hAnsi="Times New Roman" w:cs="Times New Roman"/>
          <w:sz w:val="28"/>
          <w:szCs w:val="28"/>
        </w:rPr>
        <w:t>г</w:t>
      </w:r>
      <w:r w:rsidR="00464FF3">
        <w:rPr>
          <w:rFonts w:ascii="Times New Roman" w:hAnsi="Times New Roman" w:cs="Times New Roman"/>
          <w:sz w:val="28"/>
          <w:szCs w:val="28"/>
        </w:rPr>
        <w:t>ода</w:t>
      </w:r>
      <w:r w:rsidRPr="00464FF3">
        <w:rPr>
          <w:rFonts w:ascii="Times New Roman" w:hAnsi="Times New Roman" w:cs="Times New Roman"/>
          <w:sz w:val="28"/>
          <w:szCs w:val="28"/>
        </w:rPr>
        <w:t>:</w:t>
      </w:r>
    </w:p>
    <w:p w:rsidR="00490503" w:rsidRPr="00490503" w:rsidRDefault="00490503" w:rsidP="0049050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Обеспечение кадрами</w:t>
      </w:r>
      <w:r w:rsidR="00464FF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490503" w:rsidP="0049050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Широкополосный высокоскоростной интернет.</w:t>
      </w:r>
    </w:p>
    <w:p w:rsidR="00490503" w:rsidRPr="00464FF3" w:rsidRDefault="0049050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FF3">
        <w:rPr>
          <w:rFonts w:ascii="Times New Roman" w:hAnsi="Times New Roman" w:cs="Times New Roman"/>
          <w:sz w:val="28"/>
          <w:szCs w:val="28"/>
        </w:rPr>
        <w:t>Выполнили:</w:t>
      </w:r>
    </w:p>
    <w:p w:rsidR="00490503" w:rsidRPr="00490503" w:rsidRDefault="00490503" w:rsidP="00490503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Школа капитально отремонтирована</w:t>
      </w:r>
      <w:r w:rsidR="00464FF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490503" w:rsidP="00490503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На начало 2023-2034 учебного года кадрами обеспечена.</w:t>
      </w:r>
    </w:p>
    <w:p w:rsidR="00490503" w:rsidRPr="00490503" w:rsidRDefault="00490503" w:rsidP="0049050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AC6F7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школы на 2024</w:t>
      </w:r>
      <w:r w:rsidR="00490503" w:rsidRPr="00464F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1. Оформление школьного пространства после капитального ремонта.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lastRenderedPageBreak/>
        <w:t xml:space="preserve">2. Создание условий для повышения качества образовательной подготовки за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совершенствования механизмов повышения мотивации учащихся к учебной деятельности;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 учащихся ключевых компетенций в процессе овладения универсальными учебными действиями;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образования, сопоставления достигаемых образовательных результатов с требованиями ФГОС ООО, ФГО СОО, социальным и личностным ожиданием потребителей образовательных услуг;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3. Совершенствование воспитательной системы школы через: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активизацию деятельности классных руководителей и учителей - предметников по формированию личностных качеств учащихся;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* расширение форм взаимодействия с родителями;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профилактику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привычек.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4. Совершенствование системы дополнительного образования на основе: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обеспечения благоприятных условий для выявления, развития и поддержки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 детей в различных областях деятельности;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обеспечения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сетевого взаимодействия с учреждениями дополнительного образования и культуры;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эффективности работы по развитию творческих способностей, интеллектуальных, </w:t>
      </w:r>
      <w:proofErr w:type="gramStart"/>
      <w:r w:rsidR="00490503" w:rsidRPr="00490503">
        <w:rPr>
          <w:rFonts w:ascii="Times New Roman" w:hAnsi="Times New Roman" w:cs="Times New Roman"/>
          <w:sz w:val="28"/>
          <w:szCs w:val="28"/>
        </w:rPr>
        <w:t>нравственных качеств</w:t>
      </w:r>
      <w:proofErr w:type="gram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учащихся для формирования у них гражданственности, патриотизма, социального взаимодействия с окружающей средой;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самореализации, самообразования для дальнейшей профориентации учащихся.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профессиональной компетенции учителя через: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* развитие системы самообразования, презентацию портфолио результатов деятельности учителя.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6.</w:t>
      </w:r>
      <w:r w:rsidR="00AC6F73">
        <w:rPr>
          <w:rFonts w:ascii="Times New Roman" w:hAnsi="Times New Roman" w:cs="Times New Roman"/>
          <w:sz w:val="28"/>
          <w:szCs w:val="28"/>
        </w:rPr>
        <w:t xml:space="preserve"> </w:t>
      </w:r>
      <w:r w:rsidRPr="00490503">
        <w:rPr>
          <w:rFonts w:ascii="Times New Roman" w:hAnsi="Times New Roman" w:cs="Times New Roman"/>
          <w:sz w:val="28"/>
          <w:szCs w:val="28"/>
        </w:rPr>
        <w:t>Б</w:t>
      </w:r>
      <w:r w:rsidR="00AC6F73">
        <w:rPr>
          <w:rFonts w:ascii="Times New Roman" w:hAnsi="Times New Roman" w:cs="Times New Roman"/>
          <w:sz w:val="28"/>
          <w:szCs w:val="28"/>
        </w:rPr>
        <w:t>лагоустройство территории школы</w:t>
      </w:r>
      <w:bookmarkStart w:id="0" w:name="_GoBack"/>
      <w:bookmarkEnd w:id="0"/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7. Создание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8. Ремонт ЦДОД, создание центра патриотического воспитания.</w:t>
      </w:r>
    </w:p>
    <w:sectPr w:rsidR="00490503" w:rsidRPr="0049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01D"/>
    <w:multiLevelType w:val="multilevel"/>
    <w:tmpl w:val="90F801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372056"/>
    <w:multiLevelType w:val="hybridMultilevel"/>
    <w:tmpl w:val="522851EC"/>
    <w:lvl w:ilvl="0" w:tplc="096024D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9A4E">
      <w:numFmt w:val="bullet"/>
      <w:lvlText w:val="•"/>
      <w:lvlJc w:val="left"/>
      <w:pPr>
        <w:ind w:left="2882" w:hanging="922"/>
      </w:pPr>
      <w:rPr>
        <w:lang w:val="ru-RU" w:eastAsia="en-US" w:bidi="ar-SA"/>
      </w:rPr>
    </w:lvl>
    <w:lvl w:ilvl="2" w:tplc="1BBEAD78">
      <w:numFmt w:val="bullet"/>
      <w:lvlText w:val="•"/>
      <w:lvlJc w:val="left"/>
      <w:pPr>
        <w:ind w:left="3725" w:hanging="922"/>
      </w:pPr>
      <w:rPr>
        <w:lang w:val="ru-RU" w:eastAsia="en-US" w:bidi="ar-SA"/>
      </w:rPr>
    </w:lvl>
    <w:lvl w:ilvl="3" w:tplc="721E4F4E">
      <w:numFmt w:val="bullet"/>
      <w:lvlText w:val="•"/>
      <w:lvlJc w:val="left"/>
      <w:pPr>
        <w:ind w:left="4567" w:hanging="922"/>
      </w:pPr>
      <w:rPr>
        <w:lang w:val="ru-RU" w:eastAsia="en-US" w:bidi="ar-SA"/>
      </w:rPr>
    </w:lvl>
    <w:lvl w:ilvl="4" w:tplc="D6D2BB3E">
      <w:numFmt w:val="bullet"/>
      <w:lvlText w:val="•"/>
      <w:lvlJc w:val="left"/>
      <w:pPr>
        <w:ind w:left="5410" w:hanging="922"/>
      </w:pPr>
      <w:rPr>
        <w:lang w:val="ru-RU" w:eastAsia="en-US" w:bidi="ar-SA"/>
      </w:rPr>
    </w:lvl>
    <w:lvl w:ilvl="5" w:tplc="DE62DA60">
      <w:numFmt w:val="bullet"/>
      <w:lvlText w:val="•"/>
      <w:lvlJc w:val="left"/>
      <w:pPr>
        <w:ind w:left="6253" w:hanging="922"/>
      </w:pPr>
      <w:rPr>
        <w:lang w:val="ru-RU" w:eastAsia="en-US" w:bidi="ar-SA"/>
      </w:rPr>
    </w:lvl>
    <w:lvl w:ilvl="6" w:tplc="1098EBF6">
      <w:numFmt w:val="bullet"/>
      <w:lvlText w:val="•"/>
      <w:lvlJc w:val="left"/>
      <w:pPr>
        <w:ind w:left="7095" w:hanging="922"/>
      </w:pPr>
      <w:rPr>
        <w:lang w:val="ru-RU" w:eastAsia="en-US" w:bidi="ar-SA"/>
      </w:rPr>
    </w:lvl>
    <w:lvl w:ilvl="7" w:tplc="EBA477F4">
      <w:numFmt w:val="bullet"/>
      <w:lvlText w:val="•"/>
      <w:lvlJc w:val="left"/>
      <w:pPr>
        <w:ind w:left="7938" w:hanging="922"/>
      </w:pPr>
      <w:rPr>
        <w:lang w:val="ru-RU" w:eastAsia="en-US" w:bidi="ar-SA"/>
      </w:rPr>
    </w:lvl>
    <w:lvl w:ilvl="8" w:tplc="3CA4C4C2">
      <w:numFmt w:val="bullet"/>
      <w:lvlText w:val="•"/>
      <w:lvlJc w:val="left"/>
      <w:pPr>
        <w:ind w:left="8781" w:hanging="922"/>
      </w:pPr>
      <w:rPr>
        <w:lang w:val="ru-RU" w:eastAsia="en-US" w:bidi="ar-SA"/>
      </w:rPr>
    </w:lvl>
  </w:abstractNum>
  <w:abstractNum w:abstractNumId="2" w15:restartNumberingAfterBreak="0">
    <w:nsid w:val="11715CB9"/>
    <w:multiLevelType w:val="multilevel"/>
    <w:tmpl w:val="F0EC0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AA4991"/>
    <w:multiLevelType w:val="multilevel"/>
    <w:tmpl w:val="2CA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2E3028"/>
    <w:multiLevelType w:val="multilevel"/>
    <w:tmpl w:val="67909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D125E"/>
    <w:multiLevelType w:val="multilevel"/>
    <w:tmpl w:val="ABD47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A367DE"/>
    <w:multiLevelType w:val="multilevel"/>
    <w:tmpl w:val="124A1E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C0F0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12915"/>
    <w:multiLevelType w:val="hybridMultilevel"/>
    <w:tmpl w:val="783C2CC8"/>
    <w:lvl w:ilvl="0" w:tplc="4306A326">
      <w:start w:val="1"/>
      <w:numFmt w:val="decimal"/>
      <w:lvlText w:val="%1)"/>
      <w:lvlJc w:val="left"/>
      <w:pPr>
        <w:ind w:left="402" w:hanging="9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0C2318">
      <w:numFmt w:val="bullet"/>
      <w:lvlText w:val="•"/>
      <w:lvlJc w:val="left"/>
      <w:pPr>
        <w:ind w:left="1406" w:hanging="922"/>
      </w:pPr>
      <w:rPr>
        <w:lang w:val="ru-RU" w:eastAsia="en-US" w:bidi="ar-SA"/>
      </w:rPr>
    </w:lvl>
    <w:lvl w:ilvl="2" w:tplc="CE3A365C">
      <w:numFmt w:val="bullet"/>
      <w:lvlText w:val="•"/>
      <w:lvlJc w:val="left"/>
      <w:pPr>
        <w:ind w:left="2413" w:hanging="922"/>
      </w:pPr>
      <w:rPr>
        <w:lang w:val="ru-RU" w:eastAsia="en-US" w:bidi="ar-SA"/>
      </w:rPr>
    </w:lvl>
    <w:lvl w:ilvl="3" w:tplc="CC78D732">
      <w:numFmt w:val="bullet"/>
      <w:lvlText w:val="•"/>
      <w:lvlJc w:val="left"/>
      <w:pPr>
        <w:ind w:left="3419" w:hanging="922"/>
      </w:pPr>
      <w:rPr>
        <w:lang w:val="ru-RU" w:eastAsia="en-US" w:bidi="ar-SA"/>
      </w:rPr>
    </w:lvl>
    <w:lvl w:ilvl="4" w:tplc="1D0A8932">
      <w:numFmt w:val="bullet"/>
      <w:lvlText w:val="•"/>
      <w:lvlJc w:val="left"/>
      <w:pPr>
        <w:ind w:left="4426" w:hanging="922"/>
      </w:pPr>
      <w:rPr>
        <w:lang w:val="ru-RU" w:eastAsia="en-US" w:bidi="ar-SA"/>
      </w:rPr>
    </w:lvl>
    <w:lvl w:ilvl="5" w:tplc="E5069842">
      <w:numFmt w:val="bullet"/>
      <w:lvlText w:val="•"/>
      <w:lvlJc w:val="left"/>
      <w:pPr>
        <w:ind w:left="5433" w:hanging="922"/>
      </w:pPr>
      <w:rPr>
        <w:lang w:val="ru-RU" w:eastAsia="en-US" w:bidi="ar-SA"/>
      </w:rPr>
    </w:lvl>
    <w:lvl w:ilvl="6" w:tplc="AA202408">
      <w:numFmt w:val="bullet"/>
      <w:lvlText w:val="•"/>
      <w:lvlJc w:val="left"/>
      <w:pPr>
        <w:ind w:left="6439" w:hanging="922"/>
      </w:pPr>
      <w:rPr>
        <w:lang w:val="ru-RU" w:eastAsia="en-US" w:bidi="ar-SA"/>
      </w:rPr>
    </w:lvl>
    <w:lvl w:ilvl="7" w:tplc="C81EDFB6">
      <w:numFmt w:val="bullet"/>
      <w:lvlText w:val="•"/>
      <w:lvlJc w:val="left"/>
      <w:pPr>
        <w:ind w:left="7446" w:hanging="922"/>
      </w:pPr>
      <w:rPr>
        <w:lang w:val="ru-RU" w:eastAsia="en-US" w:bidi="ar-SA"/>
      </w:rPr>
    </w:lvl>
    <w:lvl w:ilvl="8" w:tplc="DB88AF54">
      <w:numFmt w:val="bullet"/>
      <w:lvlText w:val="•"/>
      <w:lvlJc w:val="left"/>
      <w:pPr>
        <w:ind w:left="8453" w:hanging="922"/>
      </w:pPr>
      <w:rPr>
        <w:lang w:val="ru-RU" w:eastAsia="en-US" w:bidi="ar-SA"/>
      </w:rPr>
    </w:lvl>
  </w:abstractNum>
  <w:abstractNum w:abstractNumId="11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A2BDB"/>
    <w:multiLevelType w:val="multilevel"/>
    <w:tmpl w:val="748469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9E64BBE"/>
    <w:multiLevelType w:val="multilevel"/>
    <w:tmpl w:val="EC4A7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A1301F2"/>
    <w:multiLevelType w:val="hybridMultilevel"/>
    <w:tmpl w:val="274861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F8214F2">
      <w:numFmt w:val="bullet"/>
      <w:lvlText w:val=""/>
      <w:lvlJc w:val="left"/>
      <w:pPr>
        <w:ind w:left="1500" w:hanging="360"/>
      </w:pPr>
      <w:rPr>
        <w:rFonts w:ascii="Symbol" w:eastAsia="Times New Roman" w:hAnsi="Symbol" w:cs="Times New Roman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45C0E"/>
    <w:multiLevelType w:val="hybridMultilevel"/>
    <w:tmpl w:val="A88A5350"/>
    <w:lvl w:ilvl="0" w:tplc="B330DE00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8CBAA">
      <w:numFmt w:val="bullet"/>
      <w:lvlText w:val="•"/>
      <w:lvlJc w:val="left"/>
      <w:pPr>
        <w:ind w:left="1406" w:hanging="276"/>
      </w:pPr>
      <w:rPr>
        <w:lang w:val="ru-RU" w:eastAsia="en-US" w:bidi="ar-SA"/>
      </w:rPr>
    </w:lvl>
    <w:lvl w:ilvl="2" w:tplc="B26C78EA">
      <w:numFmt w:val="bullet"/>
      <w:lvlText w:val="•"/>
      <w:lvlJc w:val="left"/>
      <w:pPr>
        <w:ind w:left="2413" w:hanging="276"/>
      </w:pPr>
      <w:rPr>
        <w:lang w:val="ru-RU" w:eastAsia="en-US" w:bidi="ar-SA"/>
      </w:rPr>
    </w:lvl>
    <w:lvl w:ilvl="3" w:tplc="4EC08B70">
      <w:numFmt w:val="bullet"/>
      <w:lvlText w:val="•"/>
      <w:lvlJc w:val="left"/>
      <w:pPr>
        <w:ind w:left="3419" w:hanging="276"/>
      </w:pPr>
      <w:rPr>
        <w:lang w:val="ru-RU" w:eastAsia="en-US" w:bidi="ar-SA"/>
      </w:rPr>
    </w:lvl>
    <w:lvl w:ilvl="4" w:tplc="DB529118">
      <w:numFmt w:val="bullet"/>
      <w:lvlText w:val="•"/>
      <w:lvlJc w:val="left"/>
      <w:pPr>
        <w:ind w:left="4426" w:hanging="276"/>
      </w:pPr>
      <w:rPr>
        <w:lang w:val="ru-RU" w:eastAsia="en-US" w:bidi="ar-SA"/>
      </w:rPr>
    </w:lvl>
    <w:lvl w:ilvl="5" w:tplc="D7545076">
      <w:numFmt w:val="bullet"/>
      <w:lvlText w:val="•"/>
      <w:lvlJc w:val="left"/>
      <w:pPr>
        <w:ind w:left="5433" w:hanging="276"/>
      </w:pPr>
      <w:rPr>
        <w:lang w:val="ru-RU" w:eastAsia="en-US" w:bidi="ar-SA"/>
      </w:rPr>
    </w:lvl>
    <w:lvl w:ilvl="6" w:tplc="1548C03A">
      <w:numFmt w:val="bullet"/>
      <w:lvlText w:val="•"/>
      <w:lvlJc w:val="left"/>
      <w:pPr>
        <w:ind w:left="6439" w:hanging="276"/>
      </w:pPr>
      <w:rPr>
        <w:lang w:val="ru-RU" w:eastAsia="en-US" w:bidi="ar-SA"/>
      </w:rPr>
    </w:lvl>
    <w:lvl w:ilvl="7" w:tplc="298C5F92">
      <w:numFmt w:val="bullet"/>
      <w:lvlText w:val="•"/>
      <w:lvlJc w:val="left"/>
      <w:pPr>
        <w:ind w:left="7446" w:hanging="276"/>
      </w:pPr>
      <w:rPr>
        <w:lang w:val="ru-RU" w:eastAsia="en-US" w:bidi="ar-SA"/>
      </w:rPr>
    </w:lvl>
    <w:lvl w:ilvl="8" w:tplc="D748A428">
      <w:numFmt w:val="bullet"/>
      <w:lvlText w:val="•"/>
      <w:lvlJc w:val="left"/>
      <w:pPr>
        <w:ind w:left="8453" w:hanging="276"/>
      </w:pPr>
      <w:rPr>
        <w:lang w:val="ru-RU" w:eastAsia="en-US" w:bidi="ar-SA"/>
      </w:rPr>
    </w:lvl>
  </w:abstractNum>
  <w:abstractNum w:abstractNumId="17" w15:restartNumberingAfterBreak="0">
    <w:nsid w:val="5CDD4157"/>
    <w:multiLevelType w:val="hybridMultilevel"/>
    <w:tmpl w:val="BAC48D54"/>
    <w:lvl w:ilvl="0" w:tplc="4EBA976C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6E1AC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726486">
      <w:numFmt w:val="bullet"/>
      <w:lvlText w:val="•"/>
      <w:lvlJc w:val="left"/>
      <w:pPr>
        <w:ind w:left="1408" w:hanging="214"/>
      </w:pPr>
      <w:rPr>
        <w:lang w:val="ru-RU" w:eastAsia="en-US" w:bidi="ar-SA"/>
      </w:rPr>
    </w:lvl>
    <w:lvl w:ilvl="3" w:tplc="DE166EE4">
      <w:numFmt w:val="bullet"/>
      <w:lvlText w:val="•"/>
      <w:lvlJc w:val="left"/>
      <w:pPr>
        <w:ind w:left="2417" w:hanging="214"/>
      </w:pPr>
      <w:rPr>
        <w:lang w:val="ru-RU" w:eastAsia="en-US" w:bidi="ar-SA"/>
      </w:rPr>
    </w:lvl>
    <w:lvl w:ilvl="4" w:tplc="C2B8B39E">
      <w:numFmt w:val="bullet"/>
      <w:lvlText w:val="•"/>
      <w:lvlJc w:val="left"/>
      <w:pPr>
        <w:ind w:left="3425" w:hanging="214"/>
      </w:pPr>
      <w:rPr>
        <w:lang w:val="ru-RU" w:eastAsia="en-US" w:bidi="ar-SA"/>
      </w:rPr>
    </w:lvl>
    <w:lvl w:ilvl="5" w:tplc="4BFEAAFA">
      <w:numFmt w:val="bullet"/>
      <w:lvlText w:val="•"/>
      <w:lvlJc w:val="left"/>
      <w:pPr>
        <w:ind w:left="4434" w:hanging="214"/>
      </w:pPr>
      <w:rPr>
        <w:lang w:val="ru-RU" w:eastAsia="en-US" w:bidi="ar-SA"/>
      </w:rPr>
    </w:lvl>
    <w:lvl w:ilvl="6" w:tplc="E7765AE2">
      <w:numFmt w:val="bullet"/>
      <w:lvlText w:val="•"/>
      <w:lvlJc w:val="left"/>
      <w:pPr>
        <w:ind w:left="5443" w:hanging="214"/>
      </w:pPr>
      <w:rPr>
        <w:lang w:val="ru-RU" w:eastAsia="en-US" w:bidi="ar-SA"/>
      </w:rPr>
    </w:lvl>
    <w:lvl w:ilvl="7" w:tplc="E18650B2">
      <w:numFmt w:val="bullet"/>
      <w:lvlText w:val="•"/>
      <w:lvlJc w:val="left"/>
      <w:pPr>
        <w:ind w:left="6451" w:hanging="214"/>
      </w:pPr>
      <w:rPr>
        <w:lang w:val="ru-RU" w:eastAsia="en-US" w:bidi="ar-SA"/>
      </w:rPr>
    </w:lvl>
    <w:lvl w:ilvl="8" w:tplc="4C4A1020">
      <w:numFmt w:val="bullet"/>
      <w:lvlText w:val="•"/>
      <w:lvlJc w:val="left"/>
      <w:pPr>
        <w:ind w:left="7460" w:hanging="214"/>
      </w:pPr>
      <w:rPr>
        <w:lang w:val="ru-RU" w:eastAsia="en-US" w:bidi="ar-SA"/>
      </w:rPr>
    </w:lvl>
  </w:abstractNum>
  <w:abstractNum w:abstractNumId="18" w15:restartNumberingAfterBreak="0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67599"/>
    <w:multiLevelType w:val="multilevel"/>
    <w:tmpl w:val="9732C6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37B1F99"/>
    <w:multiLevelType w:val="multilevel"/>
    <w:tmpl w:val="C4F0D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457"/>
    <w:multiLevelType w:val="multilevel"/>
    <w:tmpl w:val="C2943F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E8F4519"/>
    <w:multiLevelType w:val="multilevel"/>
    <w:tmpl w:val="46FC81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B734DDA"/>
    <w:multiLevelType w:val="multilevel"/>
    <w:tmpl w:val="AD3A1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24"/>
  </w:num>
  <w:num w:numId="6">
    <w:abstractNumId w:val="4"/>
  </w:num>
  <w:num w:numId="7">
    <w:abstractNumId w:val="8"/>
  </w:num>
  <w:num w:numId="8">
    <w:abstractNumId w:val="13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23"/>
  </w:num>
  <w:num w:numId="14">
    <w:abstractNumId w:val="23"/>
  </w:num>
  <w:num w:numId="15">
    <w:abstractNumId w:val="0"/>
  </w:num>
  <w:num w:numId="16">
    <w:abstractNumId w:val="0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16"/>
  </w:num>
  <w:num w:numId="22">
    <w:abstractNumId w:val="16"/>
  </w:num>
  <w:num w:numId="23">
    <w:abstractNumId w:val="17"/>
  </w:num>
  <w:num w:numId="24">
    <w:abstractNumId w:val="17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22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00623A"/>
    <w:rsid w:val="00036BE3"/>
    <w:rsid w:val="00063EA2"/>
    <w:rsid w:val="000764BF"/>
    <w:rsid w:val="00083D13"/>
    <w:rsid w:val="000B1C35"/>
    <w:rsid w:val="000D30EB"/>
    <w:rsid w:val="001675D4"/>
    <w:rsid w:val="00170489"/>
    <w:rsid w:val="00196CCB"/>
    <w:rsid w:val="001B42E6"/>
    <w:rsid w:val="001C1C1B"/>
    <w:rsid w:val="001C74C9"/>
    <w:rsid w:val="001E0F9B"/>
    <w:rsid w:val="0020143A"/>
    <w:rsid w:val="0021002F"/>
    <w:rsid w:val="00243C82"/>
    <w:rsid w:val="002B5FDF"/>
    <w:rsid w:val="002D565C"/>
    <w:rsid w:val="002E25BB"/>
    <w:rsid w:val="002E5822"/>
    <w:rsid w:val="00307494"/>
    <w:rsid w:val="00316485"/>
    <w:rsid w:val="0033027B"/>
    <w:rsid w:val="00351B33"/>
    <w:rsid w:val="003D5C51"/>
    <w:rsid w:val="003E37BF"/>
    <w:rsid w:val="00416630"/>
    <w:rsid w:val="00464FF3"/>
    <w:rsid w:val="00472CE1"/>
    <w:rsid w:val="00490503"/>
    <w:rsid w:val="00491F4E"/>
    <w:rsid w:val="004E7A74"/>
    <w:rsid w:val="00531567"/>
    <w:rsid w:val="0055386A"/>
    <w:rsid w:val="0056118D"/>
    <w:rsid w:val="005D7BDC"/>
    <w:rsid w:val="005E09F0"/>
    <w:rsid w:val="005E4CC3"/>
    <w:rsid w:val="00603186"/>
    <w:rsid w:val="00643776"/>
    <w:rsid w:val="00654EE0"/>
    <w:rsid w:val="006B285C"/>
    <w:rsid w:val="006E5F09"/>
    <w:rsid w:val="007571A9"/>
    <w:rsid w:val="007730B0"/>
    <w:rsid w:val="007B50E1"/>
    <w:rsid w:val="007E43E6"/>
    <w:rsid w:val="00872F51"/>
    <w:rsid w:val="00875240"/>
    <w:rsid w:val="008B000A"/>
    <w:rsid w:val="008B2945"/>
    <w:rsid w:val="0095621F"/>
    <w:rsid w:val="009668F0"/>
    <w:rsid w:val="009B2B38"/>
    <w:rsid w:val="009D0298"/>
    <w:rsid w:val="00A126A1"/>
    <w:rsid w:val="00A262BC"/>
    <w:rsid w:val="00A56463"/>
    <w:rsid w:val="00AC6F73"/>
    <w:rsid w:val="00AF1877"/>
    <w:rsid w:val="00AF3280"/>
    <w:rsid w:val="00B24DF8"/>
    <w:rsid w:val="00BD5DC0"/>
    <w:rsid w:val="00C14672"/>
    <w:rsid w:val="00C67E93"/>
    <w:rsid w:val="00CA6986"/>
    <w:rsid w:val="00CC0CB0"/>
    <w:rsid w:val="00CE5B0B"/>
    <w:rsid w:val="00D34E72"/>
    <w:rsid w:val="00D734C6"/>
    <w:rsid w:val="00D76DF7"/>
    <w:rsid w:val="00DE544F"/>
    <w:rsid w:val="00E25548"/>
    <w:rsid w:val="00E705B5"/>
    <w:rsid w:val="00E81685"/>
    <w:rsid w:val="00EA7A92"/>
    <w:rsid w:val="00EC2284"/>
    <w:rsid w:val="00EC3669"/>
    <w:rsid w:val="00F32EE0"/>
    <w:rsid w:val="00F41E1F"/>
    <w:rsid w:val="00FA5B3F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71386-DCE1-48B6-B16C-8FADACE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91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link w:val="a4"/>
    <w:qFormat/>
    <w:rsid w:val="00E81685"/>
    <w:pPr>
      <w:ind w:left="720"/>
      <w:contextualSpacing/>
    </w:pPr>
  </w:style>
  <w:style w:type="paragraph" w:styleId="a5">
    <w:name w:val="No Spacing"/>
    <w:uiPriority w:val="1"/>
    <w:qFormat/>
    <w:rsid w:val="0087524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E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669"/>
  </w:style>
  <w:style w:type="paragraph" w:styleId="a7">
    <w:name w:val="Body Text"/>
    <w:basedOn w:val="a"/>
    <w:link w:val="a8"/>
    <w:uiPriority w:val="1"/>
    <w:unhideWhenUsed/>
    <w:qFormat/>
    <w:rsid w:val="00EC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3669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писка"/>
    <w:basedOn w:val="a"/>
    <w:next w:val="a"/>
    <w:rsid w:val="00EC366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EC3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0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 w:right="851" w:hanging="198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34" w:hanging="4115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4" w:right="852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basedOn w:val="a0"/>
    <w:link w:val="a3"/>
    <w:rsid w:val="0049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Волот</dc:creator>
  <cp:keywords/>
  <dc:description/>
  <cp:lastModifiedBy>Морозова Лариса Евгеньевна</cp:lastModifiedBy>
  <cp:revision>4</cp:revision>
  <cp:lastPrinted>2022-04-29T12:47:00Z</cp:lastPrinted>
  <dcterms:created xsi:type="dcterms:W3CDTF">2024-03-21T11:20:00Z</dcterms:created>
  <dcterms:modified xsi:type="dcterms:W3CDTF">2024-03-22T09:15:00Z</dcterms:modified>
</cp:coreProperties>
</file>